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tbl>
      <w:tblPr>
        <w:tblStyle w:val="8"/>
        <w:tblW w:w="851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6"/>
        <w:gridCol w:w="1905"/>
        <w:gridCol w:w="1470"/>
        <w:gridCol w:w="735"/>
        <w:gridCol w:w="990"/>
        <w:gridCol w:w="1140"/>
        <w:gridCol w:w="181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8519" w:type="dxa"/>
            <w:gridSpan w:val="7"/>
          </w:tcPr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采购人的名称地址联系方式：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名称：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杭州电子科技大学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kern w:val="0"/>
                <w:sz w:val="21"/>
                <w:szCs w:val="21"/>
                <w:highlight w:val="none"/>
                <w:lang w:eastAsia="zh-CN"/>
              </w:rPr>
              <w:t>地址：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kern w:val="0"/>
                <w:sz w:val="21"/>
                <w:szCs w:val="21"/>
                <w:highlight w:val="none"/>
                <w:lang w:val="en-US" w:eastAsia="zh-CN"/>
              </w:rPr>
              <w:t>浙江省杭州市江干区白杨街道2号大街1158号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eastAsia="zh-CN"/>
              </w:rPr>
              <w:t>联系人：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崔老师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pacing w:val="-6"/>
                <w:kern w:val="0"/>
                <w:sz w:val="21"/>
                <w:szCs w:val="21"/>
                <w:highlight w:val="none"/>
              </w:rPr>
              <w:t>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46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9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成交供应商名称、地址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主要成交标的的名称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数量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最终报价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/元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  <w:t>服务要求</w:t>
            </w:r>
          </w:p>
        </w:tc>
        <w:tc>
          <w:tcPr>
            <w:tcW w:w="181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  <w:t>服务费</w:t>
            </w: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lang w:eastAsia="zh-CN"/>
              </w:rPr>
              <w:t>及收费标准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6" w:hRule="atLeast"/>
        </w:trPr>
        <w:tc>
          <w:tcPr>
            <w:tcW w:w="466" w:type="dxa"/>
            <w:tcBorders>
              <w:top w:val="single" w:color="auto" w:sz="4" w:space="0"/>
            </w:tcBorders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pacing w:val="-6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05" w:type="dxa"/>
            <w:tcBorders>
              <w:top w:val="single" w:color="auto" w:sz="4" w:space="0"/>
            </w:tcBorders>
            <w:vAlign w:val="center"/>
          </w:tcPr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浙江省公众信息产业有限公司</w:t>
            </w:r>
          </w:p>
          <w:p>
            <w:pPr>
              <w:pStyle w:val="2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地址：杭州市西湖区翠苑街道华星路99号6-8楼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Arial"/>
                <w:color w:val="auto"/>
                <w:spacing w:val="-6"/>
                <w:sz w:val="21"/>
                <w:szCs w:val="21"/>
                <w:lang w:eastAsia="zh-CN"/>
              </w:rPr>
              <w:t>资产云杭电综合应用平台一期</w:t>
            </w:r>
          </w:p>
        </w:tc>
        <w:tc>
          <w:tcPr>
            <w:tcW w:w="73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990" w:type="dxa"/>
            <w:vAlign w:val="center"/>
          </w:tcPr>
          <w:p>
            <w:pPr>
              <w:spacing w:line="288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564000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eastAsia="zh-CN"/>
              </w:rPr>
              <w:t>质保期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highlight w:val="none"/>
                <w:lang w:val="en-US" w:eastAsia="zh-CN"/>
              </w:rPr>
              <w:t>5年，详见采购文件</w:t>
            </w:r>
          </w:p>
        </w:tc>
        <w:tc>
          <w:tcPr>
            <w:tcW w:w="1813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5922元（按成交金额的1.05%计）</w:t>
            </w: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2855A8"/>
    <w:rsid w:val="002E1B5A"/>
    <w:rsid w:val="003365D7"/>
    <w:rsid w:val="00376026"/>
    <w:rsid w:val="00470FDF"/>
    <w:rsid w:val="005623A1"/>
    <w:rsid w:val="007361E3"/>
    <w:rsid w:val="0081326C"/>
    <w:rsid w:val="009D3974"/>
    <w:rsid w:val="00B92C56"/>
    <w:rsid w:val="00B977B2"/>
    <w:rsid w:val="00BB7060"/>
    <w:rsid w:val="00C12762"/>
    <w:rsid w:val="00CF736D"/>
    <w:rsid w:val="00E151CC"/>
    <w:rsid w:val="00E209EA"/>
    <w:rsid w:val="00ED5788"/>
    <w:rsid w:val="00F737E0"/>
    <w:rsid w:val="07BA7EF4"/>
    <w:rsid w:val="08BF62A9"/>
    <w:rsid w:val="090162B6"/>
    <w:rsid w:val="0CB5301F"/>
    <w:rsid w:val="0E3A377F"/>
    <w:rsid w:val="0E9E56E3"/>
    <w:rsid w:val="0EFB61A6"/>
    <w:rsid w:val="0F7D5F24"/>
    <w:rsid w:val="0F920B6D"/>
    <w:rsid w:val="10CB36BD"/>
    <w:rsid w:val="11CE573B"/>
    <w:rsid w:val="120E5D1C"/>
    <w:rsid w:val="13655747"/>
    <w:rsid w:val="166300FD"/>
    <w:rsid w:val="17DE552E"/>
    <w:rsid w:val="18654292"/>
    <w:rsid w:val="195A14BF"/>
    <w:rsid w:val="1B56449A"/>
    <w:rsid w:val="1C22000E"/>
    <w:rsid w:val="21546823"/>
    <w:rsid w:val="21886930"/>
    <w:rsid w:val="226407C9"/>
    <w:rsid w:val="2374560A"/>
    <w:rsid w:val="23884476"/>
    <w:rsid w:val="24C9756D"/>
    <w:rsid w:val="25D34CFC"/>
    <w:rsid w:val="25E82087"/>
    <w:rsid w:val="29261CE9"/>
    <w:rsid w:val="2956075C"/>
    <w:rsid w:val="29774765"/>
    <w:rsid w:val="29801399"/>
    <w:rsid w:val="29A825B5"/>
    <w:rsid w:val="30F03877"/>
    <w:rsid w:val="31A02534"/>
    <w:rsid w:val="32172134"/>
    <w:rsid w:val="32F62073"/>
    <w:rsid w:val="330D3895"/>
    <w:rsid w:val="335A6A7D"/>
    <w:rsid w:val="33C416ED"/>
    <w:rsid w:val="3539681A"/>
    <w:rsid w:val="367F33F4"/>
    <w:rsid w:val="36F01886"/>
    <w:rsid w:val="377C0DE1"/>
    <w:rsid w:val="38DF28C5"/>
    <w:rsid w:val="39015C6A"/>
    <w:rsid w:val="3B8206F3"/>
    <w:rsid w:val="3C9F059C"/>
    <w:rsid w:val="3E2D5A86"/>
    <w:rsid w:val="3F90197F"/>
    <w:rsid w:val="404C3207"/>
    <w:rsid w:val="439149AA"/>
    <w:rsid w:val="44853B03"/>
    <w:rsid w:val="45725027"/>
    <w:rsid w:val="46AF65E4"/>
    <w:rsid w:val="48DA5C35"/>
    <w:rsid w:val="4C917415"/>
    <w:rsid w:val="4DE8552E"/>
    <w:rsid w:val="4F340782"/>
    <w:rsid w:val="517F0A33"/>
    <w:rsid w:val="5568775C"/>
    <w:rsid w:val="57037319"/>
    <w:rsid w:val="57C36BB9"/>
    <w:rsid w:val="58713B4D"/>
    <w:rsid w:val="59797F78"/>
    <w:rsid w:val="5A1E08DC"/>
    <w:rsid w:val="5A914686"/>
    <w:rsid w:val="5BC40409"/>
    <w:rsid w:val="5D222226"/>
    <w:rsid w:val="5F1677D0"/>
    <w:rsid w:val="61396893"/>
    <w:rsid w:val="645B5365"/>
    <w:rsid w:val="64D93556"/>
    <w:rsid w:val="651C2E1D"/>
    <w:rsid w:val="66E873FC"/>
    <w:rsid w:val="6A01702F"/>
    <w:rsid w:val="6B264717"/>
    <w:rsid w:val="6C8043B7"/>
    <w:rsid w:val="6E6E7250"/>
    <w:rsid w:val="70FC5A41"/>
    <w:rsid w:val="729E42ED"/>
    <w:rsid w:val="7320248E"/>
    <w:rsid w:val="73750718"/>
    <w:rsid w:val="744E3C67"/>
    <w:rsid w:val="74D90E9E"/>
    <w:rsid w:val="75EC7115"/>
    <w:rsid w:val="76635113"/>
    <w:rsid w:val="79687EBC"/>
    <w:rsid w:val="7A3A23D0"/>
    <w:rsid w:val="7BD05DFE"/>
    <w:rsid w:val="7CA44223"/>
    <w:rsid w:val="7D215649"/>
    <w:rsid w:val="7E037389"/>
    <w:rsid w:val="7F417B3A"/>
    <w:rsid w:val="7F7240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annotation reference"/>
    <w:semiHidden/>
    <w:unhideWhenUsed/>
    <w:qFormat/>
    <w:uiPriority w:val="99"/>
    <w:rPr>
      <w:sz w:val="21"/>
      <w:szCs w:val="21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5"/>
    <w:link w:val="3"/>
    <w:semiHidden/>
    <w:qFormat/>
    <w:uiPriority w:val="99"/>
    <w:rPr>
      <w:sz w:val="18"/>
      <w:szCs w:val="18"/>
    </w:rPr>
  </w:style>
  <w:style w:type="paragraph" w:customStyle="1" w:styleId="11">
    <w:name w:val="正文1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TotalTime>2</TotalTime>
  <ScaleCrop>false</ScaleCrop>
  <LinksUpToDate>false</LinksUpToDate>
  <CharactersWithSpaces>182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lenovo</cp:lastModifiedBy>
  <cp:lastPrinted>2017-11-28T08:10:00Z</cp:lastPrinted>
  <dcterms:modified xsi:type="dcterms:W3CDTF">2018-11-05T01:44:14Z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