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1645289" w14:textId="77777777" w:rsidR="00223139" w:rsidRPr="00CE59D0" w:rsidRDefault="00223139">
      <w:pPr>
        <w:pStyle w:val="afff"/>
        <w:widowControl w:val="0"/>
        <w:snapToGrid w:val="0"/>
        <w:spacing w:line="470" w:lineRule="atLeast"/>
        <w:ind w:firstLine="0"/>
        <w:jc w:val="center"/>
        <w:rPr>
          <w:rFonts w:ascii="黑体" w:eastAsia="黑体" w:hAnsi="宋体"/>
          <w:b w:val="0"/>
          <w:color w:val="auto"/>
          <w:sz w:val="32"/>
        </w:rPr>
      </w:pPr>
      <w:bookmarkStart w:id="0" w:name="_Toc171394914"/>
    </w:p>
    <w:p w14:paraId="30BF3354" w14:textId="77777777" w:rsidR="00223139" w:rsidRPr="00CE59D0" w:rsidRDefault="00223139">
      <w:pPr>
        <w:pStyle w:val="afff"/>
        <w:widowControl w:val="0"/>
        <w:snapToGrid w:val="0"/>
        <w:spacing w:line="470" w:lineRule="atLeast"/>
        <w:ind w:firstLine="0"/>
        <w:jc w:val="center"/>
        <w:rPr>
          <w:rFonts w:ascii="黑体" w:eastAsia="黑体" w:hAnsi="宋体"/>
          <w:b w:val="0"/>
          <w:color w:val="auto"/>
          <w:sz w:val="32"/>
        </w:rPr>
      </w:pPr>
    </w:p>
    <w:p w14:paraId="3220E42D" w14:textId="77777777" w:rsidR="00223139" w:rsidRPr="00CE59D0" w:rsidRDefault="001A653E">
      <w:pPr>
        <w:pStyle w:val="afff"/>
        <w:widowControl w:val="0"/>
        <w:snapToGrid w:val="0"/>
        <w:spacing w:afterLines="50" w:after="156" w:line="470" w:lineRule="atLeast"/>
        <w:ind w:firstLine="0"/>
        <w:jc w:val="center"/>
        <w:rPr>
          <w:rFonts w:ascii="黑体" w:eastAsia="黑体" w:hAnsi="宋体"/>
          <w:b w:val="0"/>
          <w:color w:val="auto"/>
          <w:sz w:val="52"/>
          <w:szCs w:val="52"/>
        </w:rPr>
      </w:pPr>
      <w:r w:rsidRPr="00CE59D0">
        <w:rPr>
          <w:rFonts w:ascii="黑体" w:eastAsia="黑体" w:hAnsi="宋体" w:hint="eastAsia"/>
          <w:b w:val="0"/>
          <w:color w:val="auto"/>
          <w:sz w:val="52"/>
          <w:szCs w:val="52"/>
        </w:rPr>
        <w:t>杭州电子科技大学</w:t>
      </w:r>
    </w:p>
    <w:p w14:paraId="32DE50D7" w14:textId="77777777" w:rsidR="00223139" w:rsidRPr="00CE59D0" w:rsidRDefault="001A653E">
      <w:pPr>
        <w:pStyle w:val="afff"/>
        <w:widowControl w:val="0"/>
        <w:snapToGrid w:val="0"/>
        <w:spacing w:line="470" w:lineRule="atLeast"/>
        <w:ind w:firstLine="0"/>
        <w:jc w:val="center"/>
        <w:rPr>
          <w:rFonts w:ascii="黑体" w:eastAsia="黑体" w:hAnsi="宋体"/>
          <w:b w:val="0"/>
          <w:color w:val="auto"/>
          <w:sz w:val="48"/>
          <w:szCs w:val="48"/>
        </w:rPr>
      </w:pPr>
      <w:r w:rsidRPr="00CE59D0">
        <w:rPr>
          <w:rFonts w:ascii="黑体" w:eastAsia="黑体" w:hAnsi="宋体" w:hint="eastAsia"/>
          <w:b w:val="0"/>
          <w:color w:val="auto"/>
          <w:sz w:val="48"/>
          <w:szCs w:val="48"/>
        </w:rPr>
        <w:t>AI</w:t>
      </w:r>
      <w:r w:rsidRPr="00CE59D0">
        <w:rPr>
          <w:rFonts w:ascii="黑体" w:eastAsia="黑体" w:hAnsi="宋体" w:hint="eastAsia"/>
          <w:b w:val="0"/>
          <w:color w:val="auto"/>
          <w:sz w:val="48"/>
          <w:szCs w:val="48"/>
        </w:rPr>
        <w:t>课程共建项目</w:t>
      </w:r>
    </w:p>
    <w:p w14:paraId="15D00E51" w14:textId="77777777" w:rsidR="00223139" w:rsidRPr="00CE59D0" w:rsidRDefault="00223139">
      <w:pPr>
        <w:pStyle w:val="afff"/>
        <w:widowControl w:val="0"/>
        <w:snapToGrid w:val="0"/>
        <w:spacing w:line="470" w:lineRule="atLeast"/>
        <w:ind w:firstLine="0"/>
        <w:jc w:val="center"/>
        <w:rPr>
          <w:rFonts w:ascii="黑体" w:eastAsia="黑体"/>
          <w:b w:val="0"/>
          <w:color w:val="auto"/>
          <w:sz w:val="36"/>
          <w:szCs w:val="36"/>
        </w:rPr>
      </w:pPr>
    </w:p>
    <w:p w14:paraId="69C1F478" w14:textId="77777777" w:rsidR="00223139" w:rsidRPr="00CE59D0" w:rsidRDefault="00223139">
      <w:pPr>
        <w:pStyle w:val="afff"/>
        <w:widowControl w:val="0"/>
        <w:snapToGrid w:val="0"/>
        <w:spacing w:line="470" w:lineRule="atLeast"/>
        <w:ind w:firstLine="0"/>
        <w:jc w:val="center"/>
        <w:rPr>
          <w:rFonts w:ascii="黑体" w:eastAsia="黑体"/>
          <w:b w:val="0"/>
          <w:color w:val="auto"/>
          <w:sz w:val="36"/>
        </w:rPr>
      </w:pPr>
    </w:p>
    <w:p w14:paraId="50CC7E87" w14:textId="77777777" w:rsidR="00223139" w:rsidRPr="00CE59D0" w:rsidRDefault="00223139">
      <w:pPr>
        <w:pStyle w:val="afff"/>
        <w:widowControl w:val="0"/>
        <w:snapToGrid w:val="0"/>
        <w:spacing w:line="470" w:lineRule="atLeast"/>
        <w:ind w:firstLine="0"/>
        <w:jc w:val="center"/>
        <w:rPr>
          <w:rFonts w:ascii="黑体" w:eastAsia="黑体"/>
          <w:b w:val="0"/>
          <w:color w:val="auto"/>
          <w:sz w:val="36"/>
        </w:rPr>
      </w:pPr>
    </w:p>
    <w:p w14:paraId="501EE034" w14:textId="77777777" w:rsidR="00223139" w:rsidRPr="00CE59D0" w:rsidRDefault="001A653E">
      <w:pPr>
        <w:pStyle w:val="afff"/>
        <w:widowControl w:val="0"/>
        <w:snapToGrid w:val="0"/>
        <w:spacing w:line="470" w:lineRule="atLeast"/>
        <w:ind w:firstLine="0"/>
        <w:jc w:val="center"/>
        <w:rPr>
          <w:rFonts w:ascii="楷体" w:eastAsia="楷体" w:hAnsi="楷体" w:cs="楷体"/>
          <w:b w:val="0"/>
          <w:color w:val="auto"/>
          <w:sz w:val="72"/>
        </w:rPr>
      </w:pPr>
      <w:r w:rsidRPr="00CE59D0">
        <w:rPr>
          <w:rFonts w:ascii="楷体" w:eastAsia="楷体" w:hAnsi="楷体" w:cs="楷体" w:hint="eastAsia"/>
          <w:b w:val="0"/>
          <w:color w:val="auto"/>
          <w:sz w:val="72"/>
        </w:rPr>
        <w:t>竞争性磋商文件</w:t>
      </w:r>
    </w:p>
    <w:p w14:paraId="4B8BF897" w14:textId="77777777" w:rsidR="00223139" w:rsidRPr="00CE59D0" w:rsidRDefault="001A653E">
      <w:pPr>
        <w:pStyle w:val="afff"/>
        <w:widowControl w:val="0"/>
        <w:snapToGrid w:val="0"/>
        <w:spacing w:line="470" w:lineRule="atLeast"/>
        <w:ind w:firstLine="0"/>
        <w:jc w:val="center"/>
        <w:rPr>
          <w:rFonts w:ascii="黑体" w:eastAsia="黑体" w:hAnsi="宋体"/>
          <w:b w:val="0"/>
          <w:color w:val="auto"/>
          <w:sz w:val="32"/>
        </w:rPr>
      </w:pPr>
      <w:r w:rsidRPr="00CE59D0">
        <w:rPr>
          <w:rFonts w:ascii="楷体" w:eastAsia="楷体" w:hAnsi="楷体" w:cs="楷体" w:hint="eastAsia"/>
          <w:bCs/>
          <w:color w:val="auto"/>
          <w:sz w:val="36"/>
          <w:szCs w:val="36"/>
        </w:rPr>
        <w:t>（线上电子交易）</w:t>
      </w:r>
    </w:p>
    <w:p w14:paraId="53CCA08E" w14:textId="77777777" w:rsidR="00223139" w:rsidRPr="00CE59D0" w:rsidRDefault="00223139">
      <w:pPr>
        <w:pStyle w:val="afff"/>
        <w:widowControl w:val="0"/>
        <w:snapToGrid w:val="0"/>
        <w:spacing w:line="360" w:lineRule="auto"/>
        <w:ind w:firstLineChars="750" w:firstLine="2400"/>
        <w:rPr>
          <w:rFonts w:ascii="黑体" w:eastAsia="黑体" w:hAnsi="宋体"/>
          <w:b w:val="0"/>
          <w:color w:val="auto"/>
          <w:sz w:val="32"/>
        </w:rPr>
      </w:pPr>
    </w:p>
    <w:p w14:paraId="6C385069" w14:textId="77777777" w:rsidR="00223139" w:rsidRPr="00CE59D0" w:rsidRDefault="001A653E">
      <w:pPr>
        <w:pStyle w:val="afff"/>
        <w:widowControl w:val="0"/>
        <w:snapToGrid w:val="0"/>
        <w:spacing w:line="360" w:lineRule="auto"/>
        <w:ind w:firstLineChars="750" w:firstLine="2400"/>
        <w:rPr>
          <w:rFonts w:ascii="黑体" w:eastAsia="黑体" w:hAnsi="宋体"/>
          <w:b w:val="0"/>
          <w:color w:val="auto"/>
          <w:sz w:val="32"/>
          <w:u w:val="single"/>
        </w:rPr>
      </w:pPr>
      <w:r w:rsidRPr="00CE59D0">
        <w:rPr>
          <w:rFonts w:ascii="黑体" w:eastAsia="黑体" w:hAnsi="宋体" w:hint="eastAsia"/>
          <w:b w:val="0"/>
          <w:color w:val="auto"/>
          <w:sz w:val="32"/>
        </w:rPr>
        <w:t>项目编号：</w:t>
      </w:r>
      <w:r w:rsidRPr="00CE59D0">
        <w:rPr>
          <w:rFonts w:ascii="黑体" w:eastAsia="黑体" w:hAnsi="宋体" w:hint="eastAsia"/>
          <w:b w:val="0"/>
          <w:color w:val="auto"/>
          <w:sz w:val="32"/>
        </w:rPr>
        <w:t>202</w:t>
      </w:r>
      <w:r w:rsidRPr="00CE59D0">
        <w:rPr>
          <w:rFonts w:ascii="黑体" w:eastAsia="黑体" w:hAnsi="宋体" w:hint="eastAsia"/>
          <w:b w:val="0"/>
          <w:color w:val="auto"/>
          <w:sz w:val="32"/>
        </w:rPr>
        <w:t>4</w:t>
      </w:r>
      <w:r w:rsidRPr="00CE59D0">
        <w:rPr>
          <w:rFonts w:ascii="黑体" w:eastAsia="黑体" w:hAnsi="宋体" w:hint="eastAsia"/>
          <w:b w:val="0"/>
          <w:color w:val="auto"/>
          <w:sz w:val="32"/>
        </w:rPr>
        <w:t>-JH-CS</w:t>
      </w:r>
      <w:r w:rsidRPr="00CE59D0">
        <w:rPr>
          <w:rFonts w:ascii="黑体" w:eastAsia="黑体" w:hAnsi="宋体" w:hint="eastAsia"/>
          <w:b w:val="0"/>
          <w:color w:val="auto"/>
          <w:sz w:val="32"/>
        </w:rPr>
        <w:t>08</w:t>
      </w:r>
    </w:p>
    <w:p w14:paraId="4771AA67" w14:textId="77777777" w:rsidR="00223139" w:rsidRPr="00CE59D0" w:rsidRDefault="00223139">
      <w:pPr>
        <w:pStyle w:val="afff"/>
        <w:widowControl w:val="0"/>
        <w:snapToGrid w:val="0"/>
        <w:spacing w:line="470" w:lineRule="atLeast"/>
        <w:ind w:firstLine="0"/>
        <w:jc w:val="center"/>
        <w:rPr>
          <w:color w:val="auto"/>
        </w:rPr>
      </w:pPr>
    </w:p>
    <w:p w14:paraId="6EA31EBC" w14:textId="77777777" w:rsidR="00223139" w:rsidRPr="00CE59D0" w:rsidRDefault="00223139">
      <w:pPr>
        <w:pStyle w:val="afff"/>
        <w:widowControl w:val="0"/>
        <w:snapToGrid w:val="0"/>
        <w:spacing w:line="470" w:lineRule="atLeast"/>
        <w:ind w:firstLine="0"/>
        <w:jc w:val="center"/>
        <w:rPr>
          <w:color w:val="auto"/>
        </w:rPr>
      </w:pPr>
    </w:p>
    <w:p w14:paraId="02DF1307" w14:textId="77777777" w:rsidR="00223139" w:rsidRPr="00CE59D0" w:rsidRDefault="00223139">
      <w:pPr>
        <w:pStyle w:val="afff"/>
        <w:widowControl w:val="0"/>
        <w:snapToGrid w:val="0"/>
        <w:spacing w:line="470" w:lineRule="atLeast"/>
        <w:ind w:firstLine="0"/>
        <w:jc w:val="center"/>
        <w:rPr>
          <w:color w:val="auto"/>
        </w:rPr>
      </w:pPr>
    </w:p>
    <w:p w14:paraId="42E9A96B" w14:textId="77777777" w:rsidR="00223139" w:rsidRPr="00CE59D0" w:rsidRDefault="00223139">
      <w:pPr>
        <w:pStyle w:val="afff"/>
        <w:widowControl w:val="0"/>
        <w:snapToGrid w:val="0"/>
        <w:spacing w:line="470" w:lineRule="atLeast"/>
        <w:ind w:firstLine="0"/>
        <w:jc w:val="center"/>
        <w:rPr>
          <w:color w:val="auto"/>
        </w:rPr>
      </w:pPr>
    </w:p>
    <w:p w14:paraId="1915385B" w14:textId="77777777" w:rsidR="00223139" w:rsidRPr="00CE59D0" w:rsidRDefault="00223139">
      <w:pPr>
        <w:pStyle w:val="afff"/>
        <w:widowControl w:val="0"/>
        <w:snapToGrid w:val="0"/>
        <w:spacing w:line="470" w:lineRule="atLeast"/>
        <w:ind w:firstLine="0"/>
        <w:jc w:val="center"/>
        <w:rPr>
          <w:color w:val="auto"/>
        </w:rPr>
      </w:pPr>
    </w:p>
    <w:p w14:paraId="5E1FB44D" w14:textId="77777777" w:rsidR="00223139" w:rsidRPr="00CE59D0" w:rsidRDefault="00223139">
      <w:pPr>
        <w:pStyle w:val="afff"/>
        <w:widowControl w:val="0"/>
        <w:snapToGrid w:val="0"/>
        <w:spacing w:line="470" w:lineRule="atLeast"/>
        <w:ind w:firstLine="0"/>
        <w:jc w:val="center"/>
        <w:rPr>
          <w:color w:val="auto"/>
        </w:rPr>
      </w:pPr>
    </w:p>
    <w:p w14:paraId="0154E57D" w14:textId="77777777" w:rsidR="00223139" w:rsidRPr="00CE59D0" w:rsidRDefault="00223139">
      <w:pPr>
        <w:pStyle w:val="afff"/>
        <w:widowControl w:val="0"/>
        <w:snapToGrid w:val="0"/>
        <w:spacing w:line="470" w:lineRule="atLeast"/>
        <w:ind w:firstLine="0"/>
        <w:jc w:val="center"/>
        <w:rPr>
          <w:color w:val="auto"/>
        </w:rPr>
      </w:pPr>
    </w:p>
    <w:p w14:paraId="30F49506" w14:textId="77777777" w:rsidR="00223139" w:rsidRPr="00CE59D0" w:rsidRDefault="00223139">
      <w:pPr>
        <w:pStyle w:val="afff"/>
        <w:widowControl w:val="0"/>
        <w:snapToGrid w:val="0"/>
        <w:spacing w:line="470" w:lineRule="atLeast"/>
        <w:ind w:firstLine="0"/>
        <w:jc w:val="center"/>
        <w:rPr>
          <w:color w:val="auto"/>
        </w:rPr>
      </w:pPr>
    </w:p>
    <w:p w14:paraId="3205CBE4" w14:textId="77777777" w:rsidR="00223139" w:rsidRPr="00CE59D0" w:rsidRDefault="001A653E">
      <w:pPr>
        <w:pStyle w:val="afff"/>
        <w:spacing w:line="480" w:lineRule="auto"/>
        <w:ind w:firstLine="0"/>
        <w:jc w:val="center"/>
        <w:rPr>
          <w:rFonts w:eastAsia="黑体"/>
          <w:b w:val="0"/>
          <w:color w:val="auto"/>
          <w:sz w:val="32"/>
        </w:rPr>
      </w:pPr>
      <w:r w:rsidRPr="00CE59D0">
        <w:rPr>
          <w:rFonts w:eastAsia="黑体" w:hint="eastAsia"/>
          <w:b w:val="0"/>
          <w:color w:val="auto"/>
          <w:sz w:val="32"/>
        </w:rPr>
        <w:t>杭州电子科技大学采购中心</w:t>
      </w:r>
    </w:p>
    <w:p w14:paraId="236BBE76" w14:textId="750538EC" w:rsidR="00223139" w:rsidRPr="00CE59D0" w:rsidRDefault="001A653E">
      <w:pPr>
        <w:pStyle w:val="afff"/>
        <w:widowControl w:val="0"/>
        <w:snapToGrid w:val="0"/>
        <w:spacing w:line="700" w:lineRule="exact"/>
        <w:ind w:firstLine="0"/>
        <w:jc w:val="center"/>
        <w:rPr>
          <w:rFonts w:ascii="黑体" w:eastAsia="黑体"/>
          <w:color w:val="auto"/>
          <w:sz w:val="32"/>
          <w:szCs w:val="32"/>
        </w:rPr>
      </w:pPr>
      <w:r w:rsidRPr="00CE59D0">
        <w:rPr>
          <w:rFonts w:ascii="黑体" w:eastAsia="黑体"/>
          <w:b w:val="0"/>
          <w:color w:val="auto"/>
          <w:sz w:val="32"/>
          <w:szCs w:val="32"/>
        </w:rPr>
        <w:t xml:space="preserve"> </w:t>
      </w:r>
      <w:r w:rsidRPr="00CE59D0">
        <w:rPr>
          <w:rFonts w:ascii="黑体" w:eastAsia="黑体" w:hint="eastAsia"/>
          <w:b w:val="0"/>
          <w:color w:val="auto"/>
          <w:sz w:val="32"/>
          <w:szCs w:val="32"/>
        </w:rPr>
        <w:t>202</w:t>
      </w:r>
      <w:r w:rsidR="00292560" w:rsidRPr="00CE59D0">
        <w:rPr>
          <w:rFonts w:ascii="黑体" w:eastAsia="黑体"/>
          <w:b w:val="0"/>
          <w:color w:val="auto"/>
          <w:sz w:val="32"/>
          <w:szCs w:val="32"/>
        </w:rPr>
        <w:t>4</w:t>
      </w:r>
      <w:r w:rsidRPr="00CE59D0">
        <w:rPr>
          <w:rFonts w:ascii="黑体" w:eastAsia="黑体" w:hint="eastAsia"/>
          <w:b w:val="0"/>
          <w:color w:val="auto"/>
          <w:sz w:val="32"/>
          <w:szCs w:val="32"/>
        </w:rPr>
        <w:t>年</w:t>
      </w:r>
      <w:r w:rsidR="00292560" w:rsidRPr="00CE59D0">
        <w:rPr>
          <w:rFonts w:ascii="黑体" w:eastAsia="黑体"/>
          <w:b w:val="0"/>
          <w:color w:val="auto"/>
          <w:sz w:val="32"/>
          <w:szCs w:val="32"/>
        </w:rPr>
        <w:t>11</w:t>
      </w:r>
      <w:r w:rsidRPr="00CE59D0">
        <w:rPr>
          <w:rFonts w:ascii="黑体" w:eastAsia="黑体" w:hint="eastAsia"/>
          <w:b w:val="0"/>
          <w:color w:val="auto"/>
          <w:sz w:val="32"/>
          <w:szCs w:val="32"/>
        </w:rPr>
        <w:t>月</w:t>
      </w:r>
      <w:r w:rsidR="00292560" w:rsidRPr="00CE59D0">
        <w:rPr>
          <w:rFonts w:ascii="黑体" w:eastAsia="黑体"/>
          <w:b w:val="0"/>
          <w:color w:val="auto"/>
          <w:sz w:val="32"/>
          <w:szCs w:val="32"/>
        </w:rPr>
        <w:t>14</w:t>
      </w:r>
      <w:r w:rsidRPr="00CE59D0">
        <w:rPr>
          <w:rFonts w:ascii="黑体" w:eastAsia="黑体" w:hint="eastAsia"/>
          <w:b w:val="0"/>
          <w:color w:val="auto"/>
          <w:sz w:val="32"/>
          <w:szCs w:val="32"/>
        </w:rPr>
        <w:t>日</w:t>
      </w:r>
    </w:p>
    <w:p w14:paraId="777681C7" w14:textId="77777777" w:rsidR="00223139" w:rsidRPr="00CE59D0" w:rsidRDefault="00223139">
      <w:pPr>
        <w:pStyle w:val="afff"/>
        <w:widowControl w:val="0"/>
        <w:snapToGrid w:val="0"/>
        <w:spacing w:line="442" w:lineRule="atLeast"/>
        <w:ind w:rightChars="-84" w:right="-176" w:firstLine="0"/>
        <w:jc w:val="center"/>
        <w:rPr>
          <w:rFonts w:ascii="宋体"/>
          <w:color w:val="auto"/>
          <w:sz w:val="32"/>
        </w:rPr>
        <w:sectPr w:rsidR="00223139" w:rsidRPr="00CE59D0">
          <w:headerReference w:type="default" r:id="rId8"/>
          <w:footerReference w:type="even" r:id="rId9"/>
          <w:pgSz w:w="11906" w:h="16838"/>
          <w:pgMar w:top="1503" w:right="1416" w:bottom="1644" w:left="1797" w:header="851" w:footer="992" w:gutter="0"/>
          <w:cols w:space="720"/>
          <w:docGrid w:type="linesAndChars" w:linePitch="312"/>
        </w:sectPr>
      </w:pPr>
    </w:p>
    <w:p w14:paraId="185DADBD" w14:textId="77777777" w:rsidR="00223139" w:rsidRPr="00CE59D0" w:rsidRDefault="001A653E">
      <w:pPr>
        <w:pStyle w:val="afff"/>
        <w:widowControl w:val="0"/>
        <w:snapToGrid w:val="0"/>
        <w:spacing w:line="442" w:lineRule="atLeast"/>
        <w:ind w:rightChars="-84" w:right="-176" w:firstLine="0"/>
        <w:jc w:val="center"/>
        <w:rPr>
          <w:rFonts w:ascii="宋体"/>
          <w:color w:val="auto"/>
          <w:sz w:val="36"/>
          <w:szCs w:val="36"/>
        </w:rPr>
      </w:pPr>
      <w:r w:rsidRPr="00CE59D0">
        <w:rPr>
          <w:rFonts w:ascii="宋体" w:hAnsi="宋体" w:hint="eastAsia"/>
          <w:color w:val="auto"/>
          <w:sz w:val="36"/>
          <w:szCs w:val="36"/>
        </w:rPr>
        <w:lastRenderedPageBreak/>
        <w:t>目</w:t>
      </w:r>
      <w:r w:rsidRPr="00CE59D0">
        <w:rPr>
          <w:rFonts w:ascii="宋体" w:hAnsi="宋体"/>
          <w:color w:val="auto"/>
          <w:sz w:val="36"/>
          <w:szCs w:val="36"/>
        </w:rPr>
        <w:t xml:space="preserve">  </w:t>
      </w:r>
      <w:r w:rsidRPr="00CE59D0">
        <w:rPr>
          <w:rFonts w:ascii="宋体" w:hAnsi="宋体" w:hint="eastAsia"/>
          <w:color w:val="auto"/>
          <w:sz w:val="36"/>
          <w:szCs w:val="36"/>
        </w:rPr>
        <w:t>录</w:t>
      </w:r>
    </w:p>
    <w:p w14:paraId="5CDEDFE2" w14:textId="77777777" w:rsidR="00223139" w:rsidRPr="00CE59D0" w:rsidRDefault="001A653E">
      <w:pPr>
        <w:pStyle w:val="TOC1"/>
        <w:tabs>
          <w:tab w:val="right" w:leader="dot" w:pos="9413"/>
        </w:tabs>
        <w:ind w:firstLine="120"/>
        <w:rPr>
          <w:sz w:val="24"/>
          <w:szCs w:val="24"/>
        </w:rPr>
      </w:pPr>
      <w:r w:rsidRPr="00CE59D0">
        <w:rPr>
          <w:sz w:val="24"/>
          <w:szCs w:val="24"/>
        </w:rPr>
        <w:fldChar w:fldCharType="begin"/>
      </w:r>
      <w:r w:rsidRPr="00CE59D0">
        <w:rPr>
          <w:sz w:val="24"/>
          <w:szCs w:val="24"/>
        </w:rPr>
        <w:instrText xml:space="preserve">TOC \o "1-3" \h \u </w:instrText>
      </w:r>
      <w:r w:rsidRPr="00CE59D0">
        <w:rPr>
          <w:sz w:val="24"/>
          <w:szCs w:val="24"/>
        </w:rPr>
        <w:fldChar w:fldCharType="separate"/>
      </w:r>
      <w:hyperlink w:anchor="_Toc19697" w:history="1">
        <w:r w:rsidRPr="00CE59D0">
          <w:rPr>
            <w:rFonts w:hint="eastAsia"/>
            <w:sz w:val="24"/>
            <w:szCs w:val="24"/>
          </w:rPr>
          <w:t>第一部分</w:t>
        </w:r>
        <w:r w:rsidRPr="00CE59D0">
          <w:rPr>
            <w:sz w:val="24"/>
            <w:szCs w:val="24"/>
          </w:rPr>
          <w:t xml:space="preserve">  </w:t>
        </w:r>
        <w:r w:rsidRPr="00CE59D0">
          <w:rPr>
            <w:rFonts w:hint="eastAsia"/>
            <w:sz w:val="24"/>
            <w:szCs w:val="24"/>
          </w:rPr>
          <w:t>竞争性磋商公告</w:t>
        </w:r>
        <w:r w:rsidRPr="00CE59D0">
          <w:rPr>
            <w:sz w:val="24"/>
            <w:szCs w:val="24"/>
          </w:rPr>
          <w:tab/>
        </w:r>
        <w:r w:rsidRPr="00CE59D0">
          <w:rPr>
            <w:sz w:val="24"/>
            <w:szCs w:val="24"/>
          </w:rPr>
          <w:fldChar w:fldCharType="begin"/>
        </w:r>
        <w:r w:rsidRPr="00CE59D0">
          <w:rPr>
            <w:sz w:val="24"/>
            <w:szCs w:val="24"/>
          </w:rPr>
          <w:instrText xml:space="preserve"> PAGEREF _Toc19697 \h </w:instrText>
        </w:r>
        <w:r w:rsidRPr="00CE59D0">
          <w:rPr>
            <w:sz w:val="24"/>
            <w:szCs w:val="24"/>
          </w:rPr>
        </w:r>
        <w:r w:rsidRPr="00CE59D0">
          <w:rPr>
            <w:sz w:val="24"/>
            <w:szCs w:val="24"/>
          </w:rPr>
          <w:fldChar w:fldCharType="separate"/>
        </w:r>
        <w:r w:rsidRPr="00CE59D0">
          <w:rPr>
            <w:sz w:val="24"/>
            <w:szCs w:val="24"/>
          </w:rPr>
          <w:t>3</w:t>
        </w:r>
        <w:r w:rsidRPr="00CE59D0">
          <w:rPr>
            <w:sz w:val="24"/>
            <w:szCs w:val="24"/>
          </w:rPr>
          <w:fldChar w:fldCharType="end"/>
        </w:r>
      </w:hyperlink>
    </w:p>
    <w:p w14:paraId="6D3FD217" w14:textId="77777777" w:rsidR="00223139" w:rsidRPr="00CE59D0" w:rsidRDefault="001A653E">
      <w:pPr>
        <w:pStyle w:val="TOC1"/>
        <w:tabs>
          <w:tab w:val="right" w:leader="dot" w:pos="9413"/>
        </w:tabs>
        <w:ind w:firstLine="120"/>
        <w:rPr>
          <w:sz w:val="24"/>
          <w:szCs w:val="24"/>
        </w:rPr>
      </w:pPr>
      <w:hyperlink w:anchor="_Toc29065" w:history="1">
        <w:r w:rsidRPr="00CE59D0">
          <w:rPr>
            <w:rFonts w:hint="eastAsia"/>
            <w:sz w:val="24"/>
            <w:szCs w:val="24"/>
          </w:rPr>
          <w:t>第二部分</w:t>
        </w:r>
        <w:r w:rsidRPr="00CE59D0">
          <w:rPr>
            <w:sz w:val="24"/>
            <w:szCs w:val="24"/>
          </w:rPr>
          <w:t xml:space="preserve">  </w:t>
        </w:r>
        <w:r w:rsidRPr="00CE59D0">
          <w:rPr>
            <w:rFonts w:hint="eastAsia"/>
            <w:sz w:val="24"/>
            <w:szCs w:val="24"/>
          </w:rPr>
          <w:t>响应方须知</w:t>
        </w:r>
        <w:r w:rsidRPr="00CE59D0">
          <w:rPr>
            <w:sz w:val="24"/>
            <w:szCs w:val="24"/>
          </w:rPr>
          <w:tab/>
        </w:r>
        <w:r w:rsidRPr="00CE59D0">
          <w:rPr>
            <w:sz w:val="24"/>
            <w:szCs w:val="24"/>
          </w:rPr>
          <w:fldChar w:fldCharType="begin"/>
        </w:r>
        <w:r w:rsidRPr="00CE59D0">
          <w:rPr>
            <w:sz w:val="24"/>
            <w:szCs w:val="24"/>
          </w:rPr>
          <w:instrText xml:space="preserve"> PAGEREF _Toc29065 \h </w:instrText>
        </w:r>
        <w:r w:rsidRPr="00CE59D0">
          <w:rPr>
            <w:sz w:val="24"/>
            <w:szCs w:val="24"/>
          </w:rPr>
        </w:r>
        <w:r w:rsidRPr="00CE59D0">
          <w:rPr>
            <w:sz w:val="24"/>
            <w:szCs w:val="24"/>
          </w:rPr>
          <w:fldChar w:fldCharType="separate"/>
        </w:r>
        <w:r w:rsidRPr="00CE59D0">
          <w:rPr>
            <w:sz w:val="24"/>
            <w:szCs w:val="24"/>
          </w:rPr>
          <w:t>5</w:t>
        </w:r>
        <w:r w:rsidRPr="00CE59D0">
          <w:rPr>
            <w:sz w:val="24"/>
            <w:szCs w:val="24"/>
          </w:rPr>
          <w:fldChar w:fldCharType="end"/>
        </w:r>
      </w:hyperlink>
    </w:p>
    <w:p w14:paraId="446BB943" w14:textId="77777777" w:rsidR="00223139" w:rsidRPr="00CE59D0" w:rsidRDefault="001A653E">
      <w:pPr>
        <w:pStyle w:val="TOC3"/>
        <w:tabs>
          <w:tab w:val="right" w:leader="dot" w:pos="9413"/>
        </w:tabs>
        <w:rPr>
          <w:sz w:val="24"/>
          <w:szCs w:val="24"/>
        </w:rPr>
      </w:pPr>
      <w:hyperlink w:anchor="_Toc10521" w:history="1">
        <w:r w:rsidRPr="00CE59D0">
          <w:rPr>
            <w:rFonts w:ascii="楷体" w:eastAsia="楷体" w:hAnsi="楷体" w:cs="楷体" w:hint="eastAsia"/>
            <w:snapToGrid w:val="0"/>
            <w:kern w:val="44"/>
            <w:sz w:val="24"/>
            <w:szCs w:val="24"/>
          </w:rPr>
          <w:t>前附表</w:t>
        </w:r>
        <w:r w:rsidRPr="00CE59D0">
          <w:rPr>
            <w:sz w:val="24"/>
            <w:szCs w:val="24"/>
          </w:rPr>
          <w:tab/>
        </w:r>
        <w:r w:rsidRPr="00CE59D0">
          <w:rPr>
            <w:sz w:val="24"/>
            <w:szCs w:val="24"/>
          </w:rPr>
          <w:fldChar w:fldCharType="begin"/>
        </w:r>
        <w:r w:rsidRPr="00CE59D0">
          <w:rPr>
            <w:sz w:val="24"/>
            <w:szCs w:val="24"/>
          </w:rPr>
          <w:instrText xml:space="preserve"> PAGEREF _Toc10521 \h </w:instrText>
        </w:r>
        <w:r w:rsidRPr="00CE59D0">
          <w:rPr>
            <w:sz w:val="24"/>
            <w:szCs w:val="24"/>
          </w:rPr>
        </w:r>
        <w:r w:rsidRPr="00CE59D0">
          <w:rPr>
            <w:sz w:val="24"/>
            <w:szCs w:val="24"/>
          </w:rPr>
          <w:fldChar w:fldCharType="separate"/>
        </w:r>
        <w:r w:rsidRPr="00CE59D0">
          <w:rPr>
            <w:sz w:val="24"/>
            <w:szCs w:val="24"/>
          </w:rPr>
          <w:t>5</w:t>
        </w:r>
        <w:r w:rsidRPr="00CE59D0">
          <w:rPr>
            <w:sz w:val="24"/>
            <w:szCs w:val="24"/>
          </w:rPr>
          <w:fldChar w:fldCharType="end"/>
        </w:r>
      </w:hyperlink>
    </w:p>
    <w:p w14:paraId="73AF1162" w14:textId="77777777" w:rsidR="00223139" w:rsidRPr="00CE59D0" w:rsidRDefault="001A653E">
      <w:pPr>
        <w:pStyle w:val="TOC3"/>
        <w:tabs>
          <w:tab w:val="right" w:leader="dot" w:pos="9413"/>
        </w:tabs>
        <w:rPr>
          <w:sz w:val="24"/>
          <w:szCs w:val="24"/>
        </w:rPr>
      </w:pPr>
      <w:hyperlink w:anchor="_Toc23951" w:history="1">
        <w:r w:rsidRPr="00CE59D0">
          <w:rPr>
            <w:rFonts w:ascii="楷体" w:eastAsia="楷体" w:hAnsi="楷体" w:cs="楷体" w:hint="eastAsia"/>
            <w:snapToGrid w:val="0"/>
            <w:kern w:val="44"/>
            <w:sz w:val="24"/>
            <w:szCs w:val="24"/>
          </w:rPr>
          <w:t>一、磋商说明</w:t>
        </w:r>
        <w:r w:rsidRPr="00CE59D0">
          <w:rPr>
            <w:sz w:val="24"/>
            <w:szCs w:val="24"/>
          </w:rPr>
          <w:tab/>
        </w:r>
        <w:r w:rsidRPr="00CE59D0">
          <w:rPr>
            <w:sz w:val="24"/>
            <w:szCs w:val="24"/>
          </w:rPr>
          <w:fldChar w:fldCharType="begin"/>
        </w:r>
        <w:r w:rsidRPr="00CE59D0">
          <w:rPr>
            <w:sz w:val="24"/>
            <w:szCs w:val="24"/>
          </w:rPr>
          <w:instrText xml:space="preserve"> PAGEREF _Toc23951 \h </w:instrText>
        </w:r>
        <w:r w:rsidRPr="00CE59D0">
          <w:rPr>
            <w:sz w:val="24"/>
            <w:szCs w:val="24"/>
          </w:rPr>
        </w:r>
        <w:r w:rsidRPr="00CE59D0">
          <w:rPr>
            <w:sz w:val="24"/>
            <w:szCs w:val="24"/>
          </w:rPr>
          <w:fldChar w:fldCharType="separate"/>
        </w:r>
        <w:r w:rsidRPr="00CE59D0">
          <w:rPr>
            <w:sz w:val="24"/>
            <w:szCs w:val="24"/>
          </w:rPr>
          <w:t>6</w:t>
        </w:r>
        <w:r w:rsidRPr="00CE59D0">
          <w:rPr>
            <w:sz w:val="24"/>
            <w:szCs w:val="24"/>
          </w:rPr>
          <w:fldChar w:fldCharType="end"/>
        </w:r>
      </w:hyperlink>
    </w:p>
    <w:p w14:paraId="1E3AD8D6" w14:textId="77777777" w:rsidR="00223139" w:rsidRPr="00CE59D0" w:rsidRDefault="001A653E">
      <w:pPr>
        <w:pStyle w:val="TOC3"/>
        <w:tabs>
          <w:tab w:val="right" w:leader="dot" w:pos="9413"/>
        </w:tabs>
        <w:rPr>
          <w:sz w:val="24"/>
          <w:szCs w:val="24"/>
        </w:rPr>
      </w:pPr>
      <w:hyperlink w:anchor="_Toc3373" w:history="1">
        <w:r w:rsidRPr="00CE59D0">
          <w:rPr>
            <w:rFonts w:ascii="楷体" w:eastAsia="楷体" w:hAnsi="楷体" w:cs="楷体" w:hint="eastAsia"/>
            <w:snapToGrid w:val="0"/>
            <w:kern w:val="44"/>
            <w:sz w:val="24"/>
            <w:szCs w:val="24"/>
          </w:rPr>
          <w:t>二、磋商文件</w:t>
        </w:r>
        <w:r w:rsidRPr="00CE59D0">
          <w:rPr>
            <w:sz w:val="24"/>
            <w:szCs w:val="24"/>
          </w:rPr>
          <w:tab/>
        </w:r>
        <w:r w:rsidRPr="00CE59D0">
          <w:rPr>
            <w:sz w:val="24"/>
            <w:szCs w:val="24"/>
          </w:rPr>
          <w:fldChar w:fldCharType="begin"/>
        </w:r>
        <w:r w:rsidRPr="00CE59D0">
          <w:rPr>
            <w:sz w:val="24"/>
            <w:szCs w:val="24"/>
          </w:rPr>
          <w:instrText xml:space="preserve"> PAGEREF _Toc3</w:instrText>
        </w:r>
        <w:r w:rsidRPr="00CE59D0">
          <w:rPr>
            <w:sz w:val="24"/>
            <w:szCs w:val="24"/>
          </w:rPr>
          <w:instrText xml:space="preserve">373 \h </w:instrText>
        </w:r>
        <w:r w:rsidRPr="00CE59D0">
          <w:rPr>
            <w:sz w:val="24"/>
            <w:szCs w:val="24"/>
          </w:rPr>
        </w:r>
        <w:r w:rsidRPr="00CE59D0">
          <w:rPr>
            <w:sz w:val="24"/>
            <w:szCs w:val="24"/>
          </w:rPr>
          <w:fldChar w:fldCharType="separate"/>
        </w:r>
        <w:r w:rsidRPr="00CE59D0">
          <w:rPr>
            <w:sz w:val="24"/>
            <w:szCs w:val="24"/>
          </w:rPr>
          <w:t>7</w:t>
        </w:r>
        <w:r w:rsidRPr="00CE59D0">
          <w:rPr>
            <w:sz w:val="24"/>
            <w:szCs w:val="24"/>
          </w:rPr>
          <w:fldChar w:fldCharType="end"/>
        </w:r>
      </w:hyperlink>
    </w:p>
    <w:p w14:paraId="529D4383" w14:textId="77777777" w:rsidR="00223139" w:rsidRPr="00CE59D0" w:rsidRDefault="001A653E">
      <w:pPr>
        <w:pStyle w:val="TOC3"/>
        <w:tabs>
          <w:tab w:val="right" w:leader="dot" w:pos="9413"/>
        </w:tabs>
        <w:rPr>
          <w:sz w:val="24"/>
          <w:szCs w:val="24"/>
        </w:rPr>
      </w:pPr>
      <w:hyperlink w:anchor="_Toc15360" w:history="1">
        <w:r w:rsidRPr="00CE59D0">
          <w:rPr>
            <w:rFonts w:ascii="楷体" w:eastAsia="楷体" w:hAnsi="楷体" w:cs="楷体" w:hint="eastAsia"/>
            <w:snapToGrid w:val="0"/>
            <w:kern w:val="44"/>
            <w:sz w:val="24"/>
            <w:szCs w:val="24"/>
          </w:rPr>
          <w:t>三、响应文件</w:t>
        </w:r>
        <w:r w:rsidRPr="00CE59D0">
          <w:rPr>
            <w:rFonts w:ascii="楷体" w:eastAsia="楷体" w:hAnsi="楷体" w:cs="楷体" w:hint="eastAsia"/>
            <w:snapToGrid w:val="0"/>
            <w:kern w:val="44"/>
            <w:sz w:val="24"/>
            <w:szCs w:val="24"/>
          </w:rPr>
          <w:t>的编制</w:t>
        </w:r>
        <w:r w:rsidRPr="00CE59D0">
          <w:rPr>
            <w:sz w:val="24"/>
            <w:szCs w:val="24"/>
          </w:rPr>
          <w:tab/>
        </w:r>
        <w:r w:rsidRPr="00CE59D0">
          <w:rPr>
            <w:sz w:val="24"/>
            <w:szCs w:val="24"/>
          </w:rPr>
          <w:fldChar w:fldCharType="begin"/>
        </w:r>
        <w:r w:rsidRPr="00CE59D0">
          <w:rPr>
            <w:sz w:val="24"/>
            <w:szCs w:val="24"/>
          </w:rPr>
          <w:instrText xml:space="preserve"> PAGEREF _Toc15360 \h </w:instrText>
        </w:r>
        <w:r w:rsidRPr="00CE59D0">
          <w:rPr>
            <w:sz w:val="24"/>
            <w:szCs w:val="24"/>
          </w:rPr>
        </w:r>
        <w:r w:rsidRPr="00CE59D0">
          <w:rPr>
            <w:sz w:val="24"/>
            <w:szCs w:val="24"/>
          </w:rPr>
          <w:fldChar w:fldCharType="separate"/>
        </w:r>
        <w:r w:rsidRPr="00CE59D0">
          <w:rPr>
            <w:sz w:val="24"/>
            <w:szCs w:val="24"/>
          </w:rPr>
          <w:t>8</w:t>
        </w:r>
        <w:r w:rsidRPr="00CE59D0">
          <w:rPr>
            <w:sz w:val="24"/>
            <w:szCs w:val="24"/>
          </w:rPr>
          <w:fldChar w:fldCharType="end"/>
        </w:r>
      </w:hyperlink>
    </w:p>
    <w:p w14:paraId="7633D426" w14:textId="77777777" w:rsidR="00223139" w:rsidRPr="00CE59D0" w:rsidRDefault="001A653E">
      <w:pPr>
        <w:pStyle w:val="TOC3"/>
        <w:tabs>
          <w:tab w:val="right" w:leader="dot" w:pos="9413"/>
        </w:tabs>
        <w:rPr>
          <w:sz w:val="24"/>
          <w:szCs w:val="24"/>
        </w:rPr>
      </w:pPr>
      <w:hyperlink w:anchor="_Toc18548" w:history="1">
        <w:r w:rsidRPr="00CE59D0">
          <w:rPr>
            <w:rFonts w:ascii="楷体" w:eastAsia="楷体" w:hAnsi="楷体" w:cs="楷体" w:hint="eastAsia"/>
            <w:snapToGrid w:val="0"/>
            <w:kern w:val="44"/>
            <w:sz w:val="24"/>
            <w:szCs w:val="24"/>
          </w:rPr>
          <w:t>四、</w:t>
        </w:r>
        <w:r w:rsidRPr="00CE59D0">
          <w:rPr>
            <w:rFonts w:ascii="楷体" w:eastAsia="楷体" w:hAnsi="楷体" w:cs="楷体" w:hint="eastAsia"/>
            <w:snapToGrid w:val="0"/>
            <w:kern w:val="44"/>
            <w:sz w:val="24"/>
            <w:szCs w:val="24"/>
          </w:rPr>
          <w:t>响应无效的情形</w:t>
        </w:r>
        <w:r w:rsidRPr="00CE59D0">
          <w:rPr>
            <w:sz w:val="24"/>
            <w:szCs w:val="24"/>
          </w:rPr>
          <w:tab/>
        </w:r>
        <w:r w:rsidRPr="00CE59D0">
          <w:rPr>
            <w:sz w:val="24"/>
            <w:szCs w:val="24"/>
          </w:rPr>
          <w:fldChar w:fldCharType="begin"/>
        </w:r>
        <w:r w:rsidRPr="00CE59D0">
          <w:rPr>
            <w:sz w:val="24"/>
            <w:szCs w:val="24"/>
          </w:rPr>
          <w:instrText xml:space="preserve"> PAGEREF _Toc18548 \h </w:instrText>
        </w:r>
        <w:r w:rsidRPr="00CE59D0">
          <w:rPr>
            <w:sz w:val="24"/>
            <w:szCs w:val="24"/>
          </w:rPr>
        </w:r>
        <w:r w:rsidRPr="00CE59D0">
          <w:rPr>
            <w:sz w:val="24"/>
            <w:szCs w:val="24"/>
          </w:rPr>
          <w:fldChar w:fldCharType="separate"/>
        </w:r>
        <w:r w:rsidRPr="00CE59D0">
          <w:rPr>
            <w:sz w:val="24"/>
            <w:szCs w:val="24"/>
          </w:rPr>
          <w:t>9</w:t>
        </w:r>
        <w:r w:rsidRPr="00CE59D0">
          <w:rPr>
            <w:sz w:val="24"/>
            <w:szCs w:val="24"/>
          </w:rPr>
          <w:fldChar w:fldCharType="end"/>
        </w:r>
      </w:hyperlink>
    </w:p>
    <w:p w14:paraId="3D5EB4A9" w14:textId="77777777" w:rsidR="00223139" w:rsidRPr="00CE59D0" w:rsidRDefault="001A653E">
      <w:pPr>
        <w:pStyle w:val="TOC3"/>
        <w:tabs>
          <w:tab w:val="right" w:leader="dot" w:pos="9413"/>
        </w:tabs>
        <w:rPr>
          <w:sz w:val="24"/>
          <w:szCs w:val="24"/>
        </w:rPr>
      </w:pPr>
      <w:hyperlink w:anchor="_Toc8833" w:history="1">
        <w:r w:rsidRPr="00CE59D0">
          <w:rPr>
            <w:rFonts w:ascii="楷体" w:eastAsia="楷体" w:hAnsi="楷体" w:cs="楷体" w:hint="eastAsia"/>
            <w:snapToGrid w:val="0"/>
            <w:kern w:val="44"/>
            <w:sz w:val="24"/>
            <w:szCs w:val="24"/>
          </w:rPr>
          <w:t>五</w:t>
        </w:r>
        <w:r w:rsidRPr="00CE59D0">
          <w:rPr>
            <w:rFonts w:ascii="楷体" w:eastAsia="楷体" w:hAnsi="楷体" w:cs="楷体" w:hint="eastAsia"/>
            <w:snapToGrid w:val="0"/>
            <w:kern w:val="44"/>
            <w:sz w:val="24"/>
            <w:szCs w:val="24"/>
          </w:rPr>
          <w:t>、开启响应文件</w:t>
        </w:r>
        <w:r w:rsidRPr="00CE59D0">
          <w:rPr>
            <w:sz w:val="24"/>
            <w:szCs w:val="24"/>
          </w:rPr>
          <w:tab/>
        </w:r>
        <w:r w:rsidRPr="00CE59D0">
          <w:rPr>
            <w:sz w:val="24"/>
            <w:szCs w:val="24"/>
          </w:rPr>
          <w:fldChar w:fldCharType="begin"/>
        </w:r>
        <w:r w:rsidRPr="00CE59D0">
          <w:rPr>
            <w:sz w:val="24"/>
            <w:szCs w:val="24"/>
          </w:rPr>
          <w:instrText xml:space="preserve"> PAGEREF _Toc8833 \h </w:instrText>
        </w:r>
        <w:r w:rsidRPr="00CE59D0">
          <w:rPr>
            <w:sz w:val="24"/>
            <w:szCs w:val="24"/>
          </w:rPr>
        </w:r>
        <w:r w:rsidRPr="00CE59D0">
          <w:rPr>
            <w:sz w:val="24"/>
            <w:szCs w:val="24"/>
          </w:rPr>
          <w:fldChar w:fldCharType="separate"/>
        </w:r>
        <w:r w:rsidRPr="00CE59D0">
          <w:rPr>
            <w:sz w:val="24"/>
            <w:szCs w:val="24"/>
          </w:rPr>
          <w:t>10</w:t>
        </w:r>
        <w:r w:rsidRPr="00CE59D0">
          <w:rPr>
            <w:sz w:val="24"/>
            <w:szCs w:val="24"/>
          </w:rPr>
          <w:fldChar w:fldCharType="end"/>
        </w:r>
      </w:hyperlink>
    </w:p>
    <w:p w14:paraId="75457ECC" w14:textId="77777777" w:rsidR="00223139" w:rsidRPr="00CE59D0" w:rsidRDefault="001A653E">
      <w:pPr>
        <w:pStyle w:val="TOC3"/>
        <w:tabs>
          <w:tab w:val="right" w:leader="dot" w:pos="9413"/>
        </w:tabs>
        <w:rPr>
          <w:sz w:val="24"/>
          <w:szCs w:val="24"/>
        </w:rPr>
      </w:pPr>
      <w:hyperlink w:anchor="_Toc30605" w:history="1">
        <w:r w:rsidRPr="00CE59D0">
          <w:rPr>
            <w:rFonts w:ascii="楷体" w:eastAsia="楷体" w:hAnsi="楷体" w:cs="楷体" w:hint="eastAsia"/>
            <w:snapToGrid w:val="0"/>
            <w:kern w:val="44"/>
            <w:sz w:val="24"/>
            <w:szCs w:val="24"/>
          </w:rPr>
          <w:t>六、评审和磋商</w:t>
        </w:r>
        <w:r w:rsidRPr="00CE59D0">
          <w:rPr>
            <w:sz w:val="24"/>
            <w:szCs w:val="24"/>
          </w:rPr>
          <w:tab/>
        </w:r>
        <w:r w:rsidRPr="00CE59D0">
          <w:rPr>
            <w:sz w:val="24"/>
            <w:szCs w:val="24"/>
          </w:rPr>
          <w:fldChar w:fldCharType="begin"/>
        </w:r>
        <w:r w:rsidRPr="00CE59D0">
          <w:rPr>
            <w:sz w:val="24"/>
            <w:szCs w:val="24"/>
          </w:rPr>
          <w:instrText xml:space="preserve"> PAGEREF _Toc30605 \h </w:instrText>
        </w:r>
        <w:r w:rsidRPr="00CE59D0">
          <w:rPr>
            <w:sz w:val="24"/>
            <w:szCs w:val="24"/>
          </w:rPr>
        </w:r>
        <w:r w:rsidRPr="00CE59D0">
          <w:rPr>
            <w:sz w:val="24"/>
            <w:szCs w:val="24"/>
          </w:rPr>
          <w:fldChar w:fldCharType="separate"/>
        </w:r>
        <w:r w:rsidRPr="00CE59D0">
          <w:rPr>
            <w:sz w:val="24"/>
            <w:szCs w:val="24"/>
          </w:rPr>
          <w:t>10</w:t>
        </w:r>
        <w:r w:rsidRPr="00CE59D0">
          <w:rPr>
            <w:sz w:val="24"/>
            <w:szCs w:val="24"/>
          </w:rPr>
          <w:fldChar w:fldCharType="end"/>
        </w:r>
      </w:hyperlink>
    </w:p>
    <w:p w14:paraId="061E5C49" w14:textId="77777777" w:rsidR="00223139" w:rsidRPr="00CE59D0" w:rsidRDefault="001A653E">
      <w:pPr>
        <w:pStyle w:val="TOC3"/>
        <w:tabs>
          <w:tab w:val="right" w:leader="dot" w:pos="9413"/>
        </w:tabs>
        <w:rPr>
          <w:sz w:val="24"/>
          <w:szCs w:val="24"/>
        </w:rPr>
      </w:pPr>
      <w:hyperlink w:anchor="_Toc27263" w:history="1">
        <w:r w:rsidRPr="00CE59D0">
          <w:rPr>
            <w:rFonts w:ascii="楷体" w:eastAsia="楷体" w:hAnsi="楷体" w:cs="楷体" w:hint="eastAsia"/>
            <w:snapToGrid w:val="0"/>
            <w:kern w:val="44"/>
            <w:sz w:val="24"/>
            <w:szCs w:val="24"/>
          </w:rPr>
          <w:t>七</w:t>
        </w:r>
        <w:r w:rsidRPr="00CE59D0">
          <w:rPr>
            <w:rFonts w:ascii="楷体" w:eastAsia="楷体" w:hAnsi="楷体" w:cs="楷体" w:hint="eastAsia"/>
            <w:snapToGrid w:val="0"/>
            <w:kern w:val="44"/>
            <w:sz w:val="24"/>
            <w:szCs w:val="24"/>
          </w:rPr>
          <w:t>、合同授予</w:t>
        </w:r>
        <w:r w:rsidRPr="00CE59D0">
          <w:rPr>
            <w:sz w:val="24"/>
            <w:szCs w:val="24"/>
          </w:rPr>
          <w:tab/>
        </w:r>
        <w:r w:rsidRPr="00CE59D0">
          <w:rPr>
            <w:sz w:val="24"/>
            <w:szCs w:val="24"/>
          </w:rPr>
          <w:fldChar w:fldCharType="begin"/>
        </w:r>
        <w:r w:rsidRPr="00CE59D0">
          <w:rPr>
            <w:sz w:val="24"/>
            <w:szCs w:val="24"/>
          </w:rPr>
          <w:instrText xml:space="preserve"> PAGEREF _Toc27263 \h </w:instrText>
        </w:r>
        <w:r w:rsidRPr="00CE59D0">
          <w:rPr>
            <w:sz w:val="24"/>
            <w:szCs w:val="24"/>
          </w:rPr>
        </w:r>
        <w:r w:rsidRPr="00CE59D0">
          <w:rPr>
            <w:sz w:val="24"/>
            <w:szCs w:val="24"/>
          </w:rPr>
          <w:fldChar w:fldCharType="separate"/>
        </w:r>
        <w:r w:rsidRPr="00CE59D0">
          <w:rPr>
            <w:sz w:val="24"/>
            <w:szCs w:val="24"/>
          </w:rPr>
          <w:t>12</w:t>
        </w:r>
        <w:r w:rsidRPr="00CE59D0">
          <w:rPr>
            <w:sz w:val="24"/>
            <w:szCs w:val="24"/>
          </w:rPr>
          <w:fldChar w:fldCharType="end"/>
        </w:r>
      </w:hyperlink>
    </w:p>
    <w:p w14:paraId="55C71FE1" w14:textId="77777777" w:rsidR="00223139" w:rsidRPr="00CE59D0" w:rsidRDefault="001A653E">
      <w:pPr>
        <w:pStyle w:val="TOC1"/>
        <w:tabs>
          <w:tab w:val="right" w:leader="dot" w:pos="9413"/>
        </w:tabs>
        <w:ind w:firstLine="120"/>
        <w:rPr>
          <w:sz w:val="24"/>
          <w:szCs w:val="24"/>
        </w:rPr>
      </w:pPr>
      <w:hyperlink w:anchor="_Toc10326" w:history="1">
        <w:r w:rsidRPr="00CE59D0">
          <w:rPr>
            <w:rFonts w:ascii="Times New Roman" w:hAnsi="Times New Roman" w:hint="eastAsia"/>
            <w:snapToGrid w:val="0"/>
            <w:sz w:val="24"/>
            <w:szCs w:val="24"/>
          </w:rPr>
          <w:t>第三部分</w:t>
        </w:r>
        <w:r w:rsidRPr="00CE59D0">
          <w:rPr>
            <w:rFonts w:ascii="Times New Roman" w:hAnsi="Times New Roman"/>
            <w:snapToGrid w:val="0"/>
            <w:sz w:val="24"/>
            <w:szCs w:val="24"/>
          </w:rPr>
          <w:t xml:space="preserve"> </w:t>
        </w:r>
        <w:r w:rsidRPr="00CE59D0">
          <w:rPr>
            <w:rFonts w:ascii="Times New Roman" w:hAnsi="Times New Roman" w:hint="eastAsia"/>
            <w:snapToGrid w:val="0"/>
            <w:sz w:val="24"/>
            <w:szCs w:val="24"/>
          </w:rPr>
          <w:t>采购需求</w:t>
        </w:r>
        <w:r w:rsidRPr="00CE59D0">
          <w:rPr>
            <w:sz w:val="24"/>
            <w:szCs w:val="24"/>
          </w:rPr>
          <w:tab/>
        </w:r>
        <w:r w:rsidRPr="00CE59D0">
          <w:rPr>
            <w:sz w:val="24"/>
            <w:szCs w:val="24"/>
          </w:rPr>
          <w:fldChar w:fldCharType="begin"/>
        </w:r>
        <w:r w:rsidRPr="00CE59D0">
          <w:rPr>
            <w:sz w:val="24"/>
            <w:szCs w:val="24"/>
          </w:rPr>
          <w:instrText xml:space="preserve"> PAGEREF _Toc10326 \h </w:instrText>
        </w:r>
        <w:r w:rsidRPr="00CE59D0">
          <w:rPr>
            <w:sz w:val="24"/>
            <w:szCs w:val="24"/>
          </w:rPr>
        </w:r>
        <w:r w:rsidRPr="00CE59D0">
          <w:rPr>
            <w:sz w:val="24"/>
            <w:szCs w:val="24"/>
          </w:rPr>
          <w:fldChar w:fldCharType="separate"/>
        </w:r>
        <w:r w:rsidRPr="00CE59D0">
          <w:rPr>
            <w:sz w:val="24"/>
            <w:szCs w:val="24"/>
          </w:rPr>
          <w:t>14</w:t>
        </w:r>
        <w:r w:rsidRPr="00CE59D0">
          <w:rPr>
            <w:sz w:val="24"/>
            <w:szCs w:val="24"/>
          </w:rPr>
          <w:fldChar w:fldCharType="end"/>
        </w:r>
      </w:hyperlink>
    </w:p>
    <w:p w14:paraId="531EDFE4" w14:textId="77777777" w:rsidR="00223139" w:rsidRPr="00CE59D0" w:rsidRDefault="001A653E">
      <w:pPr>
        <w:pStyle w:val="TOC3"/>
        <w:tabs>
          <w:tab w:val="right" w:leader="dot" w:pos="9413"/>
        </w:tabs>
        <w:rPr>
          <w:sz w:val="24"/>
          <w:szCs w:val="24"/>
        </w:rPr>
      </w:pPr>
      <w:hyperlink w:anchor="_Toc9211" w:history="1">
        <w:r w:rsidRPr="00CE59D0">
          <w:rPr>
            <w:rFonts w:hint="eastAsia"/>
            <w:sz w:val="24"/>
            <w:szCs w:val="24"/>
          </w:rPr>
          <w:t>一、项目概况</w:t>
        </w:r>
        <w:r w:rsidRPr="00CE59D0">
          <w:rPr>
            <w:sz w:val="24"/>
            <w:szCs w:val="24"/>
          </w:rPr>
          <w:tab/>
        </w:r>
        <w:r w:rsidRPr="00CE59D0">
          <w:rPr>
            <w:sz w:val="24"/>
            <w:szCs w:val="24"/>
          </w:rPr>
          <w:fldChar w:fldCharType="begin"/>
        </w:r>
        <w:r w:rsidRPr="00CE59D0">
          <w:rPr>
            <w:sz w:val="24"/>
            <w:szCs w:val="24"/>
          </w:rPr>
          <w:instrText xml:space="preserve"> PAGEREF _Toc9211 \h </w:instrText>
        </w:r>
        <w:r w:rsidRPr="00CE59D0">
          <w:rPr>
            <w:sz w:val="24"/>
            <w:szCs w:val="24"/>
          </w:rPr>
        </w:r>
        <w:r w:rsidRPr="00CE59D0">
          <w:rPr>
            <w:sz w:val="24"/>
            <w:szCs w:val="24"/>
          </w:rPr>
          <w:fldChar w:fldCharType="separate"/>
        </w:r>
        <w:r w:rsidRPr="00CE59D0">
          <w:rPr>
            <w:sz w:val="24"/>
            <w:szCs w:val="24"/>
          </w:rPr>
          <w:t>14</w:t>
        </w:r>
        <w:r w:rsidRPr="00CE59D0">
          <w:rPr>
            <w:sz w:val="24"/>
            <w:szCs w:val="24"/>
          </w:rPr>
          <w:fldChar w:fldCharType="end"/>
        </w:r>
      </w:hyperlink>
    </w:p>
    <w:p w14:paraId="62800FE8" w14:textId="77777777" w:rsidR="00223139" w:rsidRPr="00CE59D0" w:rsidRDefault="001A653E">
      <w:pPr>
        <w:pStyle w:val="TOC3"/>
        <w:tabs>
          <w:tab w:val="right" w:leader="dot" w:pos="9413"/>
        </w:tabs>
        <w:rPr>
          <w:sz w:val="24"/>
          <w:szCs w:val="24"/>
        </w:rPr>
      </w:pPr>
      <w:hyperlink w:anchor="_Toc26109" w:history="1">
        <w:r w:rsidRPr="00CE59D0">
          <w:rPr>
            <w:rFonts w:hint="eastAsia"/>
            <w:sz w:val="24"/>
            <w:szCs w:val="24"/>
          </w:rPr>
          <w:t>二、服务内容和详细要求</w:t>
        </w:r>
        <w:r w:rsidRPr="00CE59D0">
          <w:rPr>
            <w:sz w:val="24"/>
            <w:szCs w:val="24"/>
          </w:rPr>
          <w:tab/>
        </w:r>
        <w:r w:rsidRPr="00CE59D0">
          <w:rPr>
            <w:sz w:val="24"/>
            <w:szCs w:val="24"/>
          </w:rPr>
          <w:fldChar w:fldCharType="begin"/>
        </w:r>
        <w:r w:rsidRPr="00CE59D0">
          <w:rPr>
            <w:sz w:val="24"/>
            <w:szCs w:val="24"/>
          </w:rPr>
          <w:instrText xml:space="preserve"> PAGEREF _Toc26109 \h </w:instrText>
        </w:r>
        <w:r w:rsidRPr="00CE59D0">
          <w:rPr>
            <w:sz w:val="24"/>
            <w:szCs w:val="24"/>
          </w:rPr>
        </w:r>
        <w:r w:rsidRPr="00CE59D0">
          <w:rPr>
            <w:sz w:val="24"/>
            <w:szCs w:val="24"/>
          </w:rPr>
          <w:fldChar w:fldCharType="separate"/>
        </w:r>
        <w:r w:rsidRPr="00CE59D0">
          <w:rPr>
            <w:sz w:val="24"/>
            <w:szCs w:val="24"/>
          </w:rPr>
          <w:t>14</w:t>
        </w:r>
        <w:r w:rsidRPr="00CE59D0">
          <w:rPr>
            <w:sz w:val="24"/>
            <w:szCs w:val="24"/>
          </w:rPr>
          <w:fldChar w:fldCharType="end"/>
        </w:r>
      </w:hyperlink>
    </w:p>
    <w:p w14:paraId="65EF2E91" w14:textId="77777777" w:rsidR="00223139" w:rsidRPr="00CE59D0" w:rsidRDefault="001A653E">
      <w:pPr>
        <w:pStyle w:val="TOC3"/>
        <w:tabs>
          <w:tab w:val="right" w:leader="dot" w:pos="9413"/>
        </w:tabs>
        <w:rPr>
          <w:sz w:val="24"/>
          <w:szCs w:val="24"/>
        </w:rPr>
      </w:pPr>
      <w:hyperlink w:anchor="_Toc17363" w:history="1">
        <w:r w:rsidRPr="00CE59D0">
          <w:rPr>
            <w:rFonts w:hint="eastAsia"/>
            <w:sz w:val="24"/>
            <w:szCs w:val="24"/>
          </w:rPr>
          <w:t>三、商务要求</w:t>
        </w:r>
        <w:r w:rsidRPr="00CE59D0">
          <w:rPr>
            <w:sz w:val="24"/>
            <w:szCs w:val="24"/>
          </w:rPr>
          <w:tab/>
        </w:r>
        <w:r w:rsidRPr="00CE59D0">
          <w:rPr>
            <w:sz w:val="24"/>
            <w:szCs w:val="24"/>
          </w:rPr>
          <w:fldChar w:fldCharType="begin"/>
        </w:r>
        <w:r w:rsidRPr="00CE59D0">
          <w:rPr>
            <w:sz w:val="24"/>
            <w:szCs w:val="24"/>
          </w:rPr>
          <w:instrText xml:space="preserve"> PAGEREF _Toc17363 \h </w:instrText>
        </w:r>
        <w:r w:rsidRPr="00CE59D0">
          <w:rPr>
            <w:sz w:val="24"/>
            <w:szCs w:val="24"/>
          </w:rPr>
        </w:r>
        <w:r w:rsidRPr="00CE59D0">
          <w:rPr>
            <w:sz w:val="24"/>
            <w:szCs w:val="24"/>
          </w:rPr>
          <w:fldChar w:fldCharType="separate"/>
        </w:r>
        <w:r w:rsidRPr="00CE59D0">
          <w:rPr>
            <w:sz w:val="24"/>
            <w:szCs w:val="24"/>
          </w:rPr>
          <w:t>23</w:t>
        </w:r>
        <w:r w:rsidRPr="00CE59D0">
          <w:rPr>
            <w:sz w:val="24"/>
            <w:szCs w:val="24"/>
          </w:rPr>
          <w:fldChar w:fldCharType="end"/>
        </w:r>
      </w:hyperlink>
    </w:p>
    <w:p w14:paraId="23DA511C" w14:textId="77777777" w:rsidR="00223139" w:rsidRPr="00CE59D0" w:rsidRDefault="001A653E">
      <w:pPr>
        <w:pStyle w:val="TOC3"/>
        <w:tabs>
          <w:tab w:val="right" w:leader="dot" w:pos="9413"/>
        </w:tabs>
        <w:rPr>
          <w:sz w:val="24"/>
          <w:szCs w:val="24"/>
        </w:rPr>
      </w:pPr>
      <w:hyperlink w:anchor="_Toc13994" w:history="1">
        <w:r w:rsidRPr="00CE59D0">
          <w:rPr>
            <w:rFonts w:hint="eastAsia"/>
            <w:sz w:val="24"/>
            <w:szCs w:val="24"/>
          </w:rPr>
          <w:t>四、评分标准及合同模版中明确的其它相关要求</w:t>
        </w:r>
        <w:r w:rsidRPr="00CE59D0">
          <w:rPr>
            <w:sz w:val="24"/>
            <w:szCs w:val="24"/>
          </w:rPr>
          <w:tab/>
        </w:r>
        <w:r w:rsidRPr="00CE59D0">
          <w:rPr>
            <w:sz w:val="24"/>
            <w:szCs w:val="24"/>
          </w:rPr>
          <w:fldChar w:fldCharType="begin"/>
        </w:r>
        <w:r w:rsidRPr="00CE59D0">
          <w:rPr>
            <w:sz w:val="24"/>
            <w:szCs w:val="24"/>
          </w:rPr>
          <w:instrText xml:space="preserve"> PAGEREF _Toc13994 \h </w:instrText>
        </w:r>
        <w:r w:rsidRPr="00CE59D0">
          <w:rPr>
            <w:sz w:val="24"/>
            <w:szCs w:val="24"/>
          </w:rPr>
        </w:r>
        <w:r w:rsidRPr="00CE59D0">
          <w:rPr>
            <w:sz w:val="24"/>
            <w:szCs w:val="24"/>
          </w:rPr>
          <w:fldChar w:fldCharType="separate"/>
        </w:r>
        <w:r w:rsidRPr="00CE59D0">
          <w:rPr>
            <w:sz w:val="24"/>
            <w:szCs w:val="24"/>
          </w:rPr>
          <w:t>23</w:t>
        </w:r>
        <w:r w:rsidRPr="00CE59D0">
          <w:rPr>
            <w:sz w:val="24"/>
            <w:szCs w:val="24"/>
          </w:rPr>
          <w:fldChar w:fldCharType="end"/>
        </w:r>
      </w:hyperlink>
    </w:p>
    <w:p w14:paraId="0966703F" w14:textId="77777777" w:rsidR="00223139" w:rsidRPr="00CE59D0" w:rsidRDefault="001A653E">
      <w:pPr>
        <w:pStyle w:val="TOC1"/>
        <w:tabs>
          <w:tab w:val="right" w:leader="dot" w:pos="9413"/>
        </w:tabs>
        <w:ind w:firstLine="120"/>
        <w:rPr>
          <w:sz w:val="24"/>
          <w:szCs w:val="24"/>
        </w:rPr>
      </w:pPr>
      <w:hyperlink w:anchor="_Toc4428" w:history="1">
        <w:r w:rsidRPr="00CE59D0">
          <w:rPr>
            <w:rFonts w:hint="eastAsia"/>
            <w:sz w:val="24"/>
            <w:szCs w:val="24"/>
          </w:rPr>
          <w:t>第四部分</w:t>
        </w:r>
        <w:r w:rsidRPr="00CE59D0">
          <w:rPr>
            <w:rFonts w:hint="eastAsia"/>
            <w:sz w:val="24"/>
            <w:szCs w:val="24"/>
          </w:rPr>
          <w:t xml:space="preserve"> </w:t>
        </w:r>
        <w:r w:rsidRPr="00CE59D0">
          <w:rPr>
            <w:rFonts w:hint="eastAsia"/>
            <w:sz w:val="24"/>
            <w:szCs w:val="24"/>
          </w:rPr>
          <w:t>评审办法与评分标准</w:t>
        </w:r>
        <w:r w:rsidRPr="00CE59D0">
          <w:rPr>
            <w:sz w:val="24"/>
            <w:szCs w:val="24"/>
          </w:rPr>
          <w:tab/>
        </w:r>
        <w:r w:rsidRPr="00CE59D0">
          <w:rPr>
            <w:sz w:val="24"/>
            <w:szCs w:val="24"/>
          </w:rPr>
          <w:fldChar w:fldCharType="begin"/>
        </w:r>
        <w:r w:rsidRPr="00CE59D0">
          <w:rPr>
            <w:sz w:val="24"/>
            <w:szCs w:val="24"/>
          </w:rPr>
          <w:instrText xml:space="preserve"> PAGEREF _Toc4428 \h </w:instrText>
        </w:r>
        <w:r w:rsidRPr="00CE59D0">
          <w:rPr>
            <w:sz w:val="24"/>
            <w:szCs w:val="24"/>
          </w:rPr>
        </w:r>
        <w:r w:rsidRPr="00CE59D0">
          <w:rPr>
            <w:sz w:val="24"/>
            <w:szCs w:val="24"/>
          </w:rPr>
          <w:fldChar w:fldCharType="separate"/>
        </w:r>
        <w:r w:rsidRPr="00CE59D0">
          <w:rPr>
            <w:sz w:val="24"/>
            <w:szCs w:val="24"/>
          </w:rPr>
          <w:t>24</w:t>
        </w:r>
        <w:r w:rsidRPr="00CE59D0">
          <w:rPr>
            <w:sz w:val="24"/>
            <w:szCs w:val="24"/>
          </w:rPr>
          <w:fldChar w:fldCharType="end"/>
        </w:r>
      </w:hyperlink>
    </w:p>
    <w:p w14:paraId="39ECE8E5" w14:textId="77777777" w:rsidR="00223139" w:rsidRPr="00CE59D0" w:rsidRDefault="001A653E">
      <w:pPr>
        <w:pStyle w:val="TOC2"/>
        <w:tabs>
          <w:tab w:val="right" w:leader="dot" w:pos="9413"/>
        </w:tabs>
        <w:rPr>
          <w:sz w:val="24"/>
          <w:szCs w:val="24"/>
        </w:rPr>
      </w:pPr>
      <w:hyperlink w:anchor="_Toc8033" w:history="1">
        <w:r w:rsidRPr="00CE59D0">
          <w:rPr>
            <w:rFonts w:hint="eastAsia"/>
            <w:bCs/>
            <w:sz w:val="24"/>
            <w:szCs w:val="24"/>
          </w:rPr>
          <w:t>一、评审方法</w:t>
        </w:r>
        <w:r w:rsidRPr="00CE59D0">
          <w:rPr>
            <w:sz w:val="24"/>
            <w:szCs w:val="24"/>
          </w:rPr>
          <w:tab/>
        </w:r>
        <w:r w:rsidRPr="00CE59D0">
          <w:rPr>
            <w:sz w:val="24"/>
            <w:szCs w:val="24"/>
          </w:rPr>
          <w:fldChar w:fldCharType="begin"/>
        </w:r>
        <w:r w:rsidRPr="00CE59D0">
          <w:rPr>
            <w:sz w:val="24"/>
            <w:szCs w:val="24"/>
          </w:rPr>
          <w:instrText xml:space="preserve"> PAGEREF _Toc8033 \h </w:instrText>
        </w:r>
        <w:r w:rsidRPr="00CE59D0">
          <w:rPr>
            <w:sz w:val="24"/>
            <w:szCs w:val="24"/>
          </w:rPr>
        </w:r>
        <w:r w:rsidRPr="00CE59D0">
          <w:rPr>
            <w:sz w:val="24"/>
            <w:szCs w:val="24"/>
          </w:rPr>
          <w:fldChar w:fldCharType="separate"/>
        </w:r>
        <w:r w:rsidRPr="00CE59D0">
          <w:rPr>
            <w:sz w:val="24"/>
            <w:szCs w:val="24"/>
          </w:rPr>
          <w:t>24</w:t>
        </w:r>
        <w:r w:rsidRPr="00CE59D0">
          <w:rPr>
            <w:sz w:val="24"/>
            <w:szCs w:val="24"/>
          </w:rPr>
          <w:fldChar w:fldCharType="end"/>
        </w:r>
      </w:hyperlink>
    </w:p>
    <w:p w14:paraId="50AF6205" w14:textId="77777777" w:rsidR="00223139" w:rsidRPr="00CE59D0" w:rsidRDefault="001A653E">
      <w:pPr>
        <w:pStyle w:val="TOC2"/>
        <w:tabs>
          <w:tab w:val="right" w:leader="dot" w:pos="9413"/>
        </w:tabs>
        <w:rPr>
          <w:sz w:val="24"/>
          <w:szCs w:val="24"/>
        </w:rPr>
      </w:pPr>
      <w:hyperlink w:anchor="_Toc13539" w:history="1">
        <w:r w:rsidRPr="00CE59D0">
          <w:rPr>
            <w:rFonts w:hint="eastAsia"/>
            <w:bCs/>
            <w:sz w:val="24"/>
            <w:szCs w:val="24"/>
          </w:rPr>
          <w:t>二、评审标准</w:t>
        </w:r>
        <w:r w:rsidRPr="00CE59D0">
          <w:rPr>
            <w:sz w:val="24"/>
            <w:szCs w:val="24"/>
          </w:rPr>
          <w:tab/>
        </w:r>
        <w:r w:rsidRPr="00CE59D0">
          <w:rPr>
            <w:sz w:val="24"/>
            <w:szCs w:val="24"/>
          </w:rPr>
          <w:fldChar w:fldCharType="begin"/>
        </w:r>
        <w:r w:rsidRPr="00CE59D0">
          <w:rPr>
            <w:sz w:val="24"/>
            <w:szCs w:val="24"/>
          </w:rPr>
          <w:instrText xml:space="preserve"> PAGEREF _Toc13539 \h </w:instrText>
        </w:r>
        <w:r w:rsidRPr="00CE59D0">
          <w:rPr>
            <w:sz w:val="24"/>
            <w:szCs w:val="24"/>
          </w:rPr>
        </w:r>
        <w:r w:rsidRPr="00CE59D0">
          <w:rPr>
            <w:sz w:val="24"/>
            <w:szCs w:val="24"/>
          </w:rPr>
          <w:fldChar w:fldCharType="separate"/>
        </w:r>
        <w:r w:rsidRPr="00CE59D0">
          <w:rPr>
            <w:sz w:val="24"/>
            <w:szCs w:val="24"/>
          </w:rPr>
          <w:t>24</w:t>
        </w:r>
        <w:r w:rsidRPr="00CE59D0">
          <w:rPr>
            <w:sz w:val="24"/>
            <w:szCs w:val="24"/>
          </w:rPr>
          <w:fldChar w:fldCharType="end"/>
        </w:r>
      </w:hyperlink>
    </w:p>
    <w:p w14:paraId="735048EF" w14:textId="77777777" w:rsidR="00223139" w:rsidRPr="00CE59D0" w:rsidRDefault="001A653E">
      <w:pPr>
        <w:pStyle w:val="TOC1"/>
        <w:tabs>
          <w:tab w:val="right" w:leader="dot" w:pos="9413"/>
        </w:tabs>
        <w:ind w:firstLine="120"/>
        <w:rPr>
          <w:sz w:val="24"/>
          <w:szCs w:val="24"/>
        </w:rPr>
      </w:pPr>
      <w:hyperlink w:anchor="_Toc10253" w:history="1">
        <w:r w:rsidRPr="00CE59D0">
          <w:rPr>
            <w:rFonts w:hint="eastAsia"/>
            <w:sz w:val="24"/>
            <w:szCs w:val="24"/>
          </w:rPr>
          <w:t>第五部分</w:t>
        </w:r>
        <w:r w:rsidRPr="00CE59D0">
          <w:rPr>
            <w:rFonts w:hint="eastAsia"/>
            <w:sz w:val="24"/>
            <w:szCs w:val="24"/>
          </w:rPr>
          <w:t xml:space="preserve"> </w:t>
        </w:r>
        <w:r w:rsidRPr="00CE59D0">
          <w:rPr>
            <w:rFonts w:hint="eastAsia"/>
            <w:sz w:val="24"/>
            <w:szCs w:val="24"/>
          </w:rPr>
          <w:t>合同基本条款</w:t>
        </w:r>
        <w:r w:rsidRPr="00CE59D0">
          <w:rPr>
            <w:sz w:val="24"/>
            <w:szCs w:val="24"/>
          </w:rPr>
          <w:tab/>
        </w:r>
        <w:r w:rsidRPr="00CE59D0">
          <w:rPr>
            <w:sz w:val="24"/>
            <w:szCs w:val="24"/>
          </w:rPr>
          <w:fldChar w:fldCharType="begin"/>
        </w:r>
        <w:r w:rsidRPr="00CE59D0">
          <w:rPr>
            <w:sz w:val="24"/>
            <w:szCs w:val="24"/>
          </w:rPr>
          <w:instrText xml:space="preserve"> PAGEREF _Toc10253 \h </w:instrText>
        </w:r>
        <w:r w:rsidRPr="00CE59D0">
          <w:rPr>
            <w:sz w:val="24"/>
            <w:szCs w:val="24"/>
          </w:rPr>
        </w:r>
        <w:r w:rsidRPr="00CE59D0">
          <w:rPr>
            <w:sz w:val="24"/>
            <w:szCs w:val="24"/>
          </w:rPr>
          <w:fldChar w:fldCharType="separate"/>
        </w:r>
        <w:r w:rsidRPr="00CE59D0">
          <w:rPr>
            <w:sz w:val="24"/>
            <w:szCs w:val="24"/>
          </w:rPr>
          <w:t>27</w:t>
        </w:r>
        <w:r w:rsidRPr="00CE59D0">
          <w:rPr>
            <w:sz w:val="24"/>
            <w:szCs w:val="24"/>
          </w:rPr>
          <w:fldChar w:fldCharType="end"/>
        </w:r>
      </w:hyperlink>
    </w:p>
    <w:p w14:paraId="6A0AE0F9" w14:textId="77777777" w:rsidR="00223139" w:rsidRPr="00CE59D0" w:rsidRDefault="001A653E">
      <w:pPr>
        <w:pStyle w:val="TOC1"/>
        <w:tabs>
          <w:tab w:val="right" w:leader="dot" w:pos="9413"/>
        </w:tabs>
        <w:ind w:firstLine="120"/>
        <w:rPr>
          <w:sz w:val="24"/>
          <w:szCs w:val="24"/>
        </w:rPr>
      </w:pPr>
      <w:hyperlink w:anchor="_Toc6832" w:history="1">
        <w:r w:rsidRPr="00CE59D0">
          <w:rPr>
            <w:rFonts w:hint="eastAsia"/>
            <w:sz w:val="24"/>
            <w:szCs w:val="24"/>
          </w:rPr>
          <w:t>第六部分</w:t>
        </w:r>
        <w:r w:rsidRPr="00CE59D0">
          <w:rPr>
            <w:sz w:val="24"/>
            <w:szCs w:val="24"/>
          </w:rPr>
          <w:t xml:space="preserve">  </w:t>
        </w:r>
        <w:r w:rsidRPr="00CE59D0">
          <w:rPr>
            <w:rFonts w:hint="eastAsia"/>
            <w:sz w:val="24"/>
            <w:szCs w:val="24"/>
          </w:rPr>
          <w:t>响应文件格式</w:t>
        </w:r>
        <w:r w:rsidRPr="00CE59D0">
          <w:rPr>
            <w:sz w:val="24"/>
            <w:szCs w:val="24"/>
          </w:rPr>
          <w:tab/>
        </w:r>
        <w:r w:rsidRPr="00CE59D0">
          <w:rPr>
            <w:sz w:val="24"/>
            <w:szCs w:val="24"/>
          </w:rPr>
          <w:fldChar w:fldCharType="begin"/>
        </w:r>
        <w:r w:rsidRPr="00CE59D0">
          <w:rPr>
            <w:sz w:val="24"/>
            <w:szCs w:val="24"/>
          </w:rPr>
          <w:instrText xml:space="preserve"> PAGEREF _Toc6832 \h </w:instrText>
        </w:r>
        <w:r w:rsidRPr="00CE59D0">
          <w:rPr>
            <w:sz w:val="24"/>
            <w:szCs w:val="24"/>
          </w:rPr>
        </w:r>
        <w:r w:rsidRPr="00CE59D0">
          <w:rPr>
            <w:sz w:val="24"/>
            <w:szCs w:val="24"/>
          </w:rPr>
          <w:fldChar w:fldCharType="separate"/>
        </w:r>
        <w:r w:rsidRPr="00CE59D0">
          <w:rPr>
            <w:sz w:val="24"/>
            <w:szCs w:val="24"/>
          </w:rPr>
          <w:t>31</w:t>
        </w:r>
        <w:r w:rsidRPr="00CE59D0">
          <w:rPr>
            <w:sz w:val="24"/>
            <w:szCs w:val="24"/>
          </w:rPr>
          <w:fldChar w:fldCharType="end"/>
        </w:r>
      </w:hyperlink>
    </w:p>
    <w:p w14:paraId="3E659CE1" w14:textId="77777777" w:rsidR="00223139" w:rsidRPr="00CE59D0" w:rsidRDefault="001A653E">
      <w:pPr>
        <w:pStyle w:val="TOC2"/>
        <w:tabs>
          <w:tab w:val="right" w:leader="dot" w:pos="9413"/>
        </w:tabs>
        <w:rPr>
          <w:sz w:val="24"/>
          <w:szCs w:val="24"/>
        </w:rPr>
      </w:pPr>
      <w:hyperlink w:anchor="_Toc26838" w:history="1">
        <w:r w:rsidRPr="00CE59D0">
          <w:rPr>
            <w:rFonts w:hint="eastAsia"/>
            <w:bCs/>
            <w:sz w:val="24"/>
            <w:szCs w:val="24"/>
          </w:rPr>
          <w:t>资格文件</w:t>
        </w:r>
        <w:r w:rsidRPr="00CE59D0">
          <w:rPr>
            <w:sz w:val="24"/>
            <w:szCs w:val="24"/>
          </w:rPr>
          <w:tab/>
        </w:r>
        <w:r w:rsidRPr="00CE59D0">
          <w:rPr>
            <w:sz w:val="24"/>
            <w:szCs w:val="24"/>
          </w:rPr>
          <w:fldChar w:fldCharType="begin"/>
        </w:r>
        <w:r w:rsidRPr="00CE59D0">
          <w:rPr>
            <w:sz w:val="24"/>
            <w:szCs w:val="24"/>
          </w:rPr>
          <w:instrText xml:space="preserve"> PAGEREF _Toc26838 \h </w:instrText>
        </w:r>
        <w:r w:rsidRPr="00CE59D0">
          <w:rPr>
            <w:sz w:val="24"/>
            <w:szCs w:val="24"/>
          </w:rPr>
        </w:r>
        <w:r w:rsidRPr="00CE59D0">
          <w:rPr>
            <w:sz w:val="24"/>
            <w:szCs w:val="24"/>
          </w:rPr>
          <w:fldChar w:fldCharType="separate"/>
        </w:r>
        <w:r w:rsidRPr="00CE59D0">
          <w:rPr>
            <w:sz w:val="24"/>
            <w:szCs w:val="24"/>
          </w:rPr>
          <w:t>32</w:t>
        </w:r>
        <w:r w:rsidRPr="00CE59D0">
          <w:rPr>
            <w:sz w:val="24"/>
            <w:szCs w:val="24"/>
          </w:rPr>
          <w:fldChar w:fldCharType="end"/>
        </w:r>
      </w:hyperlink>
    </w:p>
    <w:p w14:paraId="5B403735" w14:textId="77777777" w:rsidR="00223139" w:rsidRPr="00CE59D0" w:rsidRDefault="001A653E">
      <w:pPr>
        <w:pStyle w:val="TOC3"/>
        <w:tabs>
          <w:tab w:val="right" w:leader="dot" w:pos="9413"/>
        </w:tabs>
        <w:rPr>
          <w:sz w:val="24"/>
          <w:szCs w:val="24"/>
        </w:rPr>
      </w:pPr>
      <w:hyperlink w:anchor="_Toc11491" w:history="1">
        <w:r w:rsidRPr="00CE59D0">
          <w:rPr>
            <w:rFonts w:hint="eastAsia"/>
            <w:bCs/>
            <w:sz w:val="24"/>
            <w:szCs w:val="24"/>
          </w:rPr>
          <w:t>（</w:t>
        </w:r>
        <w:r w:rsidRPr="00CE59D0">
          <w:rPr>
            <w:rFonts w:hint="eastAsia"/>
            <w:bCs/>
            <w:sz w:val="24"/>
            <w:szCs w:val="24"/>
          </w:rPr>
          <w:t>1</w:t>
        </w:r>
        <w:r w:rsidRPr="00CE59D0">
          <w:rPr>
            <w:rFonts w:hint="eastAsia"/>
            <w:bCs/>
            <w:sz w:val="24"/>
            <w:szCs w:val="24"/>
          </w:rPr>
          <w:t>）有效的法人或者其他组织的营业执照等证明文件，自然人的身份证明</w:t>
        </w:r>
        <w:r w:rsidRPr="00CE59D0">
          <w:rPr>
            <w:sz w:val="24"/>
            <w:szCs w:val="24"/>
          </w:rPr>
          <w:tab/>
        </w:r>
        <w:r w:rsidRPr="00CE59D0">
          <w:rPr>
            <w:sz w:val="24"/>
            <w:szCs w:val="24"/>
          </w:rPr>
          <w:fldChar w:fldCharType="begin"/>
        </w:r>
        <w:r w:rsidRPr="00CE59D0">
          <w:rPr>
            <w:sz w:val="24"/>
            <w:szCs w:val="24"/>
          </w:rPr>
          <w:instrText xml:space="preserve"> PAGEREF _Toc11491 \h </w:instrText>
        </w:r>
        <w:r w:rsidRPr="00CE59D0">
          <w:rPr>
            <w:sz w:val="24"/>
            <w:szCs w:val="24"/>
          </w:rPr>
        </w:r>
        <w:r w:rsidRPr="00CE59D0">
          <w:rPr>
            <w:sz w:val="24"/>
            <w:szCs w:val="24"/>
          </w:rPr>
          <w:fldChar w:fldCharType="separate"/>
        </w:r>
        <w:r w:rsidRPr="00CE59D0">
          <w:rPr>
            <w:sz w:val="24"/>
            <w:szCs w:val="24"/>
          </w:rPr>
          <w:t>32</w:t>
        </w:r>
        <w:r w:rsidRPr="00CE59D0">
          <w:rPr>
            <w:sz w:val="24"/>
            <w:szCs w:val="24"/>
          </w:rPr>
          <w:fldChar w:fldCharType="end"/>
        </w:r>
      </w:hyperlink>
    </w:p>
    <w:p w14:paraId="4992D36E" w14:textId="77777777" w:rsidR="00223139" w:rsidRPr="00CE59D0" w:rsidRDefault="001A653E">
      <w:pPr>
        <w:pStyle w:val="TOC3"/>
        <w:tabs>
          <w:tab w:val="right" w:leader="dot" w:pos="9413"/>
        </w:tabs>
        <w:rPr>
          <w:sz w:val="24"/>
          <w:szCs w:val="24"/>
        </w:rPr>
      </w:pPr>
      <w:hyperlink w:anchor="_Toc13102" w:history="1">
        <w:r w:rsidRPr="00CE59D0">
          <w:rPr>
            <w:rFonts w:hint="eastAsia"/>
            <w:sz w:val="24"/>
            <w:szCs w:val="24"/>
          </w:rPr>
          <w:t>（</w:t>
        </w:r>
        <w:r w:rsidRPr="00CE59D0">
          <w:rPr>
            <w:rFonts w:hint="eastAsia"/>
            <w:sz w:val="24"/>
            <w:szCs w:val="24"/>
          </w:rPr>
          <w:t>2</w:t>
        </w:r>
        <w:r w:rsidRPr="00CE59D0">
          <w:rPr>
            <w:rFonts w:hint="eastAsia"/>
            <w:sz w:val="24"/>
            <w:szCs w:val="24"/>
          </w:rPr>
          <w:t>）</w:t>
        </w:r>
        <w:r w:rsidRPr="00CE59D0">
          <w:rPr>
            <w:rFonts w:hint="eastAsia"/>
            <w:sz w:val="24"/>
            <w:szCs w:val="24"/>
          </w:rPr>
          <w:t>资格条件承诺函</w:t>
        </w:r>
        <w:r w:rsidRPr="00CE59D0">
          <w:rPr>
            <w:sz w:val="24"/>
            <w:szCs w:val="24"/>
          </w:rPr>
          <w:tab/>
        </w:r>
        <w:r w:rsidRPr="00CE59D0">
          <w:rPr>
            <w:sz w:val="24"/>
            <w:szCs w:val="24"/>
          </w:rPr>
          <w:fldChar w:fldCharType="begin"/>
        </w:r>
        <w:r w:rsidRPr="00CE59D0">
          <w:rPr>
            <w:sz w:val="24"/>
            <w:szCs w:val="24"/>
          </w:rPr>
          <w:instrText xml:space="preserve"> PAGEREF _Toc1310</w:instrText>
        </w:r>
        <w:r w:rsidRPr="00CE59D0">
          <w:rPr>
            <w:sz w:val="24"/>
            <w:szCs w:val="24"/>
          </w:rPr>
          <w:instrText xml:space="preserve">2 \h </w:instrText>
        </w:r>
        <w:r w:rsidRPr="00CE59D0">
          <w:rPr>
            <w:sz w:val="24"/>
            <w:szCs w:val="24"/>
          </w:rPr>
        </w:r>
        <w:r w:rsidRPr="00CE59D0">
          <w:rPr>
            <w:sz w:val="24"/>
            <w:szCs w:val="24"/>
          </w:rPr>
          <w:fldChar w:fldCharType="separate"/>
        </w:r>
        <w:r w:rsidRPr="00CE59D0">
          <w:rPr>
            <w:sz w:val="24"/>
            <w:szCs w:val="24"/>
          </w:rPr>
          <w:t>33</w:t>
        </w:r>
        <w:r w:rsidRPr="00CE59D0">
          <w:rPr>
            <w:sz w:val="24"/>
            <w:szCs w:val="24"/>
          </w:rPr>
          <w:fldChar w:fldCharType="end"/>
        </w:r>
      </w:hyperlink>
    </w:p>
    <w:p w14:paraId="20C6015F" w14:textId="77777777" w:rsidR="00223139" w:rsidRPr="00CE59D0" w:rsidRDefault="001A653E">
      <w:pPr>
        <w:pStyle w:val="TOC2"/>
        <w:tabs>
          <w:tab w:val="right" w:leader="dot" w:pos="9413"/>
        </w:tabs>
        <w:rPr>
          <w:sz w:val="24"/>
          <w:szCs w:val="24"/>
        </w:rPr>
      </w:pPr>
      <w:hyperlink w:anchor="_Toc20258" w:history="1">
        <w:r w:rsidRPr="00CE59D0">
          <w:rPr>
            <w:rFonts w:hint="eastAsia"/>
            <w:bCs/>
            <w:sz w:val="24"/>
            <w:szCs w:val="24"/>
          </w:rPr>
          <w:t>报价文件</w:t>
        </w:r>
        <w:r w:rsidRPr="00CE59D0">
          <w:rPr>
            <w:sz w:val="24"/>
            <w:szCs w:val="24"/>
          </w:rPr>
          <w:tab/>
        </w:r>
        <w:r w:rsidRPr="00CE59D0">
          <w:rPr>
            <w:sz w:val="24"/>
            <w:szCs w:val="24"/>
          </w:rPr>
          <w:fldChar w:fldCharType="begin"/>
        </w:r>
        <w:r w:rsidRPr="00CE59D0">
          <w:rPr>
            <w:sz w:val="24"/>
            <w:szCs w:val="24"/>
          </w:rPr>
          <w:instrText xml:space="preserve"> PAGEREF _Toc20258 \h </w:instrText>
        </w:r>
        <w:r w:rsidRPr="00CE59D0">
          <w:rPr>
            <w:sz w:val="24"/>
            <w:szCs w:val="24"/>
          </w:rPr>
        </w:r>
        <w:r w:rsidRPr="00CE59D0">
          <w:rPr>
            <w:sz w:val="24"/>
            <w:szCs w:val="24"/>
          </w:rPr>
          <w:fldChar w:fldCharType="separate"/>
        </w:r>
        <w:r w:rsidRPr="00CE59D0">
          <w:rPr>
            <w:sz w:val="24"/>
            <w:szCs w:val="24"/>
          </w:rPr>
          <w:t>34</w:t>
        </w:r>
        <w:r w:rsidRPr="00CE59D0">
          <w:rPr>
            <w:sz w:val="24"/>
            <w:szCs w:val="24"/>
          </w:rPr>
          <w:fldChar w:fldCharType="end"/>
        </w:r>
      </w:hyperlink>
    </w:p>
    <w:p w14:paraId="672F6E41" w14:textId="77777777" w:rsidR="00223139" w:rsidRPr="00CE59D0" w:rsidRDefault="001A653E">
      <w:pPr>
        <w:pStyle w:val="TOC3"/>
        <w:tabs>
          <w:tab w:val="right" w:leader="dot" w:pos="9413"/>
        </w:tabs>
        <w:rPr>
          <w:sz w:val="24"/>
          <w:szCs w:val="24"/>
        </w:rPr>
      </w:pPr>
      <w:hyperlink w:anchor="_Toc15418" w:history="1">
        <w:r w:rsidRPr="00CE59D0">
          <w:rPr>
            <w:rFonts w:hint="eastAsia"/>
            <w:sz w:val="24"/>
            <w:szCs w:val="24"/>
          </w:rPr>
          <w:t>（</w:t>
        </w:r>
        <w:r w:rsidRPr="00CE59D0">
          <w:rPr>
            <w:rFonts w:hint="eastAsia"/>
            <w:sz w:val="24"/>
            <w:szCs w:val="24"/>
          </w:rPr>
          <w:t>1</w:t>
        </w:r>
        <w:r w:rsidRPr="00CE59D0">
          <w:rPr>
            <w:rFonts w:hint="eastAsia"/>
            <w:sz w:val="24"/>
            <w:szCs w:val="24"/>
          </w:rPr>
          <w:t>）初次报价一览表</w:t>
        </w:r>
        <w:r w:rsidRPr="00CE59D0">
          <w:rPr>
            <w:sz w:val="24"/>
            <w:szCs w:val="24"/>
          </w:rPr>
          <w:tab/>
        </w:r>
        <w:r w:rsidRPr="00CE59D0">
          <w:rPr>
            <w:sz w:val="24"/>
            <w:szCs w:val="24"/>
          </w:rPr>
          <w:fldChar w:fldCharType="begin"/>
        </w:r>
        <w:r w:rsidRPr="00CE59D0">
          <w:rPr>
            <w:sz w:val="24"/>
            <w:szCs w:val="24"/>
          </w:rPr>
          <w:instrText xml:space="preserve"> PAGEREF _Toc15418 \h </w:instrText>
        </w:r>
        <w:r w:rsidRPr="00CE59D0">
          <w:rPr>
            <w:sz w:val="24"/>
            <w:szCs w:val="24"/>
          </w:rPr>
        </w:r>
        <w:r w:rsidRPr="00CE59D0">
          <w:rPr>
            <w:sz w:val="24"/>
            <w:szCs w:val="24"/>
          </w:rPr>
          <w:fldChar w:fldCharType="separate"/>
        </w:r>
        <w:r w:rsidRPr="00CE59D0">
          <w:rPr>
            <w:sz w:val="24"/>
            <w:szCs w:val="24"/>
          </w:rPr>
          <w:t>34</w:t>
        </w:r>
        <w:r w:rsidRPr="00CE59D0">
          <w:rPr>
            <w:sz w:val="24"/>
            <w:szCs w:val="24"/>
          </w:rPr>
          <w:fldChar w:fldCharType="end"/>
        </w:r>
      </w:hyperlink>
    </w:p>
    <w:p w14:paraId="21A59E2A" w14:textId="77777777" w:rsidR="00223139" w:rsidRPr="00CE59D0" w:rsidRDefault="001A653E">
      <w:pPr>
        <w:pStyle w:val="TOC3"/>
        <w:tabs>
          <w:tab w:val="right" w:leader="dot" w:pos="9413"/>
        </w:tabs>
        <w:rPr>
          <w:sz w:val="24"/>
          <w:szCs w:val="24"/>
        </w:rPr>
      </w:pPr>
      <w:hyperlink w:anchor="_Toc2507" w:history="1">
        <w:r w:rsidRPr="00CE59D0">
          <w:rPr>
            <w:rFonts w:hint="eastAsia"/>
            <w:sz w:val="24"/>
            <w:szCs w:val="24"/>
          </w:rPr>
          <w:t>（</w:t>
        </w:r>
        <w:r w:rsidRPr="00CE59D0">
          <w:rPr>
            <w:rFonts w:hint="eastAsia"/>
            <w:sz w:val="24"/>
            <w:szCs w:val="24"/>
          </w:rPr>
          <w:t>2</w:t>
        </w:r>
        <w:r w:rsidRPr="00CE59D0">
          <w:rPr>
            <w:rFonts w:hint="eastAsia"/>
            <w:sz w:val="24"/>
            <w:szCs w:val="24"/>
          </w:rPr>
          <w:t>）中小企业声明函（若属于中小企业）</w:t>
        </w:r>
        <w:r w:rsidRPr="00CE59D0">
          <w:rPr>
            <w:sz w:val="24"/>
            <w:szCs w:val="24"/>
          </w:rPr>
          <w:tab/>
        </w:r>
        <w:r w:rsidRPr="00CE59D0">
          <w:rPr>
            <w:sz w:val="24"/>
            <w:szCs w:val="24"/>
          </w:rPr>
          <w:fldChar w:fldCharType="begin"/>
        </w:r>
        <w:r w:rsidRPr="00CE59D0">
          <w:rPr>
            <w:sz w:val="24"/>
            <w:szCs w:val="24"/>
          </w:rPr>
          <w:instrText xml:space="preserve"> PAGEREF _Toc2507 \h </w:instrText>
        </w:r>
        <w:r w:rsidRPr="00CE59D0">
          <w:rPr>
            <w:sz w:val="24"/>
            <w:szCs w:val="24"/>
          </w:rPr>
        </w:r>
        <w:r w:rsidRPr="00CE59D0">
          <w:rPr>
            <w:sz w:val="24"/>
            <w:szCs w:val="24"/>
          </w:rPr>
          <w:fldChar w:fldCharType="separate"/>
        </w:r>
        <w:r w:rsidRPr="00CE59D0">
          <w:rPr>
            <w:sz w:val="24"/>
            <w:szCs w:val="24"/>
          </w:rPr>
          <w:t>35</w:t>
        </w:r>
        <w:r w:rsidRPr="00CE59D0">
          <w:rPr>
            <w:sz w:val="24"/>
            <w:szCs w:val="24"/>
          </w:rPr>
          <w:fldChar w:fldCharType="end"/>
        </w:r>
      </w:hyperlink>
    </w:p>
    <w:p w14:paraId="69B16FF8" w14:textId="77777777" w:rsidR="00223139" w:rsidRPr="00CE59D0" w:rsidRDefault="001A653E">
      <w:pPr>
        <w:pStyle w:val="TOC3"/>
        <w:tabs>
          <w:tab w:val="right" w:leader="dot" w:pos="9413"/>
        </w:tabs>
        <w:rPr>
          <w:sz w:val="24"/>
          <w:szCs w:val="24"/>
        </w:rPr>
      </w:pPr>
      <w:hyperlink w:anchor="_Toc7035" w:history="1">
        <w:r w:rsidRPr="00CE59D0">
          <w:rPr>
            <w:rFonts w:hint="eastAsia"/>
            <w:sz w:val="24"/>
            <w:szCs w:val="24"/>
          </w:rPr>
          <w:t>（</w:t>
        </w:r>
        <w:r w:rsidRPr="00CE59D0">
          <w:rPr>
            <w:rFonts w:hint="eastAsia"/>
            <w:sz w:val="24"/>
            <w:szCs w:val="24"/>
          </w:rPr>
          <w:t>3</w:t>
        </w:r>
        <w:r w:rsidRPr="00CE59D0">
          <w:rPr>
            <w:rFonts w:hint="eastAsia"/>
            <w:sz w:val="24"/>
            <w:szCs w:val="24"/>
          </w:rPr>
          <w:t>）属于监狱企</w:t>
        </w:r>
        <w:r w:rsidRPr="00CE59D0">
          <w:rPr>
            <w:rFonts w:hint="eastAsia"/>
            <w:sz w:val="24"/>
            <w:szCs w:val="24"/>
          </w:rPr>
          <w:t>业的证明文件（若属于监狱企业）</w:t>
        </w:r>
        <w:r w:rsidRPr="00CE59D0">
          <w:rPr>
            <w:sz w:val="24"/>
            <w:szCs w:val="24"/>
          </w:rPr>
          <w:tab/>
        </w:r>
        <w:r w:rsidRPr="00CE59D0">
          <w:rPr>
            <w:sz w:val="24"/>
            <w:szCs w:val="24"/>
          </w:rPr>
          <w:fldChar w:fldCharType="begin"/>
        </w:r>
        <w:r w:rsidRPr="00CE59D0">
          <w:rPr>
            <w:sz w:val="24"/>
            <w:szCs w:val="24"/>
          </w:rPr>
          <w:instrText xml:space="preserve"> PAGEREF _Toc7035 \h </w:instrText>
        </w:r>
        <w:r w:rsidRPr="00CE59D0">
          <w:rPr>
            <w:sz w:val="24"/>
            <w:szCs w:val="24"/>
          </w:rPr>
        </w:r>
        <w:r w:rsidRPr="00CE59D0">
          <w:rPr>
            <w:sz w:val="24"/>
            <w:szCs w:val="24"/>
          </w:rPr>
          <w:fldChar w:fldCharType="separate"/>
        </w:r>
        <w:r w:rsidRPr="00CE59D0">
          <w:rPr>
            <w:sz w:val="24"/>
            <w:szCs w:val="24"/>
          </w:rPr>
          <w:t>37</w:t>
        </w:r>
        <w:r w:rsidRPr="00CE59D0">
          <w:rPr>
            <w:sz w:val="24"/>
            <w:szCs w:val="24"/>
          </w:rPr>
          <w:fldChar w:fldCharType="end"/>
        </w:r>
      </w:hyperlink>
    </w:p>
    <w:p w14:paraId="57217E92" w14:textId="77777777" w:rsidR="00223139" w:rsidRPr="00CE59D0" w:rsidRDefault="001A653E">
      <w:pPr>
        <w:pStyle w:val="TOC3"/>
        <w:tabs>
          <w:tab w:val="right" w:leader="dot" w:pos="9413"/>
        </w:tabs>
        <w:rPr>
          <w:sz w:val="24"/>
          <w:szCs w:val="24"/>
        </w:rPr>
      </w:pPr>
      <w:hyperlink w:anchor="_Toc3185" w:history="1">
        <w:r w:rsidRPr="00CE59D0">
          <w:rPr>
            <w:rFonts w:hint="eastAsia"/>
            <w:sz w:val="24"/>
            <w:szCs w:val="24"/>
          </w:rPr>
          <w:t>（</w:t>
        </w:r>
        <w:r w:rsidRPr="00CE59D0">
          <w:rPr>
            <w:rFonts w:hint="eastAsia"/>
            <w:sz w:val="24"/>
            <w:szCs w:val="24"/>
          </w:rPr>
          <w:t>4</w:t>
        </w:r>
        <w:r w:rsidRPr="00CE59D0">
          <w:rPr>
            <w:rFonts w:hint="eastAsia"/>
            <w:sz w:val="24"/>
            <w:szCs w:val="24"/>
          </w:rPr>
          <w:t>）残疾人福利性单位声明函（若属于残疾人福利性单位）</w:t>
        </w:r>
        <w:r w:rsidRPr="00CE59D0">
          <w:rPr>
            <w:sz w:val="24"/>
            <w:szCs w:val="24"/>
          </w:rPr>
          <w:tab/>
        </w:r>
        <w:r w:rsidRPr="00CE59D0">
          <w:rPr>
            <w:sz w:val="24"/>
            <w:szCs w:val="24"/>
          </w:rPr>
          <w:fldChar w:fldCharType="begin"/>
        </w:r>
        <w:r w:rsidRPr="00CE59D0">
          <w:rPr>
            <w:sz w:val="24"/>
            <w:szCs w:val="24"/>
          </w:rPr>
          <w:instrText xml:space="preserve"> PAGEREF _Toc3185 \h </w:instrText>
        </w:r>
        <w:r w:rsidRPr="00CE59D0">
          <w:rPr>
            <w:sz w:val="24"/>
            <w:szCs w:val="24"/>
          </w:rPr>
        </w:r>
        <w:r w:rsidRPr="00CE59D0">
          <w:rPr>
            <w:sz w:val="24"/>
            <w:szCs w:val="24"/>
          </w:rPr>
          <w:fldChar w:fldCharType="separate"/>
        </w:r>
        <w:r w:rsidRPr="00CE59D0">
          <w:rPr>
            <w:sz w:val="24"/>
            <w:szCs w:val="24"/>
          </w:rPr>
          <w:t>38</w:t>
        </w:r>
        <w:r w:rsidRPr="00CE59D0">
          <w:rPr>
            <w:sz w:val="24"/>
            <w:szCs w:val="24"/>
          </w:rPr>
          <w:fldChar w:fldCharType="end"/>
        </w:r>
      </w:hyperlink>
    </w:p>
    <w:p w14:paraId="3B017C15" w14:textId="77777777" w:rsidR="00223139" w:rsidRPr="00CE59D0" w:rsidRDefault="001A653E">
      <w:pPr>
        <w:pStyle w:val="TOC2"/>
        <w:tabs>
          <w:tab w:val="right" w:leader="dot" w:pos="9413"/>
        </w:tabs>
        <w:rPr>
          <w:sz w:val="24"/>
          <w:szCs w:val="24"/>
        </w:rPr>
      </w:pPr>
      <w:hyperlink w:anchor="_Toc18414" w:history="1">
        <w:r w:rsidRPr="00CE59D0">
          <w:rPr>
            <w:rFonts w:hint="eastAsia"/>
            <w:bCs/>
            <w:sz w:val="24"/>
            <w:szCs w:val="24"/>
          </w:rPr>
          <w:t>商务和技术文件</w:t>
        </w:r>
        <w:r w:rsidRPr="00CE59D0">
          <w:rPr>
            <w:sz w:val="24"/>
            <w:szCs w:val="24"/>
          </w:rPr>
          <w:tab/>
        </w:r>
        <w:r w:rsidRPr="00CE59D0">
          <w:rPr>
            <w:sz w:val="24"/>
            <w:szCs w:val="24"/>
          </w:rPr>
          <w:fldChar w:fldCharType="begin"/>
        </w:r>
        <w:r w:rsidRPr="00CE59D0">
          <w:rPr>
            <w:sz w:val="24"/>
            <w:szCs w:val="24"/>
          </w:rPr>
          <w:instrText xml:space="preserve"> PAGEREF _Toc18414 \h </w:instrText>
        </w:r>
        <w:r w:rsidRPr="00CE59D0">
          <w:rPr>
            <w:sz w:val="24"/>
            <w:szCs w:val="24"/>
          </w:rPr>
        </w:r>
        <w:r w:rsidRPr="00CE59D0">
          <w:rPr>
            <w:sz w:val="24"/>
            <w:szCs w:val="24"/>
          </w:rPr>
          <w:fldChar w:fldCharType="separate"/>
        </w:r>
        <w:r w:rsidRPr="00CE59D0">
          <w:rPr>
            <w:sz w:val="24"/>
            <w:szCs w:val="24"/>
          </w:rPr>
          <w:t>39</w:t>
        </w:r>
        <w:r w:rsidRPr="00CE59D0">
          <w:rPr>
            <w:sz w:val="24"/>
            <w:szCs w:val="24"/>
          </w:rPr>
          <w:fldChar w:fldCharType="end"/>
        </w:r>
      </w:hyperlink>
    </w:p>
    <w:p w14:paraId="430211B0" w14:textId="77777777" w:rsidR="00223139" w:rsidRPr="00CE59D0" w:rsidRDefault="001A653E">
      <w:pPr>
        <w:pStyle w:val="TOC3"/>
        <w:tabs>
          <w:tab w:val="right" w:leader="dot" w:pos="9413"/>
        </w:tabs>
        <w:rPr>
          <w:sz w:val="24"/>
          <w:szCs w:val="24"/>
        </w:rPr>
      </w:pPr>
      <w:hyperlink w:anchor="_Toc10504" w:history="1">
        <w:r w:rsidRPr="00CE59D0">
          <w:rPr>
            <w:rFonts w:hint="eastAsia"/>
            <w:sz w:val="24"/>
            <w:szCs w:val="24"/>
          </w:rPr>
          <w:t>（</w:t>
        </w:r>
        <w:r w:rsidRPr="00CE59D0">
          <w:rPr>
            <w:rFonts w:hint="eastAsia"/>
            <w:sz w:val="24"/>
            <w:szCs w:val="24"/>
          </w:rPr>
          <w:t>1</w:t>
        </w:r>
        <w:r w:rsidRPr="00CE59D0">
          <w:rPr>
            <w:rFonts w:hint="eastAsia"/>
            <w:sz w:val="24"/>
            <w:szCs w:val="24"/>
          </w:rPr>
          <w:t>）磋商</w:t>
        </w:r>
        <w:r w:rsidRPr="00CE59D0">
          <w:rPr>
            <w:rFonts w:hint="eastAsia"/>
            <w:sz w:val="24"/>
            <w:szCs w:val="24"/>
          </w:rPr>
          <w:t>响应函</w:t>
        </w:r>
        <w:r w:rsidRPr="00CE59D0">
          <w:rPr>
            <w:sz w:val="24"/>
            <w:szCs w:val="24"/>
          </w:rPr>
          <w:tab/>
        </w:r>
        <w:r w:rsidRPr="00CE59D0">
          <w:rPr>
            <w:sz w:val="24"/>
            <w:szCs w:val="24"/>
          </w:rPr>
          <w:fldChar w:fldCharType="begin"/>
        </w:r>
        <w:r w:rsidRPr="00CE59D0">
          <w:rPr>
            <w:sz w:val="24"/>
            <w:szCs w:val="24"/>
          </w:rPr>
          <w:instrText xml:space="preserve"> PAGEREF _Toc10504 \h </w:instrText>
        </w:r>
        <w:r w:rsidRPr="00CE59D0">
          <w:rPr>
            <w:sz w:val="24"/>
            <w:szCs w:val="24"/>
          </w:rPr>
        </w:r>
        <w:r w:rsidRPr="00CE59D0">
          <w:rPr>
            <w:sz w:val="24"/>
            <w:szCs w:val="24"/>
          </w:rPr>
          <w:fldChar w:fldCharType="separate"/>
        </w:r>
        <w:r w:rsidRPr="00CE59D0">
          <w:rPr>
            <w:sz w:val="24"/>
            <w:szCs w:val="24"/>
          </w:rPr>
          <w:t>39</w:t>
        </w:r>
        <w:r w:rsidRPr="00CE59D0">
          <w:rPr>
            <w:sz w:val="24"/>
            <w:szCs w:val="24"/>
          </w:rPr>
          <w:fldChar w:fldCharType="end"/>
        </w:r>
      </w:hyperlink>
    </w:p>
    <w:p w14:paraId="416D6188" w14:textId="77777777" w:rsidR="00223139" w:rsidRPr="00CE59D0" w:rsidRDefault="001A653E">
      <w:pPr>
        <w:pStyle w:val="TOC3"/>
        <w:tabs>
          <w:tab w:val="right" w:leader="dot" w:pos="9413"/>
        </w:tabs>
        <w:rPr>
          <w:sz w:val="24"/>
          <w:szCs w:val="24"/>
        </w:rPr>
      </w:pPr>
      <w:hyperlink w:anchor="_Toc20218" w:history="1">
        <w:r w:rsidRPr="00CE59D0">
          <w:rPr>
            <w:rFonts w:hint="eastAsia"/>
            <w:sz w:val="24"/>
            <w:szCs w:val="24"/>
          </w:rPr>
          <w:t>（</w:t>
        </w:r>
        <w:r w:rsidRPr="00CE59D0">
          <w:rPr>
            <w:rFonts w:hint="eastAsia"/>
            <w:sz w:val="24"/>
            <w:szCs w:val="24"/>
          </w:rPr>
          <w:t>2</w:t>
        </w:r>
        <w:r w:rsidRPr="00CE59D0">
          <w:rPr>
            <w:rFonts w:hint="eastAsia"/>
            <w:sz w:val="24"/>
            <w:szCs w:val="24"/>
          </w:rPr>
          <w:t>）法定代表人授权书（非法定代表人参加时提供）</w:t>
        </w:r>
        <w:r w:rsidRPr="00CE59D0">
          <w:rPr>
            <w:sz w:val="24"/>
            <w:szCs w:val="24"/>
          </w:rPr>
          <w:tab/>
        </w:r>
        <w:r w:rsidRPr="00CE59D0">
          <w:rPr>
            <w:sz w:val="24"/>
            <w:szCs w:val="24"/>
          </w:rPr>
          <w:fldChar w:fldCharType="begin"/>
        </w:r>
        <w:r w:rsidRPr="00CE59D0">
          <w:rPr>
            <w:sz w:val="24"/>
            <w:szCs w:val="24"/>
          </w:rPr>
          <w:instrText xml:space="preserve"> PAGEREF _Toc20218 \h </w:instrText>
        </w:r>
        <w:r w:rsidRPr="00CE59D0">
          <w:rPr>
            <w:sz w:val="24"/>
            <w:szCs w:val="24"/>
          </w:rPr>
        </w:r>
        <w:r w:rsidRPr="00CE59D0">
          <w:rPr>
            <w:sz w:val="24"/>
            <w:szCs w:val="24"/>
          </w:rPr>
          <w:fldChar w:fldCharType="separate"/>
        </w:r>
        <w:r w:rsidRPr="00CE59D0">
          <w:rPr>
            <w:sz w:val="24"/>
            <w:szCs w:val="24"/>
          </w:rPr>
          <w:t>40</w:t>
        </w:r>
        <w:r w:rsidRPr="00CE59D0">
          <w:rPr>
            <w:sz w:val="24"/>
            <w:szCs w:val="24"/>
          </w:rPr>
          <w:fldChar w:fldCharType="end"/>
        </w:r>
      </w:hyperlink>
    </w:p>
    <w:p w14:paraId="1C437B05" w14:textId="77777777" w:rsidR="00223139" w:rsidRPr="00CE59D0" w:rsidRDefault="001A653E">
      <w:pPr>
        <w:pStyle w:val="TOC3"/>
        <w:tabs>
          <w:tab w:val="right" w:leader="dot" w:pos="9413"/>
        </w:tabs>
        <w:rPr>
          <w:sz w:val="24"/>
          <w:szCs w:val="24"/>
        </w:rPr>
      </w:pPr>
      <w:hyperlink w:anchor="_Toc13718" w:history="1">
        <w:r w:rsidRPr="00CE59D0">
          <w:rPr>
            <w:rFonts w:hint="eastAsia"/>
            <w:sz w:val="24"/>
            <w:szCs w:val="24"/>
          </w:rPr>
          <w:t>（</w:t>
        </w:r>
        <w:r w:rsidRPr="00CE59D0">
          <w:rPr>
            <w:rFonts w:hint="eastAsia"/>
            <w:sz w:val="24"/>
            <w:szCs w:val="24"/>
          </w:rPr>
          <w:t>3</w:t>
        </w:r>
        <w:r w:rsidRPr="00CE59D0">
          <w:rPr>
            <w:rFonts w:hint="eastAsia"/>
            <w:sz w:val="24"/>
            <w:szCs w:val="24"/>
          </w:rPr>
          <w:t>）授权代表社保缴纳证明</w:t>
        </w:r>
        <w:r w:rsidRPr="00CE59D0">
          <w:rPr>
            <w:sz w:val="24"/>
            <w:szCs w:val="24"/>
          </w:rPr>
          <w:tab/>
        </w:r>
        <w:r w:rsidRPr="00CE59D0">
          <w:rPr>
            <w:sz w:val="24"/>
            <w:szCs w:val="24"/>
          </w:rPr>
          <w:fldChar w:fldCharType="begin"/>
        </w:r>
        <w:r w:rsidRPr="00CE59D0">
          <w:rPr>
            <w:sz w:val="24"/>
            <w:szCs w:val="24"/>
          </w:rPr>
          <w:instrText xml:space="preserve"> PAGEREF _Toc13718 \h </w:instrText>
        </w:r>
        <w:r w:rsidRPr="00CE59D0">
          <w:rPr>
            <w:sz w:val="24"/>
            <w:szCs w:val="24"/>
          </w:rPr>
        </w:r>
        <w:r w:rsidRPr="00CE59D0">
          <w:rPr>
            <w:sz w:val="24"/>
            <w:szCs w:val="24"/>
          </w:rPr>
          <w:fldChar w:fldCharType="separate"/>
        </w:r>
        <w:r w:rsidRPr="00CE59D0">
          <w:rPr>
            <w:sz w:val="24"/>
            <w:szCs w:val="24"/>
          </w:rPr>
          <w:t>41</w:t>
        </w:r>
        <w:r w:rsidRPr="00CE59D0">
          <w:rPr>
            <w:sz w:val="24"/>
            <w:szCs w:val="24"/>
          </w:rPr>
          <w:fldChar w:fldCharType="end"/>
        </w:r>
      </w:hyperlink>
    </w:p>
    <w:p w14:paraId="63D335C6" w14:textId="77777777" w:rsidR="00223139" w:rsidRPr="00CE59D0" w:rsidRDefault="001A653E">
      <w:pPr>
        <w:pStyle w:val="TOC3"/>
        <w:tabs>
          <w:tab w:val="right" w:leader="dot" w:pos="9413"/>
        </w:tabs>
        <w:rPr>
          <w:sz w:val="24"/>
          <w:szCs w:val="24"/>
        </w:rPr>
      </w:pPr>
      <w:hyperlink w:anchor="_Toc7130" w:history="1">
        <w:r w:rsidRPr="00CE59D0">
          <w:rPr>
            <w:rFonts w:hint="eastAsia"/>
            <w:sz w:val="24"/>
            <w:szCs w:val="24"/>
          </w:rPr>
          <w:t>（</w:t>
        </w:r>
        <w:r w:rsidRPr="00CE59D0">
          <w:rPr>
            <w:rFonts w:hint="eastAsia"/>
            <w:sz w:val="24"/>
            <w:szCs w:val="24"/>
          </w:rPr>
          <w:t>4</w:t>
        </w:r>
        <w:r w:rsidRPr="00CE59D0">
          <w:rPr>
            <w:rFonts w:hint="eastAsia"/>
            <w:sz w:val="24"/>
            <w:szCs w:val="24"/>
          </w:rPr>
          <w:t>）法定代表人资格证明书（法定代表人参加时提供）</w:t>
        </w:r>
        <w:r w:rsidRPr="00CE59D0">
          <w:rPr>
            <w:sz w:val="24"/>
            <w:szCs w:val="24"/>
          </w:rPr>
          <w:tab/>
        </w:r>
        <w:r w:rsidRPr="00CE59D0">
          <w:rPr>
            <w:sz w:val="24"/>
            <w:szCs w:val="24"/>
          </w:rPr>
          <w:fldChar w:fldCharType="begin"/>
        </w:r>
        <w:r w:rsidRPr="00CE59D0">
          <w:rPr>
            <w:sz w:val="24"/>
            <w:szCs w:val="24"/>
          </w:rPr>
          <w:instrText xml:space="preserve"> PAGEREF _Toc</w:instrText>
        </w:r>
        <w:r w:rsidRPr="00CE59D0">
          <w:rPr>
            <w:sz w:val="24"/>
            <w:szCs w:val="24"/>
          </w:rPr>
          <w:instrText xml:space="preserve">7130 \h </w:instrText>
        </w:r>
        <w:r w:rsidRPr="00CE59D0">
          <w:rPr>
            <w:sz w:val="24"/>
            <w:szCs w:val="24"/>
          </w:rPr>
        </w:r>
        <w:r w:rsidRPr="00CE59D0">
          <w:rPr>
            <w:sz w:val="24"/>
            <w:szCs w:val="24"/>
          </w:rPr>
          <w:fldChar w:fldCharType="separate"/>
        </w:r>
        <w:r w:rsidRPr="00CE59D0">
          <w:rPr>
            <w:sz w:val="24"/>
            <w:szCs w:val="24"/>
          </w:rPr>
          <w:t>42</w:t>
        </w:r>
        <w:r w:rsidRPr="00CE59D0">
          <w:rPr>
            <w:sz w:val="24"/>
            <w:szCs w:val="24"/>
          </w:rPr>
          <w:fldChar w:fldCharType="end"/>
        </w:r>
      </w:hyperlink>
    </w:p>
    <w:p w14:paraId="38C2C74B" w14:textId="77777777" w:rsidR="00223139" w:rsidRPr="00CE59D0" w:rsidRDefault="001A653E">
      <w:pPr>
        <w:pStyle w:val="TOC3"/>
        <w:tabs>
          <w:tab w:val="right" w:leader="dot" w:pos="9413"/>
        </w:tabs>
        <w:rPr>
          <w:sz w:val="24"/>
          <w:szCs w:val="24"/>
        </w:rPr>
      </w:pPr>
      <w:hyperlink w:anchor="_Toc28785" w:history="1">
        <w:r w:rsidRPr="00CE59D0">
          <w:rPr>
            <w:rFonts w:hint="eastAsia"/>
            <w:sz w:val="24"/>
            <w:szCs w:val="24"/>
          </w:rPr>
          <w:t>（</w:t>
        </w:r>
        <w:r w:rsidRPr="00CE59D0">
          <w:rPr>
            <w:rFonts w:hint="eastAsia"/>
            <w:sz w:val="24"/>
            <w:szCs w:val="24"/>
          </w:rPr>
          <w:t>5</w:t>
        </w:r>
        <w:r w:rsidRPr="00CE59D0">
          <w:rPr>
            <w:rFonts w:hint="eastAsia"/>
            <w:sz w:val="24"/>
            <w:szCs w:val="24"/>
          </w:rPr>
          <w:t>）采购需求偏离表</w:t>
        </w:r>
        <w:r w:rsidRPr="00CE59D0">
          <w:rPr>
            <w:sz w:val="24"/>
            <w:szCs w:val="24"/>
          </w:rPr>
          <w:tab/>
        </w:r>
        <w:r w:rsidRPr="00CE59D0">
          <w:rPr>
            <w:sz w:val="24"/>
            <w:szCs w:val="24"/>
          </w:rPr>
          <w:fldChar w:fldCharType="begin"/>
        </w:r>
        <w:r w:rsidRPr="00CE59D0">
          <w:rPr>
            <w:sz w:val="24"/>
            <w:szCs w:val="24"/>
          </w:rPr>
          <w:instrText xml:space="preserve"> PAGEREF _Toc28785 \h </w:instrText>
        </w:r>
        <w:r w:rsidRPr="00CE59D0">
          <w:rPr>
            <w:sz w:val="24"/>
            <w:szCs w:val="24"/>
          </w:rPr>
        </w:r>
        <w:r w:rsidRPr="00CE59D0">
          <w:rPr>
            <w:sz w:val="24"/>
            <w:szCs w:val="24"/>
          </w:rPr>
          <w:fldChar w:fldCharType="separate"/>
        </w:r>
        <w:r w:rsidRPr="00CE59D0">
          <w:rPr>
            <w:sz w:val="24"/>
            <w:szCs w:val="24"/>
          </w:rPr>
          <w:t>43</w:t>
        </w:r>
        <w:r w:rsidRPr="00CE59D0">
          <w:rPr>
            <w:sz w:val="24"/>
            <w:szCs w:val="24"/>
          </w:rPr>
          <w:fldChar w:fldCharType="end"/>
        </w:r>
      </w:hyperlink>
    </w:p>
    <w:p w14:paraId="23646456" w14:textId="77777777" w:rsidR="00223139" w:rsidRPr="00CE59D0" w:rsidRDefault="001A653E">
      <w:pPr>
        <w:pStyle w:val="TOC3"/>
        <w:tabs>
          <w:tab w:val="right" w:leader="dot" w:pos="9413"/>
        </w:tabs>
        <w:rPr>
          <w:sz w:val="24"/>
          <w:szCs w:val="24"/>
        </w:rPr>
      </w:pPr>
      <w:hyperlink w:anchor="_Toc7028" w:history="1">
        <w:r w:rsidRPr="00CE59D0">
          <w:rPr>
            <w:rFonts w:hint="eastAsia"/>
            <w:sz w:val="24"/>
            <w:szCs w:val="24"/>
          </w:rPr>
          <w:t>（</w:t>
        </w:r>
        <w:r w:rsidRPr="00CE59D0">
          <w:rPr>
            <w:rFonts w:hint="eastAsia"/>
            <w:sz w:val="24"/>
            <w:szCs w:val="24"/>
          </w:rPr>
          <w:t>6</w:t>
        </w:r>
        <w:r w:rsidRPr="00CE59D0">
          <w:rPr>
            <w:rFonts w:hint="eastAsia"/>
            <w:sz w:val="24"/>
            <w:szCs w:val="24"/>
          </w:rPr>
          <w:t>）响应方基本情况表</w:t>
        </w:r>
        <w:r w:rsidRPr="00CE59D0">
          <w:rPr>
            <w:sz w:val="24"/>
            <w:szCs w:val="24"/>
          </w:rPr>
          <w:tab/>
        </w:r>
        <w:r w:rsidRPr="00CE59D0">
          <w:rPr>
            <w:sz w:val="24"/>
            <w:szCs w:val="24"/>
          </w:rPr>
          <w:fldChar w:fldCharType="begin"/>
        </w:r>
        <w:r w:rsidRPr="00CE59D0">
          <w:rPr>
            <w:sz w:val="24"/>
            <w:szCs w:val="24"/>
          </w:rPr>
          <w:instrText xml:space="preserve"> PAGEREF _Toc7028</w:instrText>
        </w:r>
        <w:r w:rsidRPr="00CE59D0">
          <w:rPr>
            <w:sz w:val="24"/>
            <w:szCs w:val="24"/>
          </w:rPr>
          <w:instrText xml:space="preserve"> \h </w:instrText>
        </w:r>
        <w:r w:rsidRPr="00CE59D0">
          <w:rPr>
            <w:sz w:val="24"/>
            <w:szCs w:val="24"/>
          </w:rPr>
        </w:r>
        <w:r w:rsidRPr="00CE59D0">
          <w:rPr>
            <w:sz w:val="24"/>
            <w:szCs w:val="24"/>
          </w:rPr>
          <w:fldChar w:fldCharType="separate"/>
        </w:r>
        <w:r w:rsidRPr="00CE59D0">
          <w:rPr>
            <w:sz w:val="24"/>
            <w:szCs w:val="24"/>
          </w:rPr>
          <w:t>44</w:t>
        </w:r>
        <w:r w:rsidRPr="00CE59D0">
          <w:rPr>
            <w:sz w:val="24"/>
            <w:szCs w:val="24"/>
          </w:rPr>
          <w:fldChar w:fldCharType="end"/>
        </w:r>
      </w:hyperlink>
    </w:p>
    <w:p w14:paraId="5D69F3C8" w14:textId="77777777" w:rsidR="00223139" w:rsidRPr="00CE59D0" w:rsidRDefault="001A653E">
      <w:pPr>
        <w:pStyle w:val="TOC3"/>
        <w:tabs>
          <w:tab w:val="right" w:leader="dot" w:pos="9413"/>
        </w:tabs>
        <w:rPr>
          <w:sz w:val="24"/>
          <w:szCs w:val="24"/>
        </w:rPr>
      </w:pPr>
      <w:hyperlink w:anchor="_Toc9029" w:history="1">
        <w:r w:rsidRPr="00CE59D0">
          <w:rPr>
            <w:rFonts w:hint="eastAsia"/>
            <w:sz w:val="24"/>
            <w:szCs w:val="24"/>
          </w:rPr>
          <w:t>（</w:t>
        </w:r>
        <w:r w:rsidRPr="00CE59D0">
          <w:rPr>
            <w:rFonts w:hint="eastAsia"/>
            <w:sz w:val="24"/>
            <w:szCs w:val="24"/>
          </w:rPr>
          <w:t>7</w:t>
        </w:r>
        <w:r w:rsidRPr="00CE59D0">
          <w:rPr>
            <w:rFonts w:hint="eastAsia"/>
            <w:sz w:val="24"/>
            <w:szCs w:val="24"/>
          </w:rPr>
          <w:t>）供应商同类合同一览表</w:t>
        </w:r>
        <w:r w:rsidRPr="00CE59D0">
          <w:rPr>
            <w:sz w:val="24"/>
            <w:szCs w:val="24"/>
          </w:rPr>
          <w:tab/>
        </w:r>
        <w:r w:rsidRPr="00CE59D0">
          <w:rPr>
            <w:sz w:val="24"/>
            <w:szCs w:val="24"/>
          </w:rPr>
          <w:fldChar w:fldCharType="begin"/>
        </w:r>
        <w:r w:rsidRPr="00CE59D0">
          <w:rPr>
            <w:sz w:val="24"/>
            <w:szCs w:val="24"/>
          </w:rPr>
          <w:instrText xml:space="preserve"> PAGEREF _Toc9029 \h </w:instrText>
        </w:r>
        <w:r w:rsidRPr="00CE59D0">
          <w:rPr>
            <w:sz w:val="24"/>
            <w:szCs w:val="24"/>
          </w:rPr>
        </w:r>
        <w:r w:rsidRPr="00CE59D0">
          <w:rPr>
            <w:sz w:val="24"/>
            <w:szCs w:val="24"/>
          </w:rPr>
          <w:fldChar w:fldCharType="separate"/>
        </w:r>
        <w:r w:rsidRPr="00CE59D0">
          <w:rPr>
            <w:sz w:val="24"/>
            <w:szCs w:val="24"/>
          </w:rPr>
          <w:t>45</w:t>
        </w:r>
        <w:r w:rsidRPr="00CE59D0">
          <w:rPr>
            <w:sz w:val="24"/>
            <w:szCs w:val="24"/>
          </w:rPr>
          <w:fldChar w:fldCharType="end"/>
        </w:r>
      </w:hyperlink>
    </w:p>
    <w:p w14:paraId="44BA36DE" w14:textId="77777777" w:rsidR="00223139" w:rsidRPr="00CE59D0" w:rsidRDefault="001A653E">
      <w:pPr>
        <w:pStyle w:val="TOC3"/>
        <w:tabs>
          <w:tab w:val="right" w:leader="dot" w:pos="9413"/>
        </w:tabs>
        <w:rPr>
          <w:sz w:val="24"/>
          <w:szCs w:val="24"/>
        </w:rPr>
      </w:pPr>
      <w:hyperlink w:anchor="_Toc10162" w:history="1">
        <w:r w:rsidRPr="00CE59D0">
          <w:rPr>
            <w:rFonts w:hint="eastAsia"/>
            <w:sz w:val="24"/>
            <w:szCs w:val="24"/>
          </w:rPr>
          <w:t>（</w:t>
        </w:r>
        <w:r w:rsidRPr="00CE59D0">
          <w:rPr>
            <w:rFonts w:hint="eastAsia"/>
            <w:sz w:val="24"/>
            <w:szCs w:val="24"/>
          </w:rPr>
          <w:t>8</w:t>
        </w:r>
        <w:r w:rsidRPr="00CE59D0">
          <w:rPr>
            <w:rFonts w:hint="eastAsia"/>
            <w:sz w:val="24"/>
            <w:szCs w:val="24"/>
          </w:rPr>
          <w:t>）详细技术和服务方案</w:t>
        </w:r>
        <w:r w:rsidRPr="00CE59D0">
          <w:rPr>
            <w:sz w:val="24"/>
            <w:szCs w:val="24"/>
          </w:rPr>
          <w:tab/>
        </w:r>
        <w:r w:rsidRPr="00CE59D0">
          <w:rPr>
            <w:sz w:val="24"/>
            <w:szCs w:val="24"/>
          </w:rPr>
          <w:fldChar w:fldCharType="begin"/>
        </w:r>
        <w:r w:rsidRPr="00CE59D0">
          <w:rPr>
            <w:sz w:val="24"/>
            <w:szCs w:val="24"/>
          </w:rPr>
          <w:instrText xml:space="preserve"> PAGEREF _Toc10162 \</w:instrText>
        </w:r>
        <w:r w:rsidRPr="00CE59D0">
          <w:rPr>
            <w:sz w:val="24"/>
            <w:szCs w:val="24"/>
          </w:rPr>
          <w:instrText xml:space="preserve">h </w:instrText>
        </w:r>
        <w:r w:rsidRPr="00CE59D0">
          <w:rPr>
            <w:sz w:val="24"/>
            <w:szCs w:val="24"/>
          </w:rPr>
        </w:r>
        <w:r w:rsidRPr="00CE59D0">
          <w:rPr>
            <w:sz w:val="24"/>
            <w:szCs w:val="24"/>
          </w:rPr>
          <w:fldChar w:fldCharType="separate"/>
        </w:r>
        <w:r w:rsidRPr="00CE59D0">
          <w:rPr>
            <w:sz w:val="24"/>
            <w:szCs w:val="24"/>
          </w:rPr>
          <w:t>46</w:t>
        </w:r>
        <w:r w:rsidRPr="00CE59D0">
          <w:rPr>
            <w:sz w:val="24"/>
            <w:szCs w:val="24"/>
          </w:rPr>
          <w:fldChar w:fldCharType="end"/>
        </w:r>
      </w:hyperlink>
    </w:p>
    <w:p w14:paraId="36D7BC1D" w14:textId="77777777" w:rsidR="00223139" w:rsidRPr="00CE59D0" w:rsidRDefault="001A653E">
      <w:pPr>
        <w:pStyle w:val="TOC3"/>
        <w:tabs>
          <w:tab w:val="right" w:leader="dot" w:pos="9413"/>
        </w:tabs>
        <w:rPr>
          <w:sz w:val="24"/>
          <w:szCs w:val="24"/>
        </w:rPr>
      </w:pPr>
      <w:hyperlink w:anchor="_Toc25468" w:history="1">
        <w:r w:rsidRPr="00CE59D0">
          <w:rPr>
            <w:rFonts w:hint="eastAsia"/>
            <w:sz w:val="24"/>
            <w:szCs w:val="24"/>
          </w:rPr>
          <w:t>（</w:t>
        </w:r>
        <w:r w:rsidRPr="00CE59D0">
          <w:rPr>
            <w:rFonts w:hint="eastAsia"/>
            <w:sz w:val="24"/>
            <w:szCs w:val="24"/>
          </w:rPr>
          <w:t>9</w:t>
        </w:r>
        <w:r w:rsidRPr="00CE59D0">
          <w:rPr>
            <w:rFonts w:hint="eastAsia"/>
            <w:sz w:val="24"/>
            <w:szCs w:val="24"/>
          </w:rPr>
          <w:t>）项目组成员一览表</w:t>
        </w:r>
        <w:r w:rsidRPr="00CE59D0">
          <w:rPr>
            <w:sz w:val="24"/>
            <w:szCs w:val="24"/>
          </w:rPr>
          <w:tab/>
        </w:r>
        <w:r w:rsidRPr="00CE59D0">
          <w:rPr>
            <w:sz w:val="24"/>
            <w:szCs w:val="24"/>
          </w:rPr>
          <w:fldChar w:fldCharType="begin"/>
        </w:r>
        <w:r w:rsidRPr="00CE59D0">
          <w:rPr>
            <w:sz w:val="24"/>
            <w:szCs w:val="24"/>
          </w:rPr>
          <w:instrText xml:space="preserve"> PAGEREF _Toc25468 \h </w:instrText>
        </w:r>
        <w:r w:rsidRPr="00CE59D0">
          <w:rPr>
            <w:sz w:val="24"/>
            <w:szCs w:val="24"/>
          </w:rPr>
        </w:r>
        <w:r w:rsidRPr="00CE59D0">
          <w:rPr>
            <w:sz w:val="24"/>
            <w:szCs w:val="24"/>
          </w:rPr>
          <w:fldChar w:fldCharType="separate"/>
        </w:r>
        <w:r w:rsidRPr="00CE59D0">
          <w:rPr>
            <w:sz w:val="24"/>
            <w:szCs w:val="24"/>
          </w:rPr>
          <w:t>46</w:t>
        </w:r>
        <w:r w:rsidRPr="00CE59D0">
          <w:rPr>
            <w:sz w:val="24"/>
            <w:szCs w:val="24"/>
          </w:rPr>
          <w:fldChar w:fldCharType="end"/>
        </w:r>
      </w:hyperlink>
    </w:p>
    <w:p w14:paraId="0D5879BB" w14:textId="77777777" w:rsidR="00223139" w:rsidRPr="00CE59D0" w:rsidRDefault="001A653E">
      <w:pPr>
        <w:pStyle w:val="TOC3"/>
        <w:tabs>
          <w:tab w:val="right" w:leader="dot" w:pos="9413"/>
        </w:tabs>
        <w:rPr>
          <w:sz w:val="24"/>
          <w:szCs w:val="24"/>
        </w:rPr>
      </w:pPr>
      <w:hyperlink w:anchor="_Toc16089" w:history="1">
        <w:r w:rsidRPr="00CE59D0">
          <w:rPr>
            <w:rFonts w:hint="eastAsia"/>
            <w:sz w:val="24"/>
            <w:szCs w:val="24"/>
          </w:rPr>
          <w:t>（</w:t>
        </w:r>
        <w:r w:rsidRPr="00CE59D0">
          <w:rPr>
            <w:rFonts w:hint="eastAsia"/>
            <w:sz w:val="24"/>
            <w:szCs w:val="24"/>
          </w:rPr>
          <w:t>10</w:t>
        </w:r>
        <w:r w:rsidRPr="00CE59D0">
          <w:rPr>
            <w:rFonts w:hint="eastAsia"/>
            <w:sz w:val="24"/>
            <w:szCs w:val="24"/>
          </w:rPr>
          <w:t>）关于对磋商文件中有关条款的拒绝声明</w:t>
        </w:r>
        <w:r w:rsidRPr="00CE59D0">
          <w:rPr>
            <w:rFonts w:hint="eastAsia"/>
            <w:sz w:val="24"/>
            <w:szCs w:val="24"/>
          </w:rPr>
          <w:t>(</w:t>
        </w:r>
        <w:r w:rsidRPr="00CE59D0">
          <w:rPr>
            <w:rFonts w:hint="eastAsia"/>
            <w:sz w:val="24"/>
            <w:szCs w:val="24"/>
          </w:rPr>
          <w:t>如有</w:t>
        </w:r>
        <w:r w:rsidRPr="00CE59D0">
          <w:rPr>
            <w:rFonts w:hint="eastAsia"/>
            <w:sz w:val="24"/>
            <w:szCs w:val="24"/>
          </w:rPr>
          <w:t>)</w:t>
        </w:r>
        <w:r w:rsidRPr="00CE59D0">
          <w:rPr>
            <w:sz w:val="24"/>
            <w:szCs w:val="24"/>
          </w:rPr>
          <w:tab/>
        </w:r>
        <w:r w:rsidRPr="00CE59D0">
          <w:rPr>
            <w:sz w:val="24"/>
            <w:szCs w:val="24"/>
          </w:rPr>
          <w:fldChar w:fldCharType="begin"/>
        </w:r>
        <w:r w:rsidRPr="00CE59D0">
          <w:rPr>
            <w:sz w:val="24"/>
            <w:szCs w:val="24"/>
          </w:rPr>
          <w:instrText xml:space="preserve"> PAGEREF _Toc16089 \h </w:instrText>
        </w:r>
        <w:r w:rsidRPr="00CE59D0">
          <w:rPr>
            <w:sz w:val="24"/>
            <w:szCs w:val="24"/>
          </w:rPr>
        </w:r>
        <w:r w:rsidRPr="00CE59D0">
          <w:rPr>
            <w:sz w:val="24"/>
            <w:szCs w:val="24"/>
          </w:rPr>
          <w:fldChar w:fldCharType="separate"/>
        </w:r>
        <w:r w:rsidRPr="00CE59D0">
          <w:rPr>
            <w:sz w:val="24"/>
            <w:szCs w:val="24"/>
          </w:rPr>
          <w:t>46</w:t>
        </w:r>
        <w:r w:rsidRPr="00CE59D0">
          <w:rPr>
            <w:sz w:val="24"/>
            <w:szCs w:val="24"/>
          </w:rPr>
          <w:fldChar w:fldCharType="end"/>
        </w:r>
      </w:hyperlink>
    </w:p>
    <w:p w14:paraId="1642C291" w14:textId="77777777" w:rsidR="00223139" w:rsidRPr="00CE59D0" w:rsidRDefault="001A653E">
      <w:pPr>
        <w:pStyle w:val="TOC3"/>
        <w:tabs>
          <w:tab w:val="right" w:leader="dot" w:pos="9413"/>
        </w:tabs>
        <w:ind w:leftChars="200" w:left="420"/>
      </w:pPr>
      <w:hyperlink w:anchor="_Toc28280" w:history="1">
        <w:r w:rsidRPr="00CE59D0">
          <w:rPr>
            <w:rFonts w:hint="eastAsia"/>
            <w:sz w:val="24"/>
            <w:szCs w:val="24"/>
          </w:rPr>
          <w:t>评分标准索引表</w:t>
        </w:r>
        <w:r w:rsidRPr="00CE59D0">
          <w:rPr>
            <w:sz w:val="24"/>
            <w:szCs w:val="24"/>
          </w:rPr>
          <w:tab/>
        </w:r>
        <w:r w:rsidRPr="00CE59D0">
          <w:rPr>
            <w:sz w:val="24"/>
            <w:szCs w:val="24"/>
          </w:rPr>
          <w:fldChar w:fldCharType="begin"/>
        </w:r>
        <w:r w:rsidRPr="00CE59D0">
          <w:rPr>
            <w:sz w:val="24"/>
            <w:szCs w:val="24"/>
          </w:rPr>
          <w:instrText xml:space="preserve"> PAGEREF _Toc28280 \h </w:instrText>
        </w:r>
        <w:r w:rsidRPr="00CE59D0">
          <w:rPr>
            <w:sz w:val="24"/>
            <w:szCs w:val="24"/>
          </w:rPr>
        </w:r>
        <w:r w:rsidRPr="00CE59D0">
          <w:rPr>
            <w:sz w:val="24"/>
            <w:szCs w:val="24"/>
          </w:rPr>
          <w:fldChar w:fldCharType="separate"/>
        </w:r>
        <w:r w:rsidRPr="00CE59D0">
          <w:rPr>
            <w:sz w:val="24"/>
            <w:szCs w:val="24"/>
          </w:rPr>
          <w:t>46</w:t>
        </w:r>
        <w:r w:rsidRPr="00CE59D0">
          <w:rPr>
            <w:sz w:val="24"/>
            <w:szCs w:val="24"/>
          </w:rPr>
          <w:fldChar w:fldCharType="end"/>
        </w:r>
      </w:hyperlink>
      <w:r w:rsidRPr="00CE59D0">
        <w:rPr>
          <w:sz w:val="24"/>
          <w:szCs w:val="24"/>
        </w:rPr>
        <w:fldChar w:fldCharType="end"/>
      </w:r>
    </w:p>
    <w:p w14:paraId="1A2F0108" w14:textId="77777777" w:rsidR="00223139" w:rsidRPr="00CE59D0" w:rsidRDefault="001A653E">
      <w:pPr>
        <w:pStyle w:val="1"/>
        <w:tabs>
          <w:tab w:val="right" w:leader="dot" w:pos="9000"/>
        </w:tabs>
        <w:snapToGrid w:val="0"/>
        <w:spacing w:before="0" w:after="0"/>
        <w:rPr>
          <w:rStyle w:val="10"/>
        </w:rPr>
      </w:pPr>
      <w:r w:rsidRPr="00CE59D0">
        <w:rPr>
          <w:sz w:val="24"/>
        </w:rPr>
        <w:br w:type="page"/>
      </w:r>
      <w:bookmarkStart w:id="1" w:name="_Toc118516209"/>
      <w:bookmarkStart w:id="2" w:name="_Toc171394907"/>
      <w:bookmarkStart w:id="3" w:name="_Toc16674"/>
      <w:bookmarkStart w:id="4" w:name="_Toc17969"/>
      <w:bookmarkStart w:id="5" w:name="_Toc6441"/>
      <w:bookmarkStart w:id="6" w:name="_Toc3034"/>
      <w:bookmarkStart w:id="7" w:name="_Toc9280"/>
      <w:bookmarkStart w:id="8" w:name="_Toc12052"/>
      <w:bookmarkStart w:id="9" w:name="_Toc7090"/>
      <w:bookmarkStart w:id="10" w:name="_Toc4488"/>
      <w:bookmarkStart w:id="11" w:name="_Toc13062"/>
      <w:bookmarkStart w:id="12" w:name="_Toc29438"/>
      <w:bookmarkStart w:id="13" w:name="_Toc10026"/>
      <w:bookmarkStart w:id="14" w:name="_Toc27478"/>
      <w:bookmarkStart w:id="15" w:name="_Toc3154"/>
      <w:bookmarkStart w:id="16" w:name="_Toc25841"/>
      <w:bookmarkStart w:id="17" w:name="_Toc23298"/>
      <w:bookmarkStart w:id="18" w:name="_Toc7321"/>
      <w:bookmarkStart w:id="19" w:name="_Toc10391"/>
      <w:bookmarkStart w:id="20" w:name="_Toc20259"/>
      <w:bookmarkStart w:id="21" w:name="_Toc23302"/>
      <w:bookmarkStart w:id="22" w:name="_Toc9372"/>
      <w:bookmarkStart w:id="23" w:name="_Toc24330"/>
      <w:bookmarkStart w:id="24" w:name="_Toc32381"/>
      <w:bookmarkStart w:id="25" w:name="_Toc4547"/>
      <w:bookmarkStart w:id="26" w:name="_Toc2330"/>
      <w:bookmarkStart w:id="27" w:name="_Toc29876"/>
      <w:bookmarkStart w:id="28" w:name="_Toc440"/>
      <w:bookmarkStart w:id="29" w:name="_Toc938"/>
      <w:bookmarkStart w:id="30" w:name="_Toc14546"/>
      <w:bookmarkStart w:id="31" w:name="_Toc14280"/>
      <w:bookmarkStart w:id="32" w:name="_Toc15311"/>
      <w:bookmarkStart w:id="33" w:name="_Toc30362"/>
      <w:bookmarkStart w:id="34" w:name="_Toc433537961"/>
      <w:bookmarkStart w:id="35" w:name="_Toc32496"/>
      <w:bookmarkStart w:id="36" w:name="_Toc25143"/>
      <w:bookmarkStart w:id="37" w:name="_Toc19697"/>
      <w:bookmarkStart w:id="38" w:name="_Toc9769"/>
      <w:bookmarkStart w:id="39" w:name="_Toc12840"/>
      <w:r w:rsidRPr="00CE59D0">
        <w:rPr>
          <w:rStyle w:val="10"/>
          <w:rFonts w:hint="eastAsia"/>
        </w:rPr>
        <w:lastRenderedPageBreak/>
        <w:t>第一部分</w:t>
      </w:r>
      <w:bookmarkEnd w:id="1"/>
      <w:r w:rsidRPr="00CE59D0">
        <w:rPr>
          <w:rStyle w:val="10"/>
        </w:rPr>
        <w:t xml:space="preserve">  </w:t>
      </w:r>
      <w:r w:rsidRPr="00CE59D0">
        <w:rPr>
          <w:rStyle w:val="10"/>
          <w:rFonts w:hint="eastAsia"/>
        </w:rPr>
        <w:t>竞争性磋</w:t>
      </w:r>
      <w:r w:rsidRPr="00CE59D0">
        <w:rPr>
          <w:rStyle w:val="10"/>
          <w:rFonts w:hint="eastAsia"/>
        </w:rPr>
        <w:t>商</w:t>
      </w:r>
      <w:bookmarkEnd w:id="2"/>
      <w:r w:rsidRPr="00CE59D0">
        <w:rPr>
          <w:rStyle w:val="10"/>
          <w:rFonts w:hint="eastAsia"/>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184746E8" w14:textId="77777777" w:rsidR="00223139" w:rsidRPr="00CE59D0" w:rsidRDefault="001A653E">
      <w:pPr>
        <w:pStyle w:val="af2"/>
        <w:snapToGrid w:val="0"/>
        <w:spacing w:line="420" w:lineRule="exact"/>
        <w:ind w:firstLineChars="200" w:firstLine="480"/>
        <w:rPr>
          <w:rFonts w:hAnsi="宋体"/>
          <w:sz w:val="24"/>
          <w:szCs w:val="24"/>
        </w:rPr>
      </w:pPr>
      <w:bookmarkStart w:id="40" w:name="_Toc171394908"/>
      <w:bookmarkStart w:id="41" w:name="_Toc309064919"/>
      <w:bookmarkStart w:id="42" w:name="_Toc171394910"/>
      <w:r w:rsidRPr="00CE59D0">
        <w:rPr>
          <w:rFonts w:hAnsi="宋体" w:hint="eastAsia"/>
          <w:sz w:val="24"/>
          <w:szCs w:val="24"/>
        </w:rPr>
        <w:t>根据杭州电子科技大学采购管理办法，参照《中华人民共和国政府采购法》、《中华人</w:t>
      </w:r>
      <w:r w:rsidRPr="00CE59D0">
        <w:rPr>
          <w:rFonts w:hAnsi="宋体" w:hint="eastAsia"/>
          <w:sz w:val="24"/>
          <w:szCs w:val="24"/>
        </w:rPr>
        <w:t>民共和国政府采购法实施条例》、《政府采购竞争性磋商采购方式管理暂行办法》、《浙江省政府采购活动现场组织管理办法》等法律法规部分相关条款，现就杭州电子科技大学</w:t>
      </w:r>
      <w:r w:rsidRPr="00CE59D0">
        <w:rPr>
          <w:rFonts w:hAnsi="宋体" w:cs="宋体" w:hint="eastAsia"/>
          <w:sz w:val="24"/>
        </w:rPr>
        <w:t>AI</w:t>
      </w:r>
      <w:r w:rsidRPr="00CE59D0">
        <w:rPr>
          <w:rFonts w:hAnsi="宋体" w:cs="宋体" w:hint="eastAsia"/>
          <w:sz w:val="24"/>
        </w:rPr>
        <w:t>课程共建</w:t>
      </w:r>
      <w:r w:rsidRPr="00CE59D0">
        <w:rPr>
          <w:rFonts w:hAnsi="宋体" w:hint="eastAsia"/>
          <w:sz w:val="24"/>
          <w:szCs w:val="24"/>
        </w:rPr>
        <w:t>项目进行竞争性磋商</w:t>
      </w:r>
      <w:r w:rsidRPr="00CE59D0">
        <w:rPr>
          <w:rFonts w:hAnsi="宋体"/>
          <w:sz w:val="24"/>
          <w:szCs w:val="24"/>
        </w:rPr>
        <w:t>(</w:t>
      </w:r>
      <w:r w:rsidRPr="00CE59D0">
        <w:rPr>
          <w:rFonts w:hAnsi="宋体" w:hint="eastAsia"/>
          <w:sz w:val="24"/>
          <w:szCs w:val="24"/>
        </w:rPr>
        <w:t>简称磋商</w:t>
      </w:r>
      <w:r w:rsidRPr="00CE59D0">
        <w:rPr>
          <w:rFonts w:hAnsi="宋体"/>
          <w:sz w:val="24"/>
          <w:szCs w:val="24"/>
        </w:rPr>
        <w:t>)</w:t>
      </w:r>
      <w:r w:rsidRPr="00CE59D0">
        <w:rPr>
          <w:rFonts w:hAnsi="宋体" w:hint="eastAsia"/>
          <w:sz w:val="24"/>
          <w:szCs w:val="24"/>
        </w:rPr>
        <w:t>采购，欢迎国内合格的供应商前来参加。</w:t>
      </w:r>
    </w:p>
    <w:p w14:paraId="0177F233" w14:textId="77777777" w:rsidR="00223139" w:rsidRPr="00CE59D0" w:rsidRDefault="001A653E">
      <w:pPr>
        <w:pStyle w:val="af2"/>
        <w:snapToGrid w:val="0"/>
        <w:spacing w:line="420" w:lineRule="exact"/>
        <w:ind w:leftChars="-13" w:left="-27"/>
        <w:rPr>
          <w:sz w:val="24"/>
          <w:szCs w:val="24"/>
        </w:rPr>
      </w:pPr>
      <w:bookmarkStart w:id="43" w:name="_Toc25225"/>
      <w:bookmarkStart w:id="44" w:name="_Toc6517"/>
      <w:bookmarkStart w:id="45" w:name="_Toc28017"/>
      <w:bookmarkStart w:id="46" w:name="_Toc10031"/>
      <w:bookmarkStart w:id="47" w:name="_Toc12969"/>
      <w:bookmarkStart w:id="48" w:name="_Toc19591"/>
      <w:bookmarkStart w:id="49" w:name="_Toc21083"/>
      <w:bookmarkStart w:id="50" w:name="_Toc183786415"/>
      <w:bookmarkStart w:id="51" w:name="_Toc433537963"/>
      <w:r w:rsidRPr="00CE59D0">
        <w:rPr>
          <w:rFonts w:hAnsi="宋体" w:hint="eastAsia"/>
          <w:b/>
          <w:sz w:val="24"/>
          <w:szCs w:val="24"/>
        </w:rPr>
        <w:t>一、</w:t>
      </w:r>
      <w:bookmarkEnd w:id="40"/>
      <w:r w:rsidRPr="00CE59D0">
        <w:rPr>
          <w:rFonts w:hAnsi="宋体" w:hint="eastAsia"/>
          <w:b/>
          <w:sz w:val="24"/>
          <w:szCs w:val="24"/>
        </w:rPr>
        <w:t>项目编号：</w:t>
      </w:r>
      <w:r w:rsidRPr="00CE59D0">
        <w:rPr>
          <w:rFonts w:hint="eastAsia"/>
          <w:sz w:val="24"/>
          <w:szCs w:val="24"/>
        </w:rPr>
        <w:t>2024-JH-CS08</w:t>
      </w:r>
    </w:p>
    <w:p w14:paraId="71933FAD" w14:textId="77777777" w:rsidR="00223139" w:rsidRPr="00CE59D0" w:rsidRDefault="001A653E">
      <w:pPr>
        <w:pStyle w:val="af2"/>
        <w:snapToGrid w:val="0"/>
        <w:spacing w:line="420" w:lineRule="exact"/>
        <w:ind w:firstLineChars="200" w:firstLine="482"/>
        <w:rPr>
          <w:rFonts w:hAnsi="宋体"/>
          <w:sz w:val="24"/>
          <w:szCs w:val="24"/>
        </w:rPr>
      </w:pPr>
      <w:r w:rsidRPr="00CE59D0">
        <w:rPr>
          <w:rFonts w:hAnsi="宋体" w:hint="eastAsia"/>
          <w:b/>
          <w:sz w:val="24"/>
          <w:szCs w:val="24"/>
        </w:rPr>
        <w:t>采购类型和采购方式：</w:t>
      </w:r>
      <w:r w:rsidRPr="00CE59D0">
        <w:rPr>
          <w:rFonts w:hAnsi="宋体" w:hint="eastAsia"/>
          <w:sz w:val="24"/>
          <w:szCs w:val="24"/>
        </w:rPr>
        <w:t>单位自行采购，竞争性磋商</w:t>
      </w:r>
    </w:p>
    <w:p w14:paraId="38FED60C" w14:textId="77777777" w:rsidR="00223139" w:rsidRPr="00CE59D0" w:rsidRDefault="001A653E">
      <w:pPr>
        <w:widowControl/>
        <w:spacing w:line="360" w:lineRule="auto"/>
        <w:ind w:right="60"/>
        <w:jc w:val="left"/>
        <w:rPr>
          <w:rFonts w:hAnsi="宋体" w:cs="宋体"/>
          <w:sz w:val="24"/>
        </w:rPr>
      </w:pPr>
      <w:r w:rsidRPr="00CE59D0">
        <w:rPr>
          <w:rFonts w:hAnsi="宋体" w:cs="宋体" w:hint="eastAsia"/>
          <w:b/>
          <w:bCs/>
          <w:sz w:val="24"/>
        </w:rPr>
        <w:t>二、采购项目概况</w:t>
      </w:r>
    </w:p>
    <w:tbl>
      <w:tblPr>
        <w:tblW w:w="88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1560"/>
        <w:gridCol w:w="4725"/>
        <w:gridCol w:w="825"/>
        <w:gridCol w:w="960"/>
      </w:tblGrid>
      <w:tr w:rsidR="00CE59D0" w:rsidRPr="00CE59D0" w14:paraId="04E77873" w14:textId="77777777">
        <w:trPr>
          <w:trHeight w:val="501"/>
        </w:trPr>
        <w:tc>
          <w:tcPr>
            <w:tcW w:w="799" w:type="dxa"/>
            <w:vAlign w:val="center"/>
          </w:tcPr>
          <w:p w14:paraId="236655AA" w14:textId="77777777" w:rsidR="00223139" w:rsidRPr="00CE59D0" w:rsidRDefault="001A653E">
            <w:pPr>
              <w:spacing w:line="400" w:lineRule="exact"/>
              <w:jc w:val="center"/>
              <w:rPr>
                <w:rFonts w:ascii="宋体" w:hAnsi="宋体" w:cs="宋体"/>
                <w:bCs/>
                <w:spacing w:val="-6"/>
                <w:sz w:val="24"/>
                <w:szCs w:val="24"/>
              </w:rPr>
            </w:pPr>
            <w:r w:rsidRPr="00CE59D0">
              <w:rPr>
                <w:rFonts w:ascii="宋体" w:hAnsi="宋体" w:cs="宋体" w:hint="eastAsia"/>
                <w:bCs/>
                <w:spacing w:val="-6"/>
                <w:sz w:val="24"/>
                <w:szCs w:val="24"/>
              </w:rPr>
              <w:t>序号</w:t>
            </w:r>
          </w:p>
        </w:tc>
        <w:tc>
          <w:tcPr>
            <w:tcW w:w="1560" w:type="dxa"/>
            <w:tcBorders>
              <w:right w:val="single" w:sz="4" w:space="0" w:color="000000"/>
            </w:tcBorders>
            <w:vAlign w:val="center"/>
          </w:tcPr>
          <w:p w14:paraId="27F1234A" w14:textId="77777777" w:rsidR="00223139" w:rsidRPr="00CE59D0" w:rsidRDefault="001A653E">
            <w:pPr>
              <w:spacing w:line="400" w:lineRule="exact"/>
              <w:jc w:val="center"/>
              <w:rPr>
                <w:rFonts w:ascii="宋体" w:hAnsi="宋体" w:cs="宋体"/>
                <w:bCs/>
                <w:spacing w:val="-6"/>
                <w:sz w:val="24"/>
                <w:szCs w:val="24"/>
              </w:rPr>
            </w:pPr>
            <w:r w:rsidRPr="00CE59D0">
              <w:rPr>
                <w:rFonts w:ascii="宋体" w:hAnsi="宋体" w:cs="宋体" w:hint="eastAsia"/>
                <w:bCs/>
                <w:spacing w:val="-6"/>
                <w:sz w:val="24"/>
                <w:szCs w:val="24"/>
              </w:rPr>
              <w:t>项目名称</w:t>
            </w:r>
          </w:p>
        </w:tc>
        <w:tc>
          <w:tcPr>
            <w:tcW w:w="4725" w:type="dxa"/>
            <w:tcBorders>
              <w:right w:val="single" w:sz="4" w:space="0" w:color="000000"/>
            </w:tcBorders>
            <w:vAlign w:val="center"/>
          </w:tcPr>
          <w:p w14:paraId="68E3A120" w14:textId="77777777" w:rsidR="00223139" w:rsidRPr="00CE59D0" w:rsidRDefault="001A653E">
            <w:pPr>
              <w:spacing w:line="400" w:lineRule="exact"/>
              <w:jc w:val="center"/>
              <w:rPr>
                <w:rFonts w:ascii="宋体" w:hAnsi="宋体" w:cs="宋体"/>
                <w:bCs/>
                <w:spacing w:val="-6"/>
                <w:sz w:val="24"/>
                <w:szCs w:val="24"/>
              </w:rPr>
            </w:pPr>
            <w:r w:rsidRPr="00CE59D0">
              <w:rPr>
                <w:rFonts w:ascii="宋体" w:hAnsi="宋体" w:cs="宋体" w:hint="eastAsia"/>
                <w:bCs/>
                <w:spacing w:val="-6"/>
                <w:sz w:val="24"/>
                <w:szCs w:val="24"/>
              </w:rPr>
              <w:t>简述</w:t>
            </w:r>
          </w:p>
        </w:tc>
        <w:tc>
          <w:tcPr>
            <w:tcW w:w="825" w:type="dxa"/>
            <w:tcBorders>
              <w:left w:val="single" w:sz="4" w:space="0" w:color="000000"/>
            </w:tcBorders>
            <w:vAlign w:val="center"/>
          </w:tcPr>
          <w:p w14:paraId="7FA94142" w14:textId="77777777" w:rsidR="00223139" w:rsidRPr="00CE59D0" w:rsidRDefault="001A653E">
            <w:pPr>
              <w:spacing w:line="400" w:lineRule="exact"/>
              <w:jc w:val="center"/>
              <w:rPr>
                <w:rFonts w:ascii="宋体" w:hAnsi="宋体" w:cs="宋体"/>
                <w:bCs/>
                <w:spacing w:val="-6"/>
                <w:sz w:val="24"/>
                <w:szCs w:val="24"/>
              </w:rPr>
            </w:pPr>
            <w:r w:rsidRPr="00CE59D0">
              <w:rPr>
                <w:rFonts w:ascii="宋体" w:hAnsi="宋体" w:cs="宋体" w:hint="eastAsia"/>
                <w:bCs/>
                <w:spacing w:val="-6"/>
                <w:sz w:val="24"/>
                <w:szCs w:val="24"/>
              </w:rPr>
              <w:t>数量</w:t>
            </w:r>
          </w:p>
        </w:tc>
        <w:tc>
          <w:tcPr>
            <w:tcW w:w="960" w:type="dxa"/>
            <w:vAlign w:val="center"/>
          </w:tcPr>
          <w:p w14:paraId="1B396BC1" w14:textId="77777777" w:rsidR="00223139" w:rsidRPr="00CE59D0" w:rsidRDefault="001A653E">
            <w:pPr>
              <w:spacing w:line="400" w:lineRule="exact"/>
              <w:ind w:firstLine="211"/>
              <w:jc w:val="center"/>
              <w:rPr>
                <w:rFonts w:ascii="宋体" w:hAnsi="宋体" w:cs="宋体"/>
                <w:bCs/>
                <w:spacing w:val="-6"/>
                <w:sz w:val="24"/>
                <w:szCs w:val="24"/>
              </w:rPr>
            </w:pPr>
            <w:r w:rsidRPr="00CE59D0">
              <w:rPr>
                <w:rFonts w:ascii="宋体" w:hAnsi="宋体" w:cs="宋体" w:hint="eastAsia"/>
                <w:bCs/>
                <w:spacing w:val="-6"/>
                <w:sz w:val="24"/>
                <w:szCs w:val="24"/>
              </w:rPr>
              <w:t>预算</w:t>
            </w:r>
          </w:p>
        </w:tc>
      </w:tr>
      <w:tr w:rsidR="00CE59D0" w:rsidRPr="00CE59D0" w14:paraId="69168853" w14:textId="77777777">
        <w:trPr>
          <w:trHeight w:val="1192"/>
        </w:trPr>
        <w:tc>
          <w:tcPr>
            <w:tcW w:w="799" w:type="dxa"/>
            <w:vAlign w:val="center"/>
          </w:tcPr>
          <w:p w14:paraId="3F048322" w14:textId="77777777" w:rsidR="00223139" w:rsidRPr="00CE59D0" w:rsidRDefault="001A653E">
            <w:pPr>
              <w:spacing w:line="420" w:lineRule="exact"/>
              <w:jc w:val="center"/>
              <w:rPr>
                <w:rFonts w:ascii="宋体" w:hAnsi="宋体"/>
                <w:sz w:val="24"/>
                <w:szCs w:val="24"/>
              </w:rPr>
            </w:pPr>
            <w:r w:rsidRPr="00CE59D0">
              <w:rPr>
                <w:rFonts w:ascii="宋体" w:hAnsi="宋体" w:hint="eastAsia"/>
                <w:sz w:val="24"/>
                <w:szCs w:val="24"/>
              </w:rPr>
              <w:t>1</w:t>
            </w:r>
          </w:p>
        </w:tc>
        <w:tc>
          <w:tcPr>
            <w:tcW w:w="1560" w:type="dxa"/>
            <w:tcBorders>
              <w:right w:val="single" w:sz="4" w:space="0" w:color="000000"/>
            </w:tcBorders>
            <w:vAlign w:val="center"/>
          </w:tcPr>
          <w:p w14:paraId="2B278166" w14:textId="77777777" w:rsidR="00223139" w:rsidRPr="00CE59D0" w:rsidRDefault="001A653E">
            <w:pPr>
              <w:spacing w:line="420" w:lineRule="exact"/>
              <w:jc w:val="center"/>
              <w:rPr>
                <w:rFonts w:ascii="宋体" w:hAnsi="宋体"/>
                <w:sz w:val="24"/>
                <w:szCs w:val="24"/>
              </w:rPr>
            </w:pPr>
            <w:r w:rsidRPr="00CE59D0">
              <w:rPr>
                <w:rFonts w:ascii="宋体" w:hAnsi="宋体" w:hint="eastAsia"/>
                <w:sz w:val="24"/>
                <w:szCs w:val="24"/>
              </w:rPr>
              <w:t>AI</w:t>
            </w:r>
            <w:r w:rsidRPr="00CE59D0">
              <w:rPr>
                <w:rFonts w:ascii="宋体" w:hAnsi="宋体" w:hint="eastAsia"/>
                <w:sz w:val="24"/>
                <w:szCs w:val="24"/>
              </w:rPr>
              <w:t>课程共建</w:t>
            </w:r>
          </w:p>
        </w:tc>
        <w:tc>
          <w:tcPr>
            <w:tcW w:w="4725" w:type="dxa"/>
            <w:tcBorders>
              <w:right w:val="single" w:sz="4" w:space="0" w:color="000000"/>
            </w:tcBorders>
            <w:vAlign w:val="center"/>
          </w:tcPr>
          <w:p w14:paraId="259BFBED" w14:textId="77777777" w:rsidR="00223139" w:rsidRPr="00CE59D0" w:rsidRDefault="001A653E">
            <w:pPr>
              <w:spacing w:line="420" w:lineRule="exact"/>
              <w:jc w:val="left"/>
              <w:rPr>
                <w:rFonts w:ascii="宋体" w:hAnsi="宋体"/>
                <w:sz w:val="24"/>
                <w:szCs w:val="24"/>
              </w:rPr>
            </w:pPr>
            <w:r w:rsidRPr="00CE59D0">
              <w:rPr>
                <w:rFonts w:ascii="宋体" w:hAnsi="宋体" w:cs="宋体" w:hint="eastAsia"/>
                <w:sz w:val="24"/>
              </w:rPr>
              <w:t>AI</w:t>
            </w:r>
            <w:r w:rsidRPr="00CE59D0">
              <w:rPr>
                <w:rFonts w:ascii="宋体" w:hAnsi="宋体" w:cs="宋体" w:hint="eastAsia"/>
                <w:sz w:val="24"/>
              </w:rPr>
              <w:t>课程共建服务，</w:t>
            </w:r>
            <w:r w:rsidRPr="00CE59D0">
              <w:rPr>
                <w:rFonts w:ascii="宋体" w:hAnsi="宋体" w:cs="宋体" w:hint="eastAsia"/>
                <w:sz w:val="24"/>
              </w:rPr>
              <w:t>包括</w:t>
            </w:r>
            <w:r w:rsidRPr="00CE59D0">
              <w:rPr>
                <w:rFonts w:ascii="宋体" w:hAnsi="宋体" w:cs="宋体" w:hint="eastAsia"/>
                <w:sz w:val="24"/>
              </w:rPr>
              <w:t>AI</w:t>
            </w:r>
            <w:r w:rsidRPr="00CE59D0">
              <w:rPr>
                <w:rFonts w:ascii="宋体" w:hAnsi="宋体" w:cs="宋体" w:hint="eastAsia"/>
                <w:sz w:val="24"/>
              </w:rPr>
              <w:t>课程知识库建设</w:t>
            </w:r>
            <w:r w:rsidRPr="00CE59D0">
              <w:rPr>
                <w:rFonts w:ascii="宋体" w:hAnsi="宋体" w:cs="宋体" w:hint="eastAsia"/>
                <w:sz w:val="24"/>
              </w:rPr>
              <w:t>、</w:t>
            </w:r>
            <w:r w:rsidRPr="00CE59D0">
              <w:rPr>
                <w:rFonts w:ascii="宋体" w:hAnsi="宋体" w:cs="宋体" w:hint="eastAsia"/>
                <w:sz w:val="24"/>
              </w:rPr>
              <w:t>AI</w:t>
            </w:r>
            <w:r w:rsidRPr="00CE59D0">
              <w:rPr>
                <w:rFonts w:ascii="宋体" w:hAnsi="宋体" w:cs="宋体" w:hint="eastAsia"/>
                <w:sz w:val="24"/>
              </w:rPr>
              <w:t>课程模型建设</w:t>
            </w:r>
            <w:r w:rsidRPr="00CE59D0">
              <w:rPr>
                <w:rFonts w:ascii="宋体" w:hAnsi="宋体" w:cs="宋体" w:hint="eastAsia"/>
                <w:sz w:val="24"/>
              </w:rPr>
              <w:t>、</w:t>
            </w:r>
            <w:r w:rsidRPr="00CE59D0">
              <w:rPr>
                <w:rFonts w:ascii="宋体" w:hAnsi="宋体" w:cs="宋体" w:hint="eastAsia"/>
                <w:sz w:val="24"/>
              </w:rPr>
              <w:t>AI</w:t>
            </w:r>
            <w:r w:rsidRPr="00CE59D0">
              <w:rPr>
                <w:rFonts w:ascii="宋体" w:hAnsi="宋体" w:cs="宋体" w:hint="eastAsia"/>
                <w:sz w:val="24"/>
              </w:rPr>
              <w:t>教学应用</w:t>
            </w:r>
            <w:r w:rsidRPr="00CE59D0">
              <w:rPr>
                <w:rFonts w:ascii="宋体" w:hAnsi="宋体" w:cs="宋体" w:hint="eastAsia"/>
                <w:sz w:val="24"/>
              </w:rPr>
              <w:t>运行等。</w:t>
            </w:r>
          </w:p>
        </w:tc>
        <w:tc>
          <w:tcPr>
            <w:tcW w:w="825" w:type="dxa"/>
            <w:tcBorders>
              <w:left w:val="single" w:sz="4" w:space="0" w:color="000000"/>
            </w:tcBorders>
            <w:vAlign w:val="center"/>
          </w:tcPr>
          <w:p w14:paraId="6C1C6CB7" w14:textId="77777777" w:rsidR="00223139" w:rsidRPr="00CE59D0" w:rsidRDefault="001A653E">
            <w:pPr>
              <w:spacing w:line="420" w:lineRule="exact"/>
              <w:jc w:val="center"/>
              <w:rPr>
                <w:rFonts w:ascii="宋体" w:hAnsi="宋体"/>
                <w:sz w:val="24"/>
                <w:szCs w:val="24"/>
              </w:rPr>
            </w:pPr>
            <w:r w:rsidRPr="00CE59D0">
              <w:rPr>
                <w:rFonts w:ascii="宋体" w:hAnsi="宋体" w:cs="宋体" w:hint="eastAsia"/>
                <w:sz w:val="24"/>
              </w:rPr>
              <w:t>1</w:t>
            </w:r>
            <w:r w:rsidRPr="00CE59D0">
              <w:rPr>
                <w:rFonts w:ascii="宋体" w:hAnsi="宋体" w:cs="宋体" w:hint="eastAsia"/>
                <w:sz w:val="24"/>
              </w:rPr>
              <w:t>门</w:t>
            </w:r>
          </w:p>
        </w:tc>
        <w:tc>
          <w:tcPr>
            <w:tcW w:w="960" w:type="dxa"/>
            <w:vAlign w:val="center"/>
          </w:tcPr>
          <w:p w14:paraId="19839C79" w14:textId="77777777" w:rsidR="00223139" w:rsidRPr="00CE59D0" w:rsidRDefault="001A653E">
            <w:pPr>
              <w:spacing w:line="420" w:lineRule="exact"/>
              <w:jc w:val="center"/>
              <w:rPr>
                <w:rFonts w:ascii="宋体" w:hAnsi="宋体"/>
                <w:sz w:val="24"/>
                <w:szCs w:val="24"/>
              </w:rPr>
            </w:pPr>
            <w:r w:rsidRPr="00CE59D0">
              <w:rPr>
                <w:rFonts w:ascii="宋体" w:hAnsi="宋体" w:cs="宋体" w:hint="eastAsia"/>
                <w:sz w:val="24"/>
              </w:rPr>
              <w:t>150000</w:t>
            </w:r>
            <w:r w:rsidRPr="00CE59D0">
              <w:rPr>
                <w:rFonts w:ascii="宋体" w:hAnsi="宋体" w:cs="宋体" w:hint="eastAsia"/>
                <w:sz w:val="24"/>
              </w:rPr>
              <w:t>元</w:t>
            </w:r>
          </w:p>
        </w:tc>
      </w:tr>
    </w:tbl>
    <w:p w14:paraId="2078C51A" w14:textId="77777777" w:rsidR="00223139" w:rsidRPr="00CE59D0" w:rsidRDefault="001A653E">
      <w:pPr>
        <w:pStyle w:val="af2"/>
        <w:snapToGrid w:val="0"/>
        <w:spacing w:line="420" w:lineRule="exact"/>
        <w:ind w:leftChars="-13" w:left="-27"/>
        <w:rPr>
          <w:rFonts w:hAnsi="宋体"/>
          <w:b/>
          <w:sz w:val="24"/>
          <w:szCs w:val="24"/>
        </w:rPr>
      </w:pPr>
      <w:r w:rsidRPr="00CE59D0">
        <w:rPr>
          <w:rFonts w:hAnsi="宋体" w:hint="eastAsia"/>
          <w:b/>
          <w:sz w:val="24"/>
          <w:szCs w:val="24"/>
        </w:rPr>
        <w:t>三、供应商的资格要求</w:t>
      </w:r>
      <w:r w:rsidRPr="00CE59D0">
        <w:rPr>
          <w:rFonts w:hAnsi="宋体"/>
          <w:b/>
          <w:sz w:val="24"/>
          <w:szCs w:val="24"/>
        </w:rPr>
        <w:t>:</w:t>
      </w:r>
      <w:bookmarkEnd w:id="41"/>
      <w:bookmarkEnd w:id="42"/>
    </w:p>
    <w:p w14:paraId="542E2DF7" w14:textId="77777777" w:rsidR="00223139" w:rsidRPr="00CE59D0" w:rsidRDefault="001A653E">
      <w:pPr>
        <w:widowControl/>
        <w:spacing w:line="420" w:lineRule="exact"/>
        <w:ind w:right="60" w:firstLineChars="175" w:firstLine="420"/>
        <w:jc w:val="left"/>
        <w:rPr>
          <w:rFonts w:ascii="宋体" w:hAnsi="宋体"/>
          <w:sz w:val="24"/>
          <w:szCs w:val="24"/>
        </w:rPr>
      </w:pPr>
      <w:r w:rsidRPr="00CE59D0">
        <w:rPr>
          <w:rFonts w:ascii="宋体" w:hAnsi="宋体" w:hint="eastAsia"/>
          <w:sz w:val="24"/>
          <w:szCs w:val="24"/>
        </w:rPr>
        <w:t>1</w:t>
      </w:r>
      <w:r w:rsidRPr="00CE59D0">
        <w:rPr>
          <w:rFonts w:ascii="宋体" w:hAnsi="宋体" w:hint="eastAsia"/>
          <w:sz w:val="24"/>
          <w:szCs w:val="24"/>
        </w:rPr>
        <w:t>、</w:t>
      </w:r>
      <w:r w:rsidRPr="00CE59D0">
        <w:rPr>
          <w:rFonts w:hAnsi="宋体" w:hint="eastAsia"/>
          <w:sz w:val="24"/>
          <w:szCs w:val="24"/>
        </w:rPr>
        <w:t>满足《中华人民共和国政府采购法》第二十二条规定；未被“信用中国”（</w:t>
      </w:r>
      <w:r w:rsidRPr="00CE59D0">
        <w:rPr>
          <w:rFonts w:hAnsi="宋体" w:hint="eastAsia"/>
          <w:sz w:val="24"/>
          <w:szCs w:val="24"/>
        </w:rPr>
        <w:t>www.creditchina.gov.cn)</w:t>
      </w:r>
      <w:r w:rsidRPr="00CE59D0">
        <w:rPr>
          <w:rFonts w:hAnsi="宋体" w:hint="eastAsia"/>
          <w:sz w:val="24"/>
          <w:szCs w:val="24"/>
        </w:rPr>
        <w:t>、中国政府采购网（</w:t>
      </w:r>
      <w:r w:rsidRPr="00CE59D0">
        <w:rPr>
          <w:rFonts w:hAnsi="宋体" w:hint="eastAsia"/>
          <w:sz w:val="24"/>
          <w:szCs w:val="24"/>
        </w:rPr>
        <w:t>www.ccgp.gov.cn</w:t>
      </w:r>
      <w:r w:rsidRPr="00CE59D0">
        <w:rPr>
          <w:rFonts w:hAnsi="宋体" w:hint="eastAsia"/>
          <w:sz w:val="24"/>
          <w:szCs w:val="24"/>
        </w:rPr>
        <w:t>）列入失信被执行人、重大税收违法案件当事人名单、政府采购严重违法失信行为记录名单。</w:t>
      </w:r>
    </w:p>
    <w:p w14:paraId="0AA64D6D" w14:textId="77777777" w:rsidR="00223139" w:rsidRPr="00CE59D0" w:rsidRDefault="001A653E">
      <w:pPr>
        <w:pStyle w:val="af2"/>
        <w:snapToGrid w:val="0"/>
        <w:spacing w:line="420" w:lineRule="exact"/>
        <w:ind w:firstLineChars="175" w:firstLine="420"/>
        <w:rPr>
          <w:rFonts w:hAnsi="宋体"/>
          <w:sz w:val="24"/>
          <w:szCs w:val="24"/>
        </w:rPr>
      </w:pPr>
      <w:bookmarkStart w:id="52" w:name="_Toc171394913"/>
      <w:r w:rsidRPr="00CE59D0">
        <w:rPr>
          <w:rFonts w:hAnsi="宋体" w:hint="eastAsia"/>
          <w:sz w:val="24"/>
          <w:szCs w:val="24"/>
        </w:rPr>
        <w:t>2.</w:t>
      </w:r>
      <w:r w:rsidRPr="00CE59D0">
        <w:rPr>
          <w:rFonts w:hAnsi="宋体" w:hint="eastAsia"/>
          <w:sz w:val="24"/>
          <w:szCs w:val="24"/>
        </w:rPr>
        <w:t>落实政府采购政策需满足的资格要求：无</w:t>
      </w:r>
      <w:r w:rsidRPr="00CE59D0">
        <w:rPr>
          <w:rFonts w:hAnsi="宋体" w:hint="eastAsia"/>
          <w:sz w:val="24"/>
          <w:szCs w:val="24"/>
        </w:rPr>
        <w:t>。</w:t>
      </w:r>
    </w:p>
    <w:p w14:paraId="28F50945" w14:textId="77777777" w:rsidR="00223139" w:rsidRPr="00CE59D0" w:rsidRDefault="001A653E">
      <w:pPr>
        <w:pStyle w:val="af2"/>
        <w:snapToGrid w:val="0"/>
        <w:spacing w:line="420" w:lineRule="exact"/>
        <w:ind w:firstLineChars="175" w:firstLine="420"/>
        <w:rPr>
          <w:rFonts w:hAnsi="宋体"/>
          <w:sz w:val="24"/>
          <w:szCs w:val="24"/>
        </w:rPr>
      </w:pPr>
      <w:r w:rsidRPr="00CE59D0">
        <w:rPr>
          <w:rFonts w:hAnsi="宋体" w:hint="eastAsia"/>
          <w:sz w:val="24"/>
          <w:szCs w:val="24"/>
        </w:rPr>
        <w:t>3.</w:t>
      </w:r>
      <w:r w:rsidRPr="00CE59D0">
        <w:rPr>
          <w:rFonts w:hAnsi="宋体" w:hint="eastAsia"/>
          <w:sz w:val="24"/>
          <w:szCs w:val="24"/>
        </w:rPr>
        <w:t>本项目的特定资格要求：无。</w:t>
      </w:r>
    </w:p>
    <w:p w14:paraId="5B715828" w14:textId="77777777" w:rsidR="00223139" w:rsidRPr="00CE59D0" w:rsidRDefault="001A653E">
      <w:pPr>
        <w:pStyle w:val="af2"/>
        <w:snapToGrid w:val="0"/>
        <w:spacing w:line="420" w:lineRule="exact"/>
        <w:ind w:leftChars="-13" w:left="-27"/>
        <w:rPr>
          <w:rFonts w:hAnsi="宋体"/>
          <w:b/>
          <w:sz w:val="24"/>
          <w:szCs w:val="24"/>
        </w:rPr>
      </w:pPr>
      <w:r w:rsidRPr="00CE59D0">
        <w:rPr>
          <w:rFonts w:hAnsi="宋体" w:hint="eastAsia"/>
          <w:b/>
          <w:sz w:val="24"/>
          <w:szCs w:val="24"/>
        </w:rPr>
        <w:t>四、报名及竞争性磋商文件的获取：</w:t>
      </w:r>
    </w:p>
    <w:p w14:paraId="264FEA4C" w14:textId="113E482A" w:rsidR="00223139" w:rsidRPr="00CE59D0" w:rsidRDefault="001A653E">
      <w:pPr>
        <w:spacing w:line="288" w:lineRule="auto"/>
        <w:ind w:leftChars="14" w:left="29" w:firstLineChars="185" w:firstLine="444"/>
        <w:rPr>
          <w:rFonts w:ascii="宋体" w:hAnsi="宋体"/>
          <w:sz w:val="24"/>
          <w:szCs w:val="24"/>
        </w:rPr>
      </w:pPr>
      <w:r w:rsidRPr="00CE59D0">
        <w:rPr>
          <w:rFonts w:ascii="宋体" w:hAnsi="宋体" w:hint="eastAsia"/>
          <w:sz w:val="24"/>
          <w:szCs w:val="24"/>
        </w:rPr>
        <w:t>1.</w:t>
      </w:r>
      <w:r w:rsidRPr="00CE59D0">
        <w:rPr>
          <w:rFonts w:ascii="宋体" w:hAnsi="宋体" w:hint="eastAsia"/>
          <w:sz w:val="24"/>
          <w:szCs w:val="24"/>
        </w:rPr>
        <w:t>时间：</w:t>
      </w:r>
      <w:r w:rsidRPr="00CE59D0">
        <w:rPr>
          <w:rFonts w:ascii="宋体" w:hAnsi="宋体" w:hint="eastAsia"/>
          <w:sz w:val="24"/>
          <w:szCs w:val="24"/>
        </w:rPr>
        <w:t>202</w:t>
      </w:r>
      <w:r w:rsidRPr="00CE59D0">
        <w:rPr>
          <w:rFonts w:ascii="宋体" w:hAnsi="宋体" w:hint="eastAsia"/>
          <w:sz w:val="24"/>
          <w:szCs w:val="24"/>
        </w:rPr>
        <w:t>4</w:t>
      </w:r>
      <w:r w:rsidRPr="00CE59D0">
        <w:rPr>
          <w:rFonts w:ascii="宋体" w:hAnsi="宋体" w:hint="eastAsia"/>
          <w:sz w:val="24"/>
          <w:szCs w:val="24"/>
        </w:rPr>
        <w:t>年</w:t>
      </w:r>
      <w:r w:rsidR="00292560" w:rsidRPr="00CE59D0">
        <w:rPr>
          <w:rFonts w:ascii="宋体" w:hAnsi="宋体"/>
          <w:sz w:val="24"/>
          <w:szCs w:val="24"/>
        </w:rPr>
        <w:t>11</w:t>
      </w:r>
      <w:r w:rsidRPr="00CE59D0">
        <w:rPr>
          <w:rFonts w:ascii="宋体" w:hAnsi="宋体" w:hint="eastAsia"/>
          <w:sz w:val="24"/>
          <w:szCs w:val="24"/>
        </w:rPr>
        <w:t>月</w:t>
      </w:r>
      <w:r w:rsidR="00292560" w:rsidRPr="00CE59D0">
        <w:rPr>
          <w:rFonts w:ascii="宋体" w:hAnsi="宋体"/>
          <w:sz w:val="24"/>
          <w:szCs w:val="24"/>
        </w:rPr>
        <w:t>14</w:t>
      </w:r>
      <w:r w:rsidRPr="00CE59D0">
        <w:rPr>
          <w:rFonts w:ascii="宋体" w:hAnsi="宋体" w:hint="eastAsia"/>
          <w:sz w:val="24"/>
          <w:szCs w:val="24"/>
        </w:rPr>
        <w:t>日至</w:t>
      </w:r>
      <w:r w:rsidRPr="00CE59D0">
        <w:rPr>
          <w:rFonts w:ascii="宋体" w:hAnsi="宋体" w:hint="eastAsia"/>
          <w:sz w:val="24"/>
          <w:szCs w:val="24"/>
        </w:rPr>
        <w:t>202</w:t>
      </w:r>
      <w:r w:rsidRPr="00CE59D0">
        <w:rPr>
          <w:rFonts w:ascii="宋体" w:hAnsi="宋体" w:hint="eastAsia"/>
          <w:sz w:val="24"/>
          <w:szCs w:val="24"/>
        </w:rPr>
        <w:t>4</w:t>
      </w:r>
      <w:r w:rsidRPr="00CE59D0">
        <w:rPr>
          <w:rFonts w:ascii="宋体" w:hAnsi="宋体" w:hint="eastAsia"/>
          <w:sz w:val="24"/>
          <w:szCs w:val="24"/>
        </w:rPr>
        <w:t>年</w:t>
      </w:r>
      <w:r w:rsidR="00292560" w:rsidRPr="00CE59D0">
        <w:rPr>
          <w:rFonts w:ascii="宋体" w:hAnsi="宋体"/>
          <w:sz w:val="24"/>
          <w:szCs w:val="24"/>
        </w:rPr>
        <w:t>11</w:t>
      </w:r>
      <w:r w:rsidRPr="00CE59D0">
        <w:rPr>
          <w:rFonts w:ascii="宋体" w:hAnsi="宋体" w:hint="eastAsia"/>
          <w:sz w:val="24"/>
          <w:szCs w:val="24"/>
        </w:rPr>
        <w:t>月</w:t>
      </w:r>
      <w:r w:rsidR="00292560" w:rsidRPr="00CE59D0">
        <w:rPr>
          <w:rFonts w:ascii="宋体" w:hAnsi="宋体"/>
          <w:sz w:val="24"/>
          <w:szCs w:val="24"/>
        </w:rPr>
        <w:t>26</w:t>
      </w:r>
      <w:r w:rsidRPr="00CE59D0">
        <w:rPr>
          <w:rFonts w:ascii="宋体" w:hAnsi="宋体" w:hint="eastAsia"/>
          <w:sz w:val="24"/>
          <w:szCs w:val="24"/>
        </w:rPr>
        <w:t>日</w:t>
      </w:r>
      <w:r w:rsidRPr="00CE59D0">
        <w:rPr>
          <w:rFonts w:ascii="宋体" w:hAnsi="宋体" w:hint="eastAsia"/>
          <w:sz w:val="24"/>
          <w:szCs w:val="24"/>
        </w:rPr>
        <w:t>，上午</w:t>
      </w:r>
      <w:r w:rsidRPr="00CE59D0">
        <w:rPr>
          <w:rFonts w:ascii="宋体" w:hAnsi="宋体" w:hint="eastAsia"/>
          <w:sz w:val="24"/>
          <w:szCs w:val="24"/>
        </w:rPr>
        <w:t>00:00</w:t>
      </w:r>
      <w:r w:rsidRPr="00CE59D0">
        <w:rPr>
          <w:rFonts w:ascii="宋体" w:hAnsi="宋体" w:hint="eastAsia"/>
          <w:sz w:val="24"/>
          <w:szCs w:val="24"/>
        </w:rPr>
        <w:t>至</w:t>
      </w:r>
      <w:r w:rsidRPr="00CE59D0">
        <w:rPr>
          <w:rFonts w:ascii="宋体" w:hAnsi="宋体" w:hint="eastAsia"/>
          <w:sz w:val="24"/>
          <w:szCs w:val="24"/>
        </w:rPr>
        <w:t>12:00</w:t>
      </w:r>
      <w:r w:rsidRPr="00CE59D0">
        <w:rPr>
          <w:rFonts w:ascii="宋体" w:hAnsi="宋体" w:hint="eastAsia"/>
          <w:sz w:val="24"/>
          <w:szCs w:val="24"/>
        </w:rPr>
        <w:t>，下午</w:t>
      </w:r>
      <w:r w:rsidRPr="00CE59D0">
        <w:rPr>
          <w:rFonts w:ascii="宋体" w:hAnsi="宋体" w:hint="eastAsia"/>
          <w:sz w:val="24"/>
          <w:szCs w:val="24"/>
        </w:rPr>
        <w:t>12:00</w:t>
      </w:r>
      <w:r w:rsidRPr="00CE59D0">
        <w:rPr>
          <w:rFonts w:ascii="宋体" w:hAnsi="宋体" w:hint="eastAsia"/>
          <w:sz w:val="24"/>
          <w:szCs w:val="24"/>
        </w:rPr>
        <w:t>至</w:t>
      </w:r>
      <w:r w:rsidRPr="00CE59D0">
        <w:rPr>
          <w:rFonts w:ascii="宋体" w:hAnsi="宋体" w:hint="eastAsia"/>
          <w:sz w:val="24"/>
          <w:szCs w:val="24"/>
        </w:rPr>
        <w:t>23:59</w:t>
      </w:r>
      <w:r w:rsidRPr="00CE59D0">
        <w:rPr>
          <w:rFonts w:ascii="宋体" w:hAnsi="宋体" w:hint="eastAsia"/>
          <w:sz w:val="24"/>
          <w:szCs w:val="24"/>
        </w:rPr>
        <w:t>（北京时间，线上获取法定节假日均可，线下获取双休日及法</w:t>
      </w:r>
      <w:r w:rsidRPr="00CE59D0">
        <w:rPr>
          <w:rFonts w:ascii="宋体" w:hAnsi="宋体" w:hint="eastAsia"/>
          <w:sz w:val="24"/>
          <w:szCs w:val="24"/>
        </w:rPr>
        <w:t>定节假日除外）。</w:t>
      </w:r>
    </w:p>
    <w:p w14:paraId="62DC316F" w14:textId="77777777" w:rsidR="00223139" w:rsidRPr="00CE59D0" w:rsidRDefault="001A653E">
      <w:pPr>
        <w:spacing w:line="288" w:lineRule="auto"/>
        <w:ind w:leftChars="14" w:left="29" w:firstLineChars="185" w:firstLine="444"/>
        <w:rPr>
          <w:rFonts w:ascii="宋体" w:hAnsi="宋体"/>
          <w:sz w:val="24"/>
          <w:szCs w:val="24"/>
        </w:rPr>
      </w:pPr>
      <w:r w:rsidRPr="00CE59D0">
        <w:rPr>
          <w:rFonts w:ascii="宋体" w:hAnsi="宋体" w:hint="eastAsia"/>
          <w:sz w:val="24"/>
          <w:szCs w:val="24"/>
        </w:rPr>
        <w:t>2.</w:t>
      </w:r>
      <w:r w:rsidRPr="00CE59D0">
        <w:rPr>
          <w:rFonts w:ascii="宋体" w:hAnsi="宋体" w:hint="eastAsia"/>
          <w:sz w:val="24"/>
          <w:szCs w:val="24"/>
        </w:rPr>
        <w:t>地点（网址）：政府采购云平台（</w:t>
      </w:r>
      <w:r w:rsidRPr="00CE59D0">
        <w:rPr>
          <w:rFonts w:ascii="宋体" w:hAnsi="宋体" w:hint="eastAsia"/>
          <w:sz w:val="24"/>
          <w:szCs w:val="24"/>
        </w:rPr>
        <w:t>https://www.zcygov.cn</w:t>
      </w:r>
      <w:r w:rsidRPr="00CE59D0">
        <w:rPr>
          <w:rFonts w:ascii="宋体" w:hAnsi="宋体" w:hint="eastAsia"/>
          <w:sz w:val="24"/>
          <w:szCs w:val="24"/>
        </w:rPr>
        <w:t>）</w:t>
      </w:r>
    </w:p>
    <w:p w14:paraId="346168A2" w14:textId="77777777" w:rsidR="00223139" w:rsidRPr="00CE59D0" w:rsidRDefault="001A653E">
      <w:pPr>
        <w:spacing w:line="288" w:lineRule="auto"/>
        <w:ind w:leftChars="14" w:left="29" w:firstLineChars="185" w:firstLine="444"/>
        <w:rPr>
          <w:rFonts w:ascii="宋体" w:hAnsi="宋体"/>
          <w:sz w:val="24"/>
          <w:szCs w:val="24"/>
        </w:rPr>
      </w:pPr>
      <w:r w:rsidRPr="00CE59D0">
        <w:rPr>
          <w:rFonts w:ascii="宋体" w:hAnsi="宋体" w:hint="eastAsia"/>
          <w:sz w:val="24"/>
          <w:szCs w:val="24"/>
        </w:rPr>
        <w:t>3.</w:t>
      </w:r>
      <w:r w:rsidRPr="00CE59D0">
        <w:rPr>
          <w:rFonts w:ascii="宋体" w:hAnsi="宋体" w:hint="eastAsia"/>
          <w:sz w:val="24"/>
          <w:szCs w:val="24"/>
        </w:rPr>
        <w:t>方式：供应商登录政</w:t>
      </w:r>
      <w:proofErr w:type="gramStart"/>
      <w:r w:rsidRPr="00CE59D0">
        <w:rPr>
          <w:rFonts w:ascii="宋体" w:hAnsi="宋体" w:hint="eastAsia"/>
          <w:sz w:val="24"/>
          <w:szCs w:val="24"/>
        </w:rPr>
        <w:t>采云</w:t>
      </w:r>
      <w:proofErr w:type="gramEnd"/>
      <w:r w:rsidRPr="00CE59D0">
        <w:rPr>
          <w:rFonts w:ascii="宋体" w:hAnsi="宋体" w:hint="eastAsia"/>
          <w:sz w:val="24"/>
          <w:szCs w:val="24"/>
        </w:rPr>
        <w:t>平台（</w:t>
      </w:r>
      <w:r w:rsidRPr="00CE59D0">
        <w:rPr>
          <w:rFonts w:ascii="宋体" w:hAnsi="宋体" w:hint="eastAsia"/>
          <w:sz w:val="24"/>
          <w:szCs w:val="24"/>
        </w:rPr>
        <w:t>https://www.zcygov.cn</w:t>
      </w:r>
      <w:r w:rsidRPr="00CE59D0">
        <w:rPr>
          <w:rFonts w:ascii="宋体" w:hAnsi="宋体" w:hint="eastAsia"/>
          <w:sz w:val="24"/>
          <w:szCs w:val="24"/>
        </w:rPr>
        <w:t>）在线申请获取采购文件（进入“项目采购”应用，在获取采购文件菜单中选择项目，申请获取采购文件。</w:t>
      </w:r>
    </w:p>
    <w:p w14:paraId="17F7EB9E" w14:textId="77777777" w:rsidR="00223139" w:rsidRPr="00CE59D0" w:rsidRDefault="001A653E">
      <w:pPr>
        <w:spacing w:line="288" w:lineRule="auto"/>
        <w:ind w:leftChars="14" w:left="29" w:firstLineChars="185" w:firstLine="444"/>
        <w:rPr>
          <w:rFonts w:ascii="宋体" w:hAnsi="宋体"/>
          <w:sz w:val="24"/>
          <w:szCs w:val="24"/>
        </w:rPr>
      </w:pPr>
      <w:r w:rsidRPr="00CE59D0">
        <w:rPr>
          <w:rFonts w:ascii="宋体" w:hAnsi="宋体" w:hint="eastAsia"/>
          <w:sz w:val="24"/>
          <w:szCs w:val="24"/>
        </w:rPr>
        <w:t>4</w:t>
      </w:r>
      <w:r w:rsidRPr="00CE59D0">
        <w:rPr>
          <w:rFonts w:ascii="宋体" w:hAnsi="宋体" w:hint="eastAsia"/>
          <w:sz w:val="24"/>
          <w:szCs w:val="24"/>
        </w:rPr>
        <w:t>、获取文件联系人：</w:t>
      </w:r>
      <w:r w:rsidRPr="00CE59D0">
        <w:rPr>
          <w:rFonts w:ascii="宋体" w:hAnsi="宋体" w:hint="eastAsia"/>
          <w:sz w:val="24"/>
          <w:szCs w:val="24"/>
        </w:rPr>
        <w:t>杜老师</w:t>
      </w:r>
      <w:r w:rsidRPr="00CE59D0">
        <w:rPr>
          <w:rFonts w:ascii="宋体" w:hAnsi="宋体" w:hint="eastAsia"/>
          <w:sz w:val="24"/>
          <w:szCs w:val="24"/>
        </w:rPr>
        <w:t>；联系方式：</w:t>
      </w:r>
      <w:r w:rsidRPr="00CE59D0">
        <w:rPr>
          <w:rFonts w:ascii="宋体" w:hAnsi="宋体" w:hint="eastAsia"/>
          <w:sz w:val="24"/>
          <w:szCs w:val="24"/>
        </w:rPr>
        <w:t>0571-87713548</w:t>
      </w:r>
      <w:r w:rsidRPr="00CE59D0">
        <w:rPr>
          <w:rFonts w:ascii="宋体" w:hAnsi="宋体" w:hint="eastAsia"/>
          <w:sz w:val="24"/>
          <w:szCs w:val="24"/>
        </w:rPr>
        <w:t>；邮箱：</w:t>
      </w:r>
      <w:r w:rsidRPr="00CE59D0">
        <w:rPr>
          <w:rFonts w:ascii="宋体" w:hAnsi="宋体" w:hint="eastAsia"/>
          <w:sz w:val="24"/>
          <w:szCs w:val="24"/>
        </w:rPr>
        <w:t>20230069@hdu.edu.cn</w:t>
      </w:r>
      <w:r w:rsidRPr="00CE59D0">
        <w:rPr>
          <w:rFonts w:ascii="宋体" w:hAnsi="宋体" w:hint="eastAsia"/>
          <w:sz w:val="24"/>
          <w:szCs w:val="24"/>
        </w:rPr>
        <w:t>。</w:t>
      </w:r>
    </w:p>
    <w:p w14:paraId="1D16BAEE" w14:textId="77777777" w:rsidR="00223139" w:rsidRPr="00CE59D0" w:rsidRDefault="001A653E">
      <w:pPr>
        <w:spacing w:line="288" w:lineRule="auto"/>
        <w:ind w:leftChars="14" w:left="29" w:firstLineChars="185" w:firstLine="444"/>
        <w:rPr>
          <w:rFonts w:ascii="宋体" w:hAnsi="宋体"/>
          <w:sz w:val="24"/>
          <w:szCs w:val="24"/>
        </w:rPr>
      </w:pPr>
      <w:r w:rsidRPr="00CE59D0">
        <w:rPr>
          <w:rFonts w:ascii="宋体" w:hAnsi="宋体" w:hint="eastAsia"/>
          <w:sz w:val="24"/>
          <w:szCs w:val="24"/>
        </w:rPr>
        <w:t>5.</w:t>
      </w:r>
      <w:r w:rsidRPr="00CE59D0">
        <w:rPr>
          <w:rFonts w:ascii="宋体" w:hAnsi="宋体" w:hint="eastAsia"/>
          <w:sz w:val="24"/>
          <w:szCs w:val="24"/>
        </w:rPr>
        <w:t>投标人未按照本公告规定的方式获取文件的，投标文件将被拒绝。</w:t>
      </w:r>
    </w:p>
    <w:p w14:paraId="0C0E0E96" w14:textId="2938C93B" w:rsidR="00223139" w:rsidRPr="00CE59D0" w:rsidRDefault="001A653E">
      <w:pPr>
        <w:spacing w:line="288" w:lineRule="auto"/>
        <w:ind w:leftChars="14" w:left="29" w:firstLineChars="185" w:firstLine="446"/>
        <w:rPr>
          <w:rFonts w:ascii="宋体" w:hAnsi="宋体"/>
          <w:b/>
          <w:bCs/>
          <w:sz w:val="24"/>
          <w:szCs w:val="24"/>
        </w:rPr>
      </w:pPr>
      <w:r w:rsidRPr="00CE59D0">
        <w:rPr>
          <w:rFonts w:ascii="宋体" w:hAnsi="宋体" w:hint="eastAsia"/>
          <w:b/>
          <w:bCs/>
          <w:sz w:val="24"/>
          <w:szCs w:val="24"/>
        </w:rPr>
        <w:t>6</w:t>
      </w:r>
      <w:r w:rsidRPr="00CE59D0">
        <w:rPr>
          <w:rFonts w:ascii="宋体" w:hAnsi="宋体" w:hint="eastAsia"/>
          <w:b/>
          <w:bCs/>
          <w:sz w:val="24"/>
          <w:szCs w:val="24"/>
        </w:rPr>
        <w:t>、已在线上报名的供应商务必在</w:t>
      </w:r>
      <w:r w:rsidRPr="00CE59D0">
        <w:rPr>
          <w:rFonts w:ascii="宋体" w:hAnsi="宋体" w:hint="eastAsia"/>
          <w:b/>
          <w:bCs/>
          <w:sz w:val="24"/>
          <w:szCs w:val="24"/>
        </w:rPr>
        <w:t>202</w:t>
      </w:r>
      <w:r w:rsidRPr="00CE59D0">
        <w:rPr>
          <w:rFonts w:ascii="宋体" w:hAnsi="宋体" w:hint="eastAsia"/>
          <w:b/>
          <w:bCs/>
          <w:sz w:val="24"/>
          <w:szCs w:val="24"/>
        </w:rPr>
        <w:t>4</w:t>
      </w:r>
      <w:r w:rsidRPr="00CE59D0">
        <w:rPr>
          <w:rFonts w:ascii="宋体" w:hAnsi="宋体" w:hint="eastAsia"/>
          <w:b/>
          <w:bCs/>
          <w:sz w:val="24"/>
          <w:szCs w:val="24"/>
        </w:rPr>
        <w:t>年</w:t>
      </w:r>
      <w:r w:rsidR="00292560" w:rsidRPr="00CE59D0">
        <w:rPr>
          <w:rFonts w:ascii="宋体" w:hAnsi="宋体"/>
          <w:b/>
          <w:bCs/>
          <w:sz w:val="24"/>
          <w:szCs w:val="24"/>
        </w:rPr>
        <w:t>11</w:t>
      </w:r>
      <w:r w:rsidRPr="00CE59D0">
        <w:rPr>
          <w:rFonts w:ascii="宋体" w:hAnsi="宋体" w:hint="eastAsia"/>
          <w:b/>
          <w:bCs/>
          <w:sz w:val="24"/>
          <w:szCs w:val="24"/>
        </w:rPr>
        <w:t>月</w:t>
      </w:r>
      <w:r w:rsidR="00292560" w:rsidRPr="00CE59D0">
        <w:rPr>
          <w:rFonts w:ascii="宋体" w:hAnsi="宋体"/>
          <w:b/>
          <w:bCs/>
          <w:sz w:val="24"/>
          <w:szCs w:val="24"/>
        </w:rPr>
        <w:t>25</w:t>
      </w:r>
      <w:r w:rsidRPr="00CE59D0">
        <w:rPr>
          <w:rFonts w:ascii="宋体" w:hAnsi="宋体" w:hint="eastAsia"/>
          <w:b/>
          <w:bCs/>
          <w:sz w:val="24"/>
          <w:szCs w:val="24"/>
        </w:rPr>
        <w:t>日上午</w:t>
      </w:r>
      <w:r w:rsidRPr="00CE59D0">
        <w:rPr>
          <w:rFonts w:ascii="宋体" w:hAnsi="宋体" w:hint="eastAsia"/>
          <w:b/>
          <w:bCs/>
          <w:sz w:val="24"/>
          <w:szCs w:val="24"/>
        </w:rPr>
        <w:t>9</w:t>
      </w:r>
      <w:r w:rsidRPr="00CE59D0">
        <w:rPr>
          <w:rFonts w:ascii="宋体" w:hAnsi="宋体" w:hint="eastAsia"/>
          <w:b/>
          <w:bCs/>
          <w:sz w:val="24"/>
          <w:szCs w:val="24"/>
        </w:rPr>
        <w:t>点前</w:t>
      </w:r>
      <w:r w:rsidRPr="00CE59D0">
        <w:rPr>
          <w:rFonts w:ascii="宋体" w:hAnsi="宋体" w:hint="eastAsia"/>
          <w:b/>
          <w:bCs/>
          <w:sz w:val="24"/>
          <w:szCs w:val="24"/>
        </w:rPr>
        <w:t>以邮件方式</w:t>
      </w:r>
      <w:bookmarkStart w:id="53" w:name="_Hlk180574599"/>
      <w:r w:rsidRPr="00CE59D0">
        <w:rPr>
          <w:rFonts w:ascii="宋体" w:hAnsi="宋体" w:hint="eastAsia"/>
          <w:b/>
          <w:bCs/>
          <w:sz w:val="24"/>
          <w:szCs w:val="24"/>
        </w:rPr>
        <w:t>告</w:t>
      </w:r>
      <w:bookmarkEnd w:id="53"/>
      <w:r w:rsidRPr="00CE59D0">
        <w:rPr>
          <w:rFonts w:ascii="宋体" w:hAnsi="宋体" w:hint="eastAsia"/>
          <w:b/>
          <w:bCs/>
          <w:sz w:val="24"/>
          <w:szCs w:val="24"/>
        </w:rPr>
        <w:t>知采购方（邮箱：</w:t>
      </w:r>
      <w:r w:rsidRPr="00CE59D0">
        <w:rPr>
          <w:rFonts w:ascii="宋体" w:hAnsi="宋体" w:hint="eastAsia"/>
          <w:b/>
          <w:bCs/>
          <w:sz w:val="24"/>
          <w:szCs w:val="24"/>
        </w:rPr>
        <w:t>20230069@hdu.edu.cn</w:t>
      </w:r>
      <w:r w:rsidRPr="00CE59D0">
        <w:rPr>
          <w:rFonts w:ascii="宋体" w:hAnsi="宋体" w:hint="eastAsia"/>
          <w:b/>
          <w:bCs/>
          <w:sz w:val="24"/>
          <w:szCs w:val="24"/>
        </w:rPr>
        <w:t>）是否参加本次响应，否则采购人有权拒绝供应商参加。</w:t>
      </w:r>
    </w:p>
    <w:p w14:paraId="125246F8" w14:textId="77777777" w:rsidR="00223139" w:rsidRPr="00CE59D0" w:rsidRDefault="001A653E">
      <w:pPr>
        <w:spacing w:line="420" w:lineRule="exact"/>
        <w:rPr>
          <w:rFonts w:asciiTheme="minorEastAsia" w:eastAsiaTheme="minorEastAsia" w:hAnsiTheme="minorEastAsia" w:cstheme="minorEastAsia"/>
          <w:sz w:val="24"/>
          <w:szCs w:val="24"/>
        </w:rPr>
      </w:pPr>
      <w:r w:rsidRPr="00CE59D0">
        <w:rPr>
          <w:rFonts w:asciiTheme="minorEastAsia" w:eastAsiaTheme="minorEastAsia" w:hAnsiTheme="minorEastAsia" w:cstheme="minorEastAsia" w:hint="eastAsia"/>
          <w:b/>
          <w:bCs/>
          <w:sz w:val="24"/>
          <w:szCs w:val="24"/>
        </w:rPr>
        <w:t>五、磋商保证金</w:t>
      </w:r>
      <w:r w:rsidRPr="00CE59D0">
        <w:rPr>
          <w:rFonts w:asciiTheme="minorEastAsia" w:eastAsiaTheme="minorEastAsia" w:hAnsiTheme="minorEastAsia" w:cstheme="minorEastAsia" w:hint="eastAsia"/>
          <w:b/>
          <w:bCs/>
          <w:sz w:val="24"/>
          <w:szCs w:val="24"/>
        </w:rPr>
        <w:t>(</w:t>
      </w:r>
      <w:r w:rsidRPr="00CE59D0">
        <w:rPr>
          <w:rFonts w:asciiTheme="minorEastAsia" w:eastAsiaTheme="minorEastAsia" w:hAnsiTheme="minorEastAsia" w:cstheme="minorEastAsia" w:hint="eastAsia"/>
          <w:b/>
          <w:bCs/>
          <w:sz w:val="24"/>
          <w:szCs w:val="24"/>
        </w:rPr>
        <w:t>人民币</w:t>
      </w:r>
      <w:r w:rsidRPr="00CE59D0">
        <w:rPr>
          <w:rFonts w:asciiTheme="minorEastAsia" w:eastAsiaTheme="minorEastAsia" w:hAnsiTheme="minorEastAsia" w:cstheme="minorEastAsia" w:hint="eastAsia"/>
          <w:b/>
          <w:bCs/>
          <w:sz w:val="24"/>
          <w:szCs w:val="24"/>
        </w:rPr>
        <w:t>)</w:t>
      </w:r>
      <w:r w:rsidRPr="00CE59D0">
        <w:rPr>
          <w:rFonts w:asciiTheme="minorEastAsia" w:eastAsiaTheme="minorEastAsia" w:hAnsiTheme="minorEastAsia" w:cstheme="minorEastAsia" w:hint="eastAsia"/>
          <w:b/>
          <w:bCs/>
          <w:sz w:val="24"/>
          <w:szCs w:val="24"/>
        </w:rPr>
        <w:t>：</w:t>
      </w:r>
      <w:r w:rsidRPr="00CE59D0">
        <w:rPr>
          <w:rFonts w:asciiTheme="minorEastAsia" w:eastAsiaTheme="minorEastAsia" w:hAnsiTheme="minorEastAsia" w:cstheme="minorEastAsia" w:hint="eastAsia"/>
          <w:sz w:val="24"/>
          <w:szCs w:val="24"/>
        </w:rPr>
        <w:t>0</w:t>
      </w:r>
      <w:r w:rsidRPr="00CE59D0">
        <w:rPr>
          <w:rFonts w:asciiTheme="minorEastAsia" w:eastAsiaTheme="minorEastAsia" w:hAnsiTheme="minorEastAsia" w:cstheme="minorEastAsia" w:hint="eastAsia"/>
          <w:sz w:val="24"/>
          <w:szCs w:val="24"/>
        </w:rPr>
        <w:t>元。</w:t>
      </w:r>
    </w:p>
    <w:p w14:paraId="79794D97" w14:textId="77777777" w:rsidR="00223139" w:rsidRPr="00CE59D0" w:rsidRDefault="001A653E">
      <w:pPr>
        <w:spacing w:line="420" w:lineRule="exact"/>
        <w:rPr>
          <w:rFonts w:asciiTheme="minorEastAsia" w:eastAsiaTheme="minorEastAsia" w:hAnsiTheme="minorEastAsia" w:cstheme="minorEastAsia"/>
          <w:b/>
          <w:bCs/>
          <w:sz w:val="24"/>
          <w:szCs w:val="24"/>
        </w:rPr>
      </w:pPr>
      <w:r w:rsidRPr="00CE59D0">
        <w:rPr>
          <w:rFonts w:asciiTheme="minorEastAsia" w:eastAsiaTheme="minorEastAsia" w:hAnsiTheme="minorEastAsia" w:cstheme="minorEastAsia" w:hint="eastAsia"/>
          <w:b/>
          <w:bCs/>
          <w:sz w:val="24"/>
          <w:szCs w:val="24"/>
        </w:rPr>
        <w:t>六、响应文件提交（上传）</w:t>
      </w:r>
    </w:p>
    <w:p w14:paraId="3DA28E38" w14:textId="555C4E04" w:rsidR="00223139" w:rsidRPr="00CE59D0" w:rsidRDefault="001A653E">
      <w:pPr>
        <w:widowControl/>
        <w:spacing w:line="420" w:lineRule="exact"/>
        <w:ind w:right="60" w:firstLineChars="175" w:firstLine="420"/>
        <w:jc w:val="left"/>
        <w:rPr>
          <w:rFonts w:ascii="宋体" w:hAnsi="宋体"/>
          <w:sz w:val="24"/>
          <w:szCs w:val="24"/>
        </w:rPr>
      </w:pPr>
      <w:r w:rsidRPr="00CE59D0">
        <w:rPr>
          <w:rFonts w:ascii="宋体" w:hAnsi="宋体" w:hint="eastAsia"/>
          <w:sz w:val="24"/>
          <w:szCs w:val="24"/>
        </w:rPr>
        <w:t>截止时间：</w:t>
      </w:r>
      <w:r w:rsidRPr="00CE59D0">
        <w:rPr>
          <w:rFonts w:ascii="宋体" w:hAnsi="宋体" w:hint="eastAsia"/>
          <w:b/>
          <w:bCs/>
          <w:sz w:val="24"/>
          <w:szCs w:val="24"/>
        </w:rPr>
        <w:t>202</w:t>
      </w:r>
      <w:r w:rsidRPr="00CE59D0">
        <w:rPr>
          <w:rFonts w:ascii="宋体" w:hAnsi="宋体" w:hint="eastAsia"/>
          <w:b/>
          <w:bCs/>
          <w:sz w:val="24"/>
          <w:szCs w:val="24"/>
        </w:rPr>
        <w:t>4</w:t>
      </w:r>
      <w:r w:rsidRPr="00CE59D0">
        <w:rPr>
          <w:rFonts w:ascii="宋体" w:hAnsi="宋体" w:hint="eastAsia"/>
          <w:b/>
          <w:bCs/>
          <w:sz w:val="24"/>
          <w:szCs w:val="24"/>
        </w:rPr>
        <w:t>年</w:t>
      </w:r>
      <w:r w:rsidR="00292560" w:rsidRPr="00CE59D0">
        <w:rPr>
          <w:rFonts w:ascii="宋体" w:hAnsi="宋体"/>
          <w:b/>
          <w:bCs/>
          <w:sz w:val="24"/>
          <w:szCs w:val="24"/>
        </w:rPr>
        <w:t>11</w:t>
      </w:r>
      <w:r w:rsidRPr="00CE59D0">
        <w:rPr>
          <w:rFonts w:ascii="宋体" w:hAnsi="宋体" w:hint="eastAsia"/>
          <w:b/>
          <w:bCs/>
          <w:sz w:val="24"/>
          <w:szCs w:val="24"/>
        </w:rPr>
        <w:t>月</w:t>
      </w:r>
      <w:r w:rsidR="00292560" w:rsidRPr="00CE59D0">
        <w:rPr>
          <w:rFonts w:ascii="宋体" w:hAnsi="宋体"/>
          <w:b/>
          <w:bCs/>
          <w:sz w:val="24"/>
          <w:szCs w:val="24"/>
        </w:rPr>
        <w:t>26</w:t>
      </w:r>
      <w:r w:rsidRPr="00CE59D0">
        <w:rPr>
          <w:rFonts w:ascii="宋体" w:hAnsi="宋体" w:hint="eastAsia"/>
          <w:b/>
          <w:bCs/>
          <w:sz w:val="24"/>
          <w:szCs w:val="24"/>
        </w:rPr>
        <w:t>日</w:t>
      </w:r>
      <w:r w:rsidRPr="00CE59D0">
        <w:rPr>
          <w:rFonts w:ascii="宋体" w:hAnsi="宋体" w:hint="eastAsia"/>
          <w:b/>
          <w:bCs/>
          <w:sz w:val="24"/>
          <w:szCs w:val="24"/>
        </w:rPr>
        <w:t>上午</w:t>
      </w:r>
      <w:r w:rsidRPr="00CE59D0">
        <w:rPr>
          <w:rFonts w:ascii="宋体" w:hAnsi="宋体" w:hint="eastAsia"/>
          <w:b/>
          <w:bCs/>
          <w:sz w:val="24"/>
          <w:szCs w:val="24"/>
        </w:rPr>
        <w:t>9</w:t>
      </w:r>
      <w:r w:rsidRPr="00CE59D0">
        <w:rPr>
          <w:rFonts w:ascii="宋体" w:hAnsi="宋体" w:hint="eastAsia"/>
          <w:b/>
          <w:bCs/>
          <w:sz w:val="24"/>
          <w:szCs w:val="24"/>
        </w:rPr>
        <w:t>时整</w:t>
      </w:r>
    </w:p>
    <w:p w14:paraId="2036D7A2" w14:textId="77777777" w:rsidR="00223139" w:rsidRPr="00CE59D0" w:rsidRDefault="001A653E">
      <w:pPr>
        <w:widowControl/>
        <w:spacing w:line="420" w:lineRule="exact"/>
        <w:ind w:right="60" w:firstLineChars="175" w:firstLine="420"/>
        <w:jc w:val="left"/>
        <w:rPr>
          <w:rFonts w:ascii="宋体" w:hAnsi="宋体"/>
          <w:sz w:val="24"/>
          <w:szCs w:val="24"/>
        </w:rPr>
      </w:pPr>
      <w:r w:rsidRPr="00CE59D0">
        <w:rPr>
          <w:rFonts w:ascii="宋体" w:hAnsi="宋体" w:hint="eastAsia"/>
          <w:sz w:val="24"/>
          <w:szCs w:val="24"/>
        </w:rPr>
        <w:t>地点（网址）：政府采购云平台（</w:t>
      </w:r>
      <w:r w:rsidRPr="00CE59D0">
        <w:rPr>
          <w:rFonts w:ascii="宋体" w:hAnsi="宋体" w:hint="eastAsia"/>
          <w:sz w:val="24"/>
          <w:szCs w:val="24"/>
        </w:rPr>
        <w:t>https://login.zcygov.cn</w:t>
      </w:r>
      <w:r w:rsidRPr="00CE59D0">
        <w:rPr>
          <w:rFonts w:ascii="宋体" w:hAnsi="宋体" w:hint="eastAsia"/>
          <w:sz w:val="24"/>
          <w:szCs w:val="24"/>
        </w:rPr>
        <w:t>）</w:t>
      </w:r>
    </w:p>
    <w:p w14:paraId="72FB1ACB" w14:textId="77777777" w:rsidR="00223139" w:rsidRPr="00CE59D0" w:rsidRDefault="001A653E">
      <w:pPr>
        <w:spacing w:line="420" w:lineRule="exact"/>
        <w:rPr>
          <w:rFonts w:asciiTheme="minorEastAsia" w:eastAsiaTheme="minorEastAsia" w:hAnsiTheme="minorEastAsia" w:cstheme="minorEastAsia"/>
          <w:b/>
          <w:bCs/>
          <w:sz w:val="24"/>
          <w:szCs w:val="24"/>
        </w:rPr>
      </w:pPr>
      <w:r w:rsidRPr="00CE59D0">
        <w:rPr>
          <w:rFonts w:asciiTheme="minorEastAsia" w:eastAsiaTheme="minorEastAsia" w:hAnsiTheme="minorEastAsia" w:cstheme="minorEastAsia" w:hint="eastAsia"/>
          <w:b/>
          <w:bCs/>
          <w:sz w:val="24"/>
          <w:szCs w:val="24"/>
        </w:rPr>
        <w:t>七、响应文件开启</w:t>
      </w:r>
    </w:p>
    <w:p w14:paraId="263FDFC0" w14:textId="2964A26D" w:rsidR="00223139" w:rsidRPr="00CE59D0" w:rsidRDefault="001A653E">
      <w:pPr>
        <w:spacing w:line="420" w:lineRule="exact"/>
        <w:ind w:firstLineChars="175" w:firstLine="420"/>
        <w:rPr>
          <w:rFonts w:asciiTheme="minorEastAsia" w:eastAsiaTheme="minorEastAsia" w:hAnsiTheme="minorEastAsia" w:cstheme="minorEastAsia"/>
          <w:sz w:val="24"/>
          <w:szCs w:val="24"/>
        </w:rPr>
      </w:pPr>
      <w:r w:rsidRPr="00CE59D0">
        <w:rPr>
          <w:rFonts w:asciiTheme="minorEastAsia" w:eastAsiaTheme="minorEastAsia" w:hAnsiTheme="minorEastAsia" w:cstheme="minorEastAsia" w:hint="eastAsia"/>
          <w:sz w:val="24"/>
          <w:szCs w:val="24"/>
        </w:rPr>
        <w:t>开启时间：</w:t>
      </w:r>
      <w:r w:rsidRPr="00CE59D0">
        <w:rPr>
          <w:rFonts w:ascii="宋体" w:hAnsi="宋体" w:hint="eastAsia"/>
          <w:b/>
          <w:bCs/>
          <w:sz w:val="24"/>
          <w:szCs w:val="24"/>
        </w:rPr>
        <w:t>2024</w:t>
      </w:r>
      <w:r w:rsidRPr="00CE59D0">
        <w:rPr>
          <w:rFonts w:ascii="宋体" w:hAnsi="宋体" w:hint="eastAsia"/>
          <w:b/>
          <w:bCs/>
          <w:sz w:val="24"/>
          <w:szCs w:val="24"/>
        </w:rPr>
        <w:t>年</w:t>
      </w:r>
      <w:r w:rsidR="00292560" w:rsidRPr="00CE59D0">
        <w:rPr>
          <w:rFonts w:ascii="宋体" w:hAnsi="宋体"/>
          <w:b/>
          <w:bCs/>
          <w:sz w:val="24"/>
          <w:szCs w:val="24"/>
        </w:rPr>
        <w:t>11</w:t>
      </w:r>
      <w:r w:rsidRPr="00CE59D0">
        <w:rPr>
          <w:rFonts w:ascii="宋体" w:hAnsi="宋体" w:hint="eastAsia"/>
          <w:b/>
          <w:bCs/>
          <w:sz w:val="24"/>
          <w:szCs w:val="24"/>
        </w:rPr>
        <w:t>月</w:t>
      </w:r>
      <w:r w:rsidR="00292560" w:rsidRPr="00CE59D0">
        <w:rPr>
          <w:rFonts w:ascii="宋体" w:hAnsi="宋体"/>
          <w:b/>
          <w:bCs/>
          <w:sz w:val="24"/>
          <w:szCs w:val="24"/>
        </w:rPr>
        <w:t>26</w:t>
      </w:r>
      <w:r w:rsidRPr="00CE59D0">
        <w:rPr>
          <w:rFonts w:ascii="宋体" w:hAnsi="宋体" w:hint="eastAsia"/>
          <w:b/>
          <w:bCs/>
          <w:sz w:val="24"/>
          <w:szCs w:val="24"/>
        </w:rPr>
        <w:t>日</w:t>
      </w:r>
      <w:r w:rsidRPr="00CE59D0">
        <w:rPr>
          <w:rFonts w:ascii="宋体" w:hAnsi="宋体" w:hint="eastAsia"/>
          <w:b/>
          <w:bCs/>
          <w:sz w:val="24"/>
          <w:szCs w:val="24"/>
        </w:rPr>
        <w:t>上午</w:t>
      </w:r>
      <w:r w:rsidRPr="00CE59D0">
        <w:rPr>
          <w:rFonts w:ascii="宋体" w:hAnsi="宋体" w:hint="eastAsia"/>
          <w:b/>
          <w:bCs/>
          <w:sz w:val="24"/>
          <w:szCs w:val="24"/>
        </w:rPr>
        <w:t>9</w:t>
      </w:r>
      <w:r w:rsidRPr="00CE59D0">
        <w:rPr>
          <w:rFonts w:ascii="宋体" w:hAnsi="宋体" w:hint="eastAsia"/>
          <w:b/>
          <w:bCs/>
          <w:sz w:val="24"/>
          <w:szCs w:val="24"/>
        </w:rPr>
        <w:t>时整</w:t>
      </w:r>
    </w:p>
    <w:p w14:paraId="7B7781EB" w14:textId="77777777" w:rsidR="00223139" w:rsidRPr="00CE59D0" w:rsidRDefault="001A653E">
      <w:pPr>
        <w:spacing w:line="420" w:lineRule="exact"/>
        <w:ind w:firstLineChars="175" w:firstLine="420"/>
        <w:rPr>
          <w:rFonts w:asciiTheme="minorEastAsia" w:eastAsiaTheme="minorEastAsia" w:hAnsiTheme="minorEastAsia" w:cstheme="minorEastAsia"/>
          <w:sz w:val="24"/>
          <w:szCs w:val="24"/>
        </w:rPr>
      </w:pPr>
      <w:r w:rsidRPr="00CE59D0">
        <w:rPr>
          <w:rFonts w:asciiTheme="minorEastAsia" w:eastAsiaTheme="minorEastAsia" w:hAnsiTheme="minorEastAsia" w:cstheme="minorEastAsia" w:hint="eastAsia"/>
          <w:sz w:val="24"/>
          <w:szCs w:val="24"/>
        </w:rPr>
        <w:lastRenderedPageBreak/>
        <w:t>地点（网址）：</w:t>
      </w:r>
      <w:r w:rsidRPr="00CE59D0">
        <w:rPr>
          <w:rFonts w:asciiTheme="minorEastAsia" w:eastAsiaTheme="minorEastAsia" w:hAnsiTheme="minorEastAsia" w:cstheme="minorEastAsia" w:hint="eastAsia"/>
          <w:sz w:val="24"/>
          <w:szCs w:val="24"/>
        </w:rPr>
        <w:t>政府采购云平台（</w:t>
      </w:r>
      <w:r w:rsidRPr="00CE59D0">
        <w:rPr>
          <w:rFonts w:asciiTheme="minorEastAsia" w:eastAsiaTheme="minorEastAsia" w:hAnsiTheme="minorEastAsia" w:cstheme="minorEastAsia" w:hint="eastAsia"/>
          <w:sz w:val="24"/>
          <w:szCs w:val="24"/>
        </w:rPr>
        <w:t>https://login.zcygov.cn</w:t>
      </w:r>
      <w:r w:rsidRPr="00CE59D0">
        <w:rPr>
          <w:rFonts w:asciiTheme="minorEastAsia" w:eastAsiaTheme="minorEastAsia" w:hAnsiTheme="minorEastAsia" w:cstheme="minorEastAsia" w:hint="eastAsia"/>
          <w:sz w:val="24"/>
          <w:szCs w:val="24"/>
        </w:rPr>
        <w:t>）</w:t>
      </w:r>
      <w:r w:rsidRPr="00CE59D0">
        <w:rPr>
          <w:rFonts w:asciiTheme="minorEastAsia" w:eastAsiaTheme="minorEastAsia" w:hAnsiTheme="minorEastAsia" w:cstheme="minorEastAsia" w:hint="eastAsia"/>
          <w:sz w:val="24"/>
          <w:szCs w:val="24"/>
        </w:rPr>
        <w:t>/</w:t>
      </w:r>
      <w:r w:rsidRPr="00CE59D0">
        <w:rPr>
          <w:rFonts w:asciiTheme="minorEastAsia" w:eastAsiaTheme="minorEastAsia" w:hAnsiTheme="minorEastAsia" w:cstheme="minorEastAsia" w:hint="eastAsia"/>
          <w:sz w:val="24"/>
          <w:szCs w:val="24"/>
        </w:rPr>
        <w:t>杭州电子科技大学下沙校区行政楼</w:t>
      </w:r>
      <w:r w:rsidRPr="00CE59D0">
        <w:rPr>
          <w:rFonts w:asciiTheme="minorEastAsia" w:eastAsiaTheme="minorEastAsia" w:hAnsiTheme="minorEastAsia" w:cstheme="minorEastAsia" w:hint="eastAsia"/>
          <w:sz w:val="24"/>
          <w:szCs w:val="24"/>
        </w:rPr>
        <w:t xml:space="preserve"> 805</w:t>
      </w:r>
      <w:r w:rsidRPr="00CE59D0">
        <w:rPr>
          <w:rFonts w:asciiTheme="minorEastAsia" w:eastAsiaTheme="minorEastAsia" w:hAnsiTheme="minorEastAsia" w:cstheme="minorEastAsia" w:hint="eastAsia"/>
          <w:sz w:val="24"/>
          <w:szCs w:val="24"/>
        </w:rPr>
        <w:t>开标室（杭州下沙高教园区二号大街</w:t>
      </w:r>
      <w:r w:rsidRPr="00CE59D0">
        <w:rPr>
          <w:rFonts w:asciiTheme="minorEastAsia" w:eastAsiaTheme="minorEastAsia" w:hAnsiTheme="minorEastAsia" w:cstheme="minorEastAsia" w:hint="eastAsia"/>
          <w:sz w:val="24"/>
          <w:szCs w:val="24"/>
        </w:rPr>
        <w:t>1158</w:t>
      </w:r>
      <w:r w:rsidRPr="00CE59D0">
        <w:rPr>
          <w:rFonts w:asciiTheme="minorEastAsia" w:eastAsiaTheme="minorEastAsia" w:hAnsiTheme="minorEastAsia" w:cstheme="minorEastAsia" w:hint="eastAsia"/>
          <w:sz w:val="24"/>
          <w:szCs w:val="24"/>
        </w:rPr>
        <w:t>号，</w:t>
      </w:r>
      <w:r w:rsidRPr="00CE59D0">
        <w:rPr>
          <w:rFonts w:asciiTheme="minorEastAsia" w:eastAsiaTheme="minorEastAsia" w:hAnsiTheme="minorEastAsia" w:cstheme="minorEastAsia" w:hint="eastAsia"/>
          <w:sz w:val="24"/>
          <w:szCs w:val="24"/>
        </w:rPr>
        <w:t>2</w:t>
      </w:r>
      <w:r w:rsidRPr="00CE59D0">
        <w:rPr>
          <w:rFonts w:asciiTheme="minorEastAsia" w:eastAsiaTheme="minorEastAsia" w:hAnsiTheme="minorEastAsia" w:cstheme="minorEastAsia" w:hint="eastAsia"/>
          <w:sz w:val="24"/>
          <w:szCs w:val="24"/>
        </w:rPr>
        <w:t>号路和</w:t>
      </w:r>
      <w:r w:rsidRPr="00CE59D0">
        <w:rPr>
          <w:rFonts w:asciiTheme="minorEastAsia" w:eastAsiaTheme="minorEastAsia" w:hAnsiTheme="minorEastAsia" w:cstheme="minorEastAsia" w:hint="eastAsia"/>
          <w:sz w:val="24"/>
          <w:szCs w:val="24"/>
        </w:rPr>
        <w:t>3</w:t>
      </w:r>
      <w:r w:rsidRPr="00CE59D0">
        <w:rPr>
          <w:rFonts w:asciiTheme="minorEastAsia" w:eastAsiaTheme="minorEastAsia" w:hAnsiTheme="minorEastAsia" w:cstheme="minorEastAsia" w:hint="eastAsia"/>
          <w:sz w:val="24"/>
          <w:szCs w:val="24"/>
        </w:rPr>
        <w:t>号路交界）</w:t>
      </w:r>
    </w:p>
    <w:p w14:paraId="32C004EA" w14:textId="77777777" w:rsidR="00223139" w:rsidRPr="00CE59D0" w:rsidRDefault="001A653E">
      <w:pPr>
        <w:spacing w:line="420" w:lineRule="exact"/>
        <w:rPr>
          <w:rFonts w:asciiTheme="minorEastAsia" w:eastAsiaTheme="minorEastAsia" w:hAnsiTheme="minorEastAsia" w:cstheme="minorEastAsia"/>
          <w:b/>
          <w:bCs/>
          <w:sz w:val="24"/>
          <w:szCs w:val="24"/>
        </w:rPr>
      </w:pPr>
      <w:r w:rsidRPr="00CE59D0">
        <w:rPr>
          <w:rFonts w:asciiTheme="minorEastAsia" w:eastAsiaTheme="minorEastAsia" w:hAnsiTheme="minorEastAsia" w:cstheme="minorEastAsia" w:hint="eastAsia"/>
          <w:b/>
          <w:bCs/>
          <w:sz w:val="24"/>
          <w:szCs w:val="24"/>
        </w:rPr>
        <w:t>八</w:t>
      </w:r>
      <w:r w:rsidRPr="00CE59D0">
        <w:rPr>
          <w:rFonts w:asciiTheme="minorEastAsia" w:eastAsiaTheme="minorEastAsia" w:hAnsiTheme="minorEastAsia" w:cstheme="minorEastAsia" w:hint="eastAsia"/>
          <w:b/>
          <w:bCs/>
          <w:sz w:val="24"/>
          <w:szCs w:val="24"/>
        </w:rPr>
        <w:t>、公告期限</w:t>
      </w:r>
    </w:p>
    <w:p w14:paraId="0B895842" w14:textId="77777777" w:rsidR="00223139" w:rsidRPr="00CE59D0" w:rsidRDefault="001A653E">
      <w:pPr>
        <w:pStyle w:val="af2"/>
        <w:snapToGrid w:val="0"/>
        <w:spacing w:line="420" w:lineRule="exact"/>
        <w:ind w:leftChars="-12" w:left="-25" w:firstLineChars="212" w:firstLine="509"/>
        <w:rPr>
          <w:rFonts w:hAnsi="宋体"/>
          <w:b/>
          <w:sz w:val="24"/>
          <w:szCs w:val="24"/>
        </w:rPr>
      </w:pPr>
      <w:r w:rsidRPr="00CE59D0">
        <w:rPr>
          <w:rFonts w:hAnsi="宋体" w:hint="eastAsia"/>
          <w:sz w:val="24"/>
          <w:szCs w:val="24"/>
        </w:rPr>
        <w:t>自本公告发布之日起</w:t>
      </w:r>
      <w:r w:rsidRPr="00CE59D0">
        <w:rPr>
          <w:rFonts w:hAnsi="宋体" w:hint="eastAsia"/>
          <w:sz w:val="24"/>
          <w:szCs w:val="24"/>
        </w:rPr>
        <w:t>3</w:t>
      </w:r>
      <w:r w:rsidRPr="00CE59D0">
        <w:rPr>
          <w:rFonts w:hAnsi="宋体" w:hint="eastAsia"/>
          <w:sz w:val="24"/>
          <w:szCs w:val="24"/>
        </w:rPr>
        <w:t>个工作日。</w:t>
      </w:r>
    </w:p>
    <w:p w14:paraId="2F0B87E3" w14:textId="77777777" w:rsidR="00223139" w:rsidRPr="00CE59D0" w:rsidRDefault="001A653E">
      <w:pPr>
        <w:pStyle w:val="af2"/>
        <w:snapToGrid w:val="0"/>
        <w:spacing w:line="420" w:lineRule="exact"/>
        <w:rPr>
          <w:rFonts w:hAnsi="宋体"/>
          <w:b/>
          <w:sz w:val="24"/>
          <w:szCs w:val="24"/>
        </w:rPr>
      </w:pPr>
      <w:r w:rsidRPr="00CE59D0">
        <w:rPr>
          <w:rFonts w:asciiTheme="minorEastAsia" w:eastAsiaTheme="minorEastAsia" w:hAnsiTheme="minorEastAsia" w:cstheme="minorEastAsia" w:hint="eastAsia"/>
          <w:b/>
          <w:bCs/>
          <w:sz w:val="24"/>
          <w:szCs w:val="24"/>
        </w:rPr>
        <w:t>九</w:t>
      </w:r>
      <w:r w:rsidRPr="00CE59D0">
        <w:rPr>
          <w:rFonts w:asciiTheme="minorEastAsia" w:eastAsiaTheme="minorEastAsia" w:hAnsiTheme="minorEastAsia" w:cstheme="minorEastAsia" w:hint="eastAsia"/>
          <w:b/>
          <w:bCs/>
          <w:sz w:val="24"/>
          <w:szCs w:val="24"/>
        </w:rPr>
        <w:t>、</w:t>
      </w:r>
      <w:r w:rsidRPr="00CE59D0">
        <w:rPr>
          <w:rFonts w:hAnsi="宋体" w:hint="eastAsia"/>
          <w:b/>
          <w:sz w:val="24"/>
          <w:szCs w:val="24"/>
        </w:rPr>
        <w:t>联系方式</w:t>
      </w:r>
    </w:p>
    <w:p w14:paraId="6868D3DF" w14:textId="77777777" w:rsidR="00223139" w:rsidRPr="00CE59D0" w:rsidRDefault="001A653E">
      <w:pPr>
        <w:widowControl/>
        <w:spacing w:line="288" w:lineRule="auto"/>
        <w:ind w:firstLineChars="200" w:firstLine="480"/>
        <w:jc w:val="left"/>
        <w:rPr>
          <w:rFonts w:ascii="宋体"/>
          <w:sz w:val="24"/>
          <w:szCs w:val="24"/>
        </w:rPr>
      </w:pPr>
      <w:r w:rsidRPr="00CE59D0">
        <w:rPr>
          <w:rFonts w:ascii="宋体" w:hAnsi="宋体" w:hint="eastAsia"/>
          <w:sz w:val="24"/>
          <w:szCs w:val="24"/>
        </w:rPr>
        <w:t>采购</w:t>
      </w:r>
      <w:proofErr w:type="gramStart"/>
      <w:r w:rsidRPr="00CE59D0">
        <w:rPr>
          <w:rFonts w:ascii="宋体" w:hAnsi="宋体" w:hint="eastAsia"/>
          <w:sz w:val="24"/>
          <w:szCs w:val="24"/>
        </w:rPr>
        <w:t>人用户</w:t>
      </w:r>
      <w:proofErr w:type="gramEnd"/>
      <w:r w:rsidRPr="00CE59D0">
        <w:rPr>
          <w:rFonts w:ascii="宋体" w:hAnsi="宋体" w:hint="eastAsia"/>
          <w:sz w:val="24"/>
          <w:szCs w:val="24"/>
        </w:rPr>
        <w:t>部门：杭州电子科技大学教务处</w:t>
      </w:r>
    </w:p>
    <w:p w14:paraId="18950BFF" w14:textId="77777777" w:rsidR="00223139" w:rsidRPr="00CE59D0" w:rsidRDefault="001A653E">
      <w:pPr>
        <w:widowControl/>
        <w:spacing w:line="288" w:lineRule="auto"/>
        <w:ind w:firstLineChars="200" w:firstLine="480"/>
        <w:jc w:val="left"/>
        <w:rPr>
          <w:rFonts w:ascii="宋体"/>
          <w:sz w:val="24"/>
          <w:szCs w:val="24"/>
        </w:rPr>
      </w:pPr>
      <w:r w:rsidRPr="00CE59D0">
        <w:rPr>
          <w:rFonts w:ascii="宋体" w:hAnsi="宋体" w:hint="eastAsia"/>
          <w:sz w:val="24"/>
          <w:szCs w:val="24"/>
        </w:rPr>
        <w:t>采购需求联系人：</w:t>
      </w:r>
      <w:r w:rsidRPr="00CE59D0">
        <w:rPr>
          <w:rFonts w:hint="eastAsia"/>
          <w:sz w:val="24"/>
          <w:u w:val="single"/>
        </w:rPr>
        <w:t xml:space="preserve"> </w:t>
      </w:r>
      <w:r w:rsidRPr="00CE59D0">
        <w:rPr>
          <w:rFonts w:hint="eastAsia"/>
          <w:sz w:val="24"/>
          <w:u w:val="single"/>
        </w:rPr>
        <w:t>郭</w:t>
      </w:r>
      <w:r w:rsidRPr="00CE59D0">
        <w:rPr>
          <w:rFonts w:ascii="宋体" w:hAnsi="宋体" w:hint="eastAsia"/>
          <w:sz w:val="24"/>
          <w:szCs w:val="24"/>
          <w:u w:val="single"/>
        </w:rPr>
        <w:t>老师</w:t>
      </w:r>
      <w:r w:rsidRPr="00CE59D0">
        <w:rPr>
          <w:rFonts w:ascii="宋体" w:hAnsi="宋体" w:hint="eastAsia"/>
          <w:sz w:val="24"/>
          <w:szCs w:val="24"/>
          <w:u w:val="single"/>
        </w:rPr>
        <w:t xml:space="preserve"> </w:t>
      </w:r>
      <w:r w:rsidRPr="00CE59D0">
        <w:rPr>
          <w:rFonts w:ascii="宋体" w:hAnsi="宋体" w:hint="eastAsia"/>
          <w:sz w:val="24"/>
          <w:szCs w:val="24"/>
        </w:rPr>
        <w:t xml:space="preserve"> </w:t>
      </w:r>
      <w:r w:rsidRPr="00CE59D0">
        <w:rPr>
          <w:rFonts w:ascii="宋体" w:hAnsi="宋体" w:hint="eastAsia"/>
          <w:sz w:val="24"/>
          <w:szCs w:val="24"/>
        </w:rPr>
        <w:t>，</w:t>
      </w:r>
      <w:r w:rsidRPr="00CE59D0">
        <w:rPr>
          <w:rFonts w:ascii="宋体" w:hAnsi="宋体" w:hint="eastAsia"/>
          <w:sz w:val="24"/>
          <w:szCs w:val="24"/>
        </w:rPr>
        <w:t xml:space="preserve"> </w:t>
      </w:r>
      <w:r w:rsidRPr="00CE59D0">
        <w:rPr>
          <w:rFonts w:ascii="宋体" w:hAnsi="宋体" w:hint="eastAsia"/>
          <w:sz w:val="24"/>
          <w:szCs w:val="24"/>
        </w:rPr>
        <w:t>电话：</w:t>
      </w:r>
      <w:r w:rsidRPr="00CE59D0">
        <w:rPr>
          <w:rFonts w:ascii="宋体" w:hAnsi="宋体" w:hint="eastAsia"/>
          <w:sz w:val="24"/>
          <w:szCs w:val="24"/>
          <w:u w:val="single"/>
        </w:rPr>
        <w:t xml:space="preserve"> 0571- 86915011</w:t>
      </w:r>
    </w:p>
    <w:p w14:paraId="28FA0463" w14:textId="77777777" w:rsidR="00223139" w:rsidRPr="00CE59D0" w:rsidRDefault="001A653E">
      <w:pPr>
        <w:widowControl/>
        <w:spacing w:line="288" w:lineRule="auto"/>
        <w:ind w:firstLineChars="200" w:firstLine="480"/>
        <w:jc w:val="left"/>
        <w:rPr>
          <w:rFonts w:ascii="宋体"/>
          <w:sz w:val="24"/>
          <w:szCs w:val="24"/>
        </w:rPr>
      </w:pPr>
      <w:r w:rsidRPr="00CE59D0">
        <w:rPr>
          <w:rFonts w:ascii="宋体" w:hAnsi="宋体" w:hint="eastAsia"/>
          <w:sz w:val="24"/>
          <w:szCs w:val="24"/>
        </w:rPr>
        <w:t>采购机构名称：杭州电子科技大学采购中心</w:t>
      </w:r>
      <w:r w:rsidRPr="00CE59D0">
        <w:rPr>
          <w:rFonts w:ascii="宋体" w:hAnsi="宋体"/>
          <w:sz w:val="24"/>
          <w:szCs w:val="24"/>
        </w:rPr>
        <w:t xml:space="preserve"> </w:t>
      </w:r>
    </w:p>
    <w:p w14:paraId="1A872023" w14:textId="77777777" w:rsidR="00223139" w:rsidRPr="00CE59D0" w:rsidRDefault="001A653E">
      <w:pPr>
        <w:widowControl/>
        <w:spacing w:line="288" w:lineRule="auto"/>
        <w:ind w:firstLineChars="200" w:firstLine="480"/>
        <w:jc w:val="left"/>
        <w:rPr>
          <w:rFonts w:ascii="宋体"/>
          <w:sz w:val="24"/>
          <w:szCs w:val="24"/>
        </w:rPr>
      </w:pPr>
      <w:r w:rsidRPr="00CE59D0">
        <w:rPr>
          <w:rFonts w:ascii="宋体" w:hAnsi="宋体" w:hint="eastAsia"/>
          <w:sz w:val="24"/>
          <w:szCs w:val="24"/>
        </w:rPr>
        <w:t>地点：杭州电子科技大学行政楼</w:t>
      </w:r>
      <w:r w:rsidRPr="00CE59D0">
        <w:rPr>
          <w:rFonts w:ascii="宋体" w:hAnsi="宋体"/>
          <w:sz w:val="24"/>
          <w:szCs w:val="24"/>
          <w:u w:val="single"/>
        </w:rPr>
        <w:t xml:space="preserve"> 9</w:t>
      </w:r>
      <w:r w:rsidRPr="00CE59D0">
        <w:rPr>
          <w:rFonts w:ascii="宋体" w:hAnsi="宋体" w:hint="eastAsia"/>
          <w:sz w:val="24"/>
          <w:szCs w:val="24"/>
          <w:u w:val="single"/>
        </w:rPr>
        <w:t>13</w:t>
      </w:r>
      <w:r w:rsidRPr="00CE59D0">
        <w:rPr>
          <w:rFonts w:ascii="宋体" w:hAnsi="宋体"/>
          <w:sz w:val="24"/>
          <w:szCs w:val="24"/>
          <w:u w:val="single"/>
        </w:rPr>
        <w:t xml:space="preserve">  </w:t>
      </w:r>
      <w:r w:rsidRPr="00CE59D0">
        <w:rPr>
          <w:rFonts w:ascii="宋体" w:hAnsi="宋体" w:hint="eastAsia"/>
          <w:sz w:val="24"/>
          <w:szCs w:val="24"/>
        </w:rPr>
        <w:t>室</w:t>
      </w:r>
      <w:r w:rsidRPr="00CE59D0">
        <w:rPr>
          <w:rFonts w:ascii="宋体" w:hAnsi="宋体"/>
          <w:sz w:val="24"/>
          <w:szCs w:val="24"/>
        </w:rPr>
        <w:t xml:space="preserve"> </w:t>
      </w:r>
    </w:p>
    <w:p w14:paraId="4CE88DD8" w14:textId="77777777" w:rsidR="00223139" w:rsidRPr="00CE59D0" w:rsidRDefault="001A653E">
      <w:pPr>
        <w:widowControl/>
        <w:spacing w:line="288" w:lineRule="auto"/>
        <w:ind w:firstLineChars="200" w:firstLine="480"/>
        <w:jc w:val="left"/>
        <w:rPr>
          <w:rFonts w:ascii="宋体" w:hAnsi="宋体"/>
          <w:sz w:val="24"/>
          <w:szCs w:val="24"/>
          <w:u w:val="single"/>
        </w:rPr>
      </w:pPr>
      <w:r w:rsidRPr="00CE59D0">
        <w:rPr>
          <w:rFonts w:ascii="宋体" w:hAnsi="宋体" w:hint="eastAsia"/>
          <w:sz w:val="24"/>
          <w:szCs w:val="24"/>
        </w:rPr>
        <w:t>业务联系人：</w:t>
      </w:r>
      <w:r w:rsidRPr="00CE59D0">
        <w:rPr>
          <w:rFonts w:ascii="宋体" w:hAnsi="宋体"/>
          <w:sz w:val="24"/>
          <w:szCs w:val="24"/>
          <w:u w:val="single"/>
        </w:rPr>
        <w:t xml:space="preserve">  </w:t>
      </w:r>
      <w:r w:rsidRPr="00CE59D0">
        <w:rPr>
          <w:rFonts w:ascii="宋体" w:hAnsi="宋体" w:hint="eastAsia"/>
          <w:sz w:val="24"/>
          <w:szCs w:val="24"/>
          <w:u w:val="single"/>
        </w:rPr>
        <w:t>崔老师</w:t>
      </w:r>
      <w:r w:rsidRPr="00CE59D0">
        <w:rPr>
          <w:rFonts w:ascii="宋体" w:hAnsi="宋体"/>
          <w:sz w:val="24"/>
          <w:szCs w:val="24"/>
          <w:u w:val="single"/>
        </w:rPr>
        <w:t xml:space="preserve">  </w:t>
      </w:r>
      <w:r w:rsidRPr="00CE59D0">
        <w:rPr>
          <w:rFonts w:ascii="宋体" w:hAnsi="宋体"/>
          <w:sz w:val="24"/>
          <w:szCs w:val="24"/>
        </w:rPr>
        <w:t xml:space="preserve"> , </w:t>
      </w:r>
      <w:r w:rsidRPr="00CE59D0">
        <w:rPr>
          <w:rFonts w:ascii="宋体" w:hAnsi="宋体" w:hint="eastAsia"/>
          <w:sz w:val="24"/>
          <w:szCs w:val="24"/>
        </w:rPr>
        <w:t>电话：</w:t>
      </w:r>
      <w:r w:rsidRPr="00CE59D0">
        <w:rPr>
          <w:rFonts w:ascii="宋体" w:hAnsi="宋体"/>
          <w:sz w:val="24"/>
          <w:szCs w:val="24"/>
          <w:u w:val="single"/>
        </w:rPr>
        <w:t xml:space="preserve"> 0571-8</w:t>
      </w:r>
      <w:r w:rsidRPr="00CE59D0">
        <w:rPr>
          <w:rFonts w:ascii="宋体" w:hAnsi="宋体" w:hint="eastAsia"/>
          <w:sz w:val="24"/>
          <w:szCs w:val="24"/>
          <w:u w:val="single"/>
        </w:rPr>
        <w:t>687869</w:t>
      </w:r>
      <w:r w:rsidRPr="00CE59D0">
        <w:rPr>
          <w:rFonts w:ascii="宋体" w:hAnsi="宋体"/>
          <w:sz w:val="24"/>
          <w:szCs w:val="24"/>
          <w:u w:val="single"/>
        </w:rPr>
        <w:t xml:space="preserve">7 </w:t>
      </w:r>
    </w:p>
    <w:p w14:paraId="10967AFA" w14:textId="77777777" w:rsidR="00223139" w:rsidRPr="00CE59D0" w:rsidRDefault="001A653E">
      <w:pPr>
        <w:widowControl/>
        <w:spacing w:line="288" w:lineRule="auto"/>
        <w:ind w:firstLineChars="200" w:firstLine="480"/>
        <w:jc w:val="left"/>
        <w:rPr>
          <w:rFonts w:ascii="宋体" w:hAnsi="宋体"/>
          <w:sz w:val="24"/>
          <w:szCs w:val="24"/>
          <w:u w:val="single"/>
        </w:rPr>
      </w:pPr>
      <w:r w:rsidRPr="00CE59D0">
        <w:rPr>
          <w:rFonts w:ascii="宋体" w:hAnsi="宋体" w:hint="eastAsia"/>
          <w:sz w:val="24"/>
          <w:szCs w:val="24"/>
        </w:rPr>
        <w:t>质疑联系人：</w:t>
      </w:r>
      <w:r w:rsidRPr="00CE59D0">
        <w:rPr>
          <w:rFonts w:ascii="宋体" w:hAnsi="宋体"/>
          <w:sz w:val="24"/>
          <w:szCs w:val="24"/>
          <w:u w:val="single"/>
        </w:rPr>
        <w:t xml:space="preserve">  </w:t>
      </w:r>
      <w:r w:rsidRPr="00CE59D0">
        <w:rPr>
          <w:rFonts w:ascii="宋体" w:hAnsi="宋体" w:hint="eastAsia"/>
          <w:sz w:val="24"/>
          <w:szCs w:val="24"/>
          <w:u w:val="single"/>
        </w:rPr>
        <w:t>许老师</w:t>
      </w:r>
      <w:r w:rsidRPr="00CE59D0">
        <w:rPr>
          <w:rFonts w:ascii="宋体" w:hAnsi="宋体"/>
          <w:sz w:val="24"/>
          <w:szCs w:val="24"/>
          <w:u w:val="single"/>
        </w:rPr>
        <w:t xml:space="preserve">  </w:t>
      </w:r>
      <w:r w:rsidRPr="00CE59D0">
        <w:rPr>
          <w:rFonts w:ascii="宋体" w:hAnsi="宋体"/>
          <w:sz w:val="24"/>
          <w:szCs w:val="24"/>
        </w:rPr>
        <w:t xml:space="preserve"> , </w:t>
      </w:r>
      <w:r w:rsidRPr="00CE59D0">
        <w:rPr>
          <w:rFonts w:ascii="宋体" w:hAnsi="宋体" w:hint="eastAsia"/>
          <w:sz w:val="24"/>
          <w:szCs w:val="24"/>
        </w:rPr>
        <w:t>电话：</w:t>
      </w:r>
      <w:r w:rsidRPr="00CE59D0">
        <w:rPr>
          <w:rFonts w:ascii="宋体" w:hAnsi="宋体"/>
          <w:sz w:val="24"/>
          <w:szCs w:val="24"/>
          <w:u w:val="single"/>
        </w:rPr>
        <w:t xml:space="preserve"> 0571-8</w:t>
      </w:r>
      <w:r w:rsidRPr="00CE59D0">
        <w:rPr>
          <w:rFonts w:ascii="宋体" w:hAnsi="宋体" w:hint="eastAsia"/>
          <w:sz w:val="24"/>
          <w:szCs w:val="24"/>
          <w:u w:val="single"/>
        </w:rPr>
        <w:t>7713573</w:t>
      </w:r>
      <w:r w:rsidRPr="00CE59D0">
        <w:rPr>
          <w:rFonts w:ascii="宋体" w:hAnsi="宋体"/>
          <w:sz w:val="24"/>
          <w:szCs w:val="24"/>
          <w:u w:val="single"/>
        </w:rPr>
        <w:t xml:space="preserve"> </w:t>
      </w:r>
    </w:p>
    <w:p w14:paraId="77F884AF" w14:textId="77777777" w:rsidR="00223139" w:rsidRPr="00CE59D0" w:rsidRDefault="00223139">
      <w:pPr>
        <w:pStyle w:val="Default"/>
        <w:rPr>
          <w:color w:val="auto"/>
        </w:rPr>
      </w:pPr>
    </w:p>
    <w:p w14:paraId="140732CD" w14:textId="77777777" w:rsidR="00223139" w:rsidRPr="00CE59D0" w:rsidRDefault="001A653E">
      <w:pPr>
        <w:widowControl/>
        <w:spacing w:line="288" w:lineRule="auto"/>
        <w:ind w:firstLineChars="200" w:firstLine="480"/>
        <w:jc w:val="left"/>
        <w:rPr>
          <w:rFonts w:ascii="宋体" w:hAnsi="宋体"/>
          <w:sz w:val="24"/>
          <w:szCs w:val="24"/>
        </w:rPr>
      </w:pPr>
      <w:r w:rsidRPr="00CE59D0">
        <w:rPr>
          <w:rFonts w:ascii="宋体" w:hAnsi="宋体" w:hint="eastAsia"/>
          <w:sz w:val="24"/>
          <w:szCs w:val="24"/>
        </w:rPr>
        <w:t>若对项目采购电子交易系统操作有疑问，可登录政</w:t>
      </w:r>
      <w:proofErr w:type="gramStart"/>
      <w:r w:rsidRPr="00CE59D0">
        <w:rPr>
          <w:rFonts w:ascii="宋体" w:hAnsi="宋体" w:hint="eastAsia"/>
          <w:sz w:val="24"/>
          <w:szCs w:val="24"/>
        </w:rPr>
        <w:t>采云</w:t>
      </w:r>
      <w:proofErr w:type="gramEnd"/>
      <w:r w:rsidRPr="00CE59D0">
        <w:rPr>
          <w:rFonts w:ascii="宋体" w:hAnsi="宋体" w:hint="eastAsia"/>
          <w:sz w:val="24"/>
          <w:szCs w:val="24"/>
        </w:rPr>
        <w:t>（</w:t>
      </w:r>
      <w:r w:rsidRPr="00CE59D0">
        <w:rPr>
          <w:rFonts w:ascii="宋体" w:hAnsi="宋体" w:hint="eastAsia"/>
          <w:sz w:val="24"/>
          <w:szCs w:val="24"/>
        </w:rPr>
        <w:t>https://www.zcygov.cn/</w:t>
      </w:r>
      <w:r w:rsidRPr="00CE59D0">
        <w:rPr>
          <w:rFonts w:ascii="宋体" w:hAnsi="宋体" w:hint="eastAsia"/>
          <w:sz w:val="24"/>
          <w:szCs w:val="24"/>
        </w:rPr>
        <w:t>），点击右侧咨询小采，获取采小蜜智能服务管家帮助，或拨打政</w:t>
      </w:r>
      <w:proofErr w:type="gramStart"/>
      <w:r w:rsidRPr="00CE59D0">
        <w:rPr>
          <w:rFonts w:ascii="宋体" w:hAnsi="宋体" w:hint="eastAsia"/>
          <w:sz w:val="24"/>
          <w:szCs w:val="24"/>
        </w:rPr>
        <w:t>采云</w:t>
      </w:r>
      <w:proofErr w:type="gramEnd"/>
      <w:r w:rsidRPr="00CE59D0">
        <w:rPr>
          <w:rFonts w:ascii="宋体" w:hAnsi="宋体" w:hint="eastAsia"/>
          <w:sz w:val="24"/>
          <w:szCs w:val="24"/>
        </w:rPr>
        <w:t>服务热线</w:t>
      </w:r>
      <w:r w:rsidRPr="00CE59D0">
        <w:rPr>
          <w:rFonts w:ascii="宋体" w:hAnsi="宋体" w:hint="eastAsia"/>
          <w:sz w:val="24"/>
          <w:szCs w:val="24"/>
        </w:rPr>
        <w:t>400-881-7190</w:t>
      </w:r>
      <w:r w:rsidRPr="00CE59D0">
        <w:rPr>
          <w:rFonts w:ascii="宋体" w:hAnsi="宋体" w:hint="eastAsia"/>
          <w:sz w:val="24"/>
          <w:szCs w:val="24"/>
        </w:rPr>
        <w:t>获取热线服务帮助。</w:t>
      </w:r>
    </w:p>
    <w:p w14:paraId="73349472" w14:textId="77777777" w:rsidR="00223139" w:rsidRPr="00CE59D0" w:rsidRDefault="001A653E">
      <w:pPr>
        <w:widowControl/>
        <w:spacing w:line="288" w:lineRule="auto"/>
        <w:ind w:firstLineChars="200" w:firstLine="480"/>
        <w:jc w:val="left"/>
        <w:rPr>
          <w:rFonts w:ascii="宋体" w:hAnsi="宋体"/>
          <w:sz w:val="24"/>
          <w:szCs w:val="24"/>
        </w:rPr>
      </w:pPr>
      <w:r w:rsidRPr="00CE59D0">
        <w:rPr>
          <w:rFonts w:ascii="宋体" w:hAnsi="宋体" w:hint="eastAsia"/>
          <w:sz w:val="24"/>
          <w:szCs w:val="24"/>
        </w:rPr>
        <w:t>CA</w:t>
      </w:r>
      <w:r w:rsidRPr="00CE59D0">
        <w:rPr>
          <w:rFonts w:ascii="宋体" w:hAnsi="宋体" w:hint="eastAsia"/>
          <w:sz w:val="24"/>
          <w:szCs w:val="24"/>
        </w:rPr>
        <w:t>问题联系电话（人工）：</w:t>
      </w:r>
      <w:proofErr w:type="gramStart"/>
      <w:r w:rsidRPr="00CE59D0">
        <w:rPr>
          <w:rFonts w:ascii="宋体" w:hAnsi="宋体" w:hint="eastAsia"/>
          <w:sz w:val="24"/>
          <w:szCs w:val="24"/>
        </w:rPr>
        <w:t>汇信</w:t>
      </w:r>
      <w:proofErr w:type="gramEnd"/>
      <w:r w:rsidRPr="00CE59D0">
        <w:rPr>
          <w:rFonts w:ascii="宋体" w:hAnsi="宋体" w:hint="eastAsia"/>
          <w:sz w:val="24"/>
          <w:szCs w:val="24"/>
        </w:rPr>
        <w:t>CA 400-888-4636</w:t>
      </w:r>
      <w:r w:rsidRPr="00CE59D0">
        <w:rPr>
          <w:rFonts w:ascii="宋体" w:hAnsi="宋体" w:hint="eastAsia"/>
          <w:sz w:val="24"/>
          <w:szCs w:val="24"/>
        </w:rPr>
        <w:t>；天谷</w:t>
      </w:r>
      <w:r w:rsidRPr="00CE59D0">
        <w:rPr>
          <w:rFonts w:ascii="宋体" w:hAnsi="宋体" w:hint="eastAsia"/>
          <w:sz w:val="24"/>
          <w:szCs w:val="24"/>
        </w:rPr>
        <w:t>CA 400-087-8198</w:t>
      </w:r>
      <w:r w:rsidRPr="00CE59D0">
        <w:rPr>
          <w:rFonts w:ascii="宋体" w:hAnsi="宋体" w:hint="eastAsia"/>
          <w:sz w:val="24"/>
          <w:szCs w:val="24"/>
        </w:rPr>
        <w:t>。</w:t>
      </w:r>
    </w:p>
    <w:p w14:paraId="432FDF89" w14:textId="77777777" w:rsidR="00223139" w:rsidRPr="00CE59D0" w:rsidRDefault="00223139">
      <w:pPr>
        <w:pStyle w:val="2"/>
      </w:pPr>
    </w:p>
    <w:p w14:paraId="1E9F6A01" w14:textId="77777777" w:rsidR="00223139" w:rsidRPr="00CE59D0" w:rsidRDefault="001A653E">
      <w:pPr>
        <w:adjustRightInd w:val="0"/>
        <w:snapToGrid w:val="0"/>
        <w:spacing w:line="420" w:lineRule="exact"/>
        <w:ind w:left="31" w:right="480" w:hangingChars="13" w:hanging="31"/>
        <w:jc w:val="right"/>
        <w:rPr>
          <w:rFonts w:ascii="宋体"/>
          <w:sz w:val="24"/>
          <w:szCs w:val="24"/>
        </w:rPr>
      </w:pPr>
      <w:r w:rsidRPr="00CE59D0">
        <w:rPr>
          <w:rFonts w:ascii="宋体" w:hAnsi="宋体" w:hint="eastAsia"/>
          <w:sz w:val="24"/>
          <w:szCs w:val="24"/>
        </w:rPr>
        <w:t>杭州电子科技大学采购中心</w:t>
      </w:r>
    </w:p>
    <w:p w14:paraId="64B27D08" w14:textId="273F1C76" w:rsidR="00223139" w:rsidRPr="00CE59D0" w:rsidRDefault="001A653E">
      <w:pPr>
        <w:wordWrap w:val="0"/>
        <w:adjustRightInd w:val="0"/>
        <w:snapToGrid w:val="0"/>
        <w:spacing w:line="420" w:lineRule="exact"/>
        <w:ind w:left="31" w:right="480" w:hangingChars="13" w:hanging="31"/>
        <w:jc w:val="right"/>
        <w:rPr>
          <w:rFonts w:ascii="宋体"/>
          <w:sz w:val="24"/>
          <w:szCs w:val="24"/>
        </w:rPr>
      </w:pPr>
      <w:r w:rsidRPr="00CE59D0">
        <w:rPr>
          <w:rFonts w:ascii="宋体" w:hAnsi="宋体" w:hint="eastAsia"/>
          <w:sz w:val="24"/>
          <w:szCs w:val="24"/>
        </w:rPr>
        <w:t>202</w:t>
      </w:r>
      <w:r w:rsidRPr="00CE59D0">
        <w:rPr>
          <w:rFonts w:ascii="宋体" w:hAnsi="宋体" w:hint="eastAsia"/>
          <w:sz w:val="24"/>
          <w:szCs w:val="24"/>
        </w:rPr>
        <w:t>4</w:t>
      </w:r>
      <w:r w:rsidRPr="00CE59D0">
        <w:rPr>
          <w:rFonts w:ascii="宋体" w:hAnsi="宋体" w:hint="eastAsia"/>
          <w:sz w:val="24"/>
          <w:szCs w:val="24"/>
        </w:rPr>
        <w:t>年</w:t>
      </w:r>
      <w:r w:rsidR="00292560" w:rsidRPr="00CE59D0">
        <w:rPr>
          <w:rFonts w:ascii="宋体" w:hAnsi="宋体"/>
          <w:sz w:val="24"/>
          <w:szCs w:val="24"/>
        </w:rPr>
        <w:t>11</w:t>
      </w:r>
      <w:r w:rsidRPr="00CE59D0">
        <w:rPr>
          <w:rFonts w:ascii="宋体" w:hAnsi="宋体" w:hint="eastAsia"/>
          <w:sz w:val="24"/>
          <w:szCs w:val="24"/>
        </w:rPr>
        <w:t>月</w:t>
      </w:r>
      <w:r w:rsidR="00292560" w:rsidRPr="00CE59D0">
        <w:rPr>
          <w:rFonts w:ascii="宋体" w:hAnsi="宋体"/>
          <w:sz w:val="24"/>
          <w:szCs w:val="24"/>
        </w:rPr>
        <w:t>14</w:t>
      </w:r>
      <w:r w:rsidRPr="00CE59D0">
        <w:rPr>
          <w:rFonts w:ascii="宋体" w:hAnsi="宋体" w:hint="eastAsia"/>
          <w:sz w:val="24"/>
          <w:szCs w:val="24"/>
        </w:rPr>
        <w:t>日</w:t>
      </w:r>
    </w:p>
    <w:p w14:paraId="2E737F7D" w14:textId="77777777" w:rsidR="00223139" w:rsidRPr="00CE59D0" w:rsidRDefault="00223139">
      <w:pPr>
        <w:wordWrap w:val="0"/>
        <w:adjustRightInd w:val="0"/>
        <w:snapToGrid w:val="0"/>
        <w:spacing w:line="420" w:lineRule="exact"/>
        <w:ind w:left="31" w:right="480" w:hangingChars="13" w:hanging="31"/>
        <w:jc w:val="right"/>
        <w:rPr>
          <w:rFonts w:ascii="宋体"/>
          <w:sz w:val="24"/>
          <w:szCs w:val="24"/>
        </w:rPr>
      </w:pPr>
    </w:p>
    <w:p w14:paraId="1FEEA140" w14:textId="77777777" w:rsidR="00223139" w:rsidRPr="00CE59D0" w:rsidRDefault="001A653E">
      <w:pPr>
        <w:adjustRightInd w:val="0"/>
        <w:snapToGrid w:val="0"/>
        <w:spacing w:beforeLines="50" w:before="120" w:afterLines="50" w:after="120" w:line="420" w:lineRule="exact"/>
        <w:ind w:right="480"/>
        <w:jc w:val="center"/>
        <w:rPr>
          <w:rStyle w:val="10"/>
        </w:rPr>
      </w:pPr>
      <w:r w:rsidRPr="00CE59D0">
        <w:rPr>
          <w:rStyle w:val="1Char2"/>
          <w:b w:val="0"/>
          <w:snapToGrid/>
          <w:sz w:val="24"/>
          <w:szCs w:val="24"/>
        </w:rPr>
        <w:br w:type="page"/>
      </w:r>
      <w:bookmarkStart w:id="54" w:name="_Toc15380"/>
      <w:bookmarkStart w:id="55" w:name="_Toc8923"/>
      <w:bookmarkStart w:id="56" w:name="_Toc27007"/>
      <w:bookmarkStart w:id="57" w:name="_Toc11189"/>
      <w:bookmarkStart w:id="58" w:name="_Toc14015"/>
      <w:bookmarkStart w:id="59" w:name="_Toc30939"/>
      <w:bookmarkStart w:id="60" w:name="_Toc6139"/>
      <w:bookmarkStart w:id="61" w:name="_Toc8774"/>
      <w:bookmarkStart w:id="62" w:name="_Toc30984"/>
      <w:bookmarkStart w:id="63" w:name="_Toc31392"/>
      <w:bookmarkStart w:id="64" w:name="_Toc28369"/>
      <w:bookmarkStart w:id="65" w:name="_Toc5412"/>
      <w:bookmarkStart w:id="66" w:name="_Toc19935"/>
      <w:bookmarkStart w:id="67" w:name="_Toc29006"/>
      <w:bookmarkStart w:id="68" w:name="_Toc18447"/>
      <w:bookmarkStart w:id="69" w:name="_Toc16190"/>
      <w:bookmarkStart w:id="70" w:name="_Toc20151"/>
      <w:bookmarkStart w:id="71" w:name="_Toc31424"/>
      <w:bookmarkStart w:id="72" w:name="_Toc29350"/>
      <w:bookmarkStart w:id="73" w:name="_Toc7205"/>
      <w:bookmarkStart w:id="74" w:name="_Toc10682"/>
      <w:bookmarkStart w:id="75" w:name="_Toc27564"/>
      <w:bookmarkStart w:id="76" w:name="_Toc20175"/>
      <w:bookmarkStart w:id="77" w:name="_Toc31607"/>
      <w:bookmarkStart w:id="78" w:name="_Toc9474"/>
      <w:bookmarkStart w:id="79" w:name="_Toc29065"/>
      <w:bookmarkStart w:id="80" w:name="_Toc8413"/>
      <w:bookmarkStart w:id="81" w:name="_Toc12125"/>
      <w:bookmarkStart w:id="82" w:name="_Toc14371"/>
      <w:bookmarkStart w:id="83" w:name="_Toc13359"/>
      <w:bookmarkStart w:id="84" w:name="_Toc13468"/>
      <w:bookmarkStart w:id="85" w:name="_Toc21096"/>
      <w:bookmarkStart w:id="86" w:name="_Toc25493"/>
      <w:bookmarkStart w:id="87" w:name="_Toc25903"/>
      <w:bookmarkStart w:id="88" w:name="_Toc14615"/>
      <w:bookmarkStart w:id="89" w:name="_Toc30864"/>
      <w:r w:rsidRPr="00CE59D0">
        <w:rPr>
          <w:rStyle w:val="10"/>
          <w:rFonts w:hint="eastAsia"/>
        </w:rPr>
        <w:lastRenderedPageBreak/>
        <w:t>第二部分</w:t>
      </w:r>
      <w:r w:rsidRPr="00CE59D0">
        <w:rPr>
          <w:rStyle w:val="10"/>
        </w:rPr>
        <w:t xml:space="preserve">  </w:t>
      </w:r>
      <w:r w:rsidRPr="00CE59D0">
        <w:rPr>
          <w:rStyle w:val="10"/>
          <w:rFonts w:hint="eastAsia"/>
        </w:rPr>
        <w:t>响应方须知</w:t>
      </w:r>
    </w:p>
    <w:p w14:paraId="20ACC8A1" w14:textId="77777777" w:rsidR="00223139" w:rsidRPr="00CE59D0" w:rsidRDefault="001A653E">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90" w:name="_Toc25353"/>
      <w:bookmarkStart w:id="91" w:name="_Toc9778"/>
      <w:bookmarkStart w:id="92" w:name="_Toc26073"/>
      <w:bookmarkStart w:id="93" w:name="_Toc26853"/>
      <w:bookmarkStart w:id="94" w:name="_Toc1714"/>
      <w:bookmarkStart w:id="95" w:name="_Toc23420"/>
      <w:bookmarkStart w:id="96" w:name="_Toc483"/>
      <w:bookmarkStart w:id="97" w:name="_Toc4505"/>
      <w:bookmarkStart w:id="98" w:name="_Toc30159"/>
      <w:bookmarkStart w:id="99" w:name="_Toc1743"/>
      <w:bookmarkStart w:id="100" w:name="_Toc9123"/>
      <w:bookmarkStart w:id="101" w:name="_Toc29793"/>
      <w:bookmarkStart w:id="102" w:name="_Toc20565"/>
      <w:bookmarkStart w:id="103" w:name="_Toc3269"/>
      <w:bookmarkStart w:id="104" w:name="_Toc10414"/>
      <w:bookmarkStart w:id="105" w:name="_Toc6421"/>
      <w:bookmarkStart w:id="106" w:name="_Toc26025"/>
      <w:bookmarkStart w:id="107" w:name="_Toc28026"/>
      <w:bookmarkStart w:id="108" w:name="_Toc10657"/>
      <w:bookmarkStart w:id="109" w:name="_Toc16998"/>
      <w:bookmarkStart w:id="110" w:name="_Toc27500"/>
      <w:bookmarkStart w:id="111" w:name="_Toc23359"/>
      <w:bookmarkStart w:id="112" w:name="_Toc31880"/>
      <w:bookmarkStart w:id="113" w:name="_Toc20573"/>
      <w:bookmarkStart w:id="114" w:name="_Toc10518"/>
      <w:bookmarkStart w:id="115" w:name="_Toc6715"/>
      <w:bookmarkStart w:id="116" w:name="_Toc17697"/>
      <w:bookmarkStart w:id="117" w:name="_Toc12644"/>
      <w:bookmarkStart w:id="118" w:name="_Toc17819"/>
      <w:bookmarkStart w:id="119" w:name="_Toc29458"/>
      <w:bookmarkStart w:id="120" w:name="_Toc23155"/>
      <w:bookmarkStart w:id="121" w:name="_Toc22339"/>
      <w:bookmarkStart w:id="122" w:name="_Toc10521"/>
      <w:bookmarkStart w:id="123" w:name="_Toc23171"/>
      <w:bookmarkStart w:id="124" w:name="_Toc32596"/>
      <w:bookmarkStart w:id="125" w:name="_Toc28079"/>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CE59D0">
        <w:rPr>
          <w:rFonts w:ascii="楷体" w:eastAsia="楷体" w:hAnsi="楷体" w:cs="楷体" w:hint="eastAsia"/>
          <w:snapToGrid w:val="0"/>
          <w:kern w:val="44"/>
          <w:sz w:val="32"/>
          <w:szCs w:val="32"/>
        </w:rPr>
        <w:t>前附表</w:t>
      </w:r>
      <w:bookmarkStart w:id="126" w:name="_Toc183786414"/>
      <w:bookmarkEnd w:id="5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2043"/>
        <w:gridCol w:w="6348"/>
      </w:tblGrid>
      <w:tr w:rsidR="00CE59D0" w:rsidRPr="00CE59D0" w14:paraId="65894BFA" w14:textId="77777777">
        <w:trPr>
          <w:trHeight w:val="90"/>
          <w:jc w:val="center"/>
        </w:trPr>
        <w:tc>
          <w:tcPr>
            <w:tcW w:w="744" w:type="dxa"/>
            <w:vAlign w:val="center"/>
          </w:tcPr>
          <w:p w14:paraId="1F997AB1" w14:textId="77777777" w:rsidR="00223139" w:rsidRPr="00CE59D0" w:rsidRDefault="001A653E">
            <w:pPr>
              <w:rPr>
                <w:rFonts w:ascii="宋体"/>
                <w:b/>
                <w:sz w:val="24"/>
                <w:szCs w:val="24"/>
              </w:rPr>
            </w:pPr>
            <w:r w:rsidRPr="00CE59D0">
              <w:rPr>
                <w:rFonts w:ascii="宋体" w:hAnsi="宋体" w:hint="eastAsia"/>
                <w:b/>
                <w:sz w:val="24"/>
                <w:szCs w:val="24"/>
              </w:rPr>
              <w:t>序号</w:t>
            </w:r>
          </w:p>
        </w:tc>
        <w:tc>
          <w:tcPr>
            <w:tcW w:w="2043" w:type="dxa"/>
            <w:vAlign w:val="center"/>
          </w:tcPr>
          <w:p w14:paraId="5E04A699" w14:textId="77777777" w:rsidR="00223139" w:rsidRPr="00CE59D0" w:rsidRDefault="001A653E">
            <w:pPr>
              <w:jc w:val="center"/>
              <w:rPr>
                <w:rFonts w:ascii="宋体"/>
                <w:b/>
                <w:sz w:val="24"/>
                <w:szCs w:val="24"/>
              </w:rPr>
            </w:pPr>
            <w:r w:rsidRPr="00CE59D0">
              <w:rPr>
                <w:rFonts w:ascii="宋体" w:hAnsi="宋体" w:hint="eastAsia"/>
                <w:b/>
                <w:sz w:val="24"/>
                <w:szCs w:val="24"/>
              </w:rPr>
              <w:t>项目</w:t>
            </w:r>
          </w:p>
        </w:tc>
        <w:tc>
          <w:tcPr>
            <w:tcW w:w="6348" w:type="dxa"/>
            <w:vAlign w:val="center"/>
          </w:tcPr>
          <w:p w14:paraId="737834AA" w14:textId="77777777" w:rsidR="00223139" w:rsidRPr="00CE59D0" w:rsidRDefault="001A653E">
            <w:pPr>
              <w:jc w:val="center"/>
              <w:rPr>
                <w:rFonts w:ascii="宋体"/>
                <w:b/>
                <w:sz w:val="24"/>
                <w:szCs w:val="24"/>
              </w:rPr>
            </w:pPr>
            <w:r w:rsidRPr="00CE59D0">
              <w:rPr>
                <w:rFonts w:ascii="宋体" w:hAnsi="宋体" w:hint="eastAsia"/>
                <w:b/>
                <w:sz w:val="24"/>
                <w:szCs w:val="24"/>
              </w:rPr>
              <w:t>内容</w:t>
            </w:r>
          </w:p>
        </w:tc>
      </w:tr>
      <w:tr w:rsidR="00CE59D0" w:rsidRPr="00CE59D0" w14:paraId="608A6640" w14:textId="77777777">
        <w:trPr>
          <w:trHeight w:val="454"/>
          <w:jc w:val="center"/>
        </w:trPr>
        <w:tc>
          <w:tcPr>
            <w:tcW w:w="744" w:type="dxa"/>
            <w:vAlign w:val="center"/>
          </w:tcPr>
          <w:p w14:paraId="5F349727" w14:textId="77777777" w:rsidR="00223139" w:rsidRPr="00CE59D0" w:rsidRDefault="001A653E">
            <w:pPr>
              <w:pStyle w:val="210"/>
              <w:adjustRightInd/>
              <w:spacing w:line="240" w:lineRule="auto"/>
              <w:rPr>
                <w:szCs w:val="24"/>
              </w:rPr>
            </w:pPr>
            <w:r w:rsidRPr="00CE59D0">
              <w:rPr>
                <w:rFonts w:hint="eastAsia"/>
                <w:szCs w:val="24"/>
              </w:rPr>
              <w:t>1</w:t>
            </w:r>
          </w:p>
        </w:tc>
        <w:tc>
          <w:tcPr>
            <w:tcW w:w="2043" w:type="dxa"/>
            <w:vAlign w:val="center"/>
          </w:tcPr>
          <w:p w14:paraId="7F978B21" w14:textId="77777777" w:rsidR="00223139" w:rsidRPr="00CE59D0" w:rsidRDefault="001A653E">
            <w:pPr>
              <w:jc w:val="center"/>
              <w:rPr>
                <w:rFonts w:ascii="宋体"/>
                <w:sz w:val="24"/>
                <w:szCs w:val="24"/>
              </w:rPr>
            </w:pPr>
            <w:r w:rsidRPr="00CE59D0">
              <w:rPr>
                <w:rFonts w:ascii="宋体" w:hAnsi="宋体" w:hint="eastAsia"/>
                <w:sz w:val="24"/>
                <w:szCs w:val="24"/>
              </w:rPr>
              <w:t>项目名称</w:t>
            </w:r>
          </w:p>
        </w:tc>
        <w:tc>
          <w:tcPr>
            <w:tcW w:w="6348" w:type="dxa"/>
            <w:vAlign w:val="center"/>
          </w:tcPr>
          <w:p w14:paraId="73C17AA1" w14:textId="77777777" w:rsidR="00223139" w:rsidRPr="00CE59D0" w:rsidRDefault="001A653E">
            <w:pPr>
              <w:rPr>
                <w:rFonts w:ascii="宋体"/>
                <w:sz w:val="24"/>
                <w:szCs w:val="24"/>
              </w:rPr>
            </w:pPr>
            <w:r w:rsidRPr="00CE59D0">
              <w:rPr>
                <w:rFonts w:ascii="宋体" w:hAnsi="宋体" w:hint="eastAsia"/>
                <w:sz w:val="24"/>
                <w:szCs w:val="24"/>
              </w:rPr>
              <w:t>AI</w:t>
            </w:r>
            <w:r w:rsidRPr="00CE59D0">
              <w:rPr>
                <w:rFonts w:ascii="宋体" w:hAnsi="宋体" w:hint="eastAsia"/>
                <w:sz w:val="24"/>
                <w:szCs w:val="24"/>
              </w:rPr>
              <w:t>课程共建</w:t>
            </w:r>
          </w:p>
        </w:tc>
      </w:tr>
      <w:tr w:rsidR="00CE59D0" w:rsidRPr="00CE59D0" w14:paraId="2321D127" w14:textId="77777777">
        <w:trPr>
          <w:trHeight w:val="454"/>
          <w:jc w:val="center"/>
        </w:trPr>
        <w:tc>
          <w:tcPr>
            <w:tcW w:w="744" w:type="dxa"/>
            <w:vAlign w:val="center"/>
          </w:tcPr>
          <w:p w14:paraId="38819784" w14:textId="77777777" w:rsidR="00223139" w:rsidRPr="00CE59D0" w:rsidRDefault="00223139">
            <w:pPr>
              <w:jc w:val="center"/>
              <w:rPr>
                <w:rFonts w:ascii="宋体" w:hAnsi="宋体"/>
                <w:sz w:val="24"/>
                <w:szCs w:val="24"/>
              </w:rPr>
            </w:pPr>
          </w:p>
        </w:tc>
        <w:tc>
          <w:tcPr>
            <w:tcW w:w="2043" w:type="dxa"/>
            <w:vAlign w:val="center"/>
          </w:tcPr>
          <w:p w14:paraId="5E9E7CDE" w14:textId="77777777" w:rsidR="00223139" w:rsidRPr="00CE59D0" w:rsidRDefault="001A653E">
            <w:pPr>
              <w:jc w:val="center"/>
              <w:rPr>
                <w:rFonts w:ascii="宋体" w:hAnsi="宋体"/>
                <w:sz w:val="24"/>
                <w:szCs w:val="24"/>
              </w:rPr>
            </w:pPr>
            <w:r w:rsidRPr="00CE59D0">
              <w:rPr>
                <w:rFonts w:ascii="宋体" w:hAnsi="宋体" w:hint="eastAsia"/>
                <w:sz w:val="24"/>
                <w:szCs w:val="24"/>
              </w:rPr>
              <w:t>行业类型</w:t>
            </w:r>
          </w:p>
        </w:tc>
        <w:tc>
          <w:tcPr>
            <w:tcW w:w="6348" w:type="dxa"/>
            <w:vAlign w:val="center"/>
          </w:tcPr>
          <w:p w14:paraId="0129294B" w14:textId="77777777" w:rsidR="00223139" w:rsidRPr="00CE59D0" w:rsidRDefault="001A653E">
            <w:pPr>
              <w:rPr>
                <w:rFonts w:ascii="宋体" w:hAnsi="宋体"/>
                <w:sz w:val="24"/>
                <w:szCs w:val="24"/>
              </w:rPr>
            </w:pPr>
            <w:r w:rsidRPr="00CE59D0">
              <w:rPr>
                <w:rFonts w:ascii="宋体" w:hAnsi="宋体" w:cs="宋体" w:hint="eastAsia"/>
                <w:szCs w:val="21"/>
              </w:rPr>
              <w:t>本项目对应的中小企业划分标准所属行业为：</w:t>
            </w:r>
            <w:r w:rsidRPr="00CE59D0">
              <w:rPr>
                <w:rFonts w:ascii="宋体" w:hAnsi="宋体" w:cs="宋体" w:hint="eastAsia"/>
                <w:b/>
                <w:bCs/>
                <w:szCs w:val="21"/>
                <w:u w:val="single"/>
              </w:rPr>
              <w:t xml:space="preserve"> </w:t>
            </w:r>
            <w:r w:rsidRPr="00CE59D0">
              <w:rPr>
                <w:rFonts w:ascii="宋体" w:hAnsi="宋体" w:cs="宋体" w:hint="eastAsia"/>
                <w:b/>
                <w:bCs/>
                <w:szCs w:val="21"/>
                <w:u w:val="single"/>
              </w:rPr>
              <w:t>软件和信息技术服务业。</w:t>
            </w:r>
            <w:r w:rsidRPr="00CE59D0">
              <w:rPr>
                <w:rFonts w:ascii="宋体" w:hAnsi="宋体" w:cs="宋体" w:hint="eastAsia"/>
                <w:b/>
                <w:bCs/>
                <w:szCs w:val="21"/>
              </w:rPr>
              <w:t>中小企业划型标准：从业人员</w:t>
            </w:r>
            <w:r w:rsidRPr="00CE59D0">
              <w:rPr>
                <w:rFonts w:ascii="宋体" w:hAnsi="宋体" w:cs="宋体" w:hint="eastAsia"/>
                <w:b/>
                <w:bCs/>
                <w:szCs w:val="21"/>
              </w:rPr>
              <w:t>300</w:t>
            </w:r>
            <w:r w:rsidRPr="00CE59D0">
              <w:rPr>
                <w:rFonts w:ascii="宋体" w:hAnsi="宋体" w:cs="宋体" w:hint="eastAsia"/>
                <w:b/>
                <w:bCs/>
                <w:szCs w:val="21"/>
              </w:rPr>
              <w:t>人以下或营业收入</w:t>
            </w:r>
            <w:r w:rsidRPr="00CE59D0">
              <w:rPr>
                <w:rFonts w:ascii="宋体" w:hAnsi="宋体" w:cs="宋体" w:hint="eastAsia"/>
                <w:b/>
                <w:bCs/>
                <w:szCs w:val="21"/>
              </w:rPr>
              <w:t>10000</w:t>
            </w:r>
            <w:r w:rsidRPr="00CE59D0">
              <w:rPr>
                <w:rFonts w:ascii="宋体" w:hAnsi="宋体" w:cs="宋体" w:hint="eastAsia"/>
                <w:b/>
                <w:bCs/>
                <w:szCs w:val="21"/>
              </w:rPr>
              <w:t>万元以下的为中小微型企业。其中，从业人员</w:t>
            </w:r>
            <w:r w:rsidRPr="00CE59D0">
              <w:rPr>
                <w:rFonts w:ascii="宋体" w:hAnsi="宋体" w:cs="宋体" w:hint="eastAsia"/>
                <w:b/>
                <w:bCs/>
                <w:szCs w:val="21"/>
              </w:rPr>
              <w:t>100</w:t>
            </w:r>
            <w:r w:rsidRPr="00CE59D0">
              <w:rPr>
                <w:rFonts w:ascii="宋体" w:hAnsi="宋体" w:cs="宋体" w:hint="eastAsia"/>
                <w:b/>
                <w:bCs/>
                <w:szCs w:val="21"/>
              </w:rPr>
              <w:t>人及以上，且营业收入</w:t>
            </w:r>
            <w:r w:rsidRPr="00CE59D0">
              <w:rPr>
                <w:rFonts w:ascii="宋体" w:hAnsi="宋体" w:cs="宋体" w:hint="eastAsia"/>
                <w:b/>
                <w:bCs/>
                <w:szCs w:val="21"/>
              </w:rPr>
              <w:t>1000</w:t>
            </w:r>
            <w:r w:rsidRPr="00CE59D0">
              <w:rPr>
                <w:rFonts w:ascii="宋体" w:hAnsi="宋体" w:cs="宋体" w:hint="eastAsia"/>
                <w:b/>
                <w:bCs/>
                <w:szCs w:val="21"/>
              </w:rPr>
              <w:t>万元及以上的为中型企业；从业人员</w:t>
            </w:r>
            <w:r w:rsidRPr="00CE59D0">
              <w:rPr>
                <w:rFonts w:ascii="宋体" w:hAnsi="宋体" w:cs="宋体" w:hint="eastAsia"/>
                <w:b/>
                <w:bCs/>
                <w:szCs w:val="21"/>
              </w:rPr>
              <w:t>10</w:t>
            </w:r>
            <w:r w:rsidRPr="00CE59D0">
              <w:rPr>
                <w:rFonts w:ascii="宋体" w:hAnsi="宋体" w:cs="宋体" w:hint="eastAsia"/>
                <w:b/>
                <w:bCs/>
                <w:szCs w:val="21"/>
              </w:rPr>
              <w:t>人及以上，且营业收入</w:t>
            </w:r>
            <w:r w:rsidRPr="00CE59D0">
              <w:rPr>
                <w:rFonts w:ascii="宋体" w:hAnsi="宋体" w:cs="宋体" w:hint="eastAsia"/>
                <w:b/>
                <w:bCs/>
                <w:szCs w:val="21"/>
              </w:rPr>
              <w:t>50</w:t>
            </w:r>
            <w:r w:rsidRPr="00CE59D0">
              <w:rPr>
                <w:rFonts w:ascii="宋体" w:hAnsi="宋体" w:cs="宋体" w:hint="eastAsia"/>
                <w:b/>
                <w:bCs/>
                <w:szCs w:val="21"/>
              </w:rPr>
              <w:t>万元及以上的为小型企业；从业人员</w:t>
            </w:r>
            <w:r w:rsidRPr="00CE59D0">
              <w:rPr>
                <w:rFonts w:ascii="宋体" w:hAnsi="宋体" w:cs="宋体" w:hint="eastAsia"/>
                <w:b/>
                <w:bCs/>
                <w:szCs w:val="21"/>
              </w:rPr>
              <w:t>10</w:t>
            </w:r>
            <w:r w:rsidRPr="00CE59D0">
              <w:rPr>
                <w:rFonts w:ascii="宋体" w:hAnsi="宋体" w:cs="宋体" w:hint="eastAsia"/>
                <w:b/>
                <w:bCs/>
                <w:szCs w:val="21"/>
              </w:rPr>
              <w:t>人以下或营业收入</w:t>
            </w:r>
            <w:r w:rsidRPr="00CE59D0">
              <w:rPr>
                <w:rFonts w:ascii="宋体" w:hAnsi="宋体" w:cs="宋体" w:hint="eastAsia"/>
                <w:b/>
                <w:bCs/>
                <w:szCs w:val="21"/>
              </w:rPr>
              <w:t>50</w:t>
            </w:r>
            <w:r w:rsidRPr="00CE59D0">
              <w:rPr>
                <w:rFonts w:ascii="宋体" w:hAnsi="宋体" w:cs="宋体" w:hint="eastAsia"/>
                <w:b/>
                <w:bCs/>
                <w:szCs w:val="21"/>
              </w:rPr>
              <w:t>万元以下的为微型企业。</w:t>
            </w:r>
          </w:p>
        </w:tc>
      </w:tr>
      <w:tr w:rsidR="00CE59D0" w:rsidRPr="00CE59D0" w14:paraId="6274F681" w14:textId="77777777">
        <w:trPr>
          <w:trHeight w:val="454"/>
          <w:jc w:val="center"/>
        </w:trPr>
        <w:tc>
          <w:tcPr>
            <w:tcW w:w="744" w:type="dxa"/>
            <w:vAlign w:val="center"/>
          </w:tcPr>
          <w:p w14:paraId="636193C4" w14:textId="77777777" w:rsidR="00223139" w:rsidRPr="00CE59D0" w:rsidRDefault="001A653E">
            <w:pPr>
              <w:jc w:val="center"/>
              <w:rPr>
                <w:rFonts w:ascii="宋体"/>
                <w:sz w:val="24"/>
                <w:szCs w:val="24"/>
              </w:rPr>
            </w:pPr>
            <w:r w:rsidRPr="00CE59D0">
              <w:rPr>
                <w:rFonts w:ascii="宋体" w:hAnsi="宋体" w:hint="eastAsia"/>
                <w:sz w:val="24"/>
                <w:szCs w:val="24"/>
              </w:rPr>
              <w:t>2</w:t>
            </w:r>
          </w:p>
        </w:tc>
        <w:tc>
          <w:tcPr>
            <w:tcW w:w="2043" w:type="dxa"/>
            <w:vAlign w:val="center"/>
          </w:tcPr>
          <w:p w14:paraId="316EC04D" w14:textId="77777777" w:rsidR="00223139" w:rsidRPr="00CE59D0" w:rsidRDefault="001A653E">
            <w:pPr>
              <w:jc w:val="center"/>
              <w:rPr>
                <w:rFonts w:ascii="宋体"/>
                <w:sz w:val="24"/>
                <w:szCs w:val="24"/>
              </w:rPr>
            </w:pPr>
            <w:r w:rsidRPr="00CE59D0">
              <w:rPr>
                <w:rFonts w:ascii="宋体" w:hAnsi="宋体" w:hint="eastAsia"/>
                <w:sz w:val="24"/>
                <w:szCs w:val="24"/>
              </w:rPr>
              <w:t>项目编号</w:t>
            </w:r>
          </w:p>
        </w:tc>
        <w:tc>
          <w:tcPr>
            <w:tcW w:w="6348" w:type="dxa"/>
            <w:vAlign w:val="center"/>
          </w:tcPr>
          <w:p w14:paraId="00D40FF6" w14:textId="77777777" w:rsidR="00223139" w:rsidRPr="00CE59D0" w:rsidRDefault="001A653E">
            <w:pPr>
              <w:rPr>
                <w:rFonts w:ascii="宋体"/>
                <w:sz w:val="24"/>
                <w:szCs w:val="24"/>
              </w:rPr>
            </w:pPr>
            <w:r w:rsidRPr="00CE59D0">
              <w:rPr>
                <w:rFonts w:ascii="宋体" w:hAnsi="宋体" w:hint="eastAsia"/>
                <w:sz w:val="24"/>
                <w:szCs w:val="24"/>
              </w:rPr>
              <w:t>2024-JH-CS08</w:t>
            </w:r>
          </w:p>
        </w:tc>
      </w:tr>
      <w:tr w:rsidR="00CE59D0" w:rsidRPr="00CE59D0" w14:paraId="09A7E3B6" w14:textId="77777777">
        <w:trPr>
          <w:trHeight w:val="454"/>
          <w:jc w:val="center"/>
        </w:trPr>
        <w:tc>
          <w:tcPr>
            <w:tcW w:w="744" w:type="dxa"/>
            <w:vAlign w:val="center"/>
          </w:tcPr>
          <w:p w14:paraId="3C219E2A" w14:textId="77777777" w:rsidR="00223139" w:rsidRPr="00CE59D0" w:rsidRDefault="00223139">
            <w:pPr>
              <w:jc w:val="center"/>
              <w:rPr>
                <w:rFonts w:ascii="宋体"/>
                <w:sz w:val="24"/>
                <w:szCs w:val="24"/>
              </w:rPr>
            </w:pPr>
          </w:p>
        </w:tc>
        <w:tc>
          <w:tcPr>
            <w:tcW w:w="2043" w:type="dxa"/>
            <w:vAlign w:val="center"/>
          </w:tcPr>
          <w:p w14:paraId="70BD7464" w14:textId="77777777" w:rsidR="00223139" w:rsidRPr="00CE59D0" w:rsidRDefault="001A653E">
            <w:pPr>
              <w:jc w:val="center"/>
              <w:rPr>
                <w:rFonts w:ascii="宋体"/>
                <w:sz w:val="24"/>
                <w:szCs w:val="24"/>
              </w:rPr>
            </w:pPr>
            <w:r w:rsidRPr="00CE59D0">
              <w:rPr>
                <w:rFonts w:ascii="宋体" w:hAnsi="宋体" w:hint="eastAsia"/>
                <w:sz w:val="24"/>
                <w:szCs w:val="24"/>
              </w:rPr>
              <w:t>采购方式</w:t>
            </w:r>
          </w:p>
        </w:tc>
        <w:tc>
          <w:tcPr>
            <w:tcW w:w="6348" w:type="dxa"/>
            <w:vAlign w:val="center"/>
          </w:tcPr>
          <w:p w14:paraId="2F2716F1" w14:textId="77777777" w:rsidR="00223139" w:rsidRPr="00CE59D0" w:rsidRDefault="001A653E">
            <w:pPr>
              <w:pStyle w:val="af4"/>
              <w:ind w:leftChars="0" w:left="0"/>
              <w:rPr>
                <w:szCs w:val="24"/>
              </w:rPr>
            </w:pPr>
            <w:r w:rsidRPr="00CE59D0">
              <w:rPr>
                <w:rFonts w:hint="eastAsia"/>
                <w:szCs w:val="24"/>
              </w:rPr>
              <w:t>竞争性磋商</w:t>
            </w:r>
            <w:r w:rsidRPr="00CE59D0">
              <w:rPr>
                <w:rFonts w:hint="eastAsia"/>
                <w:b/>
                <w:bCs/>
                <w:szCs w:val="24"/>
              </w:rPr>
              <w:t>（线上电子交易）</w:t>
            </w:r>
          </w:p>
        </w:tc>
      </w:tr>
      <w:tr w:rsidR="00CE59D0" w:rsidRPr="00CE59D0" w14:paraId="38685642" w14:textId="77777777">
        <w:trPr>
          <w:trHeight w:val="454"/>
          <w:jc w:val="center"/>
        </w:trPr>
        <w:tc>
          <w:tcPr>
            <w:tcW w:w="744" w:type="dxa"/>
            <w:vAlign w:val="center"/>
          </w:tcPr>
          <w:p w14:paraId="08D76D86" w14:textId="77777777" w:rsidR="00223139" w:rsidRPr="00CE59D0" w:rsidRDefault="001A653E">
            <w:pPr>
              <w:jc w:val="center"/>
              <w:rPr>
                <w:rFonts w:ascii="宋体"/>
                <w:sz w:val="24"/>
                <w:szCs w:val="24"/>
              </w:rPr>
            </w:pPr>
            <w:r w:rsidRPr="00CE59D0">
              <w:rPr>
                <w:rFonts w:ascii="宋体" w:hAnsi="宋体" w:hint="eastAsia"/>
                <w:sz w:val="24"/>
                <w:szCs w:val="24"/>
              </w:rPr>
              <w:t>3</w:t>
            </w:r>
          </w:p>
        </w:tc>
        <w:tc>
          <w:tcPr>
            <w:tcW w:w="2043" w:type="dxa"/>
            <w:vAlign w:val="center"/>
          </w:tcPr>
          <w:p w14:paraId="4B916E31" w14:textId="77777777" w:rsidR="00223139" w:rsidRPr="00CE59D0" w:rsidRDefault="001A653E">
            <w:pPr>
              <w:jc w:val="center"/>
              <w:rPr>
                <w:rFonts w:ascii="宋体"/>
                <w:sz w:val="24"/>
                <w:szCs w:val="24"/>
              </w:rPr>
            </w:pPr>
            <w:r w:rsidRPr="00CE59D0">
              <w:rPr>
                <w:rFonts w:ascii="宋体" w:hAnsi="宋体" w:hint="eastAsia"/>
                <w:sz w:val="24"/>
                <w:szCs w:val="24"/>
              </w:rPr>
              <w:t>采购</w:t>
            </w:r>
            <w:proofErr w:type="gramStart"/>
            <w:r w:rsidRPr="00CE59D0">
              <w:rPr>
                <w:rFonts w:ascii="宋体" w:hAnsi="宋体" w:hint="eastAsia"/>
                <w:sz w:val="24"/>
                <w:szCs w:val="24"/>
              </w:rPr>
              <w:t>人用户</w:t>
            </w:r>
            <w:proofErr w:type="gramEnd"/>
            <w:r w:rsidRPr="00CE59D0">
              <w:rPr>
                <w:rFonts w:ascii="宋体" w:hAnsi="宋体" w:hint="eastAsia"/>
                <w:sz w:val="24"/>
                <w:szCs w:val="24"/>
              </w:rPr>
              <w:t>部门</w:t>
            </w:r>
          </w:p>
        </w:tc>
        <w:tc>
          <w:tcPr>
            <w:tcW w:w="6348" w:type="dxa"/>
            <w:vAlign w:val="center"/>
          </w:tcPr>
          <w:p w14:paraId="253D36B4" w14:textId="77777777" w:rsidR="00223139" w:rsidRPr="00CE59D0" w:rsidRDefault="001A653E">
            <w:pPr>
              <w:pStyle w:val="af4"/>
              <w:ind w:leftChars="0" w:left="0"/>
              <w:rPr>
                <w:szCs w:val="24"/>
              </w:rPr>
            </w:pPr>
            <w:r w:rsidRPr="00CE59D0">
              <w:rPr>
                <w:rFonts w:hint="eastAsia"/>
                <w:szCs w:val="24"/>
              </w:rPr>
              <w:t>杭州电子科技大学</w:t>
            </w:r>
            <w:r w:rsidRPr="00CE59D0">
              <w:rPr>
                <w:rFonts w:hint="eastAsia"/>
                <w:kern w:val="0"/>
                <w:szCs w:val="24"/>
              </w:rPr>
              <w:t>教务处</w:t>
            </w:r>
          </w:p>
        </w:tc>
      </w:tr>
      <w:tr w:rsidR="00CE59D0" w:rsidRPr="00CE59D0" w14:paraId="2DD8A007" w14:textId="77777777">
        <w:trPr>
          <w:trHeight w:val="454"/>
          <w:jc w:val="center"/>
        </w:trPr>
        <w:tc>
          <w:tcPr>
            <w:tcW w:w="744" w:type="dxa"/>
            <w:vAlign w:val="center"/>
          </w:tcPr>
          <w:p w14:paraId="15C1E4AA" w14:textId="77777777" w:rsidR="00223139" w:rsidRPr="00CE59D0" w:rsidRDefault="001A653E">
            <w:pPr>
              <w:jc w:val="center"/>
              <w:rPr>
                <w:rFonts w:ascii="宋体"/>
                <w:sz w:val="24"/>
                <w:szCs w:val="24"/>
              </w:rPr>
            </w:pPr>
            <w:r w:rsidRPr="00CE59D0">
              <w:rPr>
                <w:rFonts w:ascii="宋体" w:hAnsi="宋体" w:hint="eastAsia"/>
                <w:sz w:val="24"/>
                <w:szCs w:val="24"/>
              </w:rPr>
              <w:t>4</w:t>
            </w:r>
          </w:p>
        </w:tc>
        <w:tc>
          <w:tcPr>
            <w:tcW w:w="2043" w:type="dxa"/>
            <w:vAlign w:val="center"/>
          </w:tcPr>
          <w:p w14:paraId="4A6E1A8F" w14:textId="77777777" w:rsidR="00223139" w:rsidRPr="00CE59D0" w:rsidRDefault="001A653E">
            <w:pPr>
              <w:jc w:val="center"/>
              <w:rPr>
                <w:rFonts w:ascii="宋体"/>
                <w:sz w:val="24"/>
                <w:szCs w:val="24"/>
              </w:rPr>
            </w:pPr>
            <w:r w:rsidRPr="00CE59D0">
              <w:rPr>
                <w:rFonts w:ascii="宋体" w:hAnsi="宋体" w:hint="eastAsia"/>
                <w:sz w:val="24"/>
                <w:szCs w:val="24"/>
              </w:rPr>
              <w:t>磋商内容</w:t>
            </w:r>
          </w:p>
        </w:tc>
        <w:tc>
          <w:tcPr>
            <w:tcW w:w="6348" w:type="dxa"/>
            <w:vAlign w:val="center"/>
          </w:tcPr>
          <w:p w14:paraId="7CFDC0C1" w14:textId="77777777" w:rsidR="00223139" w:rsidRPr="00CE59D0" w:rsidRDefault="001A653E">
            <w:pPr>
              <w:rPr>
                <w:rFonts w:ascii="宋体"/>
                <w:sz w:val="24"/>
                <w:szCs w:val="24"/>
              </w:rPr>
            </w:pPr>
            <w:r w:rsidRPr="00CE59D0">
              <w:rPr>
                <w:rFonts w:ascii="宋体" w:hAnsi="宋体" w:hint="eastAsia"/>
                <w:sz w:val="24"/>
                <w:szCs w:val="24"/>
              </w:rPr>
              <w:t>详见第三部分采购需求</w:t>
            </w:r>
          </w:p>
        </w:tc>
      </w:tr>
      <w:tr w:rsidR="00CE59D0" w:rsidRPr="00CE59D0" w14:paraId="4A6FEB84" w14:textId="77777777">
        <w:trPr>
          <w:trHeight w:val="454"/>
          <w:jc w:val="center"/>
        </w:trPr>
        <w:tc>
          <w:tcPr>
            <w:tcW w:w="744" w:type="dxa"/>
            <w:vAlign w:val="center"/>
          </w:tcPr>
          <w:p w14:paraId="6A800661" w14:textId="77777777" w:rsidR="00223139" w:rsidRPr="00CE59D0" w:rsidRDefault="001A653E">
            <w:pPr>
              <w:jc w:val="center"/>
              <w:rPr>
                <w:rFonts w:ascii="宋体"/>
                <w:sz w:val="24"/>
                <w:szCs w:val="24"/>
              </w:rPr>
            </w:pPr>
            <w:r w:rsidRPr="00CE59D0">
              <w:rPr>
                <w:rFonts w:ascii="宋体" w:hAnsi="宋体" w:hint="eastAsia"/>
                <w:sz w:val="24"/>
                <w:szCs w:val="24"/>
              </w:rPr>
              <w:t>5</w:t>
            </w:r>
          </w:p>
        </w:tc>
        <w:tc>
          <w:tcPr>
            <w:tcW w:w="2043" w:type="dxa"/>
            <w:vAlign w:val="center"/>
          </w:tcPr>
          <w:p w14:paraId="4C81AF46" w14:textId="77777777" w:rsidR="00223139" w:rsidRPr="00CE59D0" w:rsidRDefault="001A653E">
            <w:pPr>
              <w:jc w:val="center"/>
              <w:rPr>
                <w:sz w:val="24"/>
              </w:rPr>
            </w:pPr>
            <w:r w:rsidRPr="00CE59D0">
              <w:rPr>
                <w:rFonts w:hint="eastAsia"/>
                <w:sz w:val="24"/>
              </w:rPr>
              <w:t>磋商报价及费用</w:t>
            </w:r>
          </w:p>
        </w:tc>
        <w:tc>
          <w:tcPr>
            <w:tcW w:w="6348" w:type="dxa"/>
            <w:vAlign w:val="center"/>
          </w:tcPr>
          <w:p w14:paraId="262DE9D2" w14:textId="77777777" w:rsidR="00223139" w:rsidRPr="00CE59D0" w:rsidRDefault="001A653E">
            <w:pPr>
              <w:rPr>
                <w:sz w:val="24"/>
              </w:rPr>
            </w:pPr>
            <w:r w:rsidRPr="00CE59D0">
              <w:rPr>
                <w:rFonts w:hint="eastAsia"/>
                <w:sz w:val="24"/>
              </w:rPr>
              <w:t>详见采购文件第二部分第三节第（三）点报价内容。</w:t>
            </w:r>
          </w:p>
        </w:tc>
      </w:tr>
      <w:tr w:rsidR="00CE59D0" w:rsidRPr="00CE59D0" w14:paraId="7B68F171" w14:textId="77777777">
        <w:trPr>
          <w:trHeight w:val="454"/>
          <w:jc w:val="center"/>
        </w:trPr>
        <w:tc>
          <w:tcPr>
            <w:tcW w:w="744" w:type="dxa"/>
            <w:vAlign w:val="center"/>
          </w:tcPr>
          <w:p w14:paraId="42AAF2B5" w14:textId="77777777" w:rsidR="00223139" w:rsidRPr="00CE59D0" w:rsidRDefault="001A653E">
            <w:pPr>
              <w:jc w:val="center"/>
              <w:rPr>
                <w:rFonts w:ascii="宋体"/>
                <w:sz w:val="24"/>
                <w:szCs w:val="24"/>
              </w:rPr>
            </w:pPr>
            <w:r w:rsidRPr="00CE59D0">
              <w:rPr>
                <w:rFonts w:ascii="宋体" w:hAnsi="宋体" w:hint="eastAsia"/>
                <w:sz w:val="24"/>
                <w:szCs w:val="24"/>
              </w:rPr>
              <w:t>6</w:t>
            </w:r>
          </w:p>
        </w:tc>
        <w:tc>
          <w:tcPr>
            <w:tcW w:w="2043" w:type="dxa"/>
            <w:vAlign w:val="center"/>
          </w:tcPr>
          <w:p w14:paraId="332DD5BB" w14:textId="77777777" w:rsidR="00223139" w:rsidRPr="00CE59D0" w:rsidRDefault="001A653E">
            <w:pPr>
              <w:jc w:val="center"/>
              <w:rPr>
                <w:rFonts w:ascii="宋体"/>
                <w:sz w:val="24"/>
                <w:szCs w:val="24"/>
              </w:rPr>
            </w:pPr>
            <w:r w:rsidRPr="00CE59D0">
              <w:rPr>
                <w:rFonts w:hint="eastAsia"/>
                <w:sz w:val="24"/>
              </w:rPr>
              <w:t>磋商响应有效期</w:t>
            </w:r>
          </w:p>
        </w:tc>
        <w:tc>
          <w:tcPr>
            <w:tcW w:w="6348" w:type="dxa"/>
            <w:vAlign w:val="center"/>
          </w:tcPr>
          <w:p w14:paraId="006D47D2" w14:textId="77777777" w:rsidR="00223139" w:rsidRPr="00CE59D0" w:rsidRDefault="001A653E">
            <w:pPr>
              <w:jc w:val="left"/>
              <w:rPr>
                <w:rFonts w:ascii="宋体"/>
                <w:sz w:val="24"/>
                <w:szCs w:val="24"/>
                <w:u w:val="single"/>
              </w:rPr>
            </w:pPr>
            <w:r w:rsidRPr="00CE59D0">
              <w:rPr>
                <w:rFonts w:hAnsi="宋体" w:hint="eastAsia"/>
                <w:bCs/>
                <w:sz w:val="24"/>
                <w:szCs w:val="24"/>
              </w:rPr>
              <w:t>提交首次响应文件截止</w:t>
            </w:r>
            <w:r w:rsidRPr="00CE59D0">
              <w:rPr>
                <w:rFonts w:hint="eastAsia"/>
                <w:sz w:val="24"/>
              </w:rPr>
              <w:t>日后</w:t>
            </w:r>
            <w:r w:rsidRPr="00CE59D0">
              <w:rPr>
                <w:sz w:val="24"/>
              </w:rPr>
              <w:t>90</w:t>
            </w:r>
            <w:r w:rsidRPr="00CE59D0">
              <w:rPr>
                <w:rFonts w:hint="eastAsia"/>
                <w:sz w:val="24"/>
              </w:rPr>
              <w:t>天内</w:t>
            </w:r>
          </w:p>
        </w:tc>
      </w:tr>
      <w:tr w:rsidR="00CE59D0" w:rsidRPr="00CE59D0" w14:paraId="1AD0599B" w14:textId="77777777">
        <w:trPr>
          <w:trHeight w:val="454"/>
          <w:jc w:val="center"/>
        </w:trPr>
        <w:tc>
          <w:tcPr>
            <w:tcW w:w="744" w:type="dxa"/>
            <w:vAlign w:val="center"/>
          </w:tcPr>
          <w:p w14:paraId="04037810" w14:textId="77777777" w:rsidR="00223139" w:rsidRPr="00CE59D0" w:rsidRDefault="001A653E">
            <w:pPr>
              <w:jc w:val="center"/>
              <w:rPr>
                <w:rFonts w:ascii="宋体"/>
                <w:sz w:val="24"/>
                <w:szCs w:val="24"/>
              </w:rPr>
            </w:pPr>
            <w:r w:rsidRPr="00CE59D0">
              <w:rPr>
                <w:rFonts w:ascii="宋体" w:hAnsi="宋体" w:hint="eastAsia"/>
                <w:sz w:val="24"/>
                <w:szCs w:val="24"/>
              </w:rPr>
              <w:t>7</w:t>
            </w:r>
          </w:p>
        </w:tc>
        <w:tc>
          <w:tcPr>
            <w:tcW w:w="2043" w:type="dxa"/>
            <w:vAlign w:val="center"/>
          </w:tcPr>
          <w:p w14:paraId="1421AE25" w14:textId="77777777" w:rsidR="00223139" w:rsidRPr="00CE59D0" w:rsidRDefault="001A653E">
            <w:pPr>
              <w:jc w:val="center"/>
              <w:rPr>
                <w:rFonts w:ascii="宋体"/>
                <w:sz w:val="24"/>
                <w:szCs w:val="24"/>
              </w:rPr>
            </w:pPr>
            <w:r w:rsidRPr="00CE59D0">
              <w:rPr>
                <w:rFonts w:hint="eastAsia"/>
                <w:sz w:val="24"/>
              </w:rPr>
              <w:t>磋商文件答疑</w:t>
            </w:r>
          </w:p>
        </w:tc>
        <w:tc>
          <w:tcPr>
            <w:tcW w:w="6348" w:type="dxa"/>
            <w:vAlign w:val="center"/>
          </w:tcPr>
          <w:p w14:paraId="6B227AFC" w14:textId="70E5E9D6" w:rsidR="00223139" w:rsidRPr="00CE59D0" w:rsidRDefault="001A653E">
            <w:pPr>
              <w:jc w:val="left"/>
              <w:rPr>
                <w:sz w:val="24"/>
              </w:rPr>
            </w:pPr>
            <w:r w:rsidRPr="00CE59D0">
              <w:rPr>
                <w:rFonts w:hint="eastAsia"/>
                <w:sz w:val="24"/>
              </w:rPr>
              <w:t>各供应商如对磋商文件有疑问，请以书面形式于</w:t>
            </w:r>
            <w:r w:rsidRPr="00CE59D0">
              <w:rPr>
                <w:rFonts w:hint="eastAsia"/>
                <w:sz w:val="24"/>
                <w:u w:val="single"/>
              </w:rPr>
              <w:t>202</w:t>
            </w:r>
            <w:r w:rsidRPr="00CE59D0">
              <w:rPr>
                <w:rFonts w:hint="eastAsia"/>
                <w:sz w:val="24"/>
                <w:u w:val="single"/>
              </w:rPr>
              <w:t>4</w:t>
            </w:r>
            <w:r w:rsidRPr="00CE59D0">
              <w:rPr>
                <w:rFonts w:hint="eastAsia"/>
                <w:sz w:val="24"/>
                <w:u w:val="single"/>
              </w:rPr>
              <w:t>年</w:t>
            </w:r>
            <w:r w:rsidR="00292560" w:rsidRPr="00CE59D0">
              <w:rPr>
                <w:sz w:val="24"/>
                <w:u w:val="single"/>
              </w:rPr>
              <w:t>11</w:t>
            </w:r>
            <w:r w:rsidRPr="00CE59D0">
              <w:rPr>
                <w:rFonts w:hint="eastAsia"/>
                <w:sz w:val="24"/>
                <w:u w:val="single"/>
              </w:rPr>
              <w:t>月</w:t>
            </w:r>
            <w:r w:rsidR="00292560" w:rsidRPr="00CE59D0">
              <w:rPr>
                <w:sz w:val="24"/>
                <w:u w:val="single"/>
              </w:rPr>
              <w:t>22</w:t>
            </w:r>
            <w:r w:rsidRPr="00CE59D0">
              <w:rPr>
                <w:rFonts w:hint="eastAsia"/>
                <w:sz w:val="24"/>
                <w:u w:val="single"/>
              </w:rPr>
              <w:t>日</w:t>
            </w:r>
            <w:r w:rsidRPr="00CE59D0">
              <w:rPr>
                <w:sz w:val="24"/>
                <w:u w:val="single"/>
              </w:rPr>
              <w:t xml:space="preserve"> 9</w:t>
            </w:r>
            <w:r w:rsidRPr="00CE59D0">
              <w:rPr>
                <w:rFonts w:hint="eastAsia"/>
                <w:sz w:val="24"/>
                <w:u w:val="single"/>
              </w:rPr>
              <w:t>：</w:t>
            </w:r>
            <w:r w:rsidRPr="00CE59D0">
              <w:rPr>
                <w:sz w:val="24"/>
                <w:u w:val="single"/>
              </w:rPr>
              <w:t xml:space="preserve">00 </w:t>
            </w:r>
            <w:r w:rsidRPr="00CE59D0">
              <w:rPr>
                <w:rFonts w:hint="eastAsia"/>
                <w:sz w:val="24"/>
              </w:rPr>
              <w:t>前通知采购机构。采购机构仅对供应商提出的合理疑问进行答复。采购机构将于</w:t>
            </w:r>
            <w:r w:rsidRPr="00CE59D0">
              <w:rPr>
                <w:sz w:val="24"/>
                <w:u w:val="single"/>
              </w:rPr>
              <w:t xml:space="preserve"> </w:t>
            </w:r>
            <w:r w:rsidRPr="00CE59D0">
              <w:rPr>
                <w:rFonts w:hint="eastAsia"/>
                <w:sz w:val="24"/>
                <w:u w:val="single"/>
              </w:rPr>
              <w:t>202</w:t>
            </w:r>
            <w:r w:rsidRPr="00CE59D0">
              <w:rPr>
                <w:rFonts w:hint="eastAsia"/>
                <w:sz w:val="24"/>
                <w:u w:val="single"/>
              </w:rPr>
              <w:t>4</w:t>
            </w:r>
            <w:r w:rsidRPr="00CE59D0">
              <w:rPr>
                <w:rFonts w:hint="eastAsia"/>
                <w:sz w:val="24"/>
                <w:u w:val="single"/>
              </w:rPr>
              <w:t>年</w:t>
            </w:r>
            <w:r w:rsidR="00292560" w:rsidRPr="00CE59D0">
              <w:rPr>
                <w:sz w:val="24"/>
                <w:u w:val="single"/>
              </w:rPr>
              <w:t>11</w:t>
            </w:r>
            <w:r w:rsidRPr="00CE59D0">
              <w:rPr>
                <w:rFonts w:hint="eastAsia"/>
                <w:sz w:val="24"/>
                <w:u w:val="single"/>
              </w:rPr>
              <w:t>月</w:t>
            </w:r>
            <w:r w:rsidR="00292560" w:rsidRPr="00CE59D0">
              <w:rPr>
                <w:sz w:val="24"/>
                <w:u w:val="single"/>
              </w:rPr>
              <w:t>25</w:t>
            </w:r>
            <w:r w:rsidRPr="00CE59D0">
              <w:rPr>
                <w:rFonts w:hint="eastAsia"/>
                <w:sz w:val="24"/>
                <w:u w:val="single"/>
              </w:rPr>
              <w:t>日</w:t>
            </w:r>
            <w:r w:rsidRPr="00CE59D0">
              <w:rPr>
                <w:sz w:val="24"/>
                <w:u w:val="single"/>
              </w:rPr>
              <w:t xml:space="preserve"> </w:t>
            </w:r>
            <w:r w:rsidRPr="00CE59D0">
              <w:rPr>
                <w:rFonts w:hint="eastAsia"/>
                <w:sz w:val="24"/>
                <w:u w:val="single"/>
              </w:rPr>
              <w:t>17</w:t>
            </w:r>
            <w:r w:rsidRPr="00CE59D0">
              <w:rPr>
                <w:rFonts w:hint="eastAsia"/>
                <w:sz w:val="24"/>
                <w:u w:val="single"/>
              </w:rPr>
              <w:t>：</w:t>
            </w:r>
            <w:r w:rsidRPr="00CE59D0">
              <w:rPr>
                <w:sz w:val="24"/>
                <w:u w:val="single"/>
              </w:rPr>
              <w:t xml:space="preserve">00 </w:t>
            </w:r>
            <w:r w:rsidRPr="00CE59D0">
              <w:rPr>
                <w:rFonts w:hint="eastAsia"/>
                <w:sz w:val="24"/>
              </w:rPr>
              <w:t>前给予答复。</w:t>
            </w:r>
          </w:p>
          <w:p w14:paraId="24D50292" w14:textId="77777777" w:rsidR="00223139" w:rsidRPr="00CE59D0" w:rsidRDefault="001A653E">
            <w:pPr>
              <w:jc w:val="left"/>
              <w:rPr>
                <w:rFonts w:ascii="宋体"/>
                <w:sz w:val="24"/>
                <w:szCs w:val="24"/>
              </w:rPr>
            </w:pPr>
            <w:r w:rsidRPr="00CE59D0">
              <w:rPr>
                <w:rFonts w:ascii="宋体" w:hint="eastAsia"/>
                <w:sz w:val="24"/>
                <w:szCs w:val="24"/>
              </w:rPr>
              <w:t>联系人：</w:t>
            </w:r>
            <w:r w:rsidRPr="00CE59D0">
              <w:rPr>
                <w:rFonts w:ascii="宋体" w:hint="eastAsia"/>
                <w:sz w:val="24"/>
                <w:szCs w:val="24"/>
                <w:u w:val="single"/>
              </w:rPr>
              <w:t xml:space="preserve"> </w:t>
            </w:r>
            <w:r w:rsidRPr="00CE59D0">
              <w:rPr>
                <w:rFonts w:ascii="宋体" w:hint="eastAsia"/>
                <w:sz w:val="24"/>
                <w:szCs w:val="24"/>
                <w:u w:val="single"/>
              </w:rPr>
              <w:t>许老师</w:t>
            </w:r>
            <w:r w:rsidRPr="00CE59D0">
              <w:rPr>
                <w:rFonts w:ascii="宋体" w:hint="eastAsia"/>
                <w:sz w:val="24"/>
                <w:szCs w:val="24"/>
                <w:u w:val="single"/>
              </w:rPr>
              <w:t xml:space="preserve"> </w:t>
            </w:r>
            <w:r w:rsidRPr="00CE59D0">
              <w:rPr>
                <w:rFonts w:ascii="宋体" w:hint="eastAsia"/>
                <w:sz w:val="24"/>
                <w:szCs w:val="24"/>
              </w:rPr>
              <w:t>，</w:t>
            </w:r>
            <w:r w:rsidRPr="00CE59D0">
              <w:rPr>
                <w:rFonts w:ascii="宋体" w:hint="eastAsia"/>
                <w:sz w:val="24"/>
                <w:szCs w:val="24"/>
              </w:rPr>
              <w:t>电话：</w:t>
            </w:r>
            <w:r w:rsidRPr="00CE59D0">
              <w:rPr>
                <w:rFonts w:ascii="宋体" w:hint="eastAsia"/>
                <w:sz w:val="24"/>
                <w:szCs w:val="24"/>
              </w:rPr>
              <w:t xml:space="preserve"> </w:t>
            </w:r>
            <w:r w:rsidRPr="00CE59D0">
              <w:rPr>
                <w:rFonts w:hint="eastAsia"/>
                <w:sz w:val="24"/>
                <w:u w:val="single"/>
              </w:rPr>
              <w:t>0571-</w:t>
            </w:r>
            <w:r w:rsidRPr="00CE59D0">
              <w:rPr>
                <w:rFonts w:ascii="宋体" w:hint="eastAsia"/>
                <w:sz w:val="24"/>
                <w:szCs w:val="24"/>
                <w:u w:val="single"/>
              </w:rPr>
              <w:t>8</w:t>
            </w:r>
            <w:r w:rsidRPr="00CE59D0">
              <w:rPr>
                <w:rFonts w:ascii="宋体"/>
                <w:sz w:val="24"/>
                <w:szCs w:val="24"/>
                <w:u w:val="single"/>
              </w:rPr>
              <w:t>7713573</w:t>
            </w:r>
            <w:r w:rsidRPr="00CE59D0">
              <w:rPr>
                <w:rFonts w:ascii="宋体" w:hint="eastAsia"/>
                <w:sz w:val="24"/>
                <w:szCs w:val="24"/>
              </w:rPr>
              <w:t>。</w:t>
            </w:r>
          </w:p>
        </w:tc>
      </w:tr>
      <w:tr w:rsidR="00CE59D0" w:rsidRPr="00CE59D0" w14:paraId="66B4435C" w14:textId="77777777">
        <w:trPr>
          <w:trHeight w:val="454"/>
          <w:jc w:val="center"/>
        </w:trPr>
        <w:tc>
          <w:tcPr>
            <w:tcW w:w="744" w:type="dxa"/>
            <w:vAlign w:val="center"/>
          </w:tcPr>
          <w:p w14:paraId="460A5C7C" w14:textId="77777777" w:rsidR="00223139" w:rsidRPr="00CE59D0" w:rsidRDefault="001A653E">
            <w:pPr>
              <w:jc w:val="center"/>
              <w:rPr>
                <w:rFonts w:ascii="宋体"/>
                <w:sz w:val="24"/>
                <w:szCs w:val="24"/>
              </w:rPr>
            </w:pPr>
            <w:r w:rsidRPr="00CE59D0">
              <w:rPr>
                <w:rFonts w:ascii="宋体" w:hAnsi="宋体" w:hint="eastAsia"/>
                <w:sz w:val="24"/>
                <w:szCs w:val="24"/>
              </w:rPr>
              <w:t>8</w:t>
            </w:r>
          </w:p>
        </w:tc>
        <w:tc>
          <w:tcPr>
            <w:tcW w:w="2043" w:type="dxa"/>
            <w:vAlign w:val="center"/>
          </w:tcPr>
          <w:p w14:paraId="168ADE56" w14:textId="77777777" w:rsidR="00223139" w:rsidRPr="00CE59D0" w:rsidRDefault="001A653E">
            <w:pPr>
              <w:jc w:val="center"/>
              <w:rPr>
                <w:rFonts w:ascii="宋体"/>
                <w:sz w:val="24"/>
                <w:szCs w:val="24"/>
              </w:rPr>
            </w:pPr>
            <w:r w:rsidRPr="00CE59D0">
              <w:rPr>
                <w:rFonts w:hint="eastAsia"/>
                <w:sz w:val="24"/>
              </w:rPr>
              <w:t>响应</w:t>
            </w:r>
            <w:r w:rsidRPr="00CE59D0">
              <w:rPr>
                <w:rFonts w:hint="eastAsia"/>
                <w:sz w:val="24"/>
              </w:rPr>
              <w:t>文件</w:t>
            </w:r>
            <w:r w:rsidRPr="00CE59D0">
              <w:rPr>
                <w:rFonts w:hint="eastAsia"/>
                <w:sz w:val="24"/>
              </w:rPr>
              <w:t>份数和演示</w:t>
            </w:r>
            <w:r w:rsidRPr="00CE59D0">
              <w:rPr>
                <w:rFonts w:hint="eastAsia"/>
                <w:sz w:val="24"/>
              </w:rPr>
              <w:t>U</w:t>
            </w:r>
            <w:r w:rsidRPr="00CE59D0">
              <w:rPr>
                <w:rFonts w:hint="eastAsia"/>
                <w:sz w:val="24"/>
              </w:rPr>
              <w:t>盘</w:t>
            </w:r>
          </w:p>
        </w:tc>
        <w:tc>
          <w:tcPr>
            <w:tcW w:w="6348" w:type="dxa"/>
            <w:vAlign w:val="center"/>
          </w:tcPr>
          <w:p w14:paraId="6880422F" w14:textId="77777777" w:rsidR="00223139" w:rsidRPr="00CE59D0" w:rsidRDefault="001A653E">
            <w:pPr>
              <w:jc w:val="left"/>
              <w:rPr>
                <w:sz w:val="24"/>
              </w:rPr>
            </w:pPr>
            <w:r w:rsidRPr="00CE59D0">
              <w:rPr>
                <w:rFonts w:hint="eastAsia"/>
                <w:b/>
                <w:bCs/>
                <w:sz w:val="24"/>
              </w:rPr>
              <w:t>电子加密响</w:t>
            </w:r>
            <w:r w:rsidRPr="00CE59D0">
              <w:rPr>
                <w:rFonts w:hint="eastAsia"/>
                <w:b/>
                <w:bCs/>
                <w:sz w:val="24"/>
              </w:rPr>
              <w:t>应文件</w:t>
            </w:r>
            <w:r w:rsidRPr="00CE59D0">
              <w:rPr>
                <w:rFonts w:hint="eastAsia"/>
                <w:sz w:val="24"/>
              </w:rPr>
              <w:t>：</w:t>
            </w:r>
            <w:r w:rsidRPr="00CE59D0">
              <w:rPr>
                <w:rFonts w:hint="eastAsia"/>
                <w:b/>
                <w:bCs/>
                <w:sz w:val="24"/>
              </w:rPr>
              <w:t>政府采购云平台在线上传一份；备份响应文件</w:t>
            </w:r>
            <w:r w:rsidRPr="00CE59D0">
              <w:rPr>
                <w:rFonts w:hint="eastAsia"/>
                <w:b/>
                <w:bCs/>
                <w:sz w:val="24"/>
              </w:rPr>
              <w:t>和演示</w:t>
            </w:r>
            <w:r w:rsidRPr="00CE59D0">
              <w:rPr>
                <w:rFonts w:hint="eastAsia"/>
                <w:b/>
                <w:bCs/>
                <w:sz w:val="24"/>
              </w:rPr>
              <w:t>U</w:t>
            </w:r>
            <w:r w:rsidRPr="00CE59D0">
              <w:rPr>
                <w:rFonts w:hint="eastAsia"/>
                <w:b/>
                <w:bCs/>
                <w:sz w:val="24"/>
              </w:rPr>
              <w:t>盘</w:t>
            </w:r>
            <w:r w:rsidRPr="00CE59D0">
              <w:rPr>
                <w:rFonts w:hint="eastAsia"/>
                <w:b/>
                <w:bCs/>
                <w:sz w:val="24"/>
              </w:rPr>
              <w:t>：密封包装后</w:t>
            </w:r>
            <w:r w:rsidRPr="00CE59D0">
              <w:rPr>
                <w:rFonts w:hint="eastAsia"/>
                <w:b/>
                <w:bCs/>
                <w:sz w:val="24"/>
              </w:rPr>
              <w:t>EMS</w:t>
            </w:r>
            <w:r w:rsidRPr="00CE59D0">
              <w:rPr>
                <w:rFonts w:hint="eastAsia"/>
                <w:b/>
                <w:bCs/>
                <w:sz w:val="24"/>
              </w:rPr>
              <w:t>或顺丰邮寄形式递交一份</w:t>
            </w:r>
            <w:r w:rsidRPr="00CE59D0">
              <w:rPr>
                <w:rFonts w:hint="eastAsia"/>
                <w:sz w:val="24"/>
              </w:rPr>
              <w:t>（邮寄地址：</w:t>
            </w:r>
            <w:r w:rsidRPr="00CE59D0">
              <w:rPr>
                <w:rFonts w:hint="eastAsia"/>
                <w:sz w:val="24"/>
                <w:u w:val="single"/>
              </w:rPr>
              <w:t>杭州</w:t>
            </w:r>
            <w:r w:rsidRPr="00CE59D0">
              <w:rPr>
                <w:rFonts w:hint="eastAsia"/>
                <w:sz w:val="24"/>
                <w:u w:val="single"/>
              </w:rPr>
              <w:t>市</w:t>
            </w:r>
            <w:proofErr w:type="gramStart"/>
            <w:r w:rsidRPr="00CE59D0">
              <w:rPr>
                <w:rFonts w:hint="eastAsia"/>
                <w:sz w:val="24"/>
                <w:u w:val="single"/>
              </w:rPr>
              <w:t>钱塘区</w:t>
            </w:r>
            <w:proofErr w:type="gramEnd"/>
            <w:r w:rsidRPr="00CE59D0">
              <w:rPr>
                <w:rFonts w:hint="eastAsia"/>
                <w:sz w:val="24"/>
                <w:u w:val="single"/>
              </w:rPr>
              <w:t>白杨街道</w:t>
            </w:r>
            <w:r w:rsidRPr="00CE59D0">
              <w:rPr>
                <w:rFonts w:hint="eastAsia"/>
                <w:sz w:val="24"/>
                <w:u w:val="single"/>
              </w:rPr>
              <w:t>2</w:t>
            </w:r>
            <w:r w:rsidRPr="00CE59D0">
              <w:rPr>
                <w:rFonts w:hint="eastAsia"/>
                <w:sz w:val="24"/>
                <w:u w:val="single"/>
              </w:rPr>
              <w:t>号大街</w:t>
            </w:r>
            <w:r w:rsidRPr="00CE59D0">
              <w:rPr>
                <w:rFonts w:hint="eastAsia"/>
                <w:sz w:val="24"/>
                <w:u w:val="single"/>
              </w:rPr>
              <w:t>1158</w:t>
            </w:r>
            <w:r w:rsidRPr="00CE59D0">
              <w:rPr>
                <w:rFonts w:hint="eastAsia"/>
                <w:sz w:val="24"/>
                <w:u w:val="single"/>
              </w:rPr>
              <w:t>号，</w:t>
            </w:r>
            <w:r w:rsidRPr="00CE59D0">
              <w:rPr>
                <w:rFonts w:hint="eastAsia"/>
                <w:sz w:val="24"/>
                <w:u w:val="single"/>
              </w:rPr>
              <w:t>杭州电子科技大学采购中心行政楼</w:t>
            </w:r>
            <w:r w:rsidRPr="00CE59D0">
              <w:rPr>
                <w:rFonts w:hint="eastAsia"/>
                <w:sz w:val="24"/>
                <w:u w:val="single"/>
              </w:rPr>
              <w:t>908</w:t>
            </w:r>
            <w:r w:rsidRPr="00CE59D0">
              <w:rPr>
                <w:rFonts w:hint="eastAsia"/>
                <w:sz w:val="24"/>
                <w:u w:val="single"/>
              </w:rPr>
              <w:t>室</w:t>
            </w:r>
            <w:r w:rsidRPr="00CE59D0">
              <w:rPr>
                <w:rFonts w:hint="eastAsia"/>
                <w:sz w:val="24"/>
                <w:u w:val="single"/>
              </w:rPr>
              <w:t>杜老师收，电话：</w:t>
            </w:r>
            <w:r w:rsidRPr="00CE59D0">
              <w:rPr>
                <w:rFonts w:hint="eastAsia"/>
                <w:sz w:val="24"/>
                <w:u w:val="single"/>
              </w:rPr>
              <w:t>0571-87713548</w:t>
            </w:r>
            <w:r w:rsidRPr="00CE59D0">
              <w:rPr>
                <w:rFonts w:hint="eastAsia"/>
                <w:sz w:val="24"/>
              </w:rPr>
              <w:t>。寄出后将快递单号、项目名称、公司名称、联系方式等相关信息发至：</w:t>
            </w:r>
            <w:r w:rsidRPr="00CE59D0">
              <w:rPr>
                <w:rFonts w:hint="eastAsia"/>
                <w:sz w:val="24"/>
              </w:rPr>
              <w:t>20230069@hdu.edu.cn</w:t>
            </w:r>
            <w:r w:rsidRPr="00CE59D0">
              <w:rPr>
                <w:rFonts w:hint="eastAsia"/>
                <w:sz w:val="24"/>
              </w:rPr>
              <w:t>，以便查收）。</w:t>
            </w:r>
          </w:p>
          <w:p w14:paraId="1B780714" w14:textId="77777777" w:rsidR="00223139" w:rsidRPr="00CE59D0" w:rsidRDefault="001A653E">
            <w:pPr>
              <w:jc w:val="left"/>
              <w:rPr>
                <w:rFonts w:ascii="宋体"/>
                <w:sz w:val="24"/>
                <w:szCs w:val="24"/>
              </w:rPr>
            </w:pPr>
            <w:r w:rsidRPr="00CE59D0">
              <w:rPr>
                <w:rFonts w:hint="eastAsia"/>
                <w:b/>
                <w:bCs/>
                <w:sz w:val="24"/>
              </w:rPr>
              <w:t>特别说明：</w:t>
            </w:r>
            <w:r w:rsidRPr="00CE59D0">
              <w:rPr>
                <w:rFonts w:hint="eastAsia"/>
                <w:sz w:val="24"/>
              </w:rPr>
              <w:t>双休日和法定节假日</w:t>
            </w:r>
            <w:proofErr w:type="gramStart"/>
            <w:r w:rsidRPr="00CE59D0">
              <w:rPr>
                <w:rFonts w:hint="eastAsia"/>
                <w:sz w:val="24"/>
              </w:rPr>
              <w:t>不</w:t>
            </w:r>
            <w:proofErr w:type="gramEnd"/>
            <w:r w:rsidRPr="00CE59D0">
              <w:rPr>
                <w:rFonts w:hint="eastAsia"/>
                <w:sz w:val="24"/>
              </w:rPr>
              <w:t>收件，供应商自行承担邮寄风险。</w:t>
            </w:r>
            <w:r w:rsidRPr="00CE59D0">
              <w:rPr>
                <w:rFonts w:hint="eastAsia"/>
                <w:sz w:val="24"/>
              </w:rPr>
              <w:t>）</w:t>
            </w:r>
          </w:p>
        </w:tc>
      </w:tr>
      <w:tr w:rsidR="00CE59D0" w:rsidRPr="00CE59D0" w14:paraId="5631417D" w14:textId="77777777">
        <w:trPr>
          <w:trHeight w:val="454"/>
          <w:jc w:val="center"/>
        </w:trPr>
        <w:tc>
          <w:tcPr>
            <w:tcW w:w="744" w:type="dxa"/>
            <w:vAlign w:val="center"/>
          </w:tcPr>
          <w:p w14:paraId="2C8909FF" w14:textId="77777777" w:rsidR="00223139" w:rsidRPr="00CE59D0" w:rsidRDefault="001A653E">
            <w:pPr>
              <w:jc w:val="center"/>
              <w:rPr>
                <w:rFonts w:ascii="宋体"/>
                <w:sz w:val="24"/>
                <w:szCs w:val="24"/>
              </w:rPr>
            </w:pPr>
            <w:r w:rsidRPr="00CE59D0">
              <w:rPr>
                <w:rFonts w:ascii="宋体" w:hAnsi="宋体" w:hint="eastAsia"/>
                <w:sz w:val="24"/>
                <w:szCs w:val="24"/>
              </w:rPr>
              <w:t>9</w:t>
            </w:r>
          </w:p>
        </w:tc>
        <w:tc>
          <w:tcPr>
            <w:tcW w:w="2043" w:type="dxa"/>
            <w:vAlign w:val="center"/>
          </w:tcPr>
          <w:p w14:paraId="205152DB" w14:textId="77777777" w:rsidR="00223139" w:rsidRPr="00CE59D0" w:rsidRDefault="001A653E">
            <w:pPr>
              <w:jc w:val="center"/>
              <w:rPr>
                <w:rFonts w:ascii="宋体"/>
                <w:sz w:val="24"/>
                <w:szCs w:val="24"/>
              </w:rPr>
            </w:pPr>
            <w:r w:rsidRPr="00CE59D0">
              <w:rPr>
                <w:rFonts w:ascii="宋体" w:hAnsi="宋体" w:hint="eastAsia"/>
                <w:sz w:val="24"/>
                <w:szCs w:val="24"/>
              </w:rPr>
              <w:t>磋商地点</w:t>
            </w:r>
          </w:p>
        </w:tc>
        <w:tc>
          <w:tcPr>
            <w:tcW w:w="6348" w:type="dxa"/>
            <w:vAlign w:val="center"/>
          </w:tcPr>
          <w:p w14:paraId="6AE45F84" w14:textId="77777777" w:rsidR="00223139" w:rsidRPr="00CE59D0" w:rsidRDefault="001A653E">
            <w:pPr>
              <w:jc w:val="left"/>
              <w:rPr>
                <w:sz w:val="24"/>
              </w:rPr>
            </w:pPr>
            <w:r w:rsidRPr="00CE59D0">
              <w:rPr>
                <w:rFonts w:hint="eastAsia"/>
                <w:sz w:val="24"/>
                <w:szCs w:val="24"/>
              </w:rPr>
              <w:t>杭州</w:t>
            </w:r>
            <w:proofErr w:type="gramStart"/>
            <w:r w:rsidRPr="00CE59D0">
              <w:rPr>
                <w:rFonts w:hint="eastAsia"/>
                <w:sz w:val="24"/>
                <w:szCs w:val="24"/>
              </w:rPr>
              <w:t>钱塘区</w:t>
            </w:r>
            <w:proofErr w:type="gramEnd"/>
            <w:r w:rsidRPr="00CE59D0">
              <w:rPr>
                <w:rFonts w:hint="eastAsia"/>
                <w:sz w:val="24"/>
                <w:szCs w:val="24"/>
              </w:rPr>
              <w:t>白杨街道</w:t>
            </w:r>
            <w:r w:rsidRPr="00CE59D0">
              <w:rPr>
                <w:rFonts w:hint="eastAsia"/>
                <w:sz w:val="24"/>
                <w:szCs w:val="24"/>
              </w:rPr>
              <w:t>2</w:t>
            </w:r>
            <w:r w:rsidRPr="00CE59D0">
              <w:rPr>
                <w:rFonts w:hint="eastAsia"/>
                <w:sz w:val="24"/>
                <w:szCs w:val="24"/>
              </w:rPr>
              <w:t>号大街</w:t>
            </w:r>
            <w:r w:rsidRPr="00CE59D0">
              <w:rPr>
                <w:sz w:val="24"/>
                <w:szCs w:val="24"/>
              </w:rPr>
              <w:t>1158</w:t>
            </w:r>
            <w:r w:rsidRPr="00CE59D0">
              <w:rPr>
                <w:rFonts w:hint="eastAsia"/>
                <w:sz w:val="24"/>
                <w:szCs w:val="24"/>
              </w:rPr>
              <w:t>号，</w:t>
            </w:r>
            <w:r w:rsidRPr="00CE59D0">
              <w:rPr>
                <w:rFonts w:hint="eastAsia"/>
                <w:sz w:val="24"/>
                <w:szCs w:val="24"/>
              </w:rPr>
              <w:t>2</w:t>
            </w:r>
            <w:r w:rsidRPr="00CE59D0">
              <w:rPr>
                <w:rFonts w:hint="eastAsia"/>
                <w:sz w:val="24"/>
                <w:szCs w:val="24"/>
              </w:rPr>
              <w:t>号路和</w:t>
            </w:r>
            <w:r w:rsidRPr="00CE59D0">
              <w:rPr>
                <w:rFonts w:hint="eastAsia"/>
                <w:sz w:val="24"/>
                <w:szCs w:val="24"/>
              </w:rPr>
              <w:t>3</w:t>
            </w:r>
            <w:r w:rsidRPr="00CE59D0">
              <w:rPr>
                <w:rFonts w:hint="eastAsia"/>
                <w:sz w:val="24"/>
                <w:szCs w:val="24"/>
              </w:rPr>
              <w:t>号路交界，</w:t>
            </w:r>
            <w:r w:rsidRPr="00CE59D0">
              <w:rPr>
                <w:rFonts w:hint="eastAsia"/>
                <w:sz w:val="24"/>
              </w:rPr>
              <w:t>杭州电子科技大学行政楼</w:t>
            </w:r>
            <w:r w:rsidRPr="00CE59D0">
              <w:rPr>
                <w:rFonts w:hint="eastAsia"/>
                <w:sz w:val="24"/>
              </w:rPr>
              <w:t>805</w:t>
            </w:r>
            <w:r w:rsidRPr="00CE59D0">
              <w:rPr>
                <w:rFonts w:hint="eastAsia"/>
                <w:sz w:val="24"/>
              </w:rPr>
              <w:t>开标室。</w:t>
            </w:r>
          </w:p>
        </w:tc>
      </w:tr>
      <w:tr w:rsidR="00CE59D0" w:rsidRPr="00CE59D0" w14:paraId="3C5BDC29" w14:textId="77777777">
        <w:trPr>
          <w:trHeight w:val="454"/>
          <w:jc w:val="center"/>
        </w:trPr>
        <w:tc>
          <w:tcPr>
            <w:tcW w:w="744" w:type="dxa"/>
            <w:vAlign w:val="center"/>
          </w:tcPr>
          <w:p w14:paraId="3AAA4009" w14:textId="77777777" w:rsidR="00223139" w:rsidRPr="00CE59D0" w:rsidRDefault="001A653E">
            <w:pPr>
              <w:jc w:val="center"/>
              <w:rPr>
                <w:rFonts w:ascii="宋体"/>
                <w:sz w:val="24"/>
                <w:szCs w:val="24"/>
              </w:rPr>
            </w:pPr>
            <w:r w:rsidRPr="00CE59D0">
              <w:rPr>
                <w:rFonts w:ascii="宋体" w:hAnsi="宋体" w:hint="eastAsia"/>
                <w:sz w:val="24"/>
                <w:szCs w:val="24"/>
              </w:rPr>
              <w:t>10</w:t>
            </w:r>
          </w:p>
        </w:tc>
        <w:tc>
          <w:tcPr>
            <w:tcW w:w="2043" w:type="dxa"/>
            <w:vAlign w:val="center"/>
          </w:tcPr>
          <w:p w14:paraId="30677B21" w14:textId="77777777" w:rsidR="00223139" w:rsidRPr="00CE59D0" w:rsidRDefault="001A653E">
            <w:pPr>
              <w:jc w:val="center"/>
              <w:rPr>
                <w:rFonts w:ascii="宋体"/>
                <w:sz w:val="24"/>
                <w:szCs w:val="24"/>
              </w:rPr>
            </w:pPr>
            <w:r w:rsidRPr="00CE59D0">
              <w:rPr>
                <w:rFonts w:ascii="宋体" w:hAnsi="宋体" w:hint="eastAsia"/>
                <w:sz w:val="24"/>
                <w:szCs w:val="24"/>
              </w:rPr>
              <w:t>评审办法</w:t>
            </w:r>
          </w:p>
        </w:tc>
        <w:tc>
          <w:tcPr>
            <w:tcW w:w="6348" w:type="dxa"/>
            <w:vAlign w:val="center"/>
          </w:tcPr>
          <w:p w14:paraId="0CEB5D02" w14:textId="77777777" w:rsidR="00223139" w:rsidRPr="00CE59D0" w:rsidRDefault="001A653E">
            <w:pPr>
              <w:jc w:val="left"/>
              <w:rPr>
                <w:rFonts w:ascii="宋体"/>
                <w:sz w:val="24"/>
                <w:szCs w:val="24"/>
              </w:rPr>
            </w:pPr>
            <w:r w:rsidRPr="00CE59D0">
              <w:rPr>
                <w:rFonts w:hint="eastAsia"/>
                <w:sz w:val="24"/>
              </w:rPr>
              <w:t>综合评分法</w:t>
            </w:r>
          </w:p>
        </w:tc>
      </w:tr>
      <w:tr w:rsidR="00CE59D0" w:rsidRPr="00CE59D0" w14:paraId="287F897A" w14:textId="77777777">
        <w:trPr>
          <w:trHeight w:val="454"/>
          <w:jc w:val="center"/>
        </w:trPr>
        <w:tc>
          <w:tcPr>
            <w:tcW w:w="744" w:type="dxa"/>
            <w:vAlign w:val="center"/>
          </w:tcPr>
          <w:p w14:paraId="2B19E0D8" w14:textId="77777777" w:rsidR="00223139" w:rsidRPr="00CE59D0" w:rsidRDefault="001A653E">
            <w:pPr>
              <w:jc w:val="center"/>
              <w:rPr>
                <w:rFonts w:ascii="宋体"/>
                <w:sz w:val="24"/>
                <w:szCs w:val="24"/>
              </w:rPr>
            </w:pPr>
            <w:r w:rsidRPr="00CE59D0">
              <w:rPr>
                <w:rFonts w:ascii="宋体" w:hAnsi="宋体" w:hint="eastAsia"/>
                <w:sz w:val="24"/>
                <w:szCs w:val="24"/>
              </w:rPr>
              <w:t>11</w:t>
            </w:r>
          </w:p>
        </w:tc>
        <w:tc>
          <w:tcPr>
            <w:tcW w:w="2043" w:type="dxa"/>
            <w:vAlign w:val="center"/>
          </w:tcPr>
          <w:p w14:paraId="1AD3910B" w14:textId="77777777" w:rsidR="00223139" w:rsidRPr="00CE59D0" w:rsidRDefault="001A653E">
            <w:pPr>
              <w:jc w:val="center"/>
              <w:rPr>
                <w:rFonts w:ascii="宋体"/>
                <w:sz w:val="24"/>
                <w:szCs w:val="24"/>
              </w:rPr>
            </w:pPr>
            <w:r w:rsidRPr="00CE59D0">
              <w:rPr>
                <w:rFonts w:hint="eastAsia"/>
                <w:sz w:val="24"/>
              </w:rPr>
              <w:t>成交结果公示</w:t>
            </w:r>
          </w:p>
        </w:tc>
        <w:tc>
          <w:tcPr>
            <w:tcW w:w="6348" w:type="dxa"/>
            <w:vAlign w:val="center"/>
          </w:tcPr>
          <w:p w14:paraId="41700CEA" w14:textId="77777777" w:rsidR="00223139" w:rsidRPr="00CE59D0" w:rsidRDefault="001A653E">
            <w:pPr>
              <w:jc w:val="left"/>
              <w:rPr>
                <w:sz w:val="24"/>
              </w:rPr>
            </w:pPr>
            <w:r w:rsidRPr="00CE59D0">
              <w:rPr>
                <w:rFonts w:hint="eastAsia"/>
                <w:sz w:val="24"/>
              </w:rPr>
              <w:t>成交结果公示于杭州电子科技大学招标采购网</w:t>
            </w:r>
          </w:p>
          <w:p w14:paraId="02AC5683" w14:textId="77777777" w:rsidR="00223139" w:rsidRPr="00CE59D0" w:rsidRDefault="001A653E">
            <w:pPr>
              <w:jc w:val="left"/>
              <w:rPr>
                <w:rFonts w:ascii="宋体"/>
                <w:sz w:val="24"/>
                <w:szCs w:val="24"/>
              </w:rPr>
            </w:pPr>
            <w:r w:rsidRPr="00CE59D0">
              <w:rPr>
                <w:sz w:val="24"/>
              </w:rPr>
              <w:t>(http://zhaobiao.hdu.edu.cn/)</w:t>
            </w:r>
            <w:r w:rsidRPr="00CE59D0">
              <w:rPr>
                <w:rFonts w:hint="eastAsia"/>
                <w:sz w:val="24"/>
              </w:rPr>
              <w:t>和杭州电子科技大学采购中心网站（</w:t>
            </w:r>
            <w:r w:rsidRPr="00CE59D0">
              <w:rPr>
                <w:sz w:val="24"/>
              </w:rPr>
              <w:t xml:space="preserve">http://cgzx.hdu.edu.cn/ </w:t>
            </w:r>
            <w:r w:rsidRPr="00CE59D0">
              <w:rPr>
                <w:rFonts w:hint="eastAsia"/>
                <w:sz w:val="24"/>
              </w:rPr>
              <w:t>）。</w:t>
            </w:r>
          </w:p>
        </w:tc>
      </w:tr>
      <w:tr w:rsidR="00CE59D0" w:rsidRPr="00CE59D0" w14:paraId="754C83C7" w14:textId="77777777">
        <w:trPr>
          <w:trHeight w:val="454"/>
          <w:jc w:val="center"/>
        </w:trPr>
        <w:tc>
          <w:tcPr>
            <w:tcW w:w="744" w:type="dxa"/>
            <w:vAlign w:val="center"/>
          </w:tcPr>
          <w:p w14:paraId="3FC9D567" w14:textId="77777777" w:rsidR="00223139" w:rsidRPr="00CE59D0" w:rsidRDefault="001A653E">
            <w:pPr>
              <w:jc w:val="center"/>
              <w:rPr>
                <w:rFonts w:ascii="宋体"/>
                <w:sz w:val="24"/>
                <w:szCs w:val="24"/>
              </w:rPr>
            </w:pPr>
            <w:r w:rsidRPr="00CE59D0">
              <w:rPr>
                <w:rFonts w:ascii="宋体" w:hAnsi="宋体" w:hint="eastAsia"/>
                <w:sz w:val="24"/>
                <w:szCs w:val="24"/>
              </w:rPr>
              <w:t>12</w:t>
            </w:r>
          </w:p>
        </w:tc>
        <w:tc>
          <w:tcPr>
            <w:tcW w:w="2043" w:type="dxa"/>
            <w:vAlign w:val="center"/>
          </w:tcPr>
          <w:p w14:paraId="3D0CB738" w14:textId="77777777" w:rsidR="00223139" w:rsidRPr="00CE59D0" w:rsidRDefault="001A653E">
            <w:pPr>
              <w:jc w:val="center"/>
              <w:rPr>
                <w:rFonts w:ascii="宋体"/>
                <w:sz w:val="24"/>
                <w:szCs w:val="24"/>
              </w:rPr>
            </w:pPr>
            <w:r w:rsidRPr="00CE59D0">
              <w:rPr>
                <w:rFonts w:hint="eastAsia"/>
                <w:sz w:val="24"/>
              </w:rPr>
              <w:t>解释</w:t>
            </w:r>
          </w:p>
        </w:tc>
        <w:tc>
          <w:tcPr>
            <w:tcW w:w="6348" w:type="dxa"/>
            <w:vAlign w:val="center"/>
          </w:tcPr>
          <w:p w14:paraId="2BDDC147" w14:textId="77777777" w:rsidR="00223139" w:rsidRPr="00CE59D0" w:rsidRDefault="001A653E">
            <w:pPr>
              <w:jc w:val="left"/>
              <w:rPr>
                <w:rFonts w:ascii="宋体"/>
                <w:sz w:val="24"/>
                <w:szCs w:val="24"/>
              </w:rPr>
            </w:pPr>
            <w:r w:rsidRPr="00CE59D0">
              <w:rPr>
                <w:rFonts w:hint="eastAsia"/>
                <w:sz w:val="24"/>
              </w:rPr>
              <w:t>本磋商文件的解释权属于杭州电子科技大学采购中心。采购文件中未尽事宜，杭州电子科技大学采购中心有权参照政府采购法相关法律法规</w:t>
            </w:r>
            <w:proofErr w:type="gramStart"/>
            <w:r w:rsidRPr="00CE59D0">
              <w:rPr>
                <w:rFonts w:hint="eastAsia"/>
                <w:sz w:val="24"/>
              </w:rPr>
              <w:t>作出</w:t>
            </w:r>
            <w:proofErr w:type="gramEnd"/>
            <w:r w:rsidRPr="00CE59D0">
              <w:rPr>
                <w:rFonts w:hint="eastAsia"/>
                <w:sz w:val="24"/>
              </w:rPr>
              <w:t>解释并执行。</w:t>
            </w:r>
          </w:p>
        </w:tc>
      </w:tr>
    </w:tbl>
    <w:p w14:paraId="136851F9" w14:textId="77777777" w:rsidR="00223139" w:rsidRPr="00CE59D0" w:rsidRDefault="001A653E">
      <w:pPr>
        <w:pStyle w:val="3"/>
        <w:spacing w:beforeLines="50" w:before="120" w:afterLines="50" w:after="120" w:line="240" w:lineRule="auto"/>
        <w:ind w:left="0" w:firstLine="0"/>
        <w:jc w:val="center"/>
        <w:rPr>
          <w:rFonts w:ascii="楷体" w:eastAsia="楷体" w:hAnsi="楷体" w:cs="楷体"/>
          <w:snapToGrid w:val="0"/>
          <w:kern w:val="44"/>
          <w:sz w:val="32"/>
          <w:szCs w:val="32"/>
        </w:rPr>
      </w:pPr>
      <w:r w:rsidRPr="00CE59D0">
        <w:rPr>
          <w:rFonts w:hAnsi="宋体"/>
          <w:sz w:val="32"/>
        </w:rPr>
        <w:br w:type="page"/>
      </w:r>
      <w:bookmarkStart w:id="127" w:name="_Toc7698"/>
      <w:bookmarkStart w:id="128" w:name="_Toc12136"/>
      <w:bookmarkStart w:id="129" w:name="_Toc19879"/>
      <w:bookmarkStart w:id="130" w:name="_Toc1408"/>
      <w:bookmarkStart w:id="131" w:name="_Toc9017"/>
      <w:bookmarkStart w:id="132" w:name="_Toc23951"/>
      <w:bookmarkStart w:id="133" w:name="_Toc15091"/>
      <w:bookmarkStart w:id="134" w:name="_Toc7875"/>
      <w:bookmarkStart w:id="135" w:name="_Toc27769"/>
      <w:bookmarkStart w:id="136" w:name="_Toc15936"/>
      <w:bookmarkStart w:id="137" w:name="_Toc19375"/>
      <w:bookmarkStart w:id="138" w:name="_Toc18556"/>
      <w:bookmarkStart w:id="139" w:name="_Toc12127"/>
      <w:bookmarkStart w:id="140" w:name="_Toc6501"/>
      <w:bookmarkStart w:id="141" w:name="_Toc6802"/>
      <w:bookmarkStart w:id="142" w:name="_Toc23407"/>
      <w:bookmarkStart w:id="143" w:name="_Toc26898"/>
      <w:bookmarkStart w:id="144" w:name="_Toc24686"/>
      <w:bookmarkStart w:id="145" w:name="_Toc689"/>
      <w:bookmarkStart w:id="146" w:name="_Toc15369"/>
      <w:bookmarkStart w:id="147" w:name="_Toc22060"/>
      <w:bookmarkStart w:id="148" w:name="_Toc30371"/>
      <w:bookmarkStart w:id="149" w:name="_Toc24333"/>
      <w:bookmarkStart w:id="150" w:name="_Toc26269"/>
      <w:bookmarkStart w:id="151" w:name="_Toc67"/>
      <w:bookmarkStart w:id="152" w:name="_Toc6991"/>
      <w:bookmarkStart w:id="153" w:name="_Toc6934"/>
      <w:bookmarkStart w:id="154" w:name="_Toc7947"/>
      <w:bookmarkStart w:id="155" w:name="_Toc18182"/>
      <w:bookmarkStart w:id="156" w:name="_Toc20458"/>
      <w:bookmarkStart w:id="157" w:name="_Toc11749"/>
      <w:bookmarkStart w:id="158" w:name="_Toc3922"/>
      <w:bookmarkStart w:id="159" w:name="_Toc1492"/>
      <w:bookmarkStart w:id="160" w:name="_Toc3209"/>
      <w:bookmarkStart w:id="161" w:name="_Toc14022"/>
      <w:bookmarkStart w:id="162" w:name="_Toc11583"/>
      <w:bookmarkStart w:id="163" w:name="_Toc2257"/>
      <w:bookmarkStart w:id="164" w:name="_Toc20897"/>
      <w:bookmarkStart w:id="165" w:name="_Toc6841"/>
      <w:bookmarkEnd w:id="126"/>
      <w:r w:rsidRPr="00CE59D0">
        <w:rPr>
          <w:rFonts w:ascii="楷体" w:eastAsia="楷体" w:hAnsi="楷体" w:cs="楷体" w:hint="eastAsia"/>
          <w:snapToGrid w:val="0"/>
          <w:kern w:val="44"/>
          <w:sz w:val="32"/>
          <w:szCs w:val="32"/>
        </w:rPr>
        <w:lastRenderedPageBreak/>
        <w:t>一、磋商说明</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241D677E" w14:textId="77777777" w:rsidR="00223139" w:rsidRPr="00CE59D0" w:rsidRDefault="001A653E">
      <w:pPr>
        <w:spacing w:beforeLines="50" w:before="120" w:afterLines="50" w:after="120" w:line="288" w:lineRule="auto"/>
        <w:ind w:firstLineChars="103" w:firstLine="248"/>
        <w:rPr>
          <w:b/>
          <w:bCs/>
          <w:sz w:val="24"/>
        </w:rPr>
      </w:pPr>
      <w:r w:rsidRPr="00CE59D0">
        <w:rPr>
          <w:rFonts w:hint="eastAsia"/>
          <w:b/>
          <w:bCs/>
          <w:sz w:val="24"/>
        </w:rPr>
        <w:t>（一）总则</w:t>
      </w:r>
      <w:r w:rsidRPr="00CE59D0">
        <w:rPr>
          <w:b/>
          <w:bCs/>
          <w:sz w:val="24"/>
        </w:rPr>
        <w:t xml:space="preserve"> </w:t>
      </w:r>
    </w:p>
    <w:p w14:paraId="171822CB" w14:textId="77777777" w:rsidR="00223139" w:rsidRPr="00CE59D0" w:rsidRDefault="001A653E">
      <w:pPr>
        <w:numPr>
          <w:ilvl w:val="0"/>
          <w:numId w:val="1"/>
        </w:numPr>
        <w:spacing w:line="288" w:lineRule="auto"/>
        <w:ind w:firstLineChars="199" w:firstLine="478"/>
        <w:rPr>
          <w:sz w:val="24"/>
        </w:rPr>
      </w:pPr>
      <w:r w:rsidRPr="00CE59D0">
        <w:rPr>
          <w:rFonts w:hint="eastAsia"/>
          <w:sz w:val="24"/>
        </w:rPr>
        <w:t>本次磋商采购文件根据</w:t>
      </w:r>
      <w:r w:rsidRPr="00CE59D0">
        <w:rPr>
          <w:rFonts w:hAnsi="宋体" w:hint="eastAsia"/>
          <w:sz w:val="24"/>
          <w:szCs w:val="24"/>
        </w:rPr>
        <w:t>杭州电子科技大学采购管理办法</w:t>
      </w:r>
      <w:r w:rsidRPr="00CE59D0">
        <w:rPr>
          <w:rFonts w:hint="eastAsia"/>
          <w:sz w:val="24"/>
        </w:rPr>
        <w:t>，</w:t>
      </w:r>
      <w:r w:rsidRPr="00CE59D0">
        <w:rPr>
          <w:rFonts w:hAnsi="宋体" w:hint="eastAsia"/>
          <w:sz w:val="24"/>
          <w:szCs w:val="24"/>
        </w:rPr>
        <w:t>参照《中华人民共和国政府采购法》、《中华人民共和国政府采购法实施条例》、《政府采购竞争性磋商采购方式管理暂行办法》、《浙江省政府采购活动现场组织管理办法》</w:t>
      </w:r>
      <w:r w:rsidRPr="00CE59D0">
        <w:rPr>
          <w:rFonts w:hint="eastAsia"/>
          <w:sz w:val="24"/>
        </w:rPr>
        <w:t>等部分相关条款制定。</w:t>
      </w:r>
    </w:p>
    <w:p w14:paraId="13FB8D4E" w14:textId="77777777" w:rsidR="00223139" w:rsidRPr="00CE59D0" w:rsidRDefault="001A653E">
      <w:pPr>
        <w:numPr>
          <w:ilvl w:val="0"/>
          <w:numId w:val="1"/>
        </w:numPr>
        <w:spacing w:line="288" w:lineRule="auto"/>
        <w:ind w:firstLineChars="199" w:firstLine="478"/>
        <w:rPr>
          <w:sz w:val="24"/>
        </w:rPr>
      </w:pPr>
      <w:r w:rsidRPr="00CE59D0">
        <w:rPr>
          <w:rFonts w:hint="eastAsia"/>
          <w:sz w:val="24"/>
        </w:rPr>
        <w:t>响应方一旦参与本次磋商活动，即被视为接受了本磋商文件的所有内容，如有任何异议，均应在答疑截止时间前提出。</w:t>
      </w:r>
      <w:r w:rsidRPr="00CE59D0">
        <w:rPr>
          <w:sz w:val="24"/>
        </w:rPr>
        <w:t xml:space="preserve"> </w:t>
      </w:r>
    </w:p>
    <w:p w14:paraId="3468AEB8" w14:textId="77777777" w:rsidR="00223139" w:rsidRPr="00CE59D0" w:rsidRDefault="001A653E">
      <w:pPr>
        <w:spacing w:line="288" w:lineRule="auto"/>
        <w:ind w:firstLineChars="199" w:firstLine="478"/>
        <w:rPr>
          <w:sz w:val="24"/>
        </w:rPr>
      </w:pPr>
      <w:r w:rsidRPr="00CE59D0">
        <w:rPr>
          <w:sz w:val="24"/>
        </w:rPr>
        <w:t>3</w:t>
      </w:r>
      <w:r w:rsidRPr="00CE59D0">
        <w:rPr>
          <w:rFonts w:hint="eastAsia"/>
          <w:sz w:val="24"/>
        </w:rPr>
        <w:t>、响应方对所投产品、方案、技术、服务等内容出现文字、图片、商标和技术等方面的侵权行为，由响应供应商承担一切后果。</w:t>
      </w:r>
    </w:p>
    <w:p w14:paraId="2F03AA54" w14:textId="77777777" w:rsidR="00223139" w:rsidRPr="00CE59D0" w:rsidRDefault="001A653E">
      <w:pPr>
        <w:spacing w:line="288" w:lineRule="auto"/>
        <w:ind w:firstLineChars="199" w:firstLine="478"/>
        <w:rPr>
          <w:sz w:val="24"/>
        </w:rPr>
      </w:pPr>
      <w:r w:rsidRPr="00CE59D0">
        <w:rPr>
          <w:sz w:val="24"/>
        </w:rPr>
        <w:t>4</w:t>
      </w:r>
      <w:r w:rsidRPr="00CE59D0">
        <w:rPr>
          <w:rFonts w:hint="eastAsia"/>
          <w:sz w:val="24"/>
        </w:rPr>
        <w:t>、供应</w:t>
      </w:r>
      <w:proofErr w:type="gramStart"/>
      <w:r w:rsidRPr="00CE59D0">
        <w:rPr>
          <w:rFonts w:hint="eastAsia"/>
          <w:sz w:val="24"/>
        </w:rPr>
        <w:t>商出现</w:t>
      </w:r>
      <w:proofErr w:type="gramEnd"/>
      <w:r w:rsidRPr="00CE59D0">
        <w:rPr>
          <w:rFonts w:hint="eastAsia"/>
          <w:sz w:val="24"/>
        </w:rPr>
        <w:t>下列情形之一，采购方将有权对违法违规供应</w:t>
      </w:r>
      <w:proofErr w:type="gramStart"/>
      <w:r w:rsidRPr="00CE59D0">
        <w:rPr>
          <w:rFonts w:hint="eastAsia"/>
          <w:sz w:val="24"/>
        </w:rPr>
        <w:t>商予以</w:t>
      </w:r>
      <w:proofErr w:type="gramEnd"/>
      <w:r w:rsidRPr="00CE59D0">
        <w:rPr>
          <w:rFonts w:hint="eastAsia"/>
          <w:sz w:val="24"/>
        </w:rPr>
        <w:t>通报批评，扣除供应商履约保证金；情节严重的，报经采购监督管理部门批准，暂停或取消其采购成交资格，将其列入不良供应商名单，在网上公开曝光，在一至三年内禁止参加杭州电子科技大学采购活动。</w:t>
      </w:r>
    </w:p>
    <w:p w14:paraId="3AAA180E"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1</w:t>
      </w:r>
      <w:r w:rsidRPr="00CE59D0">
        <w:rPr>
          <w:rFonts w:hint="eastAsia"/>
          <w:sz w:val="24"/>
        </w:rPr>
        <w:t>）产品质量、服务等不符合国家有关规定和响应文件承诺的标准的；</w:t>
      </w:r>
    </w:p>
    <w:p w14:paraId="2A69AC20"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2</w:t>
      </w:r>
      <w:r w:rsidRPr="00CE59D0">
        <w:rPr>
          <w:rFonts w:hint="eastAsia"/>
          <w:sz w:val="24"/>
        </w:rPr>
        <w:t>）被质疑投诉，经证实情况严重的；</w:t>
      </w:r>
    </w:p>
    <w:p w14:paraId="32FD15B4"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3</w:t>
      </w:r>
      <w:r w:rsidRPr="00CE59D0">
        <w:rPr>
          <w:rFonts w:hint="eastAsia"/>
          <w:sz w:val="24"/>
        </w:rPr>
        <w:t>）使用不正当竞争手段，影响采购人正常采购活动的；</w:t>
      </w:r>
    </w:p>
    <w:p w14:paraId="32365835"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4</w:t>
      </w:r>
      <w:r w:rsidRPr="00CE59D0">
        <w:rPr>
          <w:rFonts w:hint="eastAsia"/>
          <w:sz w:val="24"/>
        </w:rPr>
        <w:t>）响应方串通投标的；</w:t>
      </w:r>
    </w:p>
    <w:p w14:paraId="69E2BD79"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5</w:t>
      </w:r>
      <w:r w:rsidRPr="00CE59D0">
        <w:rPr>
          <w:rFonts w:hint="eastAsia"/>
          <w:sz w:val="24"/>
        </w:rPr>
        <w:t>）拒绝承担成交的项目；或提出采购方不能接受的条件，致使合同无法签订的。</w:t>
      </w:r>
    </w:p>
    <w:p w14:paraId="3A8BAB17"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6</w:t>
      </w:r>
      <w:r w:rsidRPr="00CE59D0">
        <w:rPr>
          <w:rFonts w:hint="eastAsia"/>
          <w:sz w:val="24"/>
        </w:rPr>
        <w:t>）响应</w:t>
      </w:r>
      <w:r w:rsidRPr="00CE59D0">
        <w:rPr>
          <w:rFonts w:hint="eastAsia"/>
          <w:sz w:val="24"/>
        </w:rPr>
        <w:t>方在投标中弄虚作假，提供虚假材料的；</w:t>
      </w:r>
    </w:p>
    <w:p w14:paraId="1B2F6CEC"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7</w:t>
      </w:r>
      <w:r w:rsidRPr="00CE59D0">
        <w:rPr>
          <w:rFonts w:hint="eastAsia"/>
          <w:sz w:val="24"/>
        </w:rPr>
        <w:t>）成交方未按规定的时间、地点与采购人签订合同或未能按规定履行合同的；</w:t>
      </w:r>
    </w:p>
    <w:p w14:paraId="05724BDE"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8</w:t>
      </w:r>
      <w:r w:rsidRPr="00CE59D0">
        <w:rPr>
          <w:rFonts w:hint="eastAsia"/>
          <w:sz w:val="24"/>
        </w:rPr>
        <w:t>）将成交项目转让给他人；或者在响应文件中未说明且未经采购方同意，将成交项目分包给他人的；</w:t>
      </w:r>
    </w:p>
    <w:p w14:paraId="0CD5249F"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9</w:t>
      </w:r>
      <w:r w:rsidRPr="00CE59D0">
        <w:rPr>
          <w:rFonts w:hint="eastAsia"/>
          <w:sz w:val="24"/>
        </w:rPr>
        <w:t>）其他严重</w:t>
      </w:r>
      <w:proofErr w:type="gramStart"/>
      <w:r w:rsidRPr="00CE59D0">
        <w:rPr>
          <w:rFonts w:hint="eastAsia"/>
          <w:sz w:val="24"/>
        </w:rPr>
        <w:t>扰乱磋商</w:t>
      </w:r>
      <w:proofErr w:type="gramEnd"/>
      <w:r w:rsidRPr="00CE59D0">
        <w:rPr>
          <w:rFonts w:hint="eastAsia"/>
          <w:sz w:val="24"/>
        </w:rPr>
        <w:t>程序的；</w:t>
      </w:r>
    </w:p>
    <w:p w14:paraId="67EA983D"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10</w:t>
      </w:r>
      <w:r w:rsidRPr="00CE59D0">
        <w:rPr>
          <w:rFonts w:hint="eastAsia"/>
          <w:sz w:val="24"/>
        </w:rPr>
        <w:t>）未成交供应商恶意质疑、投诉的。</w:t>
      </w:r>
    </w:p>
    <w:p w14:paraId="2DDF4A02"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11</w:t>
      </w:r>
      <w:r w:rsidRPr="00CE59D0">
        <w:rPr>
          <w:rFonts w:hint="eastAsia"/>
          <w:sz w:val="24"/>
        </w:rPr>
        <w:t>）违反法律法规和合同约定的其他情形的。</w:t>
      </w:r>
    </w:p>
    <w:p w14:paraId="6A26ED24" w14:textId="3F48A38A" w:rsidR="00223139" w:rsidRPr="00CE59D0" w:rsidRDefault="001A653E">
      <w:pPr>
        <w:spacing w:line="288" w:lineRule="auto"/>
        <w:ind w:firstLineChars="199" w:firstLine="478"/>
        <w:rPr>
          <w:b/>
          <w:bCs/>
          <w:sz w:val="24"/>
        </w:rPr>
      </w:pPr>
      <w:r w:rsidRPr="00CE59D0">
        <w:rPr>
          <w:sz w:val="24"/>
        </w:rPr>
        <w:t>5</w:t>
      </w:r>
      <w:r w:rsidRPr="00CE59D0">
        <w:rPr>
          <w:rFonts w:hint="eastAsia"/>
          <w:sz w:val="24"/>
        </w:rPr>
        <w:t>、</w:t>
      </w:r>
      <w:r w:rsidRPr="00CE59D0">
        <w:rPr>
          <w:rFonts w:hint="eastAsia"/>
          <w:b/>
          <w:bCs/>
          <w:sz w:val="24"/>
        </w:rPr>
        <w:t>已报名但不响应的供应商务必在采购公告规定的时间前</w:t>
      </w:r>
      <w:r w:rsidRPr="00CE59D0">
        <w:rPr>
          <w:rFonts w:hint="eastAsia"/>
          <w:b/>
          <w:bCs/>
          <w:sz w:val="24"/>
        </w:rPr>
        <w:t>以邮件方式告知采购方（邮箱：</w:t>
      </w:r>
      <w:r w:rsidRPr="00CE59D0">
        <w:rPr>
          <w:rFonts w:hint="eastAsia"/>
        </w:rPr>
        <w:fldChar w:fldCharType="begin"/>
      </w:r>
      <w:r w:rsidRPr="00CE59D0">
        <w:instrText xml:space="preserve"> HYPERLINK "mailto:cnxjh@hdu.edu.cn</w:instrText>
      </w:r>
      <w:r w:rsidRPr="00CE59D0">
        <w:instrText>），否则采购方有权将该供应商</w:instrText>
      </w:r>
      <w:r w:rsidRPr="00CE59D0">
        <w:instrText>记入不诚信名单，在网上公开曝光，在一年内禁止参加杭州电子科技大学采购活动。</w:instrText>
      </w:r>
      <w:r w:rsidRPr="00CE59D0">
        <w:instrText xml:space="preserve">" </w:instrText>
      </w:r>
      <w:r w:rsidRPr="00CE59D0">
        <w:rPr>
          <w:rFonts w:hint="eastAsia"/>
        </w:rPr>
        <w:fldChar w:fldCharType="separate"/>
      </w:r>
      <w:r w:rsidRPr="00CE59D0">
        <w:rPr>
          <w:rStyle w:val="aff7"/>
          <w:rFonts w:hint="eastAsia"/>
          <w:b/>
          <w:bCs/>
          <w:color w:val="auto"/>
          <w:sz w:val="24"/>
        </w:rPr>
        <w:t>20230069@hdu.edu.cn</w:t>
      </w:r>
      <w:r w:rsidRPr="00CE59D0">
        <w:rPr>
          <w:rStyle w:val="aff7"/>
          <w:rFonts w:hint="eastAsia"/>
          <w:b/>
          <w:bCs/>
          <w:color w:val="auto"/>
          <w:sz w:val="24"/>
        </w:rPr>
        <w:t>），否则采购方有权将该供应商记入不诚信名单，在一年内禁止参加杭州电子科技大学采购活动。</w:t>
      </w:r>
      <w:r w:rsidRPr="00CE59D0">
        <w:rPr>
          <w:rStyle w:val="aff7"/>
          <w:rFonts w:hint="eastAsia"/>
          <w:b/>
          <w:bCs/>
          <w:color w:val="auto"/>
          <w:sz w:val="24"/>
        </w:rPr>
        <w:fldChar w:fldCharType="end"/>
      </w:r>
    </w:p>
    <w:p w14:paraId="726463AE" w14:textId="77777777" w:rsidR="00223139" w:rsidRPr="00CE59D0" w:rsidRDefault="001A653E">
      <w:pPr>
        <w:spacing w:line="288" w:lineRule="auto"/>
        <w:ind w:firstLineChars="199" w:firstLine="478"/>
        <w:rPr>
          <w:sz w:val="24"/>
        </w:rPr>
      </w:pPr>
      <w:r w:rsidRPr="00CE59D0">
        <w:rPr>
          <w:rFonts w:hint="eastAsia"/>
          <w:sz w:val="24"/>
        </w:rPr>
        <w:t>6</w:t>
      </w:r>
      <w:r w:rsidRPr="00CE59D0">
        <w:rPr>
          <w:rFonts w:hint="eastAsia"/>
          <w:sz w:val="24"/>
        </w:rPr>
        <w:t>、在本次磋</w:t>
      </w:r>
      <w:r w:rsidRPr="00CE59D0">
        <w:rPr>
          <w:rFonts w:hint="eastAsia"/>
          <w:sz w:val="24"/>
        </w:rPr>
        <w:t>商采购过程中，如果出现采购人利益损失、当事人违法违规或学校政策变更等情况，采购人有权终止本次磋商采购，供应商需自行承担相应的风险和损失。</w:t>
      </w:r>
    </w:p>
    <w:p w14:paraId="1050EFBE" w14:textId="77777777" w:rsidR="00223139" w:rsidRPr="00CE59D0" w:rsidRDefault="001A653E">
      <w:pPr>
        <w:spacing w:beforeLines="50" w:before="120" w:afterLines="50" w:after="120" w:line="288" w:lineRule="auto"/>
        <w:ind w:firstLineChars="103" w:firstLine="248"/>
        <w:rPr>
          <w:b/>
          <w:bCs/>
          <w:sz w:val="24"/>
        </w:rPr>
      </w:pPr>
      <w:r w:rsidRPr="00CE59D0">
        <w:rPr>
          <w:rFonts w:hint="eastAsia"/>
          <w:b/>
          <w:bCs/>
          <w:sz w:val="24"/>
        </w:rPr>
        <w:t>（二）释义说明</w:t>
      </w:r>
    </w:p>
    <w:p w14:paraId="0C0A044C" w14:textId="77777777" w:rsidR="00223139" w:rsidRPr="00CE59D0" w:rsidRDefault="001A653E">
      <w:pPr>
        <w:spacing w:line="288" w:lineRule="auto"/>
        <w:ind w:firstLineChars="199" w:firstLine="478"/>
        <w:rPr>
          <w:sz w:val="24"/>
        </w:rPr>
      </w:pPr>
      <w:r w:rsidRPr="00CE59D0">
        <w:rPr>
          <w:sz w:val="24"/>
        </w:rPr>
        <w:t>1</w:t>
      </w:r>
      <w:r w:rsidRPr="00CE59D0">
        <w:rPr>
          <w:rFonts w:hint="eastAsia"/>
          <w:sz w:val="24"/>
        </w:rPr>
        <w:t>、“甲方”“采购人”“采购方”“采购单位”指杭州电</w:t>
      </w:r>
      <w:r w:rsidRPr="00CE59D0">
        <w:rPr>
          <w:rFonts w:hint="eastAsia"/>
          <w:sz w:val="24"/>
        </w:rPr>
        <w:t>子科技大学。“采购机构”指杭州电子科技大学采购中心。“采购人用户部门”指杭州电子科技大学</w:t>
      </w:r>
      <w:r w:rsidRPr="00CE59D0">
        <w:rPr>
          <w:rFonts w:ascii="宋体" w:hAnsi="宋体" w:hint="eastAsia"/>
          <w:sz w:val="24"/>
          <w:szCs w:val="24"/>
        </w:rPr>
        <w:t>教务处</w:t>
      </w:r>
      <w:r w:rsidRPr="00CE59D0">
        <w:rPr>
          <w:rFonts w:hint="eastAsia"/>
          <w:sz w:val="24"/>
        </w:rPr>
        <w:t>。</w:t>
      </w:r>
    </w:p>
    <w:p w14:paraId="77539AE4" w14:textId="77777777" w:rsidR="00223139" w:rsidRPr="00CE59D0" w:rsidRDefault="001A653E">
      <w:pPr>
        <w:spacing w:line="288" w:lineRule="auto"/>
        <w:ind w:firstLineChars="199" w:firstLine="478"/>
        <w:rPr>
          <w:sz w:val="24"/>
        </w:rPr>
      </w:pPr>
      <w:r w:rsidRPr="00CE59D0">
        <w:rPr>
          <w:sz w:val="24"/>
        </w:rPr>
        <w:t>2</w:t>
      </w:r>
      <w:r w:rsidRPr="00CE59D0">
        <w:rPr>
          <w:rFonts w:hint="eastAsia"/>
          <w:sz w:val="24"/>
        </w:rPr>
        <w:t>、“响应方”“投标人”“投标方”指符合本次磋商资格要求（竞争性磋商公告第</w:t>
      </w:r>
      <w:r w:rsidRPr="00CE59D0">
        <w:rPr>
          <w:rFonts w:hint="eastAsia"/>
          <w:sz w:val="24"/>
        </w:rPr>
        <w:t>三条）、按磋商文件规定向采购机构提交响应文件的供应商。</w:t>
      </w:r>
    </w:p>
    <w:p w14:paraId="5D6A2160" w14:textId="77777777" w:rsidR="00223139" w:rsidRPr="00CE59D0" w:rsidRDefault="001A653E">
      <w:pPr>
        <w:spacing w:line="288" w:lineRule="auto"/>
        <w:ind w:firstLineChars="199" w:firstLine="478"/>
        <w:rPr>
          <w:sz w:val="24"/>
        </w:rPr>
      </w:pPr>
      <w:r w:rsidRPr="00CE59D0">
        <w:rPr>
          <w:sz w:val="24"/>
        </w:rPr>
        <w:t>3</w:t>
      </w:r>
      <w:r w:rsidRPr="00CE59D0">
        <w:rPr>
          <w:rFonts w:hint="eastAsia"/>
          <w:sz w:val="24"/>
        </w:rPr>
        <w:t>、“乙方”“成交方”“中标人”指本次磋商的成交供应商。</w:t>
      </w:r>
    </w:p>
    <w:p w14:paraId="4B8F4627" w14:textId="77777777" w:rsidR="00223139" w:rsidRPr="00CE59D0" w:rsidRDefault="001A653E">
      <w:pPr>
        <w:spacing w:line="288" w:lineRule="auto"/>
        <w:ind w:firstLineChars="199" w:firstLine="478"/>
        <w:rPr>
          <w:sz w:val="24"/>
        </w:rPr>
      </w:pPr>
      <w:r w:rsidRPr="00CE59D0">
        <w:rPr>
          <w:sz w:val="24"/>
        </w:rPr>
        <w:t>4</w:t>
      </w:r>
      <w:r w:rsidRPr="00CE59D0">
        <w:rPr>
          <w:rFonts w:hint="eastAsia"/>
          <w:sz w:val="24"/>
        </w:rPr>
        <w:t>、“货物”、“产品”指响应方按磋商文件规定，须向采购人提供的一切设备、保险、</w:t>
      </w:r>
      <w:r w:rsidRPr="00CE59D0">
        <w:rPr>
          <w:rFonts w:hint="eastAsia"/>
          <w:sz w:val="24"/>
        </w:rPr>
        <w:lastRenderedPageBreak/>
        <w:t>税金、备品备件、工具、手册及其它有关技术资料和材料。</w:t>
      </w:r>
    </w:p>
    <w:p w14:paraId="52831DAF" w14:textId="77777777" w:rsidR="00223139" w:rsidRPr="00CE59D0" w:rsidRDefault="001A653E">
      <w:pPr>
        <w:spacing w:line="288" w:lineRule="auto"/>
        <w:ind w:firstLineChars="200" w:firstLine="480"/>
        <w:rPr>
          <w:sz w:val="24"/>
        </w:rPr>
      </w:pPr>
      <w:r w:rsidRPr="00CE59D0">
        <w:rPr>
          <w:sz w:val="24"/>
        </w:rPr>
        <w:t>5</w:t>
      </w:r>
      <w:r w:rsidRPr="00CE59D0">
        <w:rPr>
          <w:rFonts w:hint="eastAsia"/>
          <w:sz w:val="24"/>
        </w:rPr>
        <w:t>、“服务”指磋商文件规定的响应方承担采购人所要求的送货、安装调试、培训、技术协助、售后服务</w:t>
      </w:r>
      <w:r w:rsidRPr="00CE59D0">
        <w:rPr>
          <w:rFonts w:ascii="宋体" w:hAnsi="宋体" w:hint="eastAsia"/>
          <w:sz w:val="24"/>
          <w:szCs w:val="24"/>
        </w:rPr>
        <w:t>、</w:t>
      </w:r>
      <w:r w:rsidRPr="00CE59D0">
        <w:rPr>
          <w:rFonts w:ascii="宋体" w:hAnsi="宋体" w:hint="eastAsia"/>
          <w:sz w:val="24"/>
          <w:szCs w:val="24"/>
        </w:rPr>
        <w:t>其它类似服务</w:t>
      </w:r>
      <w:r w:rsidRPr="00CE59D0">
        <w:rPr>
          <w:rFonts w:hint="eastAsia"/>
          <w:sz w:val="24"/>
        </w:rPr>
        <w:t>及磋商文件规定的其它事项。</w:t>
      </w:r>
    </w:p>
    <w:p w14:paraId="0B16A269" w14:textId="77777777" w:rsidR="00223139" w:rsidRPr="00CE59D0" w:rsidRDefault="001A653E">
      <w:pPr>
        <w:spacing w:line="288" w:lineRule="auto"/>
        <w:ind w:firstLineChars="199" w:firstLine="478"/>
        <w:rPr>
          <w:sz w:val="24"/>
        </w:rPr>
      </w:pPr>
      <w:r w:rsidRPr="00CE59D0">
        <w:rPr>
          <w:sz w:val="24"/>
        </w:rPr>
        <w:t>6</w:t>
      </w:r>
      <w:r w:rsidRPr="00CE59D0">
        <w:rPr>
          <w:rFonts w:hint="eastAsia"/>
          <w:sz w:val="24"/>
        </w:rPr>
        <w:t>、“书面形式”包括信函、传真、电子文档等。</w:t>
      </w:r>
    </w:p>
    <w:p w14:paraId="7E6155D5" w14:textId="77777777" w:rsidR="00223139" w:rsidRPr="00CE59D0" w:rsidRDefault="001A653E">
      <w:pPr>
        <w:spacing w:line="288" w:lineRule="auto"/>
        <w:ind w:firstLineChars="199" w:firstLine="478"/>
        <w:rPr>
          <w:sz w:val="24"/>
        </w:rPr>
      </w:pPr>
      <w:r w:rsidRPr="00CE59D0">
        <w:rPr>
          <w:rFonts w:hint="eastAsia"/>
          <w:sz w:val="24"/>
        </w:rPr>
        <w:t>7</w:t>
      </w:r>
      <w:r w:rsidRPr="00CE59D0">
        <w:rPr>
          <w:rFonts w:hint="eastAsia"/>
          <w:sz w:val="24"/>
        </w:rPr>
        <w:t>、</w:t>
      </w:r>
      <w:r w:rsidRPr="00CE59D0">
        <w:rPr>
          <w:rFonts w:hint="eastAsia"/>
          <w:sz w:val="24"/>
        </w:rPr>
        <w:t>“电子加密响应文件”系指通过政</w:t>
      </w:r>
      <w:proofErr w:type="gramStart"/>
      <w:r w:rsidRPr="00CE59D0">
        <w:rPr>
          <w:rFonts w:hint="eastAsia"/>
          <w:sz w:val="24"/>
        </w:rPr>
        <w:t>采云</w:t>
      </w:r>
      <w:proofErr w:type="gramEnd"/>
      <w:r w:rsidRPr="00CE59D0">
        <w:rPr>
          <w:rFonts w:hint="eastAsia"/>
          <w:sz w:val="24"/>
        </w:rPr>
        <w:t>电子交易客户端（政</w:t>
      </w:r>
      <w:proofErr w:type="gramStart"/>
      <w:r w:rsidRPr="00CE59D0">
        <w:rPr>
          <w:rFonts w:hint="eastAsia"/>
          <w:sz w:val="24"/>
        </w:rPr>
        <w:t>采云</w:t>
      </w:r>
      <w:proofErr w:type="gramEnd"/>
      <w:r w:rsidRPr="00CE59D0">
        <w:rPr>
          <w:rFonts w:hint="eastAsia"/>
          <w:sz w:val="24"/>
        </w:rPr>
        <w:t>响应客户端）完成响应文件编制后生成并加密的数据电文形式的响应文件（文件扩展名为</w:t>
      </w:r>
      <w:r w:rsidRPr="00CE59D0">
        <w:rPr>
          <w:rFonts w:hint="eastAsia"/>
          <w:sz w:val="24"/>
        </w:rPr>
        <w:t>.</w:t>
      </w:r>
      <w:proofErr w:type="spellStart"/>
      <w:r w:rsidRPr="00CE59D0">
        <w:rPr>
          <w:rFonts w:hint="eastAsia"/>
          <w:sz w:val="24"/>
        </w:rPr>
        <w:t>jmbs</w:t>
      </w:r>
      <w:proofErr w:type="spellEnd"/>
      <w:r w:rsidRPr="00CE59D0">
        <w:rPr>
          <w:rFonts w:hint="eastAsia"/>
          <w:sz w:val="24"/>
        </w:rPr>
        <w:t>），“备份响应文件”系指与“电子加密响应文件”同时生成的数据电文形式的电子文件（文件扩展名为</w:t>
      </w:r>
      <w:r w:rsidRPr="00CE59D0">
        <w:rPr>
          <w:rFonts w:hint="eastAsia"/>
          <w:sz w:val="24"/>
        </w:rPr>
        <w:t>.</w:t>
      </w:r>
      <w:proofErr w:type="spellStart"/>
      <w:r w:rsidRPr="00CE59D0">
        <w:rPr>
          <w:rFonts w:hint="eastAsia"/>
          <w:sz w:val="24"/>
        </w:rPr>
        <w:t>bfbs</w:t>
      </w:r>
      <w:proofErr w:type="spellEnd"/>
      <w:r w:rsidRPr="00CE59D0">
        <w:rPr>
          <w:rFonts w:hint="eastAsia"/>
          <w:sz w:val="24"/>
        </w:rPr>
        <w:t>）；</w:t>
      </w:r>
    </w:p>
    <w:p w14:paraId="7726B55A" w14:textId="77777777" w:rsidR="00223139" w:rsidRPr="00CE59D0" w:rsidRDefault="001A653E">
      <w:pPr>
        <w:spacing w:line="288" w:lineRule="auto"/>
        <w:ind w:firstLineChars="199" w:firstLine="478"/>
        <w:rPr>
          <w:sz w:val="24"/>
        </w:rPr>
      </w:pPr>
      <w:r w:rsidRPr="00CE59D0">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w:t>
      </w:r>
      <w:r w:rsidRPr="00CE59D0">
        <w:rPr>
          <w:rFonts w:hint="eastAsia"/>
          <w:sz w:val="24"/>
        </w:rPr>
        <w:t>（须承诺同等法律效力并加盖单位法定名称章）</w:t>
      </w:r>
      <w:r w:rsidRPr="00CE59D0">
        <w:rPr>
          <w:rFonts w:hint="eastAsia"/>
          <w:sz w:val="24"/>
        </w:rPr>
        <w:t>。</w:t>
      </w:r>
    </w:p>
    <w:p w14:paraId="230829F8" w14:textId="77777777" w:rsidR="00223139" w:rsidRPr="00CE59D0" w:rsidRDefault="001A653E">
      <w:pPr>
        <w:spacing w:line="288" w:lineRule="auto"/>
        <w:ind w:firstLineChars="199" w:firstLine="478"/>
        <w:rPr>
          <w:sz w:val="24"/>
        </w:rPr>
      </w:pPr>
      <w:r w:rsidRPr="00CE59D0">
        <w:rPr>
          <w:rFonts w:hint="eastAsia"/>
          <w:sz w:val="24"/>
        </w:rPr>
        <w:t>磋商文件对响应文件签署、盖章的要求适用于电子签名。</w:t>
      </w:r>
    </w:p>
    <w:p w14:paraId="0B3ED4B5" w14:textId="77777777" w:rsidR="00223139" w:rsidRPr="00CE59D0" w:rsidRDefault="001A653E">
      <w:pPr>
        <w:spacing w:line="288" w:lineRule="auto"/>
        <w:ind w:firstLineChars="199" w:firstLine="478"/>
        <w:rPr>
          <w:sz w:val="24"/>
        </w:rPr>
      </w:pPr>
      <w:r w:rsidRPr="00CE59D0">
        <w:rPr>
          <w:rFonts w:hint="eastAsia"/>
          <w:sz w:val="24"/>
        </w:rPr>
        <w:t>8</w:t>
      </w:r>
      <w:r w:rsidRPr="00CE59D0">
        <w:rPr>
          <w:rFonts w:hint="eastAsia"/>
          <w:sz w:val="24"/>
        </w:rPr>
        <w:t>、磋商费用：无论磋商过程中的做法和结果如何，响应方需自行承担</w:t>
      </w:r>
      <w:proofErr w:type="gramStart"/>
      <w:r w:rsidRPr="00CE59D0">
        <w:rPr>
          <w:rFonts w:hint="eastAsia"/>
          <w:sz w:val="24"/>
        </w:rPr>
        <w:t>涉及磋商</w:t>
      </w:r>
      <w:proofErr w:type="gramEnd"/>
      <w:r w:rsidRPr="00CE59D0">
        <w:rPr>
          <w:rFonts w:hint="eastAsia"/>
          <w:sz w:val="24"/>
        </w:rPr>
        <w:t>的一切费用。</w:t>
      </w:r>
    </w:p>
    <w:p w14:paraId="0472CD6B" w14:textId="77777777" w:rsidR="00223139" w:rsidRPr="00CE59D0" w:rsidRDefault="001A653E">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66" w:name="_Toc10460"/>
      <w:bookmarkStart w:id="167" w:name="_Toc7143"/>
      <w:bookmarkStart w:id="168" w:name="_Toc25478"/>
      <w:bookmarkStart w:id="169" w:name="_Toc11863"/>
      <w:bookmarkStart w:id="170" w:name="_Toc7225"/>
      <w:bookmarkStart w:id="171" w:name="_Toc12934"/>
      <w:bookmarkStart w:id="172" w:name="_Toc23883"/>
      <w:bookmarkStart w:id="173" w:name="_Toc10503"/>
      <w:bookmarkStart w:id="174" w:name="_Toc16623"/>
      <w:bookmarkStart w:id="175" w:name="_Toc17921"/>
      <w:bookmarkStart w:id="176" w:name="_Toc6681"/>
      <w:bookmarkStart w:id="177" w:name="_Toc12746"/>
      <w:bookmarkStart w:id="178" w:name="_Toc23441"/>
      <w:bookmarkStart w:id="179" w:name="_Toc29311"/>
      <w:bookmarkStart w:id="180" w:name="_Toc32029"/>
      <w:bookmarkStart w:id="181" w:name="_Toc27372"/>
      <w:bookmarkStart w:id="182" w:name="_Toc15004"/>
      <w:bookmarkStart w:id="183" w:name="_Toc30356"/>
      <w:bookmarkStart w:id="184" w:name="_Toc25249"/>
      <w:bookmarkStart w:id="185" w:name="_Toc4054"/>
      <w:bookmarkStart w:id="186" w:name="_Toc29315"/>
      <w:bookmarkStart w:id="187" w:name="_Toc14339"/>
      <w:bookmarkStart w:id="188" w:name="_Toc2692"/>
      <w:bookmarkStart w:id="189" w:name="_Toc17024"/>
      <w:bookmarkStart w:id="190" w:name="_Toc13352"/>
      <w:bookmarkStart w:id="191" w:name="_Toc4587"/>
      <w:bookmarkStart w:id="192" w:name="_Toc3373"/>
      <w:bookmarkStart w:id="193" w:name="_Toc16259"/>
      <w:bookmarkStart w:id="194" w:name="_Toc14905"/>
      <w:bookmarkStart w:id="195" w:name="_Toc12939"/>
      <w:bookmarkStart w:id="196" w:name="_Toc30651"/>
      <w:r w:rsidRPr="00CE59D0">
        <w:rPr>
          <w:rFonts w:ascii="楷体" w:eastAsia="楷体" w:hAnsi="楷体" w:cs="楷体" w:hint="eastAsia"/>
          <w:snapToGrid w:val="0"/>
          <w:kern w:val="44"/>
          <w:sz w:val="32"/>
          <w:szCs w:val="32"/>
        </w:rPr>
        <w:t>二、磋商文件</w:t>
      </w:r>
      <w:bookmarkEnd w:id="43"/>
      <w:bookmarkEnd w:id="44"/>
      <w:bookmarkEnd w:id="45"/>
      <w:bookmarkEnd w:id="46"/>
      <w:bookmarkEnd w:id="47"/>
      <w:bookmarkEnd w:id="48"/>
      <w:bookmarkEnd w:id="49"/>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433F350C" w14:textId="77777777" w:rsidR="00223139" w:rsidRPr="00CE59D0" w:rsidRDefault="001A653E">
      <w:pPr>
        <w:spacing w:line="288" w:lineRule="auto"/>
        <w:rPr>
          <w:sz w:val="24"/>
        </w:rPr>
      </w:pPr>
      <w:r w:rsidRPr="00CE59D0">
        <w:rPr>
          <w:rFonts w:hint="eastAsia"/>
          <w:b/>
          <w:bCs/>
          <w:sz w:val="24"/>
        </w:rPr>
        <w:t>（一）磋商文件的构成。</w:t>
      </w:r>
      <w:r w:rsidRPr="00CE59D0">
        <w:rPr>
          <w:rFonts w:hint="eastAsia"/>
          <w:sz w:val="24"/>
        </w:rPr>
        <w:t>本磋商文件由以下部分组成：</w:t>
      </w:r>
    </w:p>
    <w:p w14:paraId="6AE2E985" w14:textId="77777777" w:rsidR="00223139" w:rsidRPr="00CE59D0" w:rsidRDefault="001A653E">
      <w:pPr>
        <w:spacing w:line="288" w:lineRule="auto"/>
        <w:ind w:firstLineChars="150" w:firstLine="360"/>
        <w:rPr>
          <w:sz w:val="24"/>
        </w:rPr>
      </w:pPr>
      <w:r w:rsidRPr="00CE59D0">
        <w:rPr>
          <w:sz w:val="24"/>
        </w:rPr>
        <w:t>1</w:t>
      </w:r>
      <w:r w:rsidRPr="00CE59D0">
        <w:rPr>
          <w:rFonts w:hint="eastAsia"/>
          <w:sz w:val="24"/>
        </w:rPr>
        <w:t>、磋商公告</w:t>
      </w:r>
    </w:p>
    <w:p w14:paraId="1E257D31" w14:textId="77777777" w:rsidR="00223139" w:rsidRPr="00CE59D0" w:rsidRDefault="001A653E">
      <w:pPr>
        <w:spacing w:line="288" w:lineRule="auto"/>
        <w:ind w:firstLineChars="150" w:firstLine="360"/>
        <w:rPr>
          <w:sz w:val="24"/>
        </w:rPr>
      </w:pPr>
      <w:r w:rsidRPr="00CE59D0">
        <w:rPr>
          <w:sz w:val="24"/>
        </w:rPr>
        <w:t>2</w:t>
      </w:r>
      <w:r w:rsidRPr="00CE59D0">
        <w:rPr>
          <w:rFonts w:hint="eastAsia"/>
          <w:sz w:val="24"/>
        </w:rPr>
        <w:t>、响应方须知</w:t>
      </w:r>
    </w:p>
    <w:p w14:paraId="1F408D9B" w14:textId="77777777" w:rsidR="00223139" w:rsidRPr="00CE59D0" w:rsidRDefault="001A653E">
      <w:pPr>
        <w:spacing w:line="288" w:lineRule="auto"/>
        <w:ind w:firstLineChars="150" w:firstLine="360"/>
        <w:rPr>
          <w:sz w:val="24"/>
        </w:rPr>
      </w:pPr>
      <w:r w:rsidRPr="00CE59D0">
        <w:rPr>
          <w:sz w:val="24"/>
        </w:rPr>
        <w:t>3</w:t>
      </w:r>
      <w:r w:rsidRPr="00CE59D0">
        <w:rPr>
          <w:rFonts w:hint="eastAsia"/>
          <w:sz w:val="24"/>
        </w:rPr>
        <w:t>、采购要求</w:t>
      </w:r>
    </w:p>
    <w:p w14:paraId="0A852DC2" w14:textId="77777777" w:rsidR="00223139" w:rsidRPr="00CE59D0" w:rsidRDefault="001A653E">
      <w:pPr>
        <w:spacing w:line="288" w:lineRule="auto"/>
        <w:ind w:firstLineChars="150" w:firstLine="360"/>
        <w:rPr>
          <w:sz w:val="24"/>
        </w:rPr>
      </w:pPr>
      <w:r w:rsidRPr="00CE59D0">
        <w:rPr>
          <w:sz w:val="24"/>
        </w:rPr>
        <w:t>4</w:t>
      </w:r>
      <w:r w:rsidRPr="00CE59D0">
        <w:rPr>
          <w:rFonts w:hint="eastAsia"/>
          <w:sz w:val="24"/>
        </w:rPr>
        <w:t>、评审办法及评分标准</w:t>
      </w:r>
    </w:p>
    <w:p w14:paraId="323912AA" w14:textId="77777777" w:rsidR="00223139" w:rsidRPr="00CE59D0" w:rsidRDefault="001A653E">
      <w:pPr>
        <w:spacing w:line="288" w:lineRule="auto"/>
        <w:ind w:firstLineChars="150" w:firstLine="360"/>
        <w:rPr>
          <w:sz w:val="24"/>
        </w:rPr>
      </w:pPr>
      <w:r w:rsidRPr="00CE59D0">
        <w:rPr>
          <w:sz w:val="24"/>
        </w:rPr>
        <w:t>5</w:t>
      </w:r>
      <w:r w:rsidRPr="00CE59D0">
        <w:rPr>
          <w:rFonts w:hint="eastAsia"/>
          <w:sz w:val="24"/>
        </w:rPr>
        <w:t>、合同主要条款</w:t>
      </w:r>
    </w:p>
    <w:p w14:paraId="528DDD85" w14:textId="77777777" w:rsidR="00223139" w:rsidRPr="00CE59D0" w:rsidRDefault="001A653E">
      <w:pPr>
        <w:spacing w:line="288" w:lineRule="auto"/>
        <w:ind w:firstLineChars="150" w:firstLine="360"/>
        <w:rPr>
          <w:sz w:val="24"/>
        </w:rPr>
      </w:pPr>
      <w:r w:rsidRPr="00CE59D0">
        <w:rPr>
          <w:sz w:val="24"/>
        </w:rPr>
        <w:t>6</w:t>
      </w:r>
      <w:r w:rsidRPr="00CE59D0">
        <w:rPr>
          <w:rFonts w:hint="eastAsia"/>
          <w:sz w:val="24"/>
        </w:rPr>
        <w:t>、响应文件格式</w:t>
      </w:r>
    </w:p>
    <w:p w14:paraId="27782863" w14:textId="77777777" w:rsidR="00223139" w:rsidRPr="00CE59D0" w:rsidRDefault="001A653E">
      <w:pPr>
        <w:spacing w:line="288" w:lineRule="auto"/>
        <w:ind w:firstLineChars="150" w:firstLine="360"/>
        <w:rPr>
          <w:sz w:val="24"/>
        </w:rPr>
      </w:pPr>
      <w:r w:rsidRPr="00CE59D0">
        <w:rPr>
          <w:sz w:val="24"/>
        </w:rPr>
        <w:t>7</w:t>
      </w:r>
      <w:r w:rsidRPr="00CE59D0">
        <w:rPr>
          <w:rFonts w:hint="eastAsia"/>
          <w:sz w:val="24"/>
        </w:rPr>
        <w:t>、本项目磋商文件以书面形式澄清、答复、修改、补充的内容</w:t>
      </w:r>
    </w:p>
    <w:p w14:paraId="47B2151D" w14:textId="77777777" w:rsidR="00223139" w:rsidRPr="00CE59D0" w:rsidRDefault="001A653E">
      <w:pPr>
        <w:spacing w:line="288" w:lineRule="auto"/>
        <w:rPr>
          <w:b/>
          <w:bCs/>
          <w:sz w:val="24"/>
        </w:rPr>
      </w:pPr>
      <w:r w:rsidRPr="00CE59D0">
        <w:rPr>
          <w:rFonts w:hint="eastAsia"/>
          <w:b/>
          <w:bCs/>
          <w:sz w:val="24"/>
        </w:rPr>
        <w:t>（二）磋商文件的澄清与修改</w:t>
      </w:r>
      <w:r w:rsidRPr="00CE59D0">
        <w:rPr>
          <w:b/>
          <w:bCs/>
          <w:sz w:val="24"/>
        </w:rPr>
        <w:t xml:space="preserve"> </w:t>
      </w:r>
    </w:p>
    <w:p w14:paraId="15E0C763" w14:textId="77777777" w:rsidR="00223139" w:rsidRPr="00CE59D0" w:rsidRDefault="001A653E">
      <w:pPr>
        <w:spacing w:line="288" w:lineRule="auto"/>
        <w:rPr>
          <w:sz w:val="24"/>
        </w:rPr>
      </w:pPr>
      <w:r w:rsidRPr="00CE59D0">
        <w:rPr>
          <w:sz w:val="24"/>
        </w:rPr>
        <w:t xml:space="preserve">    1</w:t>
      </w:r>
      <w:r w:rsidRPr="00CE59D0">
        <w:rPr>
          <w:rFonts w:hint="eastAsia"/>
          <w:sz w:val="24"/>
        </w:rPr>
        <w:t>、响应方应仔细阅读本磋商文件，如对本次磋商文件存在疑问，请将书面文件在响应方须知前附表中规定的时间之前送至采购机构，采购机构将酌情予以答复，并将不包含问题来源的答复书面通知所有</w:t>
      </w:r>
      <w:proofErr w:type="gramStart"/>
      <w:r w:rsidRPr="00CE59D0">
        <w:rPr>
          <w:rFonts w:hint="eastAsia"/>
          <w:sz w:val="24"/>
        </w:rPr>
        <w:t>购买磋商</w:t>
      </w:r>
      <w:proofErr w:type="gramEnd"/>
      <w:r w:rsidRPr="00CE59D0">
        <w:rPr>
          <w:rFonts w:hint="eastAsia"/>
          <w:sz w:val="24"/>
        </w:rPr>
        <w:t>文件的响应方，同时视情况做出是否延长磋商截止时间和开启响应文件时间的决定，如规定时间内未收到任何疑问，则视为各响应方均对此无异议。</w:t>
      </w:r>
    </w:p>
    <w:p w14:paraId="6B4DF03D" w14:textId="77777777" w:rsidR="00223139" w:rsidRPr="00CE59D0" w:rsidRDefault="001A653E">
      <w:pPr>
        <w:spacing w:line="288" w:lineRule="auto"/>
        <w:rPr>
          <w:sz w:val="24"/>
        </w:rPr>
      </w:pPr>
      <w:r w:rsidRPr="00CE59D0">
        <w:rPr>
          <w:sz w:val="24"/>
        </w:rPr>
        <w:t xml:space="preserve">    2</w:t>
      </w:r>
      <w:r w:rsidRPr="00CE59D0">
        <w:rPr>
          <w:rFonts w:hint="eastAsia"/>
          <w:sz w:val="24"/>
        </w:rPr>
        <w:t>、无论出于何种原因，采购机构可</w:t>
      </w:r>
      <w:r w:rsidRPr="00CE59D0">
        <w:rPr>
          <w:rFonts w:hint="eastAsia"/>
          <w:sz w:val="24"/>
        </w:rPr>
        <w:t>主动地或在解答响应方提出的澄清问题时对磋商文件进行修改，磋商文件的修改将以书面形式，包括传真、电子邮件形式，通知所有</w:t>
      </w:r>
      <w:proofErr w:type="gramStart"/>
      <w:r w:rsidRPr="00CE59D0">
        <w:rPr>
          <w:rFonts w:hint="eastAsia"/>
          <w:sz w:val="24"/>
        </w:rPr>
        <w:t>购买磋商</w:t>
      </w:r>
      <w:proofErr w:type="gramEnd"/>
      <w:r w:rsidRPr="00CE59D0">
        <w:rPr>
          <w:rFonts w:hint="eastAsia"/>
          <w:sz w:val="24"/>
        </w:rPr>
        <w:t>文件的响应方，并对其具有约束力。响应方应立即以书面形式，包括传真、电子邮件形式确认已收到修改文件。</w:t>
      </w:r>
    </w:p>
    <w:p w14:paraId="280634BF" w14:textId="77777777" w:rsidR="00223139" w:rsidRPr="00CE59D0" w:rsidRDefault="001A653E">
      <w:pPr>
        <w:spacing w:line="288" w:lineRule="auto"/>
        <w:rPr>
          <w:sz w:val="24"/>
        </w:rPr>
      </w:pPr>
      <w:r w:rsidRPr="00CE59D0">
        <w:rPr>
          <w:sz w:val="24"/>
        </w:rPr>
        <w:t xml:space="preserve">    3</w:t>
      </w:r>
      <w:r w:rsidRPr="00CE59D0">
        <w:rPr>
          <w:rFonts w:hint="eastAsia"/>
          <w:sz w:val="24"/>
        </w:rPr>
        <w:t>、磋商文件澄清、答复、修改、补充的内容为磋商文件的组成部分。当磋商文件与磋商文件的答复、澄清、修改、补充通知就同一内容的表述不一致时，以最后发出的书面形式文件为准。</w:t>
      </w:r>
    </w:p>
    <w:p w14:paraId="11223C1C" w14:textId="77777777" w:rsidR="00223139" w:rsidRPr="00CE59D0" w:rsidRDefault="001A653E">
      <w:pPr>
        <w:numPr>
          <w:ilvl w:val="0"/>
          <w:numId w:val="2"/>
        </w:numPr>
        <w:spacing w:line="288" w:lineRule="auto"/>
        <w:ind w:firstLine="480"/>
        <w:rPr>
          <w:sz w:val="24"/>
        </w:rPr>
      </w:pPr>
      <w:r w:rsidRPr="00CE59D0">
        <w:rPr>
          <w:rFonts w:hint="eastAsia"/>
          <w:sz w:val="24"/>
        </w:rPr>
        <w:t>磋商文件的澄清、答复、修改或补充都应该通过采购机构以法定形式发布。</w:t>
      </w:r>
    </w:p>
    <w:p w14:paraId="6968C4E7" w14:textId="77777777" w:rsidR="00223139" w:rsidRPr="00CE59D0" w:rsidRDefault="001A653E">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97" w:name="_Toc789"/>
      <w:bookmarkStart w:id="198" w:name="_Toc9434"/>
      <w:bookmarkStart w:id="199" w:name="_Toc25933"/>
      <w:bookmarkStart w:id="200" w:name="_Toc28569"/>
      <w:bookmarkStart w:id="201" w:name="_Toc805"/>
      <w:bookmarkStart w:id="202" w:name="_Toc4837"/>
      <w:bookmarkStart w:id="203" w:name="_Toc11900"/>
      <w:bookmarkStart w:id="204" w:name="_Toc30772"/>
      <w:bookmarkStart w:id="205" w:name="_Toc22140"/>
      <w:bookmarkStart w:id="206" w:name="_Toc7515"/>
      <w:bookmarkStart w:id="207" w:name="_Toc28201"/>
      <w:bookmarkStart w:id="208" w:name="_Toc15772"/>
      <w:bookmarkStart w:id="209" w:name="_Toc4055"/>
      <w:bookmarkStart w:id="210" w:name="_Toc6503"/>
      <w:bookmarkStart w:id="211" w:name="_Toc10605"/>
      <w:bookmarkStart w:id="212" w:name="_Toc7450"/>
      <w:bookmarkStart w:id="213" w:name="_Toc15797"/>
      <w:bookmarkStart w:id="214" w:name="_Toc21890"/>
      <w:bookmarkStart w:id="215" w:name="_Toc6322"/>
      <w:bookmarkStart w:id="216" w:name="_Toc32494"/>
      <w:bookmarkStart w:id="217" w:name="_Toc22572"/>
      <w:bookmarkStart w:id="218" w:name="_Toc3328"/>
      <w:bookmarkStart w:id="219" w:name="_Toc19339"/>
      <w:bookmarkStart w:id="220" w:name="_Toc14673"/>
      <w:bookmarkStart w:id="221" w:name="_Toc13358"/>
      <w:bookmarkStart w:id="222" w:name="_Toc16752"/>
      <w:bookmarkStart w:id="223" w:name="_Toc24465"/>
      <w:bookmarkStart w:id="224" w:name="_Toc26634"/>
      <w:bookmarkStart w:id="225" w:name="_Toc21501"/>
      <w:bookmarkStart w:id="226" w:name="_Toc32051"/>
      <w:bookmarkStart w:id="227" w:name="_Toc8035"/>
      <w:bookmarkStart w:id="228" w:name="_Toc25502"/>
      <w:bookmarkStart w:id="229" w:name="_Toc17035"/>
      <w:bookmarkStart w:id="230" w:name="_Toc2334"/>
      <w:bookmarkStart w:id="231" w:name="_Toc7978"/>
      <w:bookmarkStart w:id="232" w:name="_Toc15360"/>
      <w:bookmarkStart w:id="233" w:name="_Toc526"/>
      <w:bookmarkStart w:id="234" w:name="_Toc16719"/>
      <w:r w:rsidRPr="00CE59D0">
        <w:rPr>
          <w:rFonts w:ascii="楷体" w:eastAsia="楷体" w:hAnsi="楷体" w:cs="楷体" w:hint="eastAsia"/>
          <w:snapToGrid w:val="0"/>
          <w:kern w:val="44"/>
          <w:sz w:val="32"/>
          <w:szCs w:val="32"/>
        </w:rPr>
        <w:lastRenderedPageBreak/>
        <w:t>三、响应文件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CE59D0">
        <w:rPr>
          <w:rFonts w:ascii="楷体" w:eastAsia="楷体" w:hAnsi="楷体" w:cs="楷体" w:hint="eastAsia"/>
          <w:snapToGrid w:val="0"/>
          <w:kern w:val="44"/>
          <w:sz w:val="32"/>
          <w:szCs w:val="32"/>
        </w:rPr>
        <w:t>的编制</w:t>
      </w:r>
      <w:bookmarkEnd w:id="231"/>
      <w:bookmarkEnd w:id="232"/>
      <w:bookmarkEnd w:id="233"/>
      <w:bookmarkEnd w:id="234"/>
    </w:p>
    <w:p w14:paraId="7356BDBD" w14:textId="77777777" w:rsidR="00223139" w:rsidRPr="00CE59D0" w:rsidRDefault="001A653E">
      <w:pPr>
        <w:spacing w:line="288" w:lineRule="auto"/>
        <w:rPr>
          <w:b/>
          <w:bCs/>
          <w:sz w:val="24"/>
        </w:rPr>
      </w:pPr>
      <w:r w:rsidRPr="00CE59D0">
        <w:rPr>
          <w:rFonts w:hint="eastAsia"/>
          <w:b/>
          <w:bCs/>
          <w:sz w:val="24"/>
        </w:rPr>
        <w:t>（一）响应文件的组成</w:t>
      </w:r>
    </w:p>
    <w:p w14:paraId="61B9E41C" w14:textId="77777777" w:rsidR="00223139" w:rsidRPr="00CE59D0" w:rsidRDefault="001A653E">
      <w:pPr>
        <w:spacing w:line="288" w:lineRule="auto"/>
        <w:ind w:firstLineChars="175" w:firstLine="420"/>
        <w:rPr>
          <w:sz w:val="24"/>
        </w:rPr>
      </w:pPr>
      <w:r w:rsidRPr="00CE59D0">
        <w:rPr>
          <w:rFonts w:hint="eastAsia"/>
          <w:sz w:val="24"/>
        </w:rPr>
        <w:t>响</w:t>
      </w:r>
      <w:r w:rsidRPr="00CE59D0">
        <w:rPr>
          <w:rFonts w:hint="eastAsia"/>
          <w:sz w:val="24"/>
        </w:rPr>
        <w:t>应文件（电子加密响应文件）由</w:t>
      </w:r>
      <w:r w:rsidRPr="00CE59D0">
        <w:rPr>
          <w:rFonts w:hint="eastAsia"/>
          <w:b/>
          <w:bCs/>
          <w:sz w:val="24"/>
        </w:rPr>
        <w:t>资格文件、报价文件、商务和技术文件三部分</w:t>
      </w:r>
      <w:r w:rsidRPr="00CE59D0">
        <w:rPr>
          <w:rFonts w:hint="eastAsia"/>
          <w:sz w:val="24"/>
        </w:rPr>
        <w:t>组成（格式详见磋商文件第六章）。供应商应将响应文件各部分</w:t>
      </w:r>
      <w:r w:rsidRPr="00CE59D0">
        <w:rPr>
          <w:rFonts w:hint="eastAsia"/>
          <w:b/>
          <w:bCs/>
          <w:sz w:val="24"/>
        </w:rPr>
        <w:t>分别上传</w:t>
      </w:r>
      <w:r w:rsidRPr="00CE59D0">
        <w:rPr>
          <w:rFonts w:hint="eastAsia"/>
          <w:sz w:val="24"/>
        </w:rPr>
        <w:t>至政府采购云平台指定位置。</w:t>
      </w:r>
    </w:p>
    <w:p w14:paraId="3370E81B" w14:textId="77777777" w:rsidR="00223139" w:rsidRPr="00CE59D0" w:rsidRDefault="001A653E">
      <w:pPr>
        <w:spacing w:line="288" w:lineRule="auto"/>
        <w:ind w:firstLineChars="175" w:firstLine="422"/>
        <w:rPr>
          <w:sz w:val="24"/>
        </w:rPr>
      </w:pPr>
      <w:r w:rsidRPr="00CE59D0">
        <w:rPr>
          <w:rFonts w:hint="eastAsia"/>
          <w:b/>
          <w:bCs/>
          <w:sz w:val="24"/>
        </w:rPr>
        <w:t>响应文件组成：详见“第六</w:t>
      </w:r>
      <w:r w:rsidRPr="00CE59D0">
        <w:rPr>
          <w:rFonts w:hint="eastAsia"/>
          <w:b/>
          <w:bCs/>
          <w:sz w:val="24"/>
        </w:rPr>
        <w:t>部分</w:t>
      </w:r>
      <w:r w:rsidRPr="00CE59D0">
        <w:rPr>
          <w:rFonts w:hint="eastAsia"/>
          <w:b/>
          <w:bCs/>
          <w:sz w:val="24"/>
        </w:rPr>
        <w:t xml:space="preserve">  </w:t>
      </w:r>
      <w:r w:rsidRPr="00CE59D0">
        <w:rPr>
          <w:rFonts w:hint="eastAsia"/>
          <w:b/>
          <w:bCs/>
          <w:sz w:val="24"/>
        </w:rPr>
        <w:t>响应文件格式”目录</w:t>
      </w:r>
    </w:p>
    <w:p w14:paraId="0D8516CC" w14:textId="77777777" w:rsidR="00223139" w:rsidRPr="00CE59D0" w:rsidRDefault="001A653E">
      <w:pPr>
        <w:spacing w:line="288" w:lineRule="auto"/>
        <w:rPr>
          <w:b/>
          <w:bCs/>
          <w:sz w:val="24"/>
        </w:rPr>
      </w:pPr>
      <w:r w:rsidRPr="00CE59D0">
        <w:rPr>
          <w:rFonts w:hint="eastAsia"/>
          <w:b/>
          <w:bCs/>
          <w:sz w:val="24"/>
        </w:rPr>
        <w:t>（二）响应文件的签署和份数</w:t>
      </w:r>
    </w:p>
    <w:p w14:paraId="45C8526C" w14:textId="77777777" w:rsidR="00223139" w:rsidRPr="00CE59D0" w:rsidRDefault="001A653E">
      <w:pPr>
        <w:spacing w:line="288" w:lineRule="auto"/>
        <w:ind w:firstLineChars="175" w:firstLine="420"/>
        <w:rPr>
          <w:sz w:val="24"/>
        </w:rPr>
      </w:pPr>
      <w:r w:rsidRPr="00CE59D0">
        <w:rPr>
          <w:rFonts w:hint="eastAsia"/>
          <w:sz w:val="24"/>
        </w:rPr>
        <w:t>1.</w:t>
      </w:r>
      <w:r w:rsidRPr="00CE59D0">
        <w:rPr>
          <w:rFonts w:hint="eastAsia"/>
          <w:sz w:val="24"/>
        </w:rPr>
        <w:t>供应商应按照磋商文件和政府采购云平台的要求，根据响应文件的组成规定的内容及顺序通过政</w:t>
      </w:r>
      <w:proofErr w:type="gramStart"/>
      <w:r w:rsidRPr="00CE59D0">
        <w:rPr>
          <w:rFonts w:hint="eastAsia"/>
          <w:sz w:val="24"/>
        </w:rPr>
        <w:t>采云</w:t>
      </w:r>
      <w:proofErr w:type="gramEnd"/>
      <w:r w:rsidRPr="00CE59D0">
        <w:rPr>
          <w:rFonts w:hint="eastAsia"/>
          <w:sz w:val="24"/>
        </w:rPr>
        <w:t>电子交易客户端（政</w:t>
      </w:r>
      <w:proofErr w:type="gramStart"/>
      <w:r w:rsidRPr="00CE59D0">
        <w:rPr>
          <w:rFonts w:hint="eastAsia"/>
          <w:sz w:val="24"/>
        </w:rPr>
        <w:t>采云</w:t>
      </w:r>
      <w:proofErr w:type="gramEnd"/>
      <w:r w:rsidRPr="00CE59D0">
        <w:rPr>
          <w:rFonts w:hint="eastAsia"/>
          <w:sz w:val="24"/>
        </w:rPr>
        <w:t>响应客户端）编制加密响应文件，响应文件内容不完整、编排混乱导致响应文件被误读、漏读或者查找不到相关内容的，是供应商的责任。</w:t>
      </w:r>
    </w:p>
    <w:p w14:paraId="310EC98F" w14:textId="77777777" w:rsidR="00223139" w:rsidRPr="00CE59D0" w:rsidRDefault="001A653E">
      <w:pPr>
        <w:spacing w:line="288" w:lineRule="auto"/>
        <w:ind w:firstLineChars="175" w:firstLine="420"/>
        <w:rPr>
          <w:sz w:val="24"/>
        </w:rPr>
      </w:pPr>
      <w:r w:rsidRPr="00CE59D0">
        <w:rPr>
          <w:rFonts w:hint="eastAsia"/>
          <w:sz w:val="24"/>
        </w:rPr>
        <w:t>2.</w:t>
      </w:r>
      <w:r w:rsidRPr="00CE59D0">
        <w:rPr>
          <w:rFonts w:hint="eastAsia"/>
          <w:sz w:val="24"/>
        </w:rPr>
        <w:t>响应文件须由供应商在规定位置加盖公章</w:t>
      </w:r>
      <w:bookmarkStart w:id="235" w:name="_Hlk96329193"/>
      <w:r w:rsidRPr="00CE59D0">
        <w:rPr>
          <w:rFonts w:hint="eastAsia"/>
          <w:sz w:val="24"/>
        </w:rPr>
        <w:t>，供应商应写全称。</w:t>
      </w:r>
      <w:bookmarkEnd w:id="235"/>
    </w:p>
    <w:p w14:paraId="1F574200" w14:textId="77777777" w:rsidR="00223139" w:rsidRPr="00CE59D0" w:rsidRDefault="001A653E">
      <w:pPr>
        <w:spacing w:line="288" w:lineRule="auto"/>
        <w:ind w:firstLineChars="175" w:firstLine="420"/>
        <w:rPr>
          <w:sz w:val="24"/>
        </w:rPr>
      </w:pPr>
      <w:r w:rsidRPr="00CE59D0">
        <w:rPr>
          <w:rFonts w:hint="eastAsia"/>
          <w:sz w:val="24"/>
        </w:rPr>
        <w:t>3.</w:t>
      </w:r>
      <w:r w:rsidRPr="00CE59D0">
        <w:rPr>
          <w:rFonts w:hint="eastAsia"/>
          <w:sz w:val="24"/>
        </w:rPr>
        <w:t>响应文件不得涂改，若</w:t>
      </w:r>
      <w:r w:rsidRPr="00CE59D0">
        <w:rPr>
          <w:rFonts w:hint="eastAsia"/>
          <w:sz w:val="24"/>
          <w:u w:val="single"/>
        </w:rPr>
        <w:t>有</w:t>
      </w:r>
      <w:r w:rsidRPr="00CE59D0">
        <w:rPr>
          <w:rFonts w:hint="eastAsia"/>
          <w:sz w:val="24"/>
        </w:rPr>
        <w:t>修改错漏处，须由供应商加盖公章，或者由法定代表人或其授权的代表签名。响应文件因字迹潦草或表达不清所引起的后果由供应商负责。</w:t>
      </w:r>
    </w:p>
    <w:p w14:paraId="718BC5AD" w14:textId="77777777" w:rsidR="00223139" w:rsidRPr="00CE59D0" w:rsidRDefault="001A653E">
      <w:pPr>
        <w:spacing w:line="288" w:lineRule="auto"/>
        <w:ind w:firstLineChars="175" w:firstLine="420"/>
        <w:rPr>
          <w:sz w:val="24"/>
        </w:rPr>
      </w:pPr>
      <w:r w:rsidRPr="00CE59D0">
        <w:rPr>
          <w:rFonts w:hint="eastAsia"/>
          <w:sz w:val="24"/>
        </w:rPr>
        <w:t>4.</w:t>
      </w:r>
      <w:r w:rsidRPr="00CE59D0">
        <w:rPr>
          <w:rFonts w:hint="eastAsia"/>
          <w:sz w:val="24"/>
        </w:rPr>
        <w:t>响应文件份数：</w:t>
      </w:r>
    </w:p>
    <w:p w14:paraId="1A2B6939" w14:textId="77777777" w:rsidR="00223139" w:rsidRPr="00CE59D0" w:rsidRDefault="001A653E">
      <w:pPr>
        <w:spacing w:line="288" w:lineRule="auto"/>
        <w:ind w:firstLineChars="175" w:firstLine="422"/>
        <w:rPr>
          <w:sz w:val="24"/>
        </w:rPr>
      </w:pPr>
      <w:r w:rsidRPr="00CE59D0">
        <w:rPr>
          <w:rFonts w:hint="eastAsia"/>
          <w:b/>
          <w:bCs/>
          <w:sz w:val="24"/>
        </w:rPr>
        <w:t>电子加密响应文件：政府采购云平台在线上传一份</w:t>
      </w:r>
      <w:r w:rsidRPr="00CE59D0">
        <w:rPr>
          <w:rFonts w:hint="eastAsia"/>
          <w:b/>
          <w:bCs/>
          <w:sz w:val="24"/>
        </w:rPr>
        <w:t>；备份响应文件：密封包装后</w:t>
      </w:r>
      <w:r w:rsidRPr="00CE59D0">
        <w:rPr>
          <w:rFonts w:hint="eastAsia"/>
          <w:b/>
          <w:bCs/>
          <w:sz w:val="24"/>
        </w:rPr>
        <w:t>EMS</w:t>
      </w:r>
      <w:r w:rsidRPr="00CE59D0">
        <w:rPr>
          <w:rFonts w:hint="eastAsia"/>
          <w:b/>
          <w:bCs/>
          <w:sz w:val="24"/>
        </w:rPr>
        <w:t>邮寄形式递交一份</w:t>
      </w:r>
      <w:r w:rsidRPr="00CE59D0">
        <w:rPr>
          <w:rFonts w:hint="eastAsia"/>
          <w:sz w:val="24"/>
        </w:rPr>
        <w:t>。</w:t>
      </w:r>
    </w:p>
    <w:p w14:paraId="0E706E6D" w14:textId="77777777" w:rsidR="00223139" w:rsidRPr="00CE59D0" w:rsidRDefault="001A653E">
      <w:pPr>
        <w:spacing w:line="288" w:lineRule="auto"/>
        <w:rPr>
          <w:b/>
          <w:bCs/>
          <w:sz w:val="24"/>
        </w:rPr>
      </w:pPr>
      <w:r w:rsidRPr="00CE59D0">
        <w:rPr>
          <w:rFonts w:hint="eastAsia"/>
          <w:b/>
          <w:bCs/>
          <w:sz w:val="24"/>
        </w:rPr>
        <w:t>（三）响应文件的上传、递交、修改和撤回</w:t>
      </w:r>
    </w:p>
    <w:p w14:paraId="0A49005A" w14:textId="77777777" w:rsidR="00223139" w:rsidRPr="00CE59D0" w:rsidRDefault="001A653E">
      <w:pPr>
        <w:spacing w:line="288" w:lineRule="auto"/>
        <w:ind w:firstLineChars="175" w:firstLine="422"/>
        <w:rPr>
          <w:b/>
          <w:bCs/>
          <w:sz w:val="24"/>
        </w:rPr>
      </w:pPr>
      <w:r w:rsidRPr="00CE59D0">
        <w:rPr>
          <w:rFonts w:hint="eastAsia"/>
          <w:b/>
          <w:bCs/>
          <w:sz w:val="24"/>
        </w:rPr>
        <w:t>1.</w:t>
      </w:r>
      <w:r w:rsidRPr="00CE59D0">
        <w:rPr>
          <w:rFonts w:hint="eastAsia"/>
          <w:b/>
          <w:bCs/>
          <w:sz w:val="24"/>
        </w:rPr>
        <w:t>响应文件的上传、递交：</w:t>
      </w:r>
    </w:p>
    <w:p w14:paraId="2D9F2B61"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1</w:t>
      </w:r>
      <w:r w:rsidRPr="00CE59D0">
        <w:rPr>
          <w:rFonts w:hint="eastAsia"/>
          <w:sz w:val="24"/>
        </w:rPr>
        <w:t>）电子加密响应文件的上传：</w:t>
      </w:r>
    </w:p>
    <w:p w14:paraId="4E4FE1EF"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a.</w:t>
      </w:r>
      <w:r w:rsidRPr="00CE59D0">
        <w:rPr>
          <w:rFonts w:hint="eastAsia"/>
          <w:sz w:val="24"/>
        </w:rPr>
        <w:t>供应商应在响应文件提交截止时间前将电子加密响应文件成功上传至政府采购云平台，否则响应无效；</w:t>
      </w:r>
    </w:p>
    <w:p w14:paraId="699B626B" w14:textId="77777777" w:rsidR="00223139" w:rsidRPr="00CE59D0" w:rsidRDefault="001A653E">
      <w:pPr>
        <w:spacing w:line="288" w:lineRule="auto"/>
        <w:ind w:firstLineChars="175" w:firstLine="420"/>
        <w:rPr>
          <w:sz w:val="24"/>
        </w:rPr>
      </w:pPr>
      <w:r w:rsidRPr="00CE59D0">
        <w:rPr>
          <w:rFonts w:hint="eastAsia"/>
          <w:sz w:val="24"/>
        </w:rPr>
        <w:t>b.</w:t>
      </w:r>
      <w:r w:rsidRPr="00CE59D0">
        <w:rPr>
          <w:rFonts w:hint="eastAsia"/>
          <w:sz w:val="24"/>
        </w:rPr>
        <w:t>电子加密响应文件成功上传后，供应商可自行打印响应文件接收回执。</w:t>
      </w:r>
    </w:p>
    <w:p w14:paraId="091B7F7C"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2</w:t>
      </w:r>
      <w:r w:rsidRPr="00CE59D0">
        <w:rPr>
          <w:rFonts w:hint="eastAsia"/>
          <w:sz w:val="24"/>
        </w:rPr>
        <w:t>）备份响应文件的密封包装、递交：</w:t>
      </w:r>
    </w:p>
    <w:p w14:paraId="7EF67F00" w14:textId="77777777" w:rsidR="00223139" w:rsidRPr="00CE59D0" w:rsidRDefault="001A653E">
      <w:pPr>
        <w:spacing w:line="288" w:lineRule="auto"/>
        <w:ind w:firstLineChars="175" w:firstLine="420"/>
        <w:rPr>
          <w:sz w:val="24"/>
        </w:rPr>
      </w:pPr>
      <w:r w:rsidRPr="00CE59D0">
        <w:rPr>
          <w:rFonts w:hint="eastAsia"/>
          <w:sz w:val="24"/>
        </w:rPr>
        <w:t>a.</w:t>
      </w:r>
      <w:r w:rsidRPr="00CE59D0">
        <w:rPr>
          <w:rFonts w:hint="eastAsia"/>
          <w:sz w:val="24"/>
        </w:rPr>
        <w:t>供应商在政府采购云平台完成电子加密响应文件的上传后，可以</w:t>
      </w:r>
      <w:r w:rsidRPr="00CE59D0">
        <w:rPr>
          <w:rFonts w:hint="eastAsia"/>
          <w:sz w:val="24"/>
        </w:rPr>
        <w:t>EMS</w:t>
      </w:r>
      <w:r w:rsidRPr="00CE59D0">
        <w:rPr>
          <w:rFonts w:hint="eastAsia"/>
          <w:sz w:val="24"/>
        </w:rPr>
        <w:t>邮寄形式在响应文件提交截止时间前递交以介质（</w:t>
      </w:r>
      <w:r w:rsidRPr="00CE59D0">
        <w:rPr>
          <w:rFonts w:hint="eastAsia"/>
          <w:sz w:val="24"/>
        </w:rPr>
        <w:t>U</w:t>
      </w:r>
      <w:r w:rsidRPr="00CE59D0">
        <w:rPr>
          <w:rFonts w:hint="eastAsia"/>
          <w:sz w:val="24"/>
        </w:rPr>
        <w:t>盘）存储的数据电文形式的备份响应文件；</w:t>
      </w:r>
    </w:p>
    <w:p w14:paraId="517323BA" w14:textId="77777777" w:rsidR="00223139" w:rsidRPr="00CE59D0" w:rsidRDefault="001A653E">
      <w:pPr>
        <w:spacing w:line="288" w:lineRule="auto"/>
        <w:ind w:firstLineChars="175" w:firstLine="420"/>
        <w:rPr>
          <w:sz w:val="24"/>
        </w:rPr>
      </w:pPr>
      <w:r w:rsidRPr="00CE59D0">
        <w:rPr>
          <w:rFonts w:hint="eastAsia"/>
          <w:sz w:val="24"/>
        </w:rPr>
        <w:t>b.</w:t>
      </w:r>
      <w:r w:rsidRPr="00CE59D0">
        <w:rPr>
          <w:rFonts w:hint="eastAsia"/>
          <w:sz w:val="24"/>
        </w:rPr>
        <w:t>备份响应文件应当密封包装并在包装上标注响应项目名称、供应商名称并加盖公章（非电子签章），供应商逾期送达或者未密封包装的备份响应文件采购</w:t>
      </w:r>
      <w:r w:rsidRPr="00CE59D0">
        <w:rPr>
          <w:rFonts w:hint="eastAsia"/>
          <w:sz w:val="24"/>
        </w:rPr>
        <w:t>人</w:t>
      </w:r>
      <w:r w:rsidRPr="00CE59D0">
        <w:rPr>
          <w:rFonts w:hint="eastAsia"/>
          <w:sz w:val="24"/>
        </w:rPr>
        <w:t>将予以拒收；</w:t>
      </w:r>
    </w:p>
    <w:p w14:paraId="492E72CF"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c.</w:t>
      </w:r>
      <w:r w:rsidRPr="00CE59D0">
        <w:rPr>
          <w:rFonts w:hint="eastAsia"/>
          <w:sz w:val="24"/>
        </w:rPr>
        <w:t>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15F739AE" w14:textId="77777777" w:rsidR="00223139" w:rsidRPr="00CE59D0" w:rsidRDefault="001A653E">
      <w:pPr>
        <w:spacing w:line="288" w:lineRule="auto"/>
        <w:ind w:firstLineChars="175" w:firstLine="420"/>
        <w:rPr>
          <w:sz w:val="24"/>
        </w:rPr>
      </w:pPr>
      <w:r w:rsidRPr="00CE59D0">
        <w:rPr>
          <w:rFonts w:hint="eastAsia"/>
          <w:sz w:val="24"/>
        </w:rPr>
        <w:t>▲</w:t>
      </w:r>
      <w:r w:rsidRPr="00CE59D0">
        <w:rPr>
          <w:rFonts w:hint="eastAsia"/>
          <w:sz w:val="24"/>
        </w:rPr>
        <w:t>d.</w:t>
      </w:r>
      <w:r w:rsidRPr="00CE59D0">
        <w:rPr>
          <w:rFonts w:hint="eastAsia"/>
          <w:sz w:val="24"/>
        </w:rPr>
        <w:t>响应截止时间前，供应商仅递交备份响应文件而未将电子加密响应文件成功上传至政府采购云平台的，响应无效。</w:t>
      </w:r>
    </w:p>
    <w:p w14:paraId="486C90D1" w14:textId="77777777" w:rsidR="00223139" w:rsidRPr="00CE59D0" w:rsidRDefault="001A653E">
      <w:pPr>
        <w:spacing w:line="288" w:lineRule="auto"/>
        <w:ind w:firstLineChars="175" w:firstLine="420"/>
        <w:rPr>
          <w:sz w:val="24"/>
        </w:rPr>
      </w:pPr>
      <w:r w:rsidRPr="00CE59D0">
        <w:rPr>
          <w:rFonts w:hint="eastAsia"/>
          <w:sz w:val="24"/>
        </w:rPr>
        <w:t>2.</w:t>
      </w:r>
      <w:r w:rsidRPr="00CE59D0">
        <w:rPr>
          <w:rFonts w:hint="eastAsia"/>
          <w:sz w:val="24"/>
        </w:rPr>
        <w:t>供应商应当在响应文件提交截止时间前完成响应文件的上传、</w:t>
      </w:r>
      <w:r w:rsidRPr="00CE59D0">
        <w:rPr>
          <w:rFonts w:hint="eastAsia"/>
          <w:sz w:val="24"/>
        </w:rPr>
        <w:t>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w:t>
      </w:r>
      <w:r w:rsidRPr="00CE59D0">
        <w:rPr>
          <w:rFonts w:hint="eastAsia"/>
          <w:sz w:val="24"/>
        </w:rPr>
        <w:t>机构</w:t>
      </w:r>
      <w:r w:rsidRPr="00CE59D0">
        <w:rPr>
          <w:rFonts w:hint="eastAsia"/>
          <w:sz w:val="24"/>
        </w:rPr>
        <w:t>将予以拒收。</w:t>
      </w:r>
    </w:p>
    <w:p w14:paraId="07FC7C25" w14:textId="77777777" w:rsidR="00223139" w:rsidRPr="00CE59D0" w:rsidRDefault="001A653E">
      <w:pPr>
        <w:spacing w:line="288" w:lineRule="auto"/>
        <w:ind w:firstLineChars="175" w:firstLine="420"/>
        <w:rPr>
          <w:sz w:val="24"/>
        </w:rPr>
      </w:pPr>
      <w:r w:rsidRPr="00CE59D0">
        <w:rPr>
          <w:rFonts w:hint="eastAsia"/>
          <w:sz w:val="24"/>
        </w:rPr>
        <w:t>3.</w:t>
      </w:r>
      <w:r w:rsidRPr="00CE59D0">
        <w:rPr>
          <w:rFonts w:hint="eastAsia"/>
          <w:sz w:val="24"/>
        </w:rPr>
        <w:t>供应商因未在线参加开标而导致电子加密响应文件无法按时解密等一切后果由供应商自行承担。</w:t>
      </w:r>
    </w:p>
    <w:p w14:paraId="7C333F3A" w14:textId="77777777" w:rsidR="00223139" w:rsidRPr="00CE59D0" w:rsidRDefault="001A653E">
      <w:pPr>
        <w:spacing w:line="288" w:lineRule="auto"/>
        <w:ind w:firstLineChars="175" w:firstLine="420"/>
        <w:rPr>
          <w:sz w:val="24"/>
        </w:rPr>
      </w:pPr>
      <w:r w:rsidRPr="00CE59D0">
        <w:rPr>
          <w:rFonts w:hint="eastAsia"/>
          <w:sz w:val="24"/>
        </w:rPr>
        <w:lastRenderedPageBreak/>
        <w:t>4.</w:t>
      </w:r>
      <w:r w:rsidRPr="00CE59D0">
        <w:rPr>
          <w:rFonts w:hint="eastAsia"/>
          <w:sz w:val="24"/>
        </w:rPr>
        <w:t>供应商应按照磋商文件和政府采购云平台的要求，根据响应文件的组成规定的内容及顺序通过政</w:t>
      </w:r>
      <w:proofErr w:type="gramStart"/>
      <w:r w:rsidRPr="00CE59D0">
        <w:rPr>
          <w:rFonts w:hint="eastAsia"/>
          <w:sz w:val="24"/>
        </w:rPr>
        <w:t>采云</w:t>
      </w:r>
      <w:proofErr w:type="gramEnd"/>
      <w:r w:rsidRPr="00CE59D0">
        <w:rPr>
          <w:rFonts w:hint="eastAsia"/>
          <w:sz w:val="24"/>
        </w:rPr>
        <w:t>电子交易客户端（政</w:t>
      </w:r>
      <w:proofErr w:type="gramStart"/>
      <w:r w:rsidRPr="00CE59D0">
        <w:rPr>
          <w:rFonts w:hint="eastAsia"/>
          <w:sz w:val="24"/>
        </w:rPr>
        <w:t>采云</w:t>
      </w:r>
      <w:proofErr w:type="gramEnd"/>
      <w:r w:rsidRPr="00CE59D0">
        <w:rPr>
          <w:rFonts w:hint="eastAsia"/>
          <w:sz w:val="24"/>
        </w:rPr>
        <w:t>响应客户端）编制加密响应文件。</w:t>
      </w:r>
    </w:p>
    <w:p w14:paraId="550D7F38" w14:textId="77777777" w:rsidR="00223139" w:rsidRPr="00CE59D0" w:rsidRDefault="001A653E">
      <w:pPr>
        <w:spacing w:line="288" w:lineRule="auto"/>
        <w:ind w:firstLineChars="175" w:firstLine="422"/>
        <w:rPr>
          <w:sz w:val="24"/>
        </w:rPr>
      </w:pPr>
      <w:r w:rsidRPr="00CE59D0">
        <w:rPr>
          <w:rFonts w:hint="eastAsia"/>
          <w:b/>
          <w:bCs/>
          <w:sz w:val="24"/>
        </w:rPr>
        <w:t>供应商可通过浙江省“电</w:t>
      </w:r>
      <w:r w:rsidRPr="00CE59D0">
        <w:rPr>
          <w:rFonts w:hint="eastAsia"/>
          <w:b/>
          <w:bCs/>
          <w:sz w:val="24"/>
        </w:rPr>
        <w:t>子交易</w:t>
      </w:r>
      <w:r w:rsidRPr="00CE59D0">
        <w:rPr>
          <w:rFonts w:hint="eastAsia"/>
          <w:b/>
          <w:bCs/>
          <w:sz w:val="24"/>
        </w:rPr>
        <w:t>/</w:t>
      </w:r>
      <w:r w:rsidRPr="00CE59D0">
        <w:rPr>
          <w:rFonts w:hint="eastAsia"/>
          <w:b/>
          <w:bCs/>
          <w:sz w:val="24"/>
        </w:rPr>
        <w:t>不见面开评标”学习专题提前进行专题学习，熟悉操作，避免影响采购活动（</w:t>
      </w:r>
      <w:r w:rsidRPr="00CE59D0">
        <w:rPr>
          <w:rFonts w:hint="eastAsia"/>
          <w:b/>
          <w:bCs/>
          <w:sz w:val="24"/>
        </w:rPr>
        <w:t>https://edu.zcygov.cn/luban/e-biding</w:t>
      </w:r>
      <w:r w:rsidRPr="00CE59D0">
        <w:rPr>
          <w:rFonts w:hint="eastAsia"/>
          <w:b/>
          <w:bCs/>
          <w:sz w:val="24"/>
        </w:rPr>
        <w:t>）</w:t>
      </w:r>
      <w:r w:rsidRPr="00CE59D0">
        <w:rPr>
          <w:rFonts w:hint="eastAsia"/>
          <w:sz w:val="24"/>
        </w:rPr>
        <w:t>。</w:t>
      </w:r>
    </w:p>
    <w:p w14:paraId="01D65799" w14:textId="77777777" w:rsidR="00223139" w:rsidRPr="00CE59D0" w:rsidRDefault="001A653E">
      <w:pPr>
        <w:spacing w:line="288" w:lineRule="auto"/>
        <w:rPr>
          <w:b/>
          <w:bCs/>
          <w:sz w:val="24"/>
        </w:rPr>
      </w:pPr>
      <w:r w:rsidRPr="00CE59D0">
        <w:rPr>
          <w:rFonts w:hint="eastAsia"/>
          <w:b/>
          <w:bCs/>
          <w:sz w:val="24"/>
        </w:rPr>
        <w:t>（四）响应文件的语言及计量</w:t>
      </w:r>
    </w:p>
    <w:p w14:paraId="16EB2A4D" w14:textId="77777777" w:rsidR="00223139" w:rsidRPr="00CE59D0" w:rsidRDefault="001A653E">
      <w:pPr>
        <w:spacing w:line="288" w:lineRule="auto"/>
        <w:ind w:firstLineChars="175" w:firstLine="420"/>
        <w:rPr>
          <w:sz w:val="24"/>
        </w:rPr>
      </w:pPr>
      <w:r w:rsidRPr="00CE59D0">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56C29BC6" w14:textId="77777777" w:rsidR="00223139" w:rsidRPr="00CE59D0" w:rsidRDefault="001A653E">
      <w:pPr>
        <w:spacing w:line="288" w:lineRule="auto"/>
        <w:rPr>
          <w:b/>
          <w:bCs/>
          <w:sz w:val="24"/>
        </w:rPr>
      </w:pPr>
      <w:r w:rsidRPr="00CE59D0">
        <w:rPr>
          <w:rFonts w:hint="eastAsia"/>
          <w:b/>
          <w:bCs/>
          <w:sz w:val="24"/>
        </w:rPr>
        <w:t>（五）磋商报价</w:t>
      </w:r>
    </w:p>
    <w:p w14:paraId="02DED692" w14:textId="77777777" w:rsidR="00223139" w:rsidRPr="00CE59D0" w:rsidRDefault="001A653E">
      <w:pPr>
        <w:spacing w:line="288" w:lineRule="auto"/>
        <w:ind w:firstLineChars="150" w:firstLine="360"/>
        <w:rPr>
          <w:sz w:val="24"/>
        </w:rPr>
      </w:pPr>
      <w:r w:rsidRPr="00CE59D0">
        <w:rPr>
          <w:sz w:val="24"/>
        </w:rPr>
        <w:t>1</w:t>
      </w:r>
      <w:r w:rsidRPr="00CE59D0">
        <w:rPr>
          <w:rFonts w:hint="eastAsia"/>
          <w:sz w:val="24"/>
        </w:rPr>
        <w:t>、响应方须将设备（软件）费、包装费、运输费、装卸费、保险费、安装调试费、技术服务费、培训费、保修保换费、税费、验收费（通过验</w:t>
      </w:r>
      <w:r w:rsidRPr="00CE59D0">
        <w:rPr>
          <w:rFonts w:hint="eastAsia"/>
          <w:sz w:val="24"/>
        </w:rPr>
        <w:t>收直至交付用户使用，达到使用要求及质量标准）、税金、投标费、合同包含的所有风险责任等所需的全部费用都包含在总价之中，一次性包死，合同</w:t>
      </w:r>
      <w:proofErr w:type="gramStart"/>
      <w:r w:rsidRPr="00CE59D0">
        <w:rPr>
          <w:rFonts w:hint="eastAsia"/>
          <w:sz w:val="24"/>
        </w:rPr>
        <w:t>价不再</w:t>
      </w:r>
      <w:proofErr w:type="gramEnd"/>
      <w:r w:rsidRPr="00CE59D0">
        <w:rPr>
          <w:rFonts w:hint="eastAsia"/>
          <w:sz w:val="24"/>
        </w:rPr>
        <w:t>作调整，除磋商范围更改。</w:t>
      </w:r>
    </w:p>
    <w:p w14:paraId="39DA5823" w14:textId="77777777" w:rsidR="00223139" w:rsidRPr="00CE59D0" w:rsidRDefault="001A653E">
      <w:pPr>
        <w:spacing w:line="288" w:lineRule="auto"/>
        <w:ind w:firstLineChars="150" w:firstLine="360"/>
        <w:rPr>
          <w:sz w:val="24"/>
        </w:rPr>
      </w:pPr>
      <w:r w:rsidRPr="00CE59D0">
        <w:rPr>
          <w:sz w:val="24"/>
        </w:rPr>
        <w:t>2</w:t>
      </w:r>
      <w:r w:rsidRPr="00CE59D0">
        <w:rPr>
          <w:rFonts w:hint="eastAsia"/>
          <w:sz w:val="24"/>
        </w:rPr>
        <w:t>、响应方的报价表应按磋商文件要求的格式编制、填写报价内容</w:t>
      </w:r>
      <w:r w:rsidRPr="00CE59D0">
        <w:rPr>
          <w:sz w:val="24"/>
        </w:rPr>
        <w:t>(</w:t>
      </w:r>
      <w:r w:rsidRPr="00CE59D0">
        <w:rPr>
          <w:rFonts w:hint="eastAsia"/>
          <w:sz w:val="24"/>
        </w:rPr>
        <w:t>可</w:t>
      </w:r>
      <w:proofErr w:type="gramStart"/>
      <w:r w:rsidRPr="00CE59D0">
        <w:rPr>
          <w:rFonts w:hint="eastAsia"/>
          <w:sz w:val="24"/>
        </w:rPr>
        <w:t>自动增行</w:t>
      </w:r>
      <w:proofErr w:type="gramEnd"/>
      <w:r w:rsidRPr="00CE59D0">
        <w:rPr>
          <w:sz w:val="24"/>
        </w:rPr>
        <w:t>)</w:t>
      </w:r>
      <w:r w:rsidRPr="00CE59D0">
        <w:rPr>
          <w:rFonts w:hint="eastAsia"/>
          <w:sz w:val="24"/>
        </w:rPr>
        <w:t>，未按磋商文件要求编制、填写的磋商文件可能被拒绝。</w:t>
      </w:r>
    </w:p>
    <w:p w14:paraId="0873F9EE" w14:textId="77777777" w:rsidR="00223139" w:rsidRPr="00CE59D0" w:rsidRDefault="001A653E">
      <w:pPr>
        <w:spacing w:line="288" w:lineRule="auto"/>
        <w:ind w:firstLineChars="150" w:firstLine="360"/>
        <w:rPr>
          <w:sz w:val="24"/>
        </w:rPr>
      </w:pPr>
      <w:r w:rsidRPr="00CE59D0">
        <w:rPr>
          <w:sz w:val="24"/>
        </w:rPr>
        <w:t>3</w:t>
      </w:r>
      <w:r w:rsidRPr="00CE59D0">
        <w:rPr>
          <w:rFonts w:hint="eastAsia"/>
          <w:sz w:val="24"/>
        </w:rPr>
        <w:t>、响应文件只允许有一个报价，有选择的报价将不予接受。</w:t>
      </w:r>
    </w:p>
    <w:p w14:paraId="6447E751" w14:textId="77777777" w:rsidR="00223139" w:rsidRPr="00CE59D0" w:rsidRDefault="001A653E">
      <w:pPr>
        <w:spacing w:line="288" w:lineRule="auto"/>
        <w:ind w:firstLineChars="150" w:firstLine="360"/>
        <w:rPr>
          <w:sz w:val="24"/>
        </w:rPr>
      </w:pPr>
      <w:r w:rsidRPr="00CE59D0">
        <w:rPr>
          <w:sz w:val="24"/>
        </w:rPr>
        <w:t>4</w:t>
      </w:r>
      <w:r w:rsidRPr="00CE59D0">
        <w:rPr>
          <w:rFonts w:hint="eastAsia"/>
          <w:sz w:val="24"/>
        </w:rPr>
        <w:t>、响应方所报的价格在合同执行过程中是固定不变的，不得以任何理由予以变更，任何包含价格调整的要求，将被认为是非响应性报价而予以拒绝。</w:t>
      </w:r>
    </w:p>
    <w:p w14:paraId="3581EFAF" w14:textId="77777777" w:rsidR="00223139" w:rsidRPr="00CE59D0" w:rsidRDefault="001A653E">
      <w:pPr>
        <w:spacing w:line="288" w:lineRule="auto"/>
        <w:rPr>
          <w:b/>
          <w:bCs/>
          <w:sz w:val="24"/>
        </w:rPr>
      </w:pPr>
      <w:r w:rsidRPr="00CE59D0">
        <w:rPr>
          <w:rFonts w:hint="eastAsia"/>
          <w:b/>
          <w:bCs/>
          <w:sz w:val="24"/>
        </w:rPr>
        <w:t>（六）响应有效期</w:t>
      </w:r>
    </w:p>
    <w:p w14:paraId="54D4DD92" w14:textId="77777777" w:rsidR="00223139" w:rsidRPr="00CE59D0" w:rsidRDefault="001A653E">
      <w:pPr>
        <w:spacing w:line="288" w:lineRule="auto"/>
        <w:ind w:firstLineChars="175" w:firstLine="420"/>
        <w:rPr>
          <w:sz w:val="24"/>
        </w:rPr>
      </w:pPr>
      <w:r w:rsidRPr="00CE59D0">
        <w:rPr>
          <w:rFonts w:hint="eastAsia"/>
          <w:sz w:val="24"/>
        </w:rPr>
        <w:t>▲从提交响应文件的截止之日起</w:t>
      </w:r>
      <w:r w:rsidRPr="00CE59D0">
        <w:rPr>
          <w:rFonts w:hint="eastAsia"/>
          <w:sz w:val="24"/>
        </w:rPr>
        <w:t>90</w:t>
      </w:r>
      <w:r w:rsidRPr="00CE59D0">
        <w:rPr>
          <w:rFonts w:hint="eastAsia"/>
          <w:sz w:val="24"/>
        </w:rPr>
        <w:t>天。在原响应有效期满之前，如果出现特殊情况，采购机构以书面形式通知供应商延长响应有效期。</w:t>
      </w:r>
    </w:p>
    <w:p w14:paraId="05451172" w14:textId="77777777" w:rsidR="00223139" w:rsidRPr="00CE59D0" w:rsidRDefault="001A653E">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36" w:name="_Toc5810"/>
      <w:bookmarkStart w:id="237" w:name="_Toc18179"/>
      <w:bookmarkStart w:id="238" w:name="_Toc18548"/>
      <w:bookmarkStart w:id="239" w:name="_Toc5262"/>
      <w:r w:rsidRPr="00CE59D0">
        <w:rPr>
          <w:rFonts w:ascii="楷体" w:eastAsia="楷体" w:hAnsi="楷体" w:cs="楷体" w:hint="eastAsia"/>
          <w:snapToGrid w:val="0"/>
          <w:kern w:val="44"/>
          <w:sz w:val="32"/>
          <w:szCs w:val="32"/>
        </w:rPr>
        <w:t>四、</w:t>
      </w:r>
      <w:r w:rsidRPr="00CE59D0">
        <w:rPr>
          <w:rFonts w:ascii="楷体" w:eastAsia="楷体" w:hAnsi="楷体" w:cs="楷体" w:hint="eastAsia"/>
          <w:snapToGrid w:val="0"/>
          <w:kern w:val="44"/>
          <w:sz w:val="32"/>
          <w:szCs w:val="32"/>
        </w:rPr>
        <w:t>响应无效的情形</w:t>
      </w:r>
      <w:bookmarkEnd w:id="236"/>
      <w:bookmarkEnd w:id="237"/>
      <w:bookmarkEnd w:id="238"/>
      <w:bookmarkEnd w:id="239"/>
    </w:p>
    <w:p w14:paraId="45BAE901" w14:textId="77777777" w:rsidR="00223139" w:rsidRPr="00CE59D0" w:rsidRDefault="001A653E">
      <w:pPr>
        <w:widowControl/>
        <w:adjustRightInd w:val="0"/>
        <w:snapToGrid w:val="0"/>
        <w:spacing w:line="288" w:lineRule="auto"/>
        <w:ind w:firstLineChars="200" w:firstLine="458"/>
        <w:jc w:val="left"/>
        <w:rPr>
          <w:rFonts w:ascii="宋体" w:hAnsi="宋体"/>
          <w:b/>
          <w:spacing w:val="-6"/>
          <w:sz w:val="24"/>
          <w:szCs w:val="24"/>
        </w:rPr>
      </w:pPr>
      <w:r w:rsidRPr="00CE59D0">
        <w:rPr>
          <w:rFonts w:ascii="宋体" w:hAnsi="宋体" w:hint="eastAsia"/>
          <w:b/>
          <w:spacing w:val="-6"/>
          <w:sz w:val="24"/>
          <w:szCs w:val="24"/>
        </w:rPr>
        <w:t>1</w:t>
      </w:r>
      <w:r w:rsidRPr="00CE59D0">
        <w:rPr>
          <w:rFonts w:ascii="宋体" w:hAnsi="宋体" w:hint="eastAsia"/>
          <w:b/>
          <w:spacing w:val="-6"/>
          <w:sz w:val="24"/>
          <w:szCs w:val="24"/>
        </w:rPr>
        <w:t>、以下情况由采购机构或磋商小组认定响应无效：</w:t>
      </w:r>
    </w:p>
    <w:p w14:paraId="2E8993BF"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1</w:t>
      </w:r>
      <w:r w:rsidRPr="00CE59D0">
        <w:rPr>
          <w:rFonts w:ascii="宋体" w:hAnsi="宋体" w:hint="eastAsia"/>
          <w:spacing w:val="-6"/>
          <w:sz w:val="24"/>
          <w:szCs w:val="24"/>
        </w:rPr>
        <w:t>）未提供标▲的内容文件；</w:t>
      </w:r>
    </w:p>
    <w:p w14:paraId="6EF5CBB1"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2</w:t>
      </w:r>
      <w:r w:rsidRPr="00CE59D0">
        <w:rPr>
          <w:rFonts w:ascii="宋体" w:hAnsi="宋体" w:hint="eastAsia"/>
          <w:spacing w:val="-6"/>
          <w:sz w:val="24"/>
          <w:szCs w:val="24"/>
        </w:rPr>
        <w:t>）未按磋商文件要求签署、盖章的；</w:t>
      </w:r>
    </w:p>
    <w:p w14:paraId="6694462D"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3</w:t>
      </w:r>
      <w:r w:rsidRPr="00CE59D0">
        <w:rPr>
          <w:rFonts w:ascii="宋体" w:hAnsi="宋体" w:hint="eastAsia"/>
          <w:spacing w:val="-6"/>
          <w:sz w:val="24"/>
          <w:szCs w:val="24"/>
        </w:rPr>
        <w:t>）</w:t>
      </w:r>
      <w:proofErr w:type="gramStart"/>
      <w:r w:rsidRPr="00CE59D0">
        <w:rPr>
          <w:rFonts w:ascii="宋体" w:hAnsi="宋体" w:hint="eastAsia"/>
          <w:spacing w:val="-6"/>
          <w:sz w:val="24"/>
          <w:szCs w:val="24"/>
        </w:rPr>
        <w:t>符合磋商</w:t>
      </w:r>
      <w:proofErr w:type="gramEnd"/>
      <w:r w:rsidRPr="00CE59D0">
        <w:rPr>
          <w:rFonts w:ascii="宋体" w:hAnsi="宋体" w:hint="eastAsia"/>
          <w:spacing w:val="-6"/>
          <w:sz w:val="24"/>
          <w:szCs w:val="24"/>
        </w:rPr>
        <w:t>文件明确规定的其他无效响应条款的；</w:t>
      </w:r>
    </w:p>
    <w:p w14:paraId="6155165F"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4</w:t>
      </w:r>
      <w:r w:rsidRPr="00CE59D0">
        <w:rPr>
          <w:rFonts w:ascii="宋体" w:hAnsi="宋体" w:hint="eastAsia"/>
          <w:spacing w:val="-6"/>
          <w:sz w:val="24"/>
          <w:szCs w:val="24"/>
        </w:rPr>
        <w:t>）被拒绝的响应文件。</w:t>
      </w:r>
    </w:p>
    <w:p w14:paraId="1848152D" w14:textId="77777777" w:rsidR="00223139" w:rsidRPr="00CE59D0" w:rsidRDefault="001A653E">
      <w:pPr>
        <w:widowControl/>
        <w:adjustRightInd w:val="0"/>
        <w:snapToGrid w:val="0"/>
        <w:spacing w:line="288" w:lineRule="auto"/>
        <w:ind w:firstLineChars="200" w:firstLine="458"/>
        <w:jc w:val="left"/>
        <w:rPr>
          <w:rFonts w:ascii="宋体" w:hAnsi="宋体"/>
          <w:b/>
          <w:spacing w:val="-6"/>
          <w:sz w:val="24"/>
          <w:szCs w:val="24"/>
        </w:rPr>
      </w:pPr>
      <w:r w:rsidRPr="00CE59D0">
        <w:rPr>
          <w:rFonts w:ascii="宋体" w:hAnsi="宋体" w:hint="eastAsia"/>
          <w:b/>
          <w:spacing w:val="-6"/>
          <w:sz w:val="24"/>
          <w:szCs w:val="24"/>
        </w:rPr>
        <w:t>2</w:t>
      </w:r>
      <w:r w:rsidRPr="00CE59D0">
        <w:rPr>
          <w:rFonts w:ascii="宋体" w:hAnsi="宋体"/>
          <w:b/>
          <w:spacing w:val="-6"/>
          <w:sz w:val="24"/>
          <w:szCs w:val="24"/>
        </w:rPr>
        <w:t>.</w:t>
      </w:r>
      <w:r w:rsidRPr="00CE59D0">
        <w:rPr>
          <w:rFonts w:ascii="宋体" w:hAnsi="宋体" w:hint="eastAsia"/>
          <w:b/>
          <w:spacing w:val="-6"/>
          <w:sz w:val="24"/>
          <w:szCs w:val="24"/>
        </w:rPr>
        <w:t>在资格审查时，如发现下列情形之一</w:t>
      </w:r>
      <w:r w:rsidRPr="00CE59D0">
        <w:rPr>
          <w:rFonts w:ascii="宋体" w:hAnsi="宋体" w:hint="eastAsia"/>
          <w:b/>
          <w:spacing w:val="-6"/>
          <w:sz w:val="24"/>
          <w:szCs w:val="24"/>
        </w:rPr>
        <w:t>的，响应方将被视为资格审查不通过：</w:t>
      </w:r>
    </w:p>
    <w:p w14:paraId="206130F2"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1</w:t>
      </w:r>
      <w:r w:rsidRPr="00CE59D0">
        <w:rPr>
          <w:rFonts w:ascii="宋体" w:hAnsi="宋体" w:hint="eastAsia"/>
          <w:spacing w:val="-6"/>
          <w:sz w:val="24"/>
          <w:szCs w:val="24"/>
        </w:rPr>
        <w:t>）</w:t>
      </w:r>
      <w:r w:rsidRPr="00CE59D0">
        <w:rPr>
          <w:rFonts w:ascii="宋体" w:hAnsi="宋体"/>
          <w:spacing w:val="-6"/>
          <w:sz w:val="24"/>
          <w:szCs w:val="24"/>
        </w:rPr>
        <w:t>资格证明</w:t>
      </w:r>
      <w:r w:rsidRPr="00CE59D0">
        <w:rPr>
          <w:rFonts w:ascii="宋体" w:hAnsi="宋体" w:hint="eastAsia"/>
          <w:spacing w:val="-6"/>
          <w:sz w:val="24"/>
          <w:szCs w:val="24"/>
        </w:rPr>
        <w:t>材料</w:t>
      </w:r>
      <w:r w:rsidRPr="00CE59D0">
        <w:rPr>
          <w:rFonts w:ascii="宋体" w:hAnsi="宋体"/>
          <w:spacing w:val="-6"/>
          <w:sz w:val="24"/>
          <w:szCs w:val="24"/>
        </w:rPr>
        <w:t>不全的，或者不</w:t>
      </w:r>
      <w:proofErr w:type="gramStart"/>
      <w:r w:rsidRPr="00CE59D0">
        <w:rPr>
          <w:rFonts w:ascii="宋体" w:hAnsi="宋体"/>
          <w:spacing w:val="-6"/>
          <w:sz w:val="24"/>
          <w:szCs w:val="24"/>
        </w:rPr>
        <w:t>符合</w:t>
      </w:r>
      <w:r w:rsidRPr="00CE59D0">
        <w:rPr>
          <w:rFonts w:ascii="宋体" w:hAnsi="宋体" w:hint="eastAsia"/>
          <w:spacing w:val="-6"/>
          <w:sz w:val="24"/>
          <w:szCs w:val="24"/>
        </w:rPr>
        <w:t>磋商</w:t>
      </w:r>
      <w:proofErr w:type="gramEnd"/>
      <w:r w:rsidRPr="00CE59D0">
        <w:rPr>
          <w:rFonts w:ascii="宋体" w:hAnsi="宋体"/>
          <w:spacing w:val="-6"/>
          <w:sz w:val="24"/>
          <w:szCs w:val="24"/>
        </w:rPr>
        <w:t>文件要求的</w:t>
      </w:r>
      <w:r w:rsidRPr="00CE59D0">
        <w:rPr>
          <w:rFonts w:ascii="宋体" w:hAnsi="宋体" w:hint="eastAsia"/>
          <w:spacing w:val="-6"/>
          <w:sz w:val="24"/>
          <w:szCs w:val="24"/>
        </w:rPr>
        <w:t>；</w:t>
      </w:r>
    </w:p>
    <w:p w14:paraId="4B9F8656"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spacing w:val="-6"/>
          <w:sz w:val="24"/>
          <w:szCs w:val="24"/>
        </w:rPr>
        <w:t>2</w:t>
      </w:r>
      <w:r w:rsidRPr="00CE59D0">
        <w:rPr>
          <w:rFonts w:ascii="宋体" w:hAnsi="宋体" w:hint="eastAsia"/>
          <w:spacing w:val="-6"/>
          <w:sz w:val="24"/>
          <w:szCs w:val="24"/>
        </w:rPr>
        <w:t>）响应方不</w:t>
      </w:r>
      <w:proofErr w:type="gramStart"/>
      <w:r w:rsidRPr="00CE59D0">
        <w:rPr>
          <w:rFonts w:ascii="宋体" w:hAnsi="宋体" w:hint="eastAsia"/>
          <w:spacing w:val="-6"/>
          <w:sz w:val="24"/>
          <w:szCs w:val="24"/>
        </w:rPr>
        <w:t>具备磋商</w:t>
      </w:r>
      <w:proofErr w:type="gramEnd"/>
      <w:r w:rsidRPr="00CE59D0">
        <w:rPr>
          <w:rFonts w:ascii="宋体" w:hAnsi="宋体" w:hint="eastAsia"/>
          <w:spacing w:val="-6"/>
          <w:sz w:val="24"/>
          <w:szCs w:val="24"/>
        </w:rPr>
        <w:t>文件中规定的资格要求的；</w:t>
      </w:r>
    </w:p>
    <w:p w14:paraId="41F16397" w14:textId="77777777" w:rsidR="00223139" w:rsidRPr="00CE59D0" w:rsidRDefault="001A653E">
      <w:pPr>
        <w:adjustRightInd w:val="0"/>
        <w:snapToGrid w:val="0"/>
        <w:spacing w:line="288" w:lineRule="auto"/>
        <w:ind w:firstLineChars="200" w:firstLine="458"/>
        <w:rPr>
          <w:rFonts w:ascii="宋体" w:hAnsi="宋体"/>
          <w:b/>
          <w:spacing w:val="-6"/>
          <w:sz w:val="24"/>
          <w:szCs w:val="24"/>
        </w:rPr>
      </w:pPr>
      <w:r w:rsidRPr="00CE59D0">
        <w:rPr>
          <w:rFonts w:ascii="宋体" w:hAnsi="宋体" w:hint="eastAsia"/>
          <w:b/>
          <w:spacing w:val="-6"/>
          <w:sz w:val="24"/>
          <w:szCs w:val="24"/>
        </w:rPr>
        <w:t>3</w:t>
      </w:r>
      <w:r w:rsidRPr="00CE59D0">
        <w:rPr>
          <w:rFonts w:ascii="宋体" w:hAnsi="宋体"/>
          <w:b/>
          <w:spacing w:val="-6"/>
          <w:sz w:val="24"/>
          <w:szCs w:val="24"/>
        </w:rPr>
        <w:t>.</w:t>
      </w:r>
      <w:r w:rsidRPr="00CE59D0">
        <w:rPr>
          <w:rFonts w:ascii="宋体" w:hAnsi="宋体" w:hint="eastAsia"/>
          <w:b/>
          <w:spacing w:val="-6"/>
          <w:sz w:val="24"/>
          <w:szCs w:val="24"/>
        </w:rPr>
        <w:t>在符合</w:t>
      </w:r>
      <w:r w:rsidRPr="00CE59D0">
        <w:rPr>
          <w:rFonts w:ascii="宋体" w:hAnsi="宋体"/>
          <w:b/>
          <w:spacing w:val="-6"/>
          <w:sz w:val="24"/>
          <w:szCs w:val="24"/>
        </w:rPr>
        <w:t>性审查、</w:t>
      </w:r>
      <w:r w:rsidRPr="00CE59D0">
        <w:rPr>
          <w:rFonts w:ascii="宋体" w:hAnsi="宋体" w:hint="eastAsia"/>
          <w:b/>
          <w:spacing w:val="-6"/>
          <w:sz w:val="24"/>
          <w:szCs w:val="24"/>
        </w:rPr>
        <w:t>商务</w:t>
      </w:r>
      <w:r w:rsidRPr="00CE59D0">
        <w:rPr>
          <w:rFonts w:ascii="宋体" w:hAnsi="宋体"/>
          <w:b/>
          <w:spacing w:val="-6"/>
          <w:sz w:val="24"/>
          <w:szCs w:val="24"/>
        </w:rPr>
        <w:t>和技术评审</w:t>
      </w:r>
      <w:r w:rsidRPr="00CE59D0">
        <w:rPr>
          <w:rFonts w:ascii="宋体" w:hAnsi="宋体" w:hint="eastAsia"/>
          <w:b/>
          <w:spacing w:val="-6"/>
          <w:sz w:val="24"/>
          <w:szCs w:val="24"/>
        </w:rPr>
        <w:t>时，如发现下列情形之一的，响应文件将被视为无效：</w:t>
      </w:r>
    </w:p>
    <w:p w14:paraId="6486633B"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1</w:t>
      </w:r>
      <w:r w:rsidRPr="00CE59D0">
        <w:rPr>
          <w:rFonts w:ascii="宋体" w:hAnsi="宋体" w:hint="eastAsia"/>
          <w:spacing w:val="-6"/>
          <w:sz w:val="24"/>
          <w:szCs w:val="24"/>
        </w:rPr>
        <w:t>）</w:t>
      </w:r>
      <w:r w:rsidRPr="00CE59D0">
        <w:rPr>
          <w:rFonts w:ascii="宋体" w:hAnsi="宋体"/>
          <w:spacing w:val="-6"/>
          <w:sz w:val="24"/>
          <w:szCs w:val="24"/>
        </w:rPr>
        <w:t>明显不</w:t>
      </w:r>
      <w:proofErr w:type="gramStart"/>
      <w:r w:rsidRPr="00CE59D0">
        <w:rPr>
          <w:rFonts w:ascii="宋体" w:hAnsi="宋体"/>
          <w:spacing w:val="-6"/>
          <w:sz w:val="24"/>
          <w:szCs w:val="24"/>
        </w:rPr>
        <w:t>符合</w:t>
      </w:r>
      <w:r w:rsidRPr="00CE59D0">
        <w:rPr>
          <w:rFonts w:ascii="宋体" w:hAnsi="宋体" w:hint="eastAsia"/>
          <w:spacing w:val="-6"/>
          <w:sz w:val="24"/>
          <w:szCs w:val="24"/>
        </w:rPr>
        <w:t>磋商</w:t>
      </w:r>
      <w:proofErr w:type="gramEnd"/>
      <w:r w:rsidRPr="00CE59D0">
        <w:rPr>
          <w:rFonts w:ascii="宋体" w:hAnsi="宋体"/>
          <w:spacing w:val="-6"/>
          <w:sz w:val="24"/>
          <w:szCs w:val="24"/>
        </w:rPr>
        <w:t>文件</w:t>
      </w:r>
      <w:r w:rsidRPr="00CE59D0">
        <w:rPr>
          <w:rFonts w:ascii="宋体" w:hAnsi="宋体" w:hint="eastAsia"/>
          <w:spacing w:val="-6"/>
          <w:sz w:val="24"/>
          <w:szCs w:val="24"/>
        </w:rPr>
        <w:t>要求，</w:t>
      </w:r>
      <w:r w:rsidRPr="00CE59D0">
        <w:rPr>
          <w:rFonts w:ascii="宋体" w:hAnsi="宋体"/>
          <w:spacing w:val="-6"/>
          <w:sz w:val="24"/>
          <w:szCs w:val="24"/>
        </w:rPr>
        <w:t>或者</w:t>
      </w:r>
      <w:r w:rsidRPr="00CE59D0">
        <w:rPr>
          <w:rFonts w:ascii="宋体" w:hAnsi="宋体" w:hint="eastAsia"/>
          <w:spacing w:val="-6"/>
          <w:sz w:val="24"/>
          <w:szCs w:val="24"/>
        </w:rPr>
        <w:t>与磋商</w:t>
      </w:r>
      <w:r w:rsidRPr="00CE59D0">
        <w:rPr>
          <w:rFonts w:ascii="宋体" w:hAnsi="宋体"/>
          <w:spacing w:val="-6"/>
          <w:sz w:val="24"/>
          <w:szCs w:val="24"/>
        </w:rPr>
        <w:t>文件中标</w:t>
      </w:r>
      <w:r w:rsidRPr="00CE59D0">
        <w:rPr>
          <w:rFonts w:ascii="宋体" w:hAnsi="宋体"/>
          <w:spacing w:val="-6"/>
          <w:sz w:val="24"/>
          <w:szCs w:val="24"/>
        </w:rPr>
        <w:t>“▲”</w:t>
      </w:r>
      <w:r w:rsidRPr="00CE59D0">
        <w:rPr>
          <w:rFonts w:ascii="宋体" w:hAnsi="宋体"/>
          <w:spacing w:val="-6"/>
          <w:sz w:val="24"/>
          <w:szCs w:val="24"/>
        </w:rPr>
        <w:t>的项目发生实质性偏离的</w:t>
      </w:r>
      <w:r w:rsidRPr="00CE59D0">
        <w:rPr>
          <w:rFonts w:ascii="宋体" w:hAnsi="宋体" w:hint="eastAsia"/>
          <w:spacing w:val="-6"/>
          <w:sz w:val="24"/>
          <w:szCs w:val="24"/>
        </w:rPr>
        <w:t>，或</w:t>
      </w:r>
      <w:r w:rsidRPr="00CE59D0">
        <w:rPr>
          <w:rFonts w:ascii="宋体" w:hAnsi="宋体" w:cs="宋体" w:hint="eastAsia"/>
          <w:sz w:val="24"/>
          <w:szCs w:val="24"/>
        </w:rPr>
        <w:t>负偏离达到规定数目的，或</w:t>
      </w:r>
      <w:r w:rsidRPr="00CE59D0">
        <w:rPr>
          <w:rFonts w:ascii="宋体" w:hAnsi="宋体" w:hint="eastAsia"/>
          <w:spacing w:val="-6"/>
          <w:sz w:val="24"/>
          <w:szCs w:val="24"/>
        </w:rPr>
        <w:t>技术分值</w:t>
      </w:r>
      <w:proofErr w:type="gramStart"/>
      <w:r w:rsidRPr="00CE59D0">
        <w:rPr>
          <w:rFonts w:ascii="宋体" w:hAnsi="宋体" w:hint="eastAsia"/>
          <w:spacing w:val="-6"/>
          <w:sz w:val="24"/>
          <w:szCs w:val="24"/>
        </w:rPr>
        <w:t>低于磋商</w:t>
      </w:r>
      <w:proofErr w:type="gramEnd"/>
      <w:r w:rsidRPr="00CE59D0">
        <w:rPr>
          <w:rFonts w:ascii="宋体" w:hAnsi="宋体" w:hint="eastAsia"/>
          <w:spacing w:val="-6"/>
          <w:sz w:val="24"/>
          <w:szCs w:val="24"/>
        </w:rPr>
        <w:t>文件要求的；</w:t>
      </w:r>
    </w:p>
    <w:p w14:paraId="1299C44D"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2</w:t>
      </w:r>
      <w:r w:rsidRPr="00CE59D0">
        <w:rPr>
          <w:rFonts w:ascii="宋体" w:hAnsi="宋体" w:hint="eastAsia"/>
          <w:spacing w:val="-6"/>
          <w:sz w:val="24"/>
          <w:szCs w:val="24"/>
        </w:rPr>
        <w:t>）</w:t>
      </w:r>
      <w:r w:rsidRPr="00CE59D0">
        <w:rPr>
          <w:rFonts w:ascii="宋体" w:hAnsi="宋体"/>
          <w:spacing w:val="-6"/>
          <w:sz w:val="24"/>
          <w:szCs w:val="24"/>
        </w:rPr>
        <w:t>未提供或未如实提供</w:t>
      </w:r>
      <w:r w:rsidRPr="00CE59D0">
        <w:rPr>
          <w:rFonts w:ascii="宋体" w:hAnsi="宋体" w:hint="eastAsia"/>
          <w:spacing w:val="-6"/>
          <w:sz w:val="24"/>
          <w:szCs w:val="24"/>
        </w:rPr>
        <w:t>响应</w:t>
      </w:r>
      <w:r w:rsidRPr="00CE59D0">
        <w:rPr>
          <w:rFonts w:ascii="宋体" w:hAnsi="宋体"/>
          <w:spacing w:val="-6"/>
          <w:sz w:val="24"/>
          <w:szCs w:val="24"/>
        </w:rPr>
        <w:t>技术参数，或者</w:t>
      </w:r>
      <w:r w:rsidRPr="00CE59D0">
        <w:rPr>
          <w:rFonts w:ascii="宋体" w:hAnsi="宋体" w:hint="eastAsia"/>
          <w:spacing w:val="-6"/>
          <w:sz w:val="24"/>
          <w:szCs w:val="24"/>
        </w:rPr>
        <w:t>响应</w:t>
      </w:r>
      <w:r w:rsidRPr="00CE59D0">
        <w:rPr>
          <w:rFonts w:ascii="宋体" w:hAnsi="宋体"/>
          <w:spacing w:val="-6"/>
          <w:sz w:val="24"/>
          <w:szCs w:val="24"/>
        </w:rPr>
        <w:t>文件标明的响应或偏离与事实不符或虚假投标的；</w:t>
      </w:r>
    </w:p>
    <w:p w14:paraId="300C66BC"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3</w:t>
      </w:r>
      <w:r w:rsidRPr="00CE59D0">
        <w:rPr>
          <w:rFonts w:ascii="宋体" w:hAnsi="宋体" w:hint="eastAsia"/>
          <w:spacing w:val="-6"/>
          <w:sz w:val="24"/>
          <w:szCs w:val="24"/>
        </w:rPr>
        <w:t>）响应</w:t>
      </w:r>
      <w:r w:rsidRPr="00CE59D0">
        <w:rPr>
          <w:rFonts w:ascii="宋体" w:hAnsi="宋体"/>
          <w:spacing w:val="-6"/>
          <w:sz w:val="24"/>
          <w:szCs w:val="24"/>
        </w:rPr>
        <w:t>技术方案不明确，存在一个或一个以上备选（替代）</w:t>
      </w:r>
      <w:r w:rsidRPr="00CE59D0">
        <w:rPr>
          <w:rFonts w:ascii="宋体" w:hAnsi="宋体" w:hint="eastAsia"/>
          <w:spacing w:val="-6"/>
          <w:sz w:val="24"/>
          <w:szCs w:val="24"/>
        </w:rPr>
        <w:t>响应</w:t>
      </w:r>
      <w:r w:rsidRPr="00CE59D0">
        <w:rPr>
          <w:rFonts w:ascii="宋体" w:hAnsi="宋体"/>
          <w:spacing w:val="-6"/>
          <w:sz w:val="24"/>
          <w:szCs w:val="24"/>
        </w:rPr>
        <w:t>方案的；</w:t>
      </w:r>
    </w:p>
    <w:p w14:paraId="66CE0CF1" w14:textId="77777777" w:rsidR="00223139" w:rsidRPr="00CE59D0" w:rsidRDefault="001A653E">
      <w:pPr>
        <w:adjustRightInd w:val="0"/>
        <w:snapToGrid w:val="0"/>
        <w:spacing w:line="288" w:lineRule="auto"/>
        <w:ind w:firstLineChars="200" w:firstLine="456"/>
        <w:rPr>
          <w:rFonts w:ascii="宋体" w:hAnsi="宋体"/>
          <w:spacing w:val="-6"/>
          <w:sz w:val="24"/>
          <w:szCs w:val="24"/>
        </w:rPr>
      </w:pPr>
      <w:r w:rsidRPr="00CE59D0">
        <w:rPr>
          <w:rFonts w:ascii="宋体" w:hAnsi="宋体" w:hint="eastAsia"/>
          <w:spacing w:val="-6"/>
          <w:sz w:val="24"/>
          <w:szCs w:val="24"/>
        </w:rPr>
        <w:t>4</w:t>
      </w:r>
      <w:r w:rsidRPr="00CE59D0">
        <w:rPr>
          <w:rFonts w:ascii="宋体" w:hAnsi="宋体" w:hint="eastAsia"/>
          <w:spacing w:val="-6"/>
          <w:sz w:val="24"/>
          <w:szCs w:val="24"/>
        </w:rPr>
        <w:t>）响应文件含有采购人不能接受的附加条件的；</w:t>
      </w:r>
    </w:p>
    <w:p w14:paraId="09D360CE" w14:textId="77777777" w:rsidR="00223139" w:rsidRPr="00CE59D0" w:rsidRDefault="001A653E">
      <w:pPr>
        <w:widowControl/>
        <w:adjustRightInd w:val="0"/>
        <w:snapToGrid w:val="0"/>
        <w:spacing w:line="288" w:lineRule="auto"/>
        <w:ind w:firstLineChars="200" w:firstLine="458"/>
        <w:jc w:val="left"/>
        <w:rPr>
          <w:rFonts w:ascii="宋体" w:hAnsi="宋体"/>
          <w:b/>
          <w:spacing w:val="-6"/>
          <w:sz w:val="24"/>
          <w:szCs w:val="24"/>
        </w:rPr>
      </w:pPr>
      <w:r w:rsidRPr="00CE59D0">
        <w:rPr>
          <w:rFonts w:ascii="宋体" w:hAnsi="宋体" w:hint="eastAsia"/>
          <w:b/>
          <w:spacing w:val="-6"/>
          <w:sz w:val="24"/>
          <w:szCs w:val="24"/>
        </w:rPr>
        <w:t>4</w:t>
      </w:r>
      <w:r w:rsidRPr="00CE59D0">
        <w:rPr>
          <w:rFonts w:ascii="宋体" w:hAnsi="宋体"/>
          <w:b/>
          <w:spacing w:val="-6"/>
          <w:sz w:val="24"/>
          <w:szCs w:val="24"/>
        </w:rPr>
        <w:t>.</w:t>
      </w:r>
      <w:r w:rsidRPr="00CE59D0">
        <w:rPr>
          <w:rFonts w:ascii="宋体" w:hAnsi="宋体"/>
          <w:b/>
          <w:spacing w:val="-6"/>
          <w:sz w:val="24"/>
          <w:szCs w:val="24"/>
        </w:rPr>
        <w:t>在报价评审时，如发现下列情形之一的，</w:t>
      </w:r>
      <w:r w:rsidRPr="00CE59D0">
        <w:rPr>
          <w:rFonts w:ascii="宋体" w:hAnsi="宋体" w:hint="eastAsia"/>
          <w:b/>
          <w:spacing w:val="-6"/>
          <w:sz w:val="24"/>
          <w:szCs w:val="24"/>
        </w:rPr>
        <w:t>响应</w:t>
      </w:r>
      <w:r w:rsidRPr="00CE59D0">
        <w:rPr>
          <w:rFonts w:ascii="宋体" w:hAnsi="宋体"/>
          <w:b/>
          <w:spacing w:val="-6"/>
          <w:sz w:val="24"/>
          <w:szCs w:val="24"/>
        </w:rPr>
        <w:t>文件将被视为无效：</w:t>
      </w:r>
    </w:p>
    <w:p w14:paraId="0D357DDB"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lastRenderedPageBreak/>
        <w:t>1</w:t>
      </w:r>
      <w:r w:rsidRPr="00CE59D0">
        <w:rPr>
          <w:rFonts w:ascii="宋体" w:hAnsi="宋体" w:hint="eastAsia"/>
          <w:spacing w:val="-6"/>
          <w:sz w:val="24"/>
          <w:szCs w:val="24"/>
        </w:rPr>
        <w:t>）</w:t>
      </w:r>
      <w:r w:rsidRPr="00CE59D0">
        <w:rPr>
          <w:rFonts w:ascii="宋体" w:hAnsi="宋体"/>
          <w:spacing w:val="-6"/>
          <w:sz w:val="24"/>
          <w:szCs w:val="24"/>
        </w:rPr>
        <w:t>未按照</w:t>
      </w:r>
      <w:r w:rsidRPr="00CE59D0">
        <w:rPr>
          <w:rFonts w:ascii="宋体" w:hAnsi="宋体" w:hint="eastAsia"/>
          <w:spacing w:val="-6"/>
          <w:sz w:val="24"/>
          <w:szCs w:val="24"/>
        </w:rPr>
        <w:t>磋商</w:t>
      </w:r>
      <w:r w:rsidRPr="00CE59D0">
        <w:rPr>
          <w:rFonts w:ascii="宋体" w:hAnsi="宋体"/>
          <w:spacing w:val="-6"/>
          <w:sz w:val="24"/>
          <w:szCs w:val="24"/>
        </w:rPr>
        <w:t>文件标明的币种报价的</w:t>
      </w:r>
      <w:r w:rsidRPr="00CE59D0">
        <w:rPr>
          <w:rFonts w:ascii="宋体" w:hAnsi="宋体" w:hint="eastAsia"/>
          <w:spacing w:val="-6"/>
          <w:sz w:val="24"/>
          <w:szCs w:val="24"/>
        </w:rPr>
        <w:t>；</w:t>
      </w:r>
    </w:p>
    <w:p w14:paraId="5829E4D1"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2</w:t>
      </w:r>
      <w:r w:rsidRPr="00CE59D0">
        <w:rPr>
          <w:rFonts w:ascii="宋体" w:hAnsi="宋体"/>
          <w:spacing w:val="-6"/>
          <w:sz w:val="24"/>
          <w:szCs w:val="24"/>
        </w:rPr>
        <w:t>）报价</w:t>
      </w:r>
      <w:r w:rsidRPr="00CE59D0">
        <w:rPr>
          <w:rFonts w:ascii="宋体" w:hAnsi="宋体" w:hint="eastAsia"/>
          <w:spacing w:val="-6"/>
          <w:sz w:val="24"/>
          <w:szCs w:val="24"/>
        </w:rPr>
        <w:t>明细有</w:t>
      </w:r>
      <w:r w:rsidRPr="00CE59D0">
        <w:rPr>
          <w:rFonts w:ascii="宋体" w:hAnsi="宋体"/>
          <w:spacing w:val="-6"/>
          <w:sz w:val="24"/>
          <w:szCs w:val="24"/>
        </w:rPr>
        <w:t>缺漏项</w:t>
      </w:r>
      <w:r w:rsidRPr="00CE59D0">
        <w:rPr>
          <w:rFonts w:ascii="宋体" w:hAnsi="宋体" w:hint="eastAsia"/>
          <w:spacing w:val="-6"/>
          <w:sz w:val="24"/>
          <w:szCs w:val="24"/>
        </w:rPr>
        <w:t>，或者</w:t>
      </w:r>
      <w:r w:rsidRPr="00CE59D0">
        <w:rPr>
          <w:rFonts w:ascii="宋体" w:hAnsi="宋体"/>
          <w:spacing w:val="-6"/>
          <w:sz w:val="24"/>
          <w:szCs w:val="24"/>
        </w:rPr>
        <w:t>与</w:t>
      </w:r>
      <w:r w:rsidRPr="00CE59D0">
        <w:rPr>
          <w:rFonts w:ascii="宋体" w:hAnsi="宋体" w:hint="eastAsia"/>
          <w:spacing w:val="-6"/>
          <w:sz w:val="24"/>
          <w:szCs w:val="24"/>
        </w:rPr>
        <w:t>磋商</w:t>
      </w:r>
      <w:r w:rsidRPr="00CE59D0">
        <w:rPr>
          <w:rFonts w:ascii="宋体" w:hAnsi="宋体"/>
          <w:spacing w:val="-6"/>
          <w:sz w:val="24"/>
          <w:szCs w:val="24"/>
        </w:rPr>
        <w:t>文件要求不一致的</w:t>
      </w:r>
      <w:r w:rsidRPr="00CE59D0">
        <w:rPr>
          <w:rFonts w:ascii="宋体" w:hAnsi="宋体" w:hint="eastAsia"/>
          <w:spacing w:val="-6"/>
          <w:sz w:val="24"/>
          <w:szCs w:val="24"/>
        </w:rPr>
        <w:t>；</w:t>
      </w:r>
    </w:p>
    <w:p w14:paraId="5A3C10D9"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3</w:t>
      </w:r>
      <w:r w:rsidRPr="00CE59D0">
        <w:rPr>
          <w:rFonts w:ascii="宋体" w:hAnsi="宋体" w:hint="eastAsia"/>
          <w:spacing w:val="-6"/>
          <w:sz w:val="24"/>
          <w:szCs w:val="24"/>
        </w:rPr>
        <w:t>）最终报价</w:t>
      </w:r>
      <w:proofErr w:type="gramStart"/>
      <w:r w:rsidRPr="00CE59D0">
        <w:rPr>
          <w:rFonts w:ascii="宋体" w:hAnsi="宋体" w:hint="eastAsia"/>
          <w:spacing w:val="-6"/>
          <w:sz w:val="24"/>
          <w:szCs w:val="24"/>
        </w:rPr>
        <w:t>超过磋商</w:t>
      </w:r>
      <w:proofErr w:type="gramEnd"/>
      <w:r w:rsidRPr="00CE59D0">
        <w:rPr>
          <w:rFonts w:ascii="宋体" w:hAnsi="宋体" w:hint="eastAsia"/>
          <w:spacing w:val="-6"/>
          <w:sz w:val="24"/>
          <w:szCs w:val="24"/>
        </w:rPr>
        <w:t>文件中规定的预算金额或者最高限价的；</w:t>
      </w:r>
    </w:p>
    <w:p w14:paraId="4D5F3663"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4</w:t>
      </w:r>
      <w:r w:rsidRPr="00CE59D0">
        <w:rPr>
          <w:rFonts w:ascii="宋体" w:hAnsi="宋体" w:hint="eastAsia"/>
          <w:spacing w:val="-6"/>
          <w:sz w:val="24"/>
          <w:szCs w:val="24"/>
        </w:rPr>
        <w:t>）报价具有选择性的；</w:t>
      </w:r>
    </w:p>
    <w:p w14:paraId="58B660D6" w14:textId="77777777" w:rsidR="00223139" w:rsidRPr="00CE59D0" w:rsidRDefault="001A653E">
      <w:pPr>
        <w:widowControl/>
        <w:adjustRightInd w:val="0"/>
        <w:snapToGrid w:val="0"/>
        <w:spacing w:line="288" w:lineRule="auto"/>
        <w:ind w:firstLineChars="200" w:firstLine="458"/>
        <w:jc w:val="left"/>
        <w:rPr>
          <w:rFonts w:ascii="宋体" w:hAnsi="宋体"/>
          <w:spacing w:val="-6"/>
          <w:sz w:val="24"/>
          <w:szCs w:val="24"/>
        </w:rPr>
      </w:pPr>
      <w:r w:rsidRPr="00CE59D0">
        <w:rPr>
          <w:rFonts w:ascii="宋体" w:hAnsi="宋体" w:hint="eastAsia"/>
          <w:b/>
          <w:bCs/>
          <w:spacing w:val="-6"/>
          <w:sz w:val="24"/>
          <w:szCs w:val="24"/>
        </w:rPr>
        <w:t>特别说明</w:t>
      </w:r>
      <w:r w:rsidRPr="00CE59D0">
        <w:rPr>
          <w:rFonts w:ascii="宋体" w:hAnsi="宋体" w:hint="eastAsia"/>
          <w:spacing w:val="-6"/>
          <w:sz w:val="24"/>
          <w:szCs w:val="24"/>
        </w:rPr>
        <w:t>：磋商小组认为供应商的最后报价明显低于其他供应</w:t>
      </w:r>
      <w:proofErr w:type="gramStart"/>
      <w:r w:rsidRPr="00CE59D0">
        <w:rPr>
          <w:rFonts w:ascii="宋体" w:hAnsi="宋体" w:hint="eastAsia"/>
          <w:spacing w:val="-6"/>
          <w:sz w:val="24"/>
          <w:szCs w:val="24"/>
        </w:rPr>
        <w:t>商最后</w:t>
      </w:r>
      <w:proofErr w:type="gramEnd"/>
      <w:r w:rsidRPr="00CE59D0">
        <w:rPr>
          <w:rFonts w:ascii="宋体" w:hAnsi="宋体" w:hint="eastAsia"/>
          <w:spacing w:val="-6"/>
          <w:sz w:val="24"/>
          <w:szCs w:val="24"/>
        </w:rPr>
        <w:t>报价，有可能影响产品质量或者不能诚信履约的，应当要求其在评审现场合理的时间内提供书面说明，必要时提交相关证明材料；供应商不能证明其最后报价合理性的，磋商小组应当将其作为无效响应处理。</w:t>
      </w:r>
    </w:p>
    <w:p w14:paraId="67ADC8A8" w14:textId="77777777" w:rsidR="00223139" w:rsidRPr="00CE59D0" w:rsidRDefault="001A653E">
      <w:pPr>
        <w:widowControl/>
        <w:adjustRightInd w:val="0"/>
        <w:snapToGrid w:val="0"/>
        <w:spacing w:line="288" w:lineRule="auto"/>
        <w:ind w:firstLineChars="200" w:firstLine="458"/>
        <w:jc w:val="left"/>
        <w:rPr>
          <w:rFonts w:ascii="宋体" w:hAnsi="宋体"/>
          <w:b/>
          <w:spacing w:val="-6"/>
          <w:sz w:val="24"/>
          <w:szCs w:val="24"/>
        </w:rPr>
      </w:pPr>
      <w:r w:rsidRPr="00CE59D0">
        <w:rPr>
          <w:rFonts w:ascii="宋体" w:hAnsi="宋体" w:hint="eastAsia"/>
          <w:b/>
          <w:spacing w:val="-6"/>
          <w:sz w:val="24"/>
          <w:szCs w:val="24"/>
        </w:rPr>
        <w:t>4</w:t>
      </w:r>
      <w:r w:rsidRPr="00CE59D0">
        <w:rPr>
          <w:rFonts w:ascii="宋体" w:hAnsi="宋体"/>
          <w:b/>
          <w:spacing w:val="-6"/>
          <w:sz w:val="24"/>
          <w:szCs w:val="24"/>
        </w:rPr>
        <w:t>.</w:t>
      </w:r>
      <w:r w:rsidRPr="00CE59D0">
        <w:rPr>
          <w:rFonts w:ascii="宋体" w:hAnsi="宋体" w:hint="eastAsia"/>
          <w:b/>
          <w:spacing w:val="-6"/>
          <w:sz w:val="24"/>
          <w:szCs w:val="24"/>
        </w:rPr>
        <w:t>有下列情形之一的，视为响应方串通，其响应无效：</w:t>
      </w:r>
    </w:p>
    <w:p w14:paraId="10F7C9D9"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1</w:t>
      </w:r>
      <w:r w:rsidRPr="00CE59D0">
        <w:rPr>
          <w:rFonts w:ascii="宋体" w:hAnsi="宋体" w:hint="eastAsia"/>
          <w:spacing w:val="-6"/>
          <w:sz w:val="24"/>
          <w:szCs w:val="24"/>
        </w:rPr>
        <w:t>）</w:t>
      </w:r>
      <w:proofErr w:type="gramStart"/>
      <w:r w:rsidRPr="00CE59D0">
        <w:rPr>
          <w:rFonts w:ascii="宋体" w:hAnsi="宋体" w:hint="eastAsia"/>
          <w:spacing w:val="-6"/>
          <w:sz w:val="24"/>
          <w:szCs w:val="24"/>
        </w:rPr>
        <w:t>不同响应</w:t>
      </w:r>
      <w:proofErr w:type="gramEnd"/>
      <w:r w:rsidRPr="00CE59D0">
        <w:rPr>
          <w:rFonts w:ascii="宋体" w:hAnsi="宋体" w:hint="eastAsia"/>
          <w:spacing w:val="-6"/>
          <w:sz w:val="24"/>
          <w:szCs w:val="24"/>
        </w:rPr>
        <w:t>方的响应文件由同一单位或者个人编制；</w:t>
      </w:r>
    </w:p>
    <w:p w14:paraId="0D074421"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2</w:t>
      </w:r>
      <w:r w:rsidRPr="00CE59D0">
        <w:rPr>
          <w:rFonts w:ascii="宋体" w:hAnsi="宋体" w:hint="eastAsia"/>
          <w:spacing w:val="-6"/>
          <w:sz w:val="24"/>
          <w:szCs w:val="24"/>
        </w:rPr>
        <w:t>）</w:t>
      </w:r>
      <w:proofErr w:type="gramStart"/>
      <w:r w:rsidRPr="00CE59D0">
        <w:rPr>
          <w:rFonts w:ascii="宋体" w:hAnsi="宋体" w:hint="eastAsia"/>
          <w:spacing w:val="-6"/>
          <w:sz w:val="24"/>
          <w:szCs w:val="24"/>
        </w:rPr>
        <w:t>不同响应</w:t>
      </w:r>
      <w:proofErr w:type="gramEnd"/>
      <w:r w:rsidRPr="00CE59D0">
        <w:rPr>
          <w:rFonts w:ascii="宋体" w:hAnsi="宋体" w:hint="eastAsia"/>
          <w:spacing w:val="-6"/>
          <w:sz w:val="24"/>
          <w:szCs w:val="24"/>
        </w:rPr>
        <w:t>方委托同一单位或者个人办理投标事宜；</w:t>
      </w:r>
    </w:p>
    <w:p w14:paraId="6ACD659A"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3</w:t>
      </w:r>
      <w:r w:rsidRPr="00CE59D0">
        <w:rPr>
          <w:rFonts w:ascii="宋体" w:hAnsi="宋体" w:hint="eastAsia"/>
          <w:spacing w:val="-6"/>
          <w:sz w:val="24"/>
          <w:szCs w:val="24"/>
        </w:rPr>
        <w:t>）</w:t>
      </w:r>
      <w:proofErr w:type="gramStart"/>
      <w:r w:rsidRPr="00CE59D0">
        <w:rPr>
          <w:rFonts w:ascii="宋体" w:hAnsi="宋体" w:hint="eastAsia"/>
          <w:spacing w:val="-6"/>
          <w:sz w:val="24"/>
          <w:szCs w:val="24"/>
        </w:rPr>
        <w:t>不同响应</w:t>
      </w:r>
      <w:proofErr w:type="gramEnd"/>
      <w:r w:rsidRPr="00CE59D0">
        <w:rPr>
          <w:rFonts w:ascii="宋体" w:hAnsi="宋体" w:hint="eastAsia"/>
          <w:spacing w:val="-6"/>
          <w:sz w:val="24"/>
          <w:szCs w:val="24"/>
        </w:rPr>
        <w:t>方的响应文件载明的项目管理成员或者联系人员为同一人；</w:t>
      </w:r>
    </w:p>
    <w:p w14:paraId="64BFA6F3"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4</w:t>
      </w:r>
      <w:r w:rsidRPr="00CE59D0">
        <w:rPr>
          <w:rFonts w:ascii="宋体" w:hAnsi="宋体" w:hint="eastAsia"/>
          <w:spacing w:val="-6"/>
          <w:sz w:val="24"/>
          <w:szCs w:val="24"/>
        </w:rPr>
        <w:t>）</w:t>
      </w:r>
      <w:proofErr w:type="gramStart"/>
      <w:r w:rsidRPr="00CE59D0">
        <w:rPr>
          <w:rFonts w:ascii="宋体" w:hAnsi="宋体" w:hint="eastAsia"/>
          <w:spacing w:val="-6"/>
          <w:sz w:val="24"/>
          <w:szCs w:val="24"/>
        </w:rPr>
        <w:t>不同响应</w:t>
      </w:r>
      <w:proofErr w:type="gramEnd"/>
      <w:r w:rsidRPr="00CE59D0">
        <w:rPr>
          <w:rFonts w:ascii="宋体" w:hAnsi="宋体" w:hint="eastAsia"/>
          <w:spacing w:val="-6"/>
          <w:sz w:val="24"/>
          <w:szCs w:val="24"/>
        </w:rPr>
        <w:t>方的响应文件异常一致或者响应报价呈规律性差异；</w:t>
      </w:r>
    </w:p>
    <w:p w14:paraId="2774A899"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5</w:t>
      </w:r>
      <w:r w:rsidRPr="00CE59D0">
        <w:rPr>
          <w:rFonts w:ascii="宋体" w:hAnsi="宋体" w:hint="eastAsia"/>
          <w:spacing w:val="-6"/>
          <w:sz w:val="24"/>
          <w:szCs w:val="24"/>
        </w:rPr>
        <w:t>）</w:t>
      </w:r>
      <w:proofErr w:type="gramStart"/>
      <w:r w:rsidRPr="00CE59D0">
        <w:rPr>
          <w:rFonts w:ascii="宋体" w:hAnsi="宋体" w:hint="eastAsia"/>
          <w:spacing w:val="-6"/>
          <w:sz w:val="24"/>
          <w:szCs w:val="24"/>
        </w:rPr>
        <w:t>不同响应</w:t>
      </w:r>
      <w:proofErr w:type="gramEnd"/>
      <w:r w:rsidRPr="00CE59D0">
        <w:rPr>
          <w:rFonts w:ascii="宋体" w:hAnsi="宋体" w:hint="eastAsia"/>
          <w:spacing w:val="-6"/>
          <w:sz w:val="24"/>
          <w:szCs w:val="24"/>
        </w:rPr>
        <w:t>方的响应文件相互混装。</w:t>
      </w:r>
    </w:p>
    <w:p w14:paraId="4174B3C6" w14:textId="77777777" w:rsidR="00223139" w:rsidRPr="00CE59D0" w:rsidRDefault="001A653E">
      <w:pPr>
        <w:spacing w:line="288" w:lineRule="auto"/>
        <w:ind w:firstLineChars="212" w:firstLine="485"/>
        <w:rPr>
          <w:b/>
          <w:bCs/>
          <w:sz w:val="24"/>
          <w:szCs w:val="24"/>
        </w:rPr>
      </w:pPr>
      <w:r w:rsidRPr="00CE59D0">
        <w:rPr>
          <w:rFonts w:ascii="宋体" w:hAnsi="宋体" w:hint="eastAsia"/>
          <w:b/>
          <w:bCs/>
          <w:spacing w:val="-6"/>
          <w:sz w:val="24"/>
          <w:szCs w:val="24"/>
        </w:rPr>
        <w:t>5</w:t>
      </w:r>
      <w:r w:rsidRPr="00CE59D0">
        <w:rPr>
          <w:rFonts w:ascii="宋体" w:hAnsi="宋体" w:hint="eastAsia"/>
          <w:b/>
          <w:bCs/>
          <w:spacing w:val="-6"/>
          <w:sz w:val="24"/>
          <w:szCs w:val="24"/>
        </w:rPr>
        <w:t>、</w:t>
      </w:r>
      <w:r w:rsidRPr="00CE59D0">
        <w:rPr>
          <w:rFonts w:hint="eastAsia"/>
          <w:b/>
          <w:bCs/>
          <w:sz w:val="24"/>
          <w:szCs w:val="24"/>
        </w:rPr>
        <w:t>以下情形，采购机构或</w:t>
      </w:r>
      <w:r w:rsidRPr="00CE59D0">
        <w:rPr>
          <w:rFonts w:ascii="宋体" w:hAnsi="宋体" w:hint="eastAsia"/>
          <w:b/>
          <w:spacing w:val="-6"/>
          <w:sz w:val="24"/>
          <w:szCs w:val="24"/>
        </w:rPr>
        <w:t>磋商小组</w:t>
      </w:r>
      <w:r w:rsidRPr="00CE59D0">
        <w:rPr>
          <w:rFonts w:hint="eastAsia"/>
          <w:b/>
          <w:bCs/>
          <w:sz w:val="24"/>
          <w:szCs w:val="24"/>
        </w:rPr>
        <w:t>可认定其</w:t>
      </w:r>
      <w:r w:rsidRPr="00CE59D0">
        <w:rPr>
          <w:rFonts w:ascii="宋体" w:hAnsi="宋体" w:hint="eastAsia"/>
          <w:b/>
          <w:spacing w:val="-6"/>
          <w:sz w:val="24"/>
          <w:szCs w:val="24"/>
        </w:rPr>
        <w:t>响应</w:t>
      </w:r>
      <w:r w:rsidRPr="00CE59D0">
        <w:rPr>
          <w:rFonts w:hint="eastAsia"/>
          <w:b/>
          <w:bCs/>
          <w:sz w:val="24"/>
          <w:szCs w:val="24"/>
        </w:rPr>
        <w:t>无效</w:t>
      </w:r>
    </w:p>
    <w:p w14:paraId="352183A1"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1</w:t>
      </w:r>
      <w:r w:rsidRPr="00CE59D0">
        <w:rPr>
          <w:rFonts w:ascii="宋体" w:hAnsi="宋体" w:hint="eastAsia"/>
          <w:spacing w:val="-6"/>
          <w:sz w:val="24"/>
          <w:szCs w:val="24"/>
        </w:rPr>
        <w:t>）响应文件组成漏项或未按规定的格式编制；</w:t>
      </w:r>
    </w:p>
    <w:p w14:paraId="61C38304"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2</w:t>
      </w:r>
      <w:r w:rsidRPr="00CE59D0">
        <w:rPr>
          <w:rFonts w:ascii="宋体" w:hAnsi="宋体" w:hint="eastAsia"/>
          <w:spacing w:val="-6"/>
          <w:sz w:val="24"/>
          <w:szCs w:val="24"/>
        </w:rPr>
        <w:t>）未经报名、未提交报名材料，直接提交的响应文件。</w:t>
      </w:r>
    </w:p>
    <w:p w14:paraId="24860DE4" w14:textId="77777777" w:rsidR="00223139" w:rsidRPr="00CE59D0" w:rsidRDefault="001A653E">
      <w:pPr>
        <w:widowControl/>
        <w:adjustRightInd w:val="0"/>
        <w:snapToGrid w:val="0"/>
        <w:spacing w:line="288" w:lineRule="auto"/>
        <w:ind w:firstLineChars="200" w:firstLine="456"/>
        <w:jc w:val="left"/>
        <w:rPr>
          <w:rFonts w:ascii="宋体" w:hAnsi="宋体"/>
          <w:spacing w:val="-6"/>
          <w:sz w:val="24"/>
          <w:szCs w:val="24"/>
        </w:rPr>
      </w:pPr>
      <w:r w:rsidRPr="00CE59D0">
        <w:rPr>
          <w:rFonts w:ascii="宋体" w:hAnsi="宋体" w:hint="eastAsia"/>
          <w:spacing w:val="-6"/>
          <w:sz w:val="24"/>
          <w:szCs w:val="24"/>
        </w:rPr>
        <w:t>3</w:t>
      </w:r>
      <w:r w:rsidRPr="00CE59D0">
        <w:rPr>
          <w:rFonts w:ascii="宋体" w:hAnsi="宋体" w:hint="eastAsia"/>
          <w:spacing w:val="-6"/>
          <w:sz w:val="24"/>
          <w:szCs w:val="24"/>
        </w:rPr>
        <w:t>）法律、法规和磋商文件规定的其他无效情形。</w:t>
      </w:r>
    </w:p>
    <w:p w14:paraId="45CFAAB6" w14:textId="77777777" w:rsidR="00223139" w:rsidRPr="00CE59D0" w:rsidRDefault="001A653E">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40" w:name="_Toc26820"/>
      <w:bookmarkStart w:id="241" w:name="_Toc24793"/>
      <w:bookmarkStart w:id="242" w:name="_Toc23374"/>
      <w:bookmarkStart w:id="243" w:name="_Toc11828"/>
      <w:bookmarkStart w:id="244" w:name="_Toc8057"/>
      <w:bookmarkStart w:id="245" w:name="_Toc6184"/>
      <w:bookmarkStart w:id="246" w:name="_Toc24390"/>
      <w:bookmarkStart w:id="247" w:name="_Toc30706"/>
      <w:bookmarkStart w:id="248" w:name="_Toc20980"/>
      <w:bookmarkStart w:id="249" w:name="_Toc11859"/>
      <w:bookmarkStart w:id="250" w:name="_Toc12201"/>
      <w:bookmarkStart w:id="251" w:name="_Toc14837"/>
      <w:bookmarkStart w:id="252" w:name="_Toc6009"/>
      <w:bookmarkStart w:id="253" w:name="_Toc4601"/>
      <w:bookmarkStart w:id="254" w:name="_Toc207550884"/>
      <w:bookmarkStart w:id="255" w:name="_Toc6013"/>
      <w:bookmarkStart w:id="256" w:name="_Toc433537967"/>
      <w:bookmarkStart w:id="257" w:name="_Toc32590"/>
      <w:bookmarkStart w:id="258" w:name="_Toc11365"/>
      <w:bookmarkStart w:id="259" w:name="_Toc27001"/>
      <w:bookmarkStart w:id="260" w:name="_Toc9444"/>
      <w:bookmarkStart w:id="261" w:name="_Toc20654"/>
      <w:bookmarkStart w:id="262" w:name="_Toc22253"/>
      <w:bookmarkStart w:id="263" w:name="_Toc200"/>
      <w:bookmarkStart w:id="264" w:name="_Toc8275"/>
      <w:bookmarkStart w:id="265" w:name="_Toc8821"/>
      <w:bookmarkStart w:id="266" w:name="_Toc13917"/>
      <w:bookmarkStart w:id="267" w:name="_Toc8571"/>
      <w:bookmarkStart w:id="268" w:name="_Toc17194"/>
      <w:bookmarkStart w:id="269" w:name="_Toc467"/>
      <w:bookmarkStart w:id="270" w:name="_Toc14125"/>
      <w:bookmarkStart w:id="271" w:name="_Toc28358"/>
      <w:bookmarkStart w:id="272" w:name="_Toc25705"/>
      <w:bookmarkStart w:id="273" w:name="_Toc8833"/>
      <w:bookmarkStart w:id="274" w:name="_Toc6290"/>
      <w:bookmarkStart w:id="275" w:name="_Toc22208"/>
      <w:bookmarkStart w:id="276" w:name="_Toc17765"/>
      <w:bookmarkStart w:id="277" w:name="_Toc183786419"/>
      <w:bookmarkEnd w:id="50"/>
      <w:bookmarkEnd w:id="51"/>
      <w:r w:rsidRPr="00CE59D0">
        <w:rPr>
          <w:rFonts w:ascii="楷体" w:eastAsia="楷体" w:hAnsi="楷体" w:cs="楷体" w:hint="eastAsia"/>
          <w:snapToGrid w:val="0"/>
          <w:kern w:val="44"/>
          <w:sz w:val="32"/>
          <w:szCs w:val="32"/>
        </w:rPr>
        <w:t>五</w:t>
      </w:r>
      <w:r w:rsidRPr="00CE59D0">
        <w:rPr>
          <w:rFonts w:ascii="楷体" w:eastAsia="楷体" w:hAnsi="楷体" w:cs="楷体" w:hint="eastAsia"/>
          <w:snapToGrid w:val="0"/>
          <w:kern w:val="44"/>
          <w:sz w:val="32"/>
          <w:szCs w:val="32"/>
        </w:rPr>
        <w:t>、开启响应文件</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4AD4DB83" w14:textId="77777777" w:rsidR="00223139" w:rsidRPr="00CE59D0" w:rsidRDefault="001A653E">
      <w:pPr>
        <w:spacing w:line="288" w:lineRule="auto"/>
        <w:ind w:firstLine="482"/>
        <w:rPr>
          <w:sz w:val="24"/>
        </w:rPr>
      </w:pPr>
      <w:bookmarkStart w:id="278" w:name="_Toc12629"/>
      <w:bookmarkStart w:id="279" w:name="_Toc26833"/>
      <w:bookmarkStart w:id="280" w:name="_Toc841"/>
      <w:bookmarkStart w:id="281" w:name="_Toc12021"/>
      <w:bookmarkStart w:id="282" w:name="_Toc13314"/>
      <w:bookmarkStart w:id="283" w:name="_Toc28057"/>
      <w:bookmarkStart w:id="284" w:name="_Toc27046"/>
      <w:bookmarkStart w:id="285" w:name="_Toc18007"/>
      <w:bookmarkStart w:id="286" w:name="_Toc25227"/>
      <w:bookmarkStart w:id="287" w:name="_Toc4789"/>
      <w:bookmarkStart w:id="288" w:name="_Toc7609"/>
      <w:bookmarkStart w:id="289" w:name="_Toc22017"/>
      <w:bookmarkStart w:id="290" w:name="_Toc6558"/>
      <w:bookmarkStart w:id="291" w:name="_Toc30360"/>
      <w:bookmarkStart w:id="292" w:name="_Toc9028"/>
      <w:bookmarkStart w:id="293" w:name="_Toc10251"/>
      <w:bookmarkStart w:id="294" w:name="_Toc650"/>
      <w:bookmarkStart w:id="295" w:name="_Toc8052"/>
      <w:bookmarkStart w:id="296" w:name="_Toc10561"/>
      <w:bookmarkStart w:id="297" w:name="_Toc32220"/>
      <w:bookmarkStart w:id="298" w:name="_Toc8181"/>
      <w:bookmarkStart w:id="299" w:name="_Toc22094"/>
      <w:bookmarkStart w:id="300" w:name="_Toc30679"/>
      <w:bookmarkStart w:id="301" w:name="_Toc29445"/>
      <w:bookmarkStart w:id="302" w:name="_Toc11659"/>
      <w:bookmarkStart w:id="303" w:name="_Toc902"/>
      <w:bookmarkStart w:id="304" w:name="_Toc15608"/>
      <w:bookmarkStart w:id="305" w:name="_Toc26778"/>
      <w:bookmarkStart w:id="306" w:name="_Toc18579"/>
      <w:bookmarkStart w:id="307" w:name="_Toc5075"/>
      <w:bookmarkStart w:id="308" w:name="_Toc10811"/>
      <w:bookmarkStart w:id="309" w:name="_Toc20003"/>
      <w:bookmarkStart w:id="310" w:name="_Toc29181"/>
      <w:bookmarkStart w:id="311" w:name="_Toc667"/>
      <w:r w:rsidRPr="00CE59D0">
        <w:rPr>
          <w:rFonts w:hint="eastAsia"/>
          <w:sz w:val="24"/>
        </w:rPr>
        <w:t>采购机构按照磋商文件规定的时间通过电子交易平台组织开启，所有供应商均应当准时在线参加。供应商不足</w:t>
      </w:r>
      <w:r w:rsidRPr="00CE59D0">
        <w:rPr>
          <w:rFonts w:hint="eastAsia"/>
          <w:sz w:val="24"/>
        </w:rPr>
        <w:t>3</w:t>
      </w:r>
      <w:r w:rsidRPr="00CE59D0">
        <w:rPr>
          <w:rFonts w:hint="eastAsia"/>
          <w:sz w:val="24"/>
        </w:rPr>
        <w:t>家的，不得开启。</w:t>
      </w:r>
    </w:p>
    <w:p w14:paraId="62F610CC" w14:textId="77777777" w:rsidR="00223139" w:rsidRPr="00CE59D0" w:rsidRDefault="001A653E">
      <w:pPr>
        <w:spacing w:line="288" w:lineRule="auto"/>
        <w:ind w:firstLine="482"/>
        <w:rPr>
          <w:sz w:val="24"/>
        </w:rPr>
      </w:pPr>
      <w:r w:rsidRPr="00CE59D0">
        <w:rPr>
          <w:rFonts w:hint="eastAsia"/>
          <w:sz w:val="24"/>
        </w:rPr>
        <w:t>开启时，电子交易平台按开启时间自动提取所有响应文件。采购机构依托电子交易平台发起开始解密指令，供应</w:t>
      </w:r>
      <w:proofErr w:type="gramStart"/>
      <w:r w:rsidRPr="00CE59D0">
        <w:rPr>
          <w:rFonts w:hint="eastAsia"/>
          <w:sz w:val="24"/>
        </w:rPr>
        <w:t>商按照</w:t>
      </w:r>
      <w:proofErr w:type="gramEnd"/>
      <w:r w:rsidRPr="00CE59D0">
        <w:rPr>
          <w:rFonts w:hint="eastAsia"/>
          <w:sz w:val="24"/>
        </w:rPr>
        <w:t>平台提示和磋商文件的规定在半小时内完成在线解密。</w:t>
      </w:r>
    </w:p>
    <w:p w14:paraId="14EF44A5" w14:textId="77777777" w:rsidR="00223139" w:rsidRPr="00CE59D0" w:rsidRDefault="001A653E">
      <w:pPr>
        <w:spacing w:line="288" w:lineRule="auto"/>
        <w:ind w:firstLine="482"/>
        <w:rPr>
          <w:b/>
          <w:bCs/>
          <w:sz w:val="24"/>
        </w:rPr>
      </w:pPr>
      <w:r w:rsidRPr="00CE59D0">
        <w:rPr>
          <w:rFonts w:hint="eastAsia"/>
          <w:b/>
          <w:bCs/>
          <w:sz w:val="24"/>
        </w:rPr>
        <w:t>响应文件未按时解密，供应商提供了备份响应文件的，以备份响应文件作为依据，否则视为响应文件撤回。响应文件已按时解密的，备份响应文件自动失效。</w:t>
      </w:r>
    </w:p>
    <w:p w14:paraId="3A291BF3" w14:textId="77777777" w:rsidR="00223139" w:rsidRPr="00CE59D0" w:rsidRDefault="001A653E">
      <w:pPr>
        <w:spacing w:line="288" w:lineRule="auto"/>
        <w:ind w:firstLine="482"/>
        <w:rPr>
          <w:b/>
          <w:bCs/>
          <w:sz w:val="24"/>
        </w:rPr>
      </w:pPr>
      <w:r w:rsidRPr="00CE59D0">
        <w:rPr>
          <w:rFonts w:hint="eastAsia"/>
          <w:b/>
          <w:bCs/>
          <w:sz w:val="24"/>
        </w:rPr>
        <w:t>特别说明：如</w:t>
      </w:r>
      <w:proofErr w:type="gramStart"/>
      <w:r w:rsidRPr="00CE59D0">
        <w:rPr>
          <w:rFonts w:hint="eastAsia"/>
          <w:b/>
          <w:bCs/>
          <w:sz w:val="24"/>
        </w:rPr>
        <w:t>遇政府</w:t>
      </w:r>
      <w:proofErr w:type="gramEnd"/>
      <w:r w:rsidRPr="00CE59D0">
        <w:rPr>
          <w:rFonts w:hint="eastAsia"/>
          <w:b/>
          <w:bCs/>
          <w:sz w:val="24"/>
        </w:rPr>
        <w:t>采购云平台电子化开启或评审程序调整的，按调整后程序执行。</w:t>
      </w:r>
    </w:p>
    <w:p w14:paraId="562200FC" w14:textId="77777777" w:rsidR="00223139" w:rsidRPr="00CE59D0" w:rsidRDefault="001A653E">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312" w:name="_Toc19898"/>
      <w:bookmarkStart w:id="313" w:name="_Toc30605"/>
      <w:bookmarkStart w:id="314" w:name="_Toc28072"/>
      <w:bookmarkStart w:id="315" w:name="_Toc20800"/>
      <w:r w:rsidRPr="00CE59D0">
        <w:rPr>
          <w:rFonts w:ascii="楷体" w:eastAsia="楷体" w:hAnsi="楷体" w:cs="楷体" w:hint="eastAsia"/>
          <w:snapToGrid w:val="0"/>
          <w:kern w:val="44"/>
          <w:sz w:val="32"/>
          <w:szCs w:val="32"/>
        </w:rPr>
        <w:t>六、</w:t>
      </w:r>
      <w:bookmarkEnd w:id="278"/>
      <w:bookmarkEnd w:id="279"/>
      <w:bookmarkEnd w:id="280"/>
      <w:r w:rsidRPr="00CE59D0">
        <w:rPr>
          <w:rFonts w:ascii="楷体" w:eastAsia="楷体" w:hAnsi="楷体" w:cs="楷体" w:hint="eastAsia"/>
          <w:snapToGrid w:val="0"/>
          <w:kern w:val="44"/>
          <w:sz w:val="32"/>
          <w:szCs w:val="32"/>
        </w:rPr>
        <w:t>评审和磋商</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718C96DD" w14:textId="77777777" w:rsidR="00223139" w:rsidRPr="00CE59D0" w:rsidRDefault="001A653E">
      <w:pPr>
        <w:spacing w:line="288" w:lineRule="auto"/>
        <w:rPr>
          <w:b/>
          <w:bCs/>
          <w:sz w:val="24"/>
        </w:rPr>
      </w:pPr>
      <w:r w:rsidRPr="00CE59D0">
        <w:rPr>
          <w:rFonts w:hint="eastAsia"/>
          <w:b/>
          <w:bCs/>
          <w:sz w:val="24"/>
        </w:rPr>
        <w:t>（一）磋商小组</w:t>
      </w:r>
    </w:p>
    <w:p w14:paraId="39849BE4" w14:textId="77777777" w:rsidR="00223139" w:rsidRPr="00CE59D0" w:rsidRDefault="001A653E">
      <w:pPr>
        <w:spacing w:line="288" w:lineRule="auto"/>
        <w:ind w:firstLine="480"/>
        <w:rPr>
          <w:sz w:val="24"/>
        </w:rPr>
      </w:pPr>
      <w:r w:rsidRPr="00CE59D0">
        <w:rPr>
          <w:rFonts w:hint="eastAsia"/>
          <w:sz w:val="24"/>
        </w:rPr>
        <w:t>磋商小组成员由技术、经济等方面的专家和采购</w:t>
      </w:r>
      <w:proofErr w:type="gramStart"/>
      <w:r w:rsidRPr="00CE59D0">
        <w:rPr>
          <w:rFonts w:hint="eastAsia"/>
          <w:sz w:val="24"/>
        </w:rPr>
        <w:t>人用户</w:t>
      </w:r>
      <w:proofErr w:type="gramEnd"/>
      <w:r w:rsidRPr="00CE59D0">
        <w:rPr>
          <w:rFonts w:hint="eastAsia"/>
          <w:sz w:val="24"/>
        </w:rPr>
        <w:t>部门代表组成。磋商小组成员应遵循公平、公正、科学、择优的原则，</w:t>
      </w:r>
      <w:r w:rsidRPr="00CE59D0">
        <w:rPr>
          <w:rFonts w:hint="eastAsia"/>
          <w:sz w:val="24"/>
        </w:rPr>
        <w:t>按照磋商文件的规定对响应文件进行审查、质疑、评估和比较。</w:t>
      </w:r>
    </w:p>
    <w:p w14:paraId="2F5D3A31" w14:textId="77777777" w:rsidR="00223139" w:rsidRPr="00CE59D0" w:rsidRDefault="001A653E">
      <w:pPr>
        <w:spacing w:line="288" w:lineRule="auto"/>
        <w:rPr>
          <w:b/>
          <w:bCs/>
          <w:sz w:val="24"/>
        </w:rPr>
      </w:pPr>
      <w:r w:rsidRPr="00CE59D0">
        <w:rPr>
          <w:rFonts w:hint="eastAsia"/>
          <w:b/>
          <w:bCs/>
          <w:sz w:val="24"/>
        </w:rPr>
        <w:t>（二）响应文件实质性响应的确定</w:t>
      </w:r>
    </w:p>
    <w:p w14:paraId="268E44C4" w14:textId="77777777" w:rsidR="00223139" w:rsidRPr="00CE59D0" w:rsidRDefault="001A653E">
      <w:pPr>
        <w:spacing w:line="288" w:lineRule="auto"/>
        <w:ind w:firstLineChars="150" w:firstLine="360"/>
        <w:rPr>
          <w:sz w:val="24"/>
        </w:rPr>
      </w:pPr>
      <w:r w:rsidRPr="00CE59D0">
        <w:rPr>
          <w:sz w:val="24"/>
        </w:rPr>
        <w:t>1</w:t>
      </w:r>
      <w:r w:rsidRPr="00CE59D0">
        <w:rPr>
          <w:rFonts w:hint="eastAsia"/>
          <w:sz w:val="24"/>
        </w:rPr>
        <w:t>、无效的响应文件不再进入下一步磋商程序；</w:t>
      </w:r>
    </w:p>
    <w:p w14:paraId="3AF0DA50" w14:textId="77777777" w:rsidR="00223139" w:rsidRPr="00CE59D0" w:rsidRDefault="001A653E">
      <w:pPr>
        <w:spacing w:line="288" w:lineRule="auto"/>
        <w:ind w:firstLineChars="150" w:firstLine="360"/>
        <w:rPr>
          <w:sz w:val="24"/>
        </w:rPr>
      </w:pPr>
      <w:r w:rsidRPr="00CE59D0">
        <w:rPr>
          <w:sz w:val="24"/>
        </w:rPr>
        <w:t>2</w:t>
      </w:r>
      <w:r w:rsidRPr="00CE59D0">
        <w:rPr>
          <w:rFonts w:hint="eastAsia"/>
          <w:sz w:val="24"/>
        </w:rPr>
        <w:t>、判断响应文件的响应性仅基于响应文件本身而不靠外部证据；</w:t>
      </w:r>
    </w:p>
    <w:p w14:paraId="44F3F100" w14:textId="77777777" w:rsidR="00223139" w:rsidRPr="00CE59D0" w:rsidRDefault="001A653E">
      <w:pPr>
        <w:spacing w:line="288" w:lineRule="auto"/>
        <w:ind w:firstLineChars="150" w:firstLine="360"/>
        <w:rPr>
          <w:sz w:val="24"/>
        </w:rPr>
      </w:pPr>
      <w:r w:rsidRPr="00CE59D0">
        <w:rPr>
          <w:sz w:val="24"/>
        </w:rPr>
        <w:t>3</w:t>
      </w:r>
      <w:r w:rsidRPr="00CE59D0">
        <w:rPr>
          <w:rFonts w:hint="eastAsia"/>
          <w:sz w:val="24"/>
        </w:rPr>
        <w:t>、磋商小组可要求响应方对响应文件进行澄清，并</w:t>
      </w:r>
      <w:proofErr w:type="gramStart"/>
      <w:r w:rsidRPr="00CE59D0">
        <w:rPr>
          <w:rFonts w:hint="eastAsia"/>
          <w:sz w:val="24"/>
        </w:rPr>
        <w:t>作出</w:t>
      </w:r>
      <w:proofErr w:type="gramEnd"/>
      <w:r w:rsidRPr="00CE59D0">
        <w:rPr>
          <w:rFonts w:hint="eastAsia"/>
          <w:sz w:val="24"/>
        </w:rPr>
        <w:t>书面答复；书面答复须有法定代表人或授权代表人签字，作为响应文件的一部分。</w:t>
      </w:r>
    </w:p>
    <w:p w14:paraId="5D7160D8" w14:textId="77777777" w:rsidR="00223139" w:rsidRPr="00CE59D0" w:rsidRDefault="001A653E">
      <w:pPr>
        <w:spacing w:line="288" w:lineRule="auto"/>
        <w:rPr>
          <w:b/>
          <w:bCs/>
          <w:sz w:val="24"/>
        </w:rPr>
      </w:pPr>
      <w:r w:rsidRPr="00CE59D0">
        <w:rPr>
          <w:rFonts w:hint="eastAsia"/>
          <w:b/>
          <w:bCs/>
          <w:sz w:val="24"/>
        </w:rPr>
        <w:t>（三）响应文件的详细评审和进一步磋商</w:t>
      </w:r>
    </w:p>
    <w:p w14:paraId="619D221F" w14:textId="77777777" w:rsidR="00223139" w:rsidRPr="00CE59D0" w:rsidRDefault="001A653E">
      <w:pPr>
        <w:spacing w:line="288" w:lineRule="auto"/>
        <w:ind w:firstLineChars="150" w:firstLine="360"/>
        <w:rPr>
          <w:sz w:val="24"/>
        </w:rPr>
      </w:pPr>
      <w:r w:rsidRPr="00CE59D0">
        <w:rPr>
          <w:rFonts w:hint="eastAsia"/>
          <w:sz w:val="24"/>
        </w:rPr>
        <w:t>磋商小组对各响应文件的全部内容进行审阅，并</w:t>
      </w:r>
      <w:r w:rsidRPr="00CE59D0">
        <w:rPr>
          <w:rFonts w:hint="eastAsia"/>
          <w:sz w:val="24"/>
        </w:rPr>
        <w:t>按本部分第</w:t>
      </w:r>
      <w:r w:rsidRPr="00CE59D0">
        <w:rPr>
          <w:rFonts w:hint="eastAsia"/>
          <w:sz w:val="24"/>
        </w:rPr>
        <w:t>四</w:t>
      </w:r>
      <w:r w:rsidRPr="00CE59D0">
        <w:rPr>
          <w:rFonts w:hint="eastAsia"/>
          <w:sz w:val="24"/>
        </w:rPr>
        <w:t>条</w:t>
      </w:r>
      <w:r w:rsidRPr="00CE59D0">
        <w:rPr>
          <w:rFonts w:hint="eastAsia"/>
          <w:sz w:val="24"/>
        </w:rPr>
        <w:t>响应无效的情形确定各</w:t>
      </w:r>
      <w:r w:rsidRPr="00CE59D0">
        <w:rPr>
          <w:rFonts w:hint="eastAsia"/>
          <w:sz w:val="24"/>
        </w:rPr>
        <w:lastRenderedPageBreak/>
        <w:t>响应文件是否有效。</w:t>
      </w:r>
    </w:p>
    <w:p w14:paraId="6432EF6D" w14:textId="77777777" w:rsidR="00223139" w:rsidRPr="00CE59D0" w:rsidRDefault="001A653E">
      <w:pPr>
        <w:spacing w:line="288" w:lineRule="auto"/>
        <w:ind w:firstLineChars="150" w:firstLine="360"/>
        <w:rPr>
          <w:sz w:val="24"/>
        </w:rPr>
      </w:pPr>
      <w:r w:rsidRPr="00CE59D0">
        <w:rPr>
          <w:rFonts w:hint="eastAsia"/>
          <w:sz w:val="24"/>
        </w:rPr>
        <w:t>磋商小组所有成员应当集中与单一供应商分别进行磋商，并给予所有</w:t>
      </w:r>
      <w:r w:rsidRPr="00CE59D0">
        <w:rPr>
          <w:rFonts w:hint="eastAsia"/>
          <w:sz w:val="24"/>
        </w:rPr>
        <w:t>参加磋商的供应商平等的磋商机会。</w:t>
      </w:r>
    </w:p>
    <w:p w14:paraId="11182595" w14:textId="77777777" w:rsidR="00223139" w:rsidRPr="00CE59D0" w:rsidRDefault="001A653E">
      <w:pPr>
        <w:spacing w:line="288" w:lineRule="auto"/>
        <w:ind w:firstLineChars="150" w:firstLine="360"/>
        <w:rPr>
          <w:sz w:val="24"/>
        </w:rPr>
      </w:pPr>
      <w:r w:rsidRPr="00CE59D0">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66677B4" w14:textId="77777777" w:rsidR="00223139" w:rsidRPr="00CE59D0" w:rsidRDefault="001A653E">
      <w:pPr>
        <w:spacing w:line="288" w:lineRule="auto"/>
        <w:ind w:firstLineChars="150" w:firstLine="360"/>
        <w:rPr>
          <w:sz w:val="24"/>
        </w:rPr>
      </w:pPr>
      <w:r w:rsidRPr="00CE59D0">
        <w:rPr>
          <w:rFonts w:hint="eastAsia"/>
          <w:sz w:val="24"/>
        </w:rPr>
        <w:t>对磋商文件</w:t>
      </w:r>
      <w:proofErr w:type="gramStart"/>
      <w:r w:rsidRPr="00CE59D0">
        <w:rPr>
          <w:rFonts w:hint="eastAsia"/>
          <w:sz w:val="24"/>
        </w:rPr>
        <w:t>作出</w:t>
      </w:r>
      <w:proofErr w:type="gramEnd"/>
      <w:r w:rsidRPr="00CE59D0">
        <w:rPr>
          <w:rFonts w:hint="eastAsia"/>
          <w:sz w:val="24"/>
        </w:rPr>
        <w:t>的实质性变动是磋商文件的有效组成部分，磋商小组通过政府采购云平台以书面形式同时通知所有参加磋商的供应商。</w:t>
      </w:r>
    </w:p>
    <w:p w14:paraId="040B2589" w14:textId="77777777" w:rsidR="00223139" w:rsidRPr="00CE59D0" w:rsidRDefault="001A653E">
      <w:pPr>
        <w:spacing w:line="288" w:lineRule="auto"/>
        <w:ind w:firstLineChars="150" w:firstLine="360"/>
        <w:rPr>
          <w:sz w:val="24"/>
        </w:rPr>
      </w:pPr>
      <w:r w:rsidRPr="00CE59D0">
        <w:rPr>
          <w:rFonts w:hint="eastAsia"/>
          <w:sz w:val="24"/>
        </w:rPr>
        <w:t>供应商应当按照磋商文件的变动情况和磋商小组的要求通过政府采购云平台</w:t>
      </w:r>
      <w:proofErr w:type="gramStart"/>
      <w:r w:rsidRPr="00CE59D0">
        <w:rPr>
          <w:rFonts w:hint="eastAsia"/>
          <w:sz w:val="24"/>
        </w:rPr>
        <w:t>提交磋商</w:t>
      </w:r>
      <w:proofErr w:type="gramEnd"/>
      <w:r w:rsidRPr="00CE59D0">
        <w:rPr>
          <w:rFonts w:hint="eastAsia"/>
          <w:sz w:val="24"/>
        </w:rPr>
        <w:t>记录，并由其法定代表人或授权代表签名或者加盖公章。</w:t>
      </w:r>
    </w:p>
    <w:p w14:paraId="3AABB6E3" w14:textId="77777777" w:rsidR="00223139" w:rsidRPr="00CE59D0" w:rsidRDefault="001A653E">
      <w:pPr>
        <w:spacing w:line="288" w:lineRule="auto"/>
        <w:ind w:firstLineChars="150" w:firstLine="360"/>
      </w:pPr>
      <w:r w:rsidRPr="00CE59D0">
        <w:rPr>
          <w:rFonts w:hint="eastAsia"/>
          <w:sz w:val="24"/>
        </w:rPr>
        <w:t>供应商的磋商内容无法通过政府采购云平台上传的，可在规定时间</w:t>
      </w:r>
      <w:r w:rsidRPr="00CE59D0">
        <w:rPr>
          <w:rFonts w:hint="eastAsia"/>
          <w:sz w:val="24"/>
        </w:rPr>
        <w:t>内（</w:t>
      </w:r>
      <w:r w:rsidRPr="00CE59D0">
        <w:rPr>
          <w:rFonts w:hint="eastAsia"/>
          <w:sz w:val="24"/>
        </w:rPr>
        <w:t>半小时</w:t>
      </w:r>
      <w:r w:rsidRPr="00CE59D0">
        <w:rPr>
          <w:rFonts w:hint="eastAsia"/>
          <w:sz w:val="24"/>
        </w:rPr>
        <w:t>内</w:t>
      </w:r>
      <w:r w:rsidRPr="00CE59D0">
        <w:rPr>
          <w:rFonts w:hint="eastAsia"/>
          <w:sz w:val="24"/>
        </w:rPr>
        <w:t>）通过指定的电子邮箱（</w:t>
      </w:r>
      <w:r w:rsidRPr="00CE59D0">
        <w:rPr>
          <w:rFonts w:hint="eastAsia"/>
          <w:sz w:val="24"/>
          <w:u w:val="single"/>
        </w:rPr>
        <w:t>20230069@hdu.edu.cn</w:t>
      </w:r>
      <w:r w:rsidRPr="00CE59D0">
        <w:rPr>
          <w:rFonts w:hint="eastAsia"/>
          <w:sz w:val="24"/>
        </w:rPr>
        <w:t>）提交。</w:t>
      </w:r>
    </w:p>
    <w:p w14:paraId="6893EC31" w14:textId="77777777" w:rsidR="00223139" w:rsidRPr="00CE59D0" w:rsidRDefault="001A653E">
      <w:pPr>
        <w:spacing w:line="288" w:lineRule="auto"/>
        <w:rPr>
          <w:b/>
          <w:bCs/>
          <w:sz w:val="24"/>
        </w:rPr>
      </w:pPr>
      <w:r w:rsidRPr="00CE59D0">
        <w:rPr>
          <w:rFonts w:hint="eastAsia"/>
          <w:b/>
          <w:bCs/>
          <w:sz w:val="24"/>
        </w:rPr>
        <w:t>（四）最后报价</w:t>
      </w:r>
    </w:p>
    <w:p w14:paraId="0DD909D1" w14:textId="77777777" w:rsidR="00223139" w:rsidRPr="00CE59D0" w:rsidRDefault="001A653E">
      <w:pPr>
        <w:spacing w:line="288" w:lineRule="auto"/>
        <w:ind w:firstLineChars="175" w:firstLine="420"/>
        <w:rPr>
          <w:sz w:val="24"/>
        </w:rPr>
      </w:pPr>
      <w:r w:rsidRPr="00CE59D0">
        <w:rPr>
          <w:rFonts w:hint="eastAsia"/>
          <w:sz w:val="24"/>
        </w:rPr>
        <w:t>磋商文件能够详细列明采购标的</w:t>
      </w:r>
      <w:proofErr w:type="gramStart"/>
      <w:r w:rsidRPr="00CE59D0">
        <w:rPr>
          <w:rFonts w:hint="eastAsia"/>
          <w:sz w:val="24"/>
        </w:rPr>
        <w:t>的</w:t>
      </w:r>
      <w:proofErr w:type="gramEnd"/>
      <w:r w:rsidRPr="00CE59D0">
        <w:rPr>
          <w:rFonts w:hint="eastAsia"/>
          <w:sz w:val="24"/>
        </w:rPr>
        <w:t>技术、服务要求的，磋商结束后，磋商小组应当要求所有实质性响应的供应商在规定时间内提交最后报价，提交最后报价的供应商不得少于</w:t>
      </w:r>
      <w:r w:rsidRPr="00CE59D0">
        <w:rPr>
          <w:rFonts w:hint="eastAsia"/>
          <w:sz w:val="24"/>
        </w:rPr>
        <w:t>3</w:t>
      </w:r>
      <w:r w:rsidRPr="00CE59D0">
        <w:rPr>
          <w:rFonts w:hint="eastAsia"/>
          <w:sz w:val="24"/>
        </w:rPr>
        <w:t>家。</w:t>
      </w:r>
    </w:p>
    <w:p w14:paraId="5A5A4D9F" w14:textId="77777777" w:rsidR="00223139" w:rsidRPr="00CE59D0" w:rsidRDefault="001A653E">
      <w:pPr>
        <w:spacing w:line="288" w:lineRule="auto"/>
        <w:ind w:firstLineChars="175" w:firstLine="420"/>
        <w:rPr>
          <w:sz w:val="24"/>
        </w:rPr>
      </w:pPr>
      <w:r w:rsidRPr="00CE59D0">
        <w:rPr>
          <w:rFonts w:hint="eastAsia"/>
          <w:sz w:val="24"/>
        </w:rPr>
        <w:t>磋商文件不能详细列明采购标的</w:t>
      </w:r>
      <w:proofErr w:type="gramStart"/>
      <w:r w:rsidRPr="00CE59D0">
        <w:rPr>
          <w:rFonts w:hint="eastAsia"/>
          <w:sz w:val="24"/>
        </w:rPr>
        <w:t>的</w:t>
      </w:r>
      <w:proofErr w:type="gramEnd"/>
      <w:r w:rsidRPr="00CE59D0">
        <w:rPr>
          <w:rFonts w:hint="eastAsia"/>
          <w:sz w:val="24"/>
        </w:rPr>
        <w:t>技术、服务要求，需经磋商由供应商提供最终设计方案或解决方案的，磋商结束后，磋商小组应当按照少数服从多数的原则投票推荐</w:t>
      </w:r>
      <w:r w:rsidRPr="00CE59D0">
        <w:rPr>
          <w:rFonts w:hint="eastAsia"/>
          <w:sz w:val="24"/>
        </w:rPr>
        <w:t>3</w:t>
      </w:r>
      <w:r w:rsidRPr="00CE59D0">
        <w:rPr>
          <w:rFonts w:hint="eastAsia"/>
          <w:sz w:val="24"/>
        </w:rPr>
        <w:t>家以上供应商的设计方案或者解决方案，并要求其在规定时间内提交最后报价。</w:t>
      </w:r>
    </w:p>
    <w:p w14:paraId="5560BD87" w14:textId="77777777" w:rsidR="00223139" w:rsidRPr="00CE59D0" w:rsidRDefault="001A653E">
      <w:pPr>
        <w:spacing w:line="288" w:lineRule="auto"/>
        <w:ind w:firstLineChars="175" w:firstLine="420"/>
        <w:rPr>
          <w:sz w:val="24"/>
        </w:rPr>
      </w:pPr>
      <w:r w:rsidRPr="00CE59D0">
        <w:rPr>
          <w:rFonts w:hint="eastAsia"/>
          <w:sz w:val="24"/>
        </w:rPr>
        <w:t>最后报价是供应商响应文件的有效组成部分。符合《政府采购竞争性磋商采购方式管理暂行办法》（财库〔</w:t>
      </w:r>
      <w:r w:rsidRPr="00CE59D0">
        <w:rPr>
          <w:rFonts w:hint="eastAsia"/>
          <w:sz w:val="24"/>
        </w:rPr>
        <w:t>2014</w:t>
      </w:r>
      <w:r w:rsidRPr="00CE59D0">
        <w:rPr>
          <w:rFonts w:hint="eastAsia"/>
          <w:sz w:val="24"/>
        </w:rPr>
        <w:t>〕</w:t>
      </w:r>
      <w:r w:rsidRPr="00CE59D0">
        <w:rPr>
          <w:rFonts w:hint="eastAsia"/>
          <w:sz w:val="24"/>
        </w:rPr>
        <w:t>214</w:t>
      </w:r>
      <w:r w:rsidRPr="00CE59D0">
        <w:rPr>
          <w:rFonts w:hint="eastAsia"/>
          <w:sz w:val="24"/>
        </w:rPr>
        <w:t>号）第三条第一、四项情形的，提交最后报价的供应商可以为</w:t>
      </w:r>
      <w:r w:rsidRPr="00CE59D0">
        <w:rPr>
          <w:rFonts w:hint="eastAsia"/>
          <w:sz w:val="24"/>
        </w:rPr>
        <w:t>2</w:t>
      </w:r>
      <w:r w:rsidRPr="00CE59D0">
        <w:rPr>
          <w:rFonts w:hint="eastAsia"/>
          <w:sz w:val="24"/>
        </w:rPr>
        <w:t>家。</w:t>
      </w:r>
    </w:p>
    <w:p w14:paraId="7B53CC0A" w14:textId="77777777" w:rsidR="00223139" w:rsidRPr="00CE59D0" w:rsidRDefault="001A653E">
      <w:pPr>
        <w:spacing w:line="288" w:lineRule="auto"/>
        <w:rPr>
          <w:b/>
          <w:bCs/>
          <w:sz w:val="24"/>
        </w:rPr>
      </w:pPr>
      <w:r w:rsidRPr="00CE59D0">
        <w:rPr>
          <w:rFonts w:hint="eastAsia"/>
          <w:b/>
          <w:bCs/>
          <w:sz w:val="24"/>
        </w:rPr>
        <w:t>（五）错误修正</w:t>
      </w:r>
    </w:p>
    <w:p w14:paraId="58C7A054" w14:textId="77777777" w:rsidR="00223139" w:rsidRPr="00CE59D0" w:rsidRDefault="001A653E">
      <w:pPr>
        <w:spacing w:line="288" w:lineRule="auto"/>
        <w:ind w:firstLineChars="150" w:firstLine="360"/>
        <w:rPr>
          <w:sz w:val="24"/>
        </w:rPr>
      </w:pPr>
      <w:r w:rsidRPr="00CE59D0">
        <w:rPr>
          <w:rFonts w:hint="eastAsia"/>
          <w:sz w:val="24"/>
        </w:rPr>
        <w:t>响应文件报价出现前后不一致的，除磋商文件另有规定外，按照下列规定修正：</w:t>
      </w:r>
    </w:p>
    <w:p w14:paraId="7D5EAABA" w14:textId="77777777" w:rsidR="00223139" w:rsidRPr="00CE59D0" w:rsidRDefault="001A653E">
      <w:pPr>
        <w:spacing w:line="288" w:lineRule="auto"/>
        <w:ind w:firstLineChars="150" w:firstLine="360"/>
        <w:rPr>
          <w:sz w:val="24"/>
        </w:rPr>
      </w:pPr>
      <w:r w:rsidRPr="00CE59D0">
        <w:rPr>
          <w:rFonts w:hint="eastAsia"/>
          <w:sz w:val="24"/>
        </w:rPr>
        <w:t>（一）响应文件中报价表内容与响应文件中相应内容不一致的，以报价表为准；</w:t>
      </w:r>
    </w:p>
    <w:p w14:paraId="33C89735" w14:textId="77777777" w:rsidR="00223139" w:rsidRPr="00CE59D0" w:rsidRDefault="001A653E">
      <w:pPr>
        <w:spacing w:line="288" w:lineRule="auto"/>
        <w:ind w:firstLineChars="150" w:firstLine="360"/>
        <w:rPr>
          <w:sz w:val="24"/>
        </w:rPr>
      </w:pPr>
      <w:r w:rsidRPr="00CE59D0">
        <w:rPr>
          <w:rFonts w:hint="eastAsia"/>
          <w:sz w:val="24"/>
        </w:rPr>
        <w:t>（二）大写金额和小写金额不一致的，以大写金额为准；</w:t>
      </w:r>
    </w:p>
    <w:p w14:paraId="315DACFD" w14:textId="77777777" w:rsidR="00223139" w:rsidRPr="00CE59D0" w:rsidRDefault="001A653E">
      <w:pPr>
        <w:spacing w:line="288" w:lineRule="auto"/>
        <w:ind w:firstLineChars="150" w:firstLine="360"/>
        <w:rPr>
          <w:sz w:val="24"/>
        </w:rPr>
      </w:pPr>
      <w:r w:rsidRPr="00CE59D0">
        <w:rPr>
          <w:rFonts w:hint="eastAsia"/>
          <w:sz w:val="24"/>
        </w:rPr>
        <w:t>（三）单价金额小数点或者百分比有明显错位的，以报价表的总价为准，并修改单价；</w:t>
      </w:r>
    </w:p>
    <w:p w14:paraId="71C22C7D" w14:textId="77777777" w:rsidR="00223139" w:rsidRPr="00CE59D0" w:rsidRDefault="001A653E">
      <w:pPr>
        <w:spacing w:line="288" w:lineRule="auto"/>
        <w:ind w:firstLineChars="150" w:firstLine="360"/>
        <w:rPr>
          <w:sz w:val="24"/>
        </w:rPr>
      </w:pPr>
      <w:r w:rsidRPr="00CE59D0">
        <w:rPr>
          <w:rFonts w:hint="eastAsia"/>
          <w:sz w:val="24"/>
        </w:rPr>
        <w:t>（四）总价金额与按单价汇总金额不一致的，以单价金额</w:t>
      </w:r>
      <w:r w:rsidRPr="00CE59D0">
        <w:rPr>
          <w:rFonts w:hint="eastAsia"/>
          <w:sz w:val="24"/>
        </w:rPr>
        <w:t>计算结果为准；</w:t>
      </w:r>
    </w:p>
    <w:p w14:paraId="4131BBA9" w14:textId="77777777" w:rsidR="00223139" w:rsidRPr="00CE59D0" w:rsidRDefault="001A653E">
      <w:pPr>
        <w:pStyle w:val="a0"/>
        <w:spacing w:line="288" w:lineRule="auto"/>
        <w:ind w:firstLineChars="175"/>
        <w:rPr>
          <w:sz w:val="24"/>
        </w:rPr>
      </w:pPr>
      <w:r w:rsidRPr="00CE59D0">
        <w:rPr>
          <w:rFonts w:hint="eastAsia"/>
          <w:sz w:val="24"/>
        </w:rPr>
        <w:t>同时出现两种以上不一致的，按照前款规定的顺序修正。如果是明显的笔误，经磋商小组认可，并经响应方确认，可以给予纠正。</w:t>
      </w:r>
    </w:p>
    <w:p w14:paraId="2BF90CCD" w14:textId="77777777" w:rsidR="00223139" w:rsidRPr="00CE59D0" w:rsidRDefault="001A653E">
      <w:pPr>
        <w:spacing w:line="288" w:lineRule="auto"/>
        <w:rPr>
          <w:b/>
          <w:bCs/>
          <w:sz w:val="24"/>
        </w:rPr>
      </w:pPr>
      <w:r w:rsidRPr="00CE59D0">
        <w:rPr>
          <w:rFonts w:hint="eastAsia"/>
          <w:b/>
          <w:bCs/>
          <w:sz w:val="24"/>
        </w:rPr>
        <w:t>（六）综合评分</w:t>
      </w:r>
    </w:p>
    <w:p w14:paraId="0C6CD61D" w14:textId="77777777" w:rsidR="00223139" w:rsidRPr="00CE59D0" w:rsidRDefault="001A653E">
      <w:pPr>
        <w:spacing w:line="288" w:lineRule="auto"/>
        <w:ind w:firstLineChars="175" w:firstLine="420"/>
        <w:rPr>
          <w:sz w:val="24"/>
        </w:rPr>
      </w:pPr>
      <w:r w:rsidRPr="00CE59D0">
        <w:rPr>
          <w:rFonts w:hint="eastAsia"/>
          <w:sz w:val="24"/>
        </w:rPr>
        <w:t>经磋商确定最终采购需求和提交最后报价的供应商后，由磋商小组采用综合评分法对提交最后报价的供应商的响应文件和最后报价进行综合评分。</w:t>
      </w:r>
    </w:p>
    <w:p w14:paraId="465ECE82" w14:textId="77777777" w:rsidR="00223139" w:rsidRPr="00CE59D0" w:rsidRDefault="001A653E">
      <w:pPr>
        <w:spacing w:line="288" w:lineRule="auto"/>
        <w:ind w:firstLineChars="175" w:firstLine="420"/>
        <w:rPr>
          <w:sz w:val="24"/>
        </w:rPr>
      </w:pPr>
      <w:r w:rsidRPr="00CE59D0">
        <w:rPr>
          <w:rFonts w:hint="eastAsia"/>
          <w:sz w:val="24"/>
        </w:rPr>
        <w:t>综合评分法，是指响应文件满足磋商文件全部实质性要求且按评审因素的量化指标评审得分最高的供应商为成交候选供应商的评审方法。</w:t>
      </w:r>
    </w:p>
    <w:p w14:paraId="3E251F01" w14:textId="77777777" w:rsidR="00223139" w:rsidRPr="00CE59D0" w:rsidRDefault="001A653E">
      <w:pPr>
        <w:spacing w:line="288" w:lineRule="auto"/>
        <w:rPr>
          <w:b/>
          <w:bCs/>
          <w:sz w:val="24"/>
        </w:rPr>
      </w:pPr>
      <w:r w:rsidRPr="00CE59D0">
        <w:rPr>
          <w:rFonts w:hint="eastAsia"/>
          <w:b/>
          <w:bCs/>
          <w:sz w:val="24"/>
        </w:rPr>
        <w:t>（七）汇总商务技术得分</w:t>
      </w:r>
    </w:p>
    <w:p w14:paraId="312331AC" w14:textId="77777777" w:rsidR="00223139" w:rsidRPr="00CE59D0" w:rsidRDefault="001A653E">
      <w:pPr>
        <w:spacing w:line="288" w:lineRule="auto"/>
        <w:ind w:firstLineChars="175" w:firstLine="420"/>
        <w:rPr>
          <w:sz w:val="24"/>
        </w:rPr>
      </w:pPr>
      <w:r w:rsidRPr="00CE59D0">
        <w:rPr>
          <w:rFonts w:hint="eastAsia"/>
          <w:sz w:val="24"/>
        </w:rPr>
        <w:t>磋商小组各成员独立对进入最后报价的供应商的商务和技术文件进行评价，并汇总商务技术得分情况</w:t>
      </w:r>
      <w:r w:rsidRPr="00CE59D0">
        <w:rPr>
          <w:rFonts w:hint="eastAsia"/>
          <w:sz w:val="24"/>
        </w:rPr>
        <w:t>。</w:t>
      </w:r>
    </w:p>
    <w:p w14:paraId="2E3551D3" w14:textId="77777777" w:rsidR="00223139" w:rsidRPr="00CE59D0" w:rsidRDefault="001A653E">
      <w:pPr>
        <w:spacing w:line="288" w:lineRule="auto"/>
        <w:ind w:firstLineChars="175" w:firstLine="420"/>
        <w:rPr>
          <w:sz w:val="24"/>
        </w:rPr>
      </w:pPr>
      <w:r w:rsidRPr="00CE59D0">
        <w:rPr>
          <w:rFonts w:hint="eastAsia"/>
          <w:sz w:val="24"/>
        </w:rPr>
        <w:lastRenderedPageBreak/>
        <w:t>现场监督员如发现分值汇总计算错误、分项评分超出评分标准范围、客观评分不一致以及存在评分畸高、</w:t>
      </w:r>
      <w:proofErr w:type="gramStart"/>
      <w:r w:rsidRPr="00CE59D0">
        <w:rPr>
          <w:rFonts w:hint="eastAsia"/>
          <w:sz w:val="24"/>
        </w:rPr>
        <w:t>畸</w:t>
      </w:r>
      <w:proofErr w:type="gramEnd"/>
      <w:r w:rsidRPr="00CE59D0">
        <w:rPr>
          <w:rFonts w:hint="eastAsia"/>
          <w:sz w:val="24"/>
        </w:rPr>
        <w:t>低情形的，应由相关人员当场改正或</w:t>
      </w:r>
      <w:proofErr w:type="gramStart"/>
      <w:r w:rsidRPr="00CE59D0">
        <w:rPr>
          <w:rFonts w:hint="eastAsia"/>
          <w:sz w:val="24"/>
        </w:rPr>
        <w:t>作出</w:t>
      </w:r>
      <w:proofErr w:type="gramEnd"/>
      <w:r w:rsidRPr="00CE59D0">
        <w:rPr>
          <w:rFonts w:hint="eastAsia"/>
          <w:sz w:val="24"/>
        </w:rPr>
        <w:t>说明；拒不改正又不作说明的，由现场监督员如实记载后存入项目档案资料。</w:t>
      </w:r>
    </w:p>
    <w:p w14:paraId="4E90EA49" w14:textId="77777777" w:rsidR="00223139" w:rsidRPr="00CE59D0" w:rsidRDefault="001A653E">
      <w:pPr>
        <w:spacing w:line="288" w:lineRule="auto"/>
        <w:rPr>
          <w:b/>
          <w:bCs/>
          <w:sz w:val="24"/>
        </w:rPr>
      </w:pPr>
      <w:r w:rsidRPr="00CE59D0">
        <w:rPr>
          <w:rFonts w:hint="eastAsia"/>
          <w:b/>
          <w:bCs/>
          <w:sz w:val="24"/>
        </w:rPr>
        <w:t>（八）排序与推荐</w:t>
      </w:r>
    </w:p>
    <w:p w14:paraId="2878DC2C" w14:textId="77777777" w:rsidR="00223139" w:rsidRPr="00CE59D0" w:rsidRDefault="001A653E">
      <w:pPr>
        <w:spacing w:line="288" w:lineRule="auto"/>
        <w:ind w:firstLineChars="175" w:firstLine="420"/>
        <w:rPr>
          <w:sz w:val="24"/>
        </w:rPr>
      </w:pPr>
      <w:r w:rsidRPr="00CE59D0">
        <w:rPr>
          <w:rFonts w:hint="eastAsia"/>
          <w:sz w:val="24"/>
        </w:rPr>
        <w:t>磋商小组应当根据综合评分情况，按照评审得分由高到低顺序推荐</w:t>
      </w:r>
      <w:r w:rsidRPr="00CE59D0">
        <w:rPr>
          <w:rFonts w:hint="eastAsia"/>
          <w:sz w:val="24"/>
        </w:rPr>
        <w:t>3</w:t>
      </w:r>
      <w:r w:rsidRPr="00CE59D0">
        <w:rPr>
          <w:rFonts w:hint="eastAsia"/>
          <w:sz w:val="24"/>
        </w:rPr>
        <w:t>名以上成交候选供应商，并编写评审报告。符合《政府采购竞争性磋商采购方式管理暂行办法》（财库〔</w:t>
      </w:r>
      <w:r w:rsidRPr="00CE59D0">
        <w:rPr>
          <w:rFonts w:hint="eastAsia"/>
          <w:sz w:val="24"/>
        </w:rPr>
        <w:t>2014</w:t>
      </w:r>
      <w:r w:rsidRPr="00CE59D0">
        <w:rPr>
          <w:rFonts w:hint="eastAsia"/>
          <w:sz w:val="24"/>
        </w:rPr>
        <w:t>〕</w:t>
      </w:r>
      <w:r w:rsidRPr="00CE59D0">
        <w:rPr>
          <w:rFonts w:hint="eastAsia"/>
          <w:sz w:val="24"/>
        </w:rPr>
        <w:t>214</w:t>
      </w:r>
      <w:r w:rsidRPr="00CE59D0">
        <w:rPr>
          <w:rFonts w:hint="eastAsia"/>
          <w:sz w:val="24"/>
        </w:rPr>
        <w:t>号）第二十一条第三款情形的，可以推荐</w:t>
      </w:r>
      <w:r w:rsidRPr="00CE59D0">
        <w:rPr>
          <w:rFonts w:hint="eastAsia"/>
          <w:sz w:val="24"/>
        </w:rPr>
        <w:t>2</w:t>
      </w:r>
      <w:r w:rsidRPr="00CE59D0">
        <w:rPr>
          <w:rFonts w:hint="eastAsia"/>
          <w:sz w:val="24"/>
        </w:rPr>
        <w:t>家成交候选供应商。评审得分相同的，按照最后报价由低到高的顺序推荐。评审得分且最后报价</w:t>
      </w:r>
      <w:r w:rsidRPr="00CE59D0">
        <w:rPr>
          <w:rFonts w:hint="eastAsia"/>
          <w:sz w:val="24"/>
        </w:rPr>
        <w:t>相同的，按照技术指标优劣顺序推荐。出现并列第一名时由采购人确认成交供应商或采购人</w:t>
      </w:r>
      <w:proofErr w:type="gramStart"/>
      <w:r w:rsidRPr="00CE59D0">
        <w:rPr>
          <w:rFonts w:hint="eastAsia"/>
          <w:sz w:val="24"/>
        </w:rPr>
        <w:t>授权磋商</w:t>
      </w:r>
      <w:proofErr w:type="gramEnd"/>
      <w:r w:rsidRPr="00CE59D0">
        <w:rPr>
          <w:rFonts w:hint="eastAsia"/>
          <w:sz w:val="24"/>
        </w:rPr>
        <w:t>小组按抽签方式确认成交供应商。</w:t>
      </w:r>
    </w:p>
    <w:p w14:paraId="3FA33BCE" w14:textId="77777777" w:rsidR="00223139" w:rsidRPr="00CE59D0" w:rsidRDefault="001A653E">
      <w:pPr>
        <w:spacing w:line="288" w:lineRule="auto"/>
        <w:rPr>
          <w:b/>
          <w:bCs/>
          <w:sz w:val="24"/>
        </w:rPr>
      </w:pPr>
      <w:r w:rsidRPr="00CE59D0">
        <w:rPr>
          <w:rFonts w:hint="eastAsia"/>
          <w:b/>
          <w:bCs/>
          <w:sz w:val="24"/>
        </w:rPr>
        <w:t>（九）编写评</w:t>
      </w:r>
      <w:r w:rsidRPr="00CE59D0">
        <w:rPr>
          <w:rFonts w:hint="eastAsia"/>
          <w:b/>
          <w:bCs/>
          <w:sz w:val="24"/>
        </w:rPr>
        <w:t>审</w:t>
      </w:r>
      <w:r w:rsidRPr="00CE59D0">
        <w:rPr>
          <w:rFonts w:hint="eastAsia"/>
          <w:b/>
          <w:bCs/>
          <w:sz w:val="24"/>
        </w:rPr>
        <w:t>报告</w:t>
      </w:r>
    </w:p>
    <w:p w14:paraId="743A3409" w14:textId="77777777" w:rsidR="00223139" w:rsidRPr="00CE59D0" w:rsidRDefault="001A653E">
      <w:pPr>
        <w:spacing w:line="288" w:lineRule="auto"/>
        <w:ind w:firstLineChars="175" w:firstLine="420"/>
        <w:rPr>
          <w:sz w:val="24"/>
        </w:rPr>
      </w:pPr>
      <w:r w:rsidRPr="00CE59D0">
        <w:rPr>
          <w:rFonts w:hint="eastAsia"/>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7EB342D" w14:textId="77777777" w:rsidR="00223139" w:rsidRPr="00CE59D0" w:rsidRDefault="001A653E">
      <w:pPr>
        <w:spacing w:line="288" w:lineRule="auto"/>
        <w:rPr>
          <w:b/>
          <w:bCs/>
          <w:sz w:val="24"/>
        </w:rPr>
      </w:pPr>
      <w:r w:rsidRPr="00CE59D0">
        <w:rPr>
          <w:rFonts w:hint="eastAsia"/>
          <w:b/>
          <w:bCs/>
          <w:sz w:val="24"/>
        </w:rPr>
        <w:t>（</w:t>
      </w:r>
      <w:r w:rsidRPr="00CE59D0">
        <w:rPr>
          <w:rFonts w:hint="eastAsia"/>
          <w:b/>
          <w:bCs/>
          <w:sz w:val="24"/>
        </w:rPr>
        <w:t>十</w:t>
      </w:r>
      <w:r w:rsidRPr="00CE59D0">
        <w:rPr>
          <w:rFonts w:hint="eastAsia"/>
          <w:b/>
          <w:bCs/>
          <w:sz w:val="24"/>
        </w:rPr>
        <w:t>）磋商评审过程的保密性</w:t>
      </w:r>
    </w:p>
    <w:p w14:paraId="153DACBE" w14:textId="77777777" w:rsidR="00223139" w:rsidRPr="00CE59D0" w:rsidRDefault="001A653E">
      <w:pPr>
        <w:spacing w:line="288" w:lineRule="auto"/>
        <w:ind w:firstLineChars="150" w:firstLine="360"/>
        <w:rPr>
          <w:sz w:val="24"/>
        </w:rPr>
      </w:pPr>
      <w:r w:rsidRPr="00CE59D0">
        <w:rPr>
          <w:sz w:val="24"/>
        </w:rPr>
        <w:t>1</w:t>
      </w:r>
      <w:r w:rsidRPr="00CE59D0">
        <w:rPr>
          <w:rFonts w:hint="eastAsia"/>
          <w:sz w:val="24"/>
        </w:rPr>
        <w:t>、开启响应文件之后，直到授予成交</w:t>
      </w:r>
      <w:proofErr w:type="gramStart"/>
      <w:r w:rsidRPr="00CE59D0">
        <w:rPr>
          <w:rFonts w:hint="eastAsia"/>
          <w:sz w:val="24"/>
        </w:rPr>
        <w:t>方合同止</w:t>
      </w:r>
      <w:proofErr w:type="gramEnd"/>
      <w:r w:rsidRPr="00CE59D0">
        <w:rPr>
          <w:rFonts w:hint="eastAsia"/>
          <w:sz w:val="24"/>
        </w:rPr>
        <w:t>，凡是属于审查、澄清、评审和比较磋商响应的有关资料等，均不得向响应方或其他无关的人员透露。</w:t>
      </w:r>
    </w:p>
    <w:p w14:paraId="7A18BB61" w14:textId="77777777" w:rsidR="00223139" w:rsidRPr="00CE59D0" w:rsidRDefault="001A653E">
      <w:pPr>
        <w:spacing w:line="288" w:lineRule="auto"/>
        <w:ind w:firstLineChars="150" w:firstLine="360"/>
        <w:rPr>
          <w:sz w:val="24"/>
        </w:rPr>
      </w:pPr>
      <w:r w:rsidRPr="00CE59D0">
        <w:rPr>
          <w:sz w:val="24"/>
        </w:rPr>
        <w:t>2</w:t>
      </w:r>
      <w:r w:rsidRPr="00CE59D0">
        <w:rPr>
          <w:rFonts w:hint="eastAsia"/>
          <w:sz w:val="24"/>
        </w:rPr>
        <w:t>、在磋商评审期间，响应方企图影响采购人的任何活动，将</w:t>
      </w:r>
      <w:proofErr w:type="gramStart"/>
      <w:r w:rsidRPr="00CE59D0">
        <w:rPr>
          <w:rFonts w:hint="eastAsia"/>
          <w:sz w:val="24"/>
        </w:rPr>
        <w:t>导致磋商</w:t>
      </w:r>
      <w:proofErr w:type="gramEnd"/>
      <w:r w:rsidRPr="00CE59D0">
        <w:rPr>
          <w:rFonts w:hint="eastAsia"/>
          <w:sz w:val="24"/>
        </w:rPr>
        <w:t>响应被拒绝，并承担相应的法律责任。</w:t>
      </w:r>
    </w:p>
    <w:p w14:paraId="21D96795" w14:textId="77777777" w:rsidR="00223139" w:rsidRPr="00CE59D0" w:rsidRDefault="001A653E">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316" w:name="_Toc17917"/>
      <w:bookmarkStart w:id="317" w:name="_Toc29830"/>
      <w:bookmarkStart w:id="318" w:name="_Toc26044"/>
      <w:bookmarkStart w:id="319" w:name="_Toc5529"/>
      <w:bookmarkStart w:id="320" w:name="_Toc21751"/>
      <w:bookmarkStart w:id="321" w:name="_Toc22706"/>
      <w:bookmarkStart w:id="322" w:name="_Toc27263"/>
      <w:bookmarkStart w:id="323" w:name="_Toc5340"/>
      <w:bookmarkStart w:id="324" w:name="_Toc22665"/>
      <w:bookmarkStart w:id="325" w:name="_Toc3813"/>
      <w:bookmarkStart w:id="326" w:name="_Toc21515"/>
      <w:bookmarkStart w:id="327" w:name="_Toc30131"/>
      <w:bookmarkStart w:id="328" w:name="_Toc20162"/>
      <w:bookmarkStart w:id="329" w:name="_Toc26288"/>
      <w:bookmarkStart w:id="330" w:name="_Toc16451"/>
      <w:bookmarkStart w:id="331" w:name="_Toc32587"/>
      <w:bookmarkStart w:id="332" w:name="_Toc29029"/>
      <w:bookmarkStart w:id="333" w:name="_Toc7256"/>
      <w:bookmarkStart w:id="334" w:name="_Toc6273"/>
      <w:bookmarkStart w:id="335" w:name="_Toc15767"/>
      <w:bookmarkStart w:id="336" w:name="_Toc9496"/>
      <w:bookmarkStart w:id="337" w:name="_Toc12279"/>
      <w:bookmarkStart w:id="338" w:name="_Toc21433"/>
      <w:bookmarkStart w:id="339" w:name="_Toc2251"/>
      <w:bookmarkStart w:id="340" w:name="_Toc25286"/>
      <w:bookmarkStart w:id="341" w:name="_Toc14468"/>
      <w:bookmarkStart w:id="342" w:name="_Toc326"/>
      <w:bookmarkStart w:id="343" w:name="_Toc7535"/>
      <w:bookmarkStart w:id="344" w:name="_Toc26757"/>
      <w:bookmarkStart w:id="345" w:name="_Toc13854"/>
      <w:bookmarkStart w:id="346" w:name="_Toc8603"/>
      <w:bookmarkStart w:id="347" w:name="_Toc28002"/>
      <w:bookmarkStart w:id="348" w:name="_Toc17524"/>
      <w:bookmarkStart w:id="349" w:name="_Toc4483"/>
      <w:bookmarkStart w:id="350" w:name="_Toc30041"/>
      <w:bookmarkStart w:id="351" w:name="_Toc27426"/>
      <w:bookmarkStart w:id="352" w:name="_Toc18073"/>
      <w:bookmarkStart w:id="353" w:name="_Toc10879"/>
      <w:r w:rsidRPr="00CE59D0">
        <w:rPr>
          <w:rFonts w:ascii="楷体" w:eastAsia="楷体" w:hAnsi="楷体" w:cs="楷体" w:hint="eastAsia"/>
          <w:snapToGrid w:val="0"/>
          <w:kern w:val="44"/>
          <w:sz w:val="32"/>
          <w:szCs w:val="32"/>
        </w:rPr>
        <w:t>七</w:t>
      </w:r>
      <w:r w:rsidRPr="00CE59D0">
        <w:rPr>
          <w:rFonts w:ascii="楷体" w:eastAsia="楷体" w:hAnsi="楷体" w:cs="楷体" w:hint="eastAsia"/>
          <w:snapToGrid w:val="0"/>
          <w:kern w:val="44"/>
          <w:sz w:val="32"/>
          <w:szCs w:val="32"/>
        </w:rPr>
        <w:t>、合同授予</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2C6795F9" w14:textId="77777777" w:rsidR="00223139" w:rsidRPr="00CE59D0" w:rsidRDefault="001A653E">
      <w:pPr>
        <w:spacing w:line="288" w:lineRule="auto"/>
        <w:rPr>
          <w:b/>
          <w:bCs/>
          <w:sz w:val="24"/>
        </w:rPr>
      </w:pPr>
      <w:r w:rsidRPr="00CE59D0">
        <w:rPr>
          <w:rFonts w:hint="eastAsia"/>
          <w:b/>
          <w:bCs/>
          <w:sz w:val="24"/>
        </w:rPr>
        <w:t>（一）资格最终审查</w:t>
      </w:r>
    </w:p>
    <w:p w14:paraId="1CF138F1" w14:textId="77777777" w:rsidR="00223139" w:rsidRPr="00CE59D0" w:rsidRDefault="001A653E">
      <w:pPr>
        <w:spacing w:line="288" w:lineRule="auto"/>
        <w:ind w:firstLineChars="150" w:firstLine="360"/>
        <w:rPr>
          <w:sz w:val="24"/>
        </w:rPr>
      </w:pPr>
      <w:r w:rsidRPr="00CE59D0">
        <w:rPr>
          <w:rFonts w:hint="eastAsia"/>
          <w:sz w:val="24"/>
        </w:rPr>
        <w:t>采购方将审查最佳成交候选人的财务、技术、生产及供货能力、信誉，确定其是否能圆满地履行合同。</w:t>
      </w:r>
    </w:p>
    <w:p w14:paraId="6D2233F7" w14:textId="77777777" w:rsidR="00223139" w:rsidRPr="00CE59D0" w:rsidRDefault="001A653E">
      <w:pPr>
        <w:spacing w:line="288" w:lineRule="auto"/>
        <w:rPr>
          <w:b/>
          <w:bCs/>
          <w:sz w:val="24"/>
        </w:rPr>
      </w:pPr>
      <w:r w:rsidRPr="00CE59D0">
        <w:rPr>
          <w:rFonts w:hint="eastAsia"/>
          <w:b/>
          <w:bCs/>
          <w:sz w:val="24"/>
        </w:rPr>
        <w:t>（二）接受和拒绝部分或所有磋商内容的权力</w:t>
      </w:r>
    </w:p>
    <w:p w14:paraId="54307055" w14:textId="77777777" w:rsidR="00223139" w:rsidRPr="00CE59D0" w:rsidRDefault="001A653E">
      <w:pPr>
        <w:spacing w:line="288" w:lineRule="auto"/>
        <w:ind w:firstLineChars="150" w:firstLine="360"/>
        <w:rPr>
          <w:sz w:val="24"/>
        </w:rPr>
      </w:pPr>
      <w:r w:rsidRPr="00CE59D0">
        <w:rPr>
          <w:rFonts w:hint="eastAsia"/>
          <w:sz w:val="24"/>
        </w:rPr>
        <w:t>为维护国家利益，采购人在授予合同之前仍有选择或拒绝部分或全部磋商内容的权力，并对所采取的行为不作任何解释。</w:t>
      </w:r>
    </w:p>
    <w:p w14:paraId="61525268" w14:textId="77777777" w:rsidR="00223139" w:rsidRPr="00CE59D0" w:rsidRDefault="001A653E">
      <w:pPr>
        <w:spacing w:line="288" w:lineRule="auto"/>
        <w:rPr>
          <w:b/>
          <w:bCs/>
          <w:sz w:val="24"/>
        </w:rPr>
      </w:pPr>
      <w:r w:rsidRPr="00CE59D0">
        <w:rPr>
          <w:rFonts w:hint="eastAsia"/>
          <w:b/>
          <w:bCs/>
          <w:sz w:val="24"/>
        </w:rPr>
        <w:t>（三）成交通知书</w:t>
      </w:r>
    </w:p>
    <w:p w14:paraId="2E303E58" w14:textId="77777777" w:rsidR="00223139" w:rsidRPr="00CE59D0" w:rsidRDefault="001A653E">
      <w:pPr>
        <w:numPr>
          <w:ilvl w:val="0"/>
          <w:numId w:val="3"/>
        </w:numPr>
        <w:spacing w:line="288" w:lineRule="auto"/>
        <w:ind w:firstLineChars="150" w:firstLine="360"/>
        <w:rPr>
          <w:sz w:val="24"/>
        </w:rPr>
      </w:pPr>
      <w:r w:rsidRPr="00CE59D0">
        <w:rPr>
          <w:rFonts w:hint="eastAsia"/>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sidRPr="00CE59D0">
        <w:rPr>
          <w:sz w:val="24"/>
        </w:rPr>
        <w:t>0.1</w:t>
      </w:r>
      <w:r w:rsidRPr="00CE59D0">
        <w:rPr>
          <w:rFonts w:hint="eastAsia"/>
          <w:sz w:val="24"/>
        </w:rPr>
        <w:t>％。</w:t>
      </w:r>
    </w:p>
    <w:p w14:paraId="0BD4724A" w14:textId="77777777" w:rsidR="00223139" w:rsidRPr="00CE59D0" w:rsidRDefault="001A653E">
      <w:pPr>
        <w:numPr>
          <w:ilvl w:val="0"/>
          <w:numId w:val="3"/>
        </w:numPr>
        <w:spacing w:line="288" w:lineRule="auto"/>
        <w:ind w:firstLineChars="150" w:firstLine="360"/>
        <w:rPr>
          <w:sz w:val="24"/>
        </w:rPr>
      </w:pPr>
      <w:r w:rsidRPr="00CE59D0">
        <w:rPr>
          <w:rFonts w:hint="eastAsia"/>
          <w:sz w:val="24"/>
        </w:rPr>
        <w:t>公示期内如无异议，采购机构向成交供应商签发成交通知书。在采购机构发出成交通知书前，成交方有违反有关法律法规和本项目要求行为的，则取</w:t>
      </w:r>
      <w:r w:rsidRPr="00CE59D0">
        <w:rPr>
          <w:rFonts w:hint="eastAsia"/>
          <w:sz w:val="24"/>
        </w:rPr>
        <w:t>消该响应方的成交资格，并根据磋商小组推荐的成交候选人先后顺序，将下一顺序单位作为预成交公示单位，或由磋商小组提出重新组织采购等建议。</w:t>
      </w:r>
    </w:p>
    <w:p w14:paraId="70313CD3" w14:textId="77777777" w:rsidR="00223139" w:rsidRPr="00CE59D0" w:rsidRDefault="001A653E">
      <w:pPr>
        <w:numPr>
          <w:ilvl w:val="0"/>
          <w:numId w:val="3"/>
        </w:numPr>
        <w:spacing w:line="288" w:lineRule="auto"/>
        <w:ind w:firstLineChars="150" w:firstLine="360"/>
        <w:rPr>
          <w:sz w:val="24"/>
        </w:rPr>
      </w:pPr>
      <w:r w:rsidRPr="00CE59D0">
        <w:rPr>
          <w:rFonts w:hint="eastAsia"/>
          <w:sz w:val="24"/>
        </w:rPr>
        <w:t>采购机构对成交结果不作任何说明和解释，也不回答任何提问。</w:t>
      </w:r>
    </w:p>
    <w:p w14:paraId="2BF7507B" w14:textId="77777777" w:rsidR="00223139" w:rsidRPr="00CE59D0" w:rsidRDefault="001A653E">
      <w:pPr>
        <w:spacing w:line="288" w:lineRule="auto"/>
        <w:rPr>
          <w:b/>
          <w:bCs/>
          <w:sz w:val="24"/>
        </w:rPr>
      </w:pPr>
      <w:r w:rsidRPr="00CE59D0">
        <w:rPr>
          <w:rFonts w:hint="eastAsia"/>
          <w:b/>
          <w:bCs/>
          <w:sz w:val="24"/>
        </w:rPr>
        <w:lastRenderedPageBreak/>
        <w:t>（四）授予合同时变更数量的权力</w:t>
      </w:r>
    </w:p>
    <w:p w14:paraId="49D752D4" w14:textId="77777777" w:rsidR="00223139" w:rsidRPr="00CE59D0" w:rsidRDefault="001A653E">
      <w:pPr>
        <w:pStyle w:val="af2"/>
        <w:spacing w:line="288" w:lineRule="auto"/>
        <w:ind w:firstLineChars="150" w:firstLine="360"/>
        <w:rPr>
          <w:rFonts w:ascii="Times New Roman" w:hAnsi="Times New Roman"/>
          <w:sz w:val="24"/>
          <w:szCs w:val="24"/>
        </w:rPr>
      </w:pPr>
      <w:r w:rsidRPr="00CE59D0">
        <w:rPr>
          <w:rFonts w:ascii="Times New Roman" w:hAnsi="Times New Roman" w:hint="eastAsia"/>
          <w:sz w:val="24"/>
          <w:szCs w:val="24"/>
        </w:rPr>
        <w:t>采购人在授予合同时有权对磋商文件中货物数量和对应的服务内容予以增加或减少。</w:t>
      </w:r>
    </w:p>
    <w:p w14:paraId="6491682E" w14:textId="77777777" w:rsidR="00223139" w:rsidRPr="00CE59D0" w:rsidRDefault="001A653E">
      <w:pPr>
        <w:spacing w:line="288" w:lineRule="auto"/>
        <w:rPr>
          <w:b/>
          <w:bCs/>
          <w:sz w:val="24"/>
        </w:rPr>
      </w:pPr>
      <w:r w:rsidRPr="00CE59D0">
        <w:rPr>
          <w:rFonts w:hint="eastAsia"/>
          <w:b/>
          <w:bCs/>
          <w:sz w:val="24"/>
        </w:rPr>
        <w:t>（五）签订合同</w:t>
      </w:r>
    </w:p>
    <w:p w14:paraId="39568C65" w14:textId="77777777" w:rsidR="00223139" w:rsidRPr="00CE59D0" w:rsidRDefault="001A653E">
      <w:pPr>
        <w:pStyle w:val="af2"/>
        <w:numPr>
          <w:ilvl w:val="0"/>
          <w:numId w:val="4"/>
        </w:numPr>
        <w:spacing w:line="288" w:lineRule="auto"/>
        <w:ind w:firstLineChars="150" w:firstLine="360"/>
        <w:rPr>
          <w:rFonts w:ascii="Times New Roman" w:hAnsi="Times New Roman"/>
          <w:sz w:val="24"/>
          <w:szCs w:val="24"/>
        </w:rPr>
      </w:pPr>
      <w:r w:rsidRPr="00CE59D0">
        <w:rPr>
          <w:rFonts w:ascii="Times New Roman" w:hAnsi="Times New Roman" w:hint="eastAsia"/>
          <w:sz w:val="24"/>
          <w:szCs w:val="24"/>
        </w:rPr>
        <w:t>成交方应当在《成交通知书》</w:t>
      </w:r>
      <w:r w:rsidRPr="00CE59D0">
        <w:rPr>
          <w:rFonts w:hint="eastAsia"/>
          <w:sz w:val="24"/>
        </w:rPr>
        <w:t>规定的时间和地点</w:t>
      </w:r>
      <w:r w:rsidRPr="00CE59D0">
        <w:rPr>
          <w:rFonts w:ascii="Times New Roman" w:hAnsi="Times New Roman" w:hint="eastAsia"/>
          <w:sz w:val="24"/>
          <w:szCs w:val="24"/>
        </w:rPr>
        <w:t>与采购人签订采购合同（发布成交公告后</w:t>
      </w:r>
      <w:r w:rsidRPr="00CE59D0">
        <w:rPr>
          <w:rFonts w:ascii="Times New Roman" w:hAnsi="Times New Roman" w:hint="eastAsia"/>
          <w:sz w:val="24"/>
          <w:szCs w:val="24"/>
        </w:rPr>
        <w:t>30</w:t>
      </w:r>
      <w:r w:rsidRPr="00CE59D0">
        <w:rPr>
          <w:rFonts w:ascii="Times New Roman" w:hAnsi="Times New Roman" w:hint="eastAsia"/>
          <w:sz w:val="24"/>
          <w:szCs w:val="24"/>
        </w:rPr>
        <w:t>天内）。</w:t>
      </w:r>
      <w:r w:rsidRPr="00CE59D0">
        <w:rPr>
          <w:rFonts w:ascii="Times New Roman" w:hAnsi="Times New Roman" w:hint="eastAsia"/>
          <w:b/>
          <w:bCs/>
          <w:sz w:val="24"/>
          <w:szCs w:val="24"/>
        </w:rPr>
        <w:t>合同以采购方法</w:t>
      </w:r>
      <w:proofErr w:type="gramStart"/>
      <w:r w:rsidRPr="00CE59D0">
        <w:rPr>
          <w:rFonts w:ascii="Times New Roman" w:hAnsi="Times New Roman" w:hint="eastAsia"/>
          <w:b/>
          <w:bCs/>
          <w:sz w:val="24"/>
          <w:szCs w:val="24"/>
        </w:rPr>
        <w:t>务</w:t>
      </w:r>
      <w:proofErr w:type="gramEnd"/>
      <w:r w:rsidRPr="00CE59D0">
        <w:rPr>
          <w:rFonts w:ascii="Times New Roman" w:hAnsi="Times New Roman" w:hint="eastAsia"/>
          <w:b/>
          <w:bCs/>
          <w:sz w:val="24"/>
          <w:szCs w:val="24"/>
        </w:rPr>
        <w:t>审核后的版本为准。</w:t>
      </w:r>
    </w:p>
    <w:p w14:paraId="4854D6CF" w14:textId="77777777" w:rsidR="00223139" w:rsidRPr="00CE59D0" w:rsidRDefault="001A653E">
      <w:pPr>
        <w:pStyle w:val="af2"/>
        <w:numPr>
          <w:ilvl w:val="0"/>
          <w:numId w:val="4"/>
        </w:numPr>
        <w:spacing w:line="288" w:lineRule="auto"/>
        <w:ind w:firstLineChars="150" w:firstLine="360"/>
        <w:rPr>
          <w:rFonts w:ascii="Times New Roman" w:hAnsi="Times New Roman"/>
          <w:sz w:val="24"/>
          <w:szCs w:val="24"/>
        </w:rPr>
      </w:pPr>
      <w:r w:rsidRPr="00CE59D0">
        <w:rPr>
          <w:rFonts w:ascii="Times New Roman" w:hAnsi="Times New Roman" w:hint="eastAsia"/>
          <w:sz w:val="24"/>
          <w:szCs w:val="24"/>
        </w:rPr>
        <w:t>磋商文件、成交方的响应文件及响应修改文件、磋商过程中澄清文件和成交通知</w:t>
      </w:r>
      <w:r w:rsidRPr="00CE59D0">
        <w:rPr>
          <w:rFonts w:ascii="Times New Roman" w:hAnsi="Times New Roman" w:hint="eastAsia"/>
          <w:sz w:val="24"/>
          <w:szCs w:val="24"/>
        </w:rPr>
        <w:t>书均作为合同附件。</w:t>
      </w:r>
    </w:p>
    <w:p w14:paraId="79C18E0D" w14:textId="77777777" w:rsidR="00223139" w:rsidRPr="00CE59D0" w:rsidRDefault="001A653E">
      <w:pPr>
        <w:pStyle w:val="af2"/>
        <w:numPr>
          <w:ilvl w:val="0"/>
          <w:numId w:val="4"/>
        </w:numPr>
        <w:spacing w:line="288" w:lineRule="auto"/>
        <w:ind w:firstLineChars="150" w:firstLine="360"/>
        <w:rPr>
          <w:rFonts w:ascii="Times New Roman" w:hAnsi="Times New Roman"/>
          <w:sz w:val="24"/>
          <w:szCs w:val="24"/>
        </w:rPr>
      </w:pPr>
      <w:r w:rsidRPr="00CE59D0">
        <w:rPr>
          <w:rFonts w:ascii="Times New Roman" w:hAnsi="Times New Roman" w:hint="eastAsia"/>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1173742C" w14:textId="77777777" w:rsidR="00223139" w:rsidRPr="00CE59D0" w:rsidRDefault="001A653E">
      <w:pPr>
        <w:pStyle w:val="af2"/>
        <w:numPr>
          <w:ilvl w:val="0"/>
          <w:numId w:val="4"/>
        </w:numPr>
        <w:spacing w:line="288" w:lineRule="auto"/>
        <w:ind w:firstLineChars="150" w:firstLine="360"/>
        <w:rPr>
          <w:rFonts w:ascii="Times New Roman" w:hAnsi="Times New Roman"/>
          <w:sz w:val="24"/>
          <w:szCs w:val="24"/>
        </w:rPr>
      </w:pPr>
      <w:r w:rsidRPr="00CE59D0">
        <w:rPr>
          <w:rFonts w:ascii="Times New Roman" w:hAnsi="Times New Roman" w:hint="eastAsia"/>
          <w:sz w:val="24"/>
          <w:szCs w:val="24"/>
        </w:rPr>
        <w:t>签订合同并生效后，成交方无故拒绝或延期服务，除按照合同条款处罚外，列入不良行为记录一次，并给予通报。</w:t>
      </w:r>
    </w:p>
    <w:p w14:paraId="153C81BF" w14:textId="77777777" w:rsidR="00223139" w:rsidRPr="00CE59D0" w:rsidRDefault="001A653E">
      <w:pPr>
        <w:pStyle w:val="af2"/>
        <w:spacing w:beforeLines="50" w:before="120" w:afterLines="50" w:after="120" w:line="360" w:lineRule="auto"/>
        <w:jc w:val="center"/>
        <w:rPr>
          <w:rStyle w:val="10"/>
          <w:rFonts w:ascii="Times New Roman" w:hAnsi="Times New Roman"/>
          <w:snapToGrid w:val="0"/>
        </w:rPr>
      </w:pPr>
      <w:bookmarkStart w:id="354" w:name="_Toc27094"/>
      <w:bookmarkStart w:id="355" w:name="_Toc30987"/>
      <w:bookmarkStart w:id="356" w:name="_Toc31754"/>
      <w:bookmarkStart w:id="357" w:name="_Toc11599"/>
      <w:bookmarkStart w:id="358" w:name="_Toc18478"/>
      <w:bookmarkStart w:id="359" w:name="_Toc10023"/>
      <w:bookmarkStart w:id="360" w:name="_Toc24700"/>
      <w:r w:rsidRPr="00CE59D0">
        <w:rPr>
          <w:rStyle w:val="10"/>
          <w:rFonts w:ascii="Times New Roman" w:hAnsi="Times New Roman"/>
          <w:snapToGrid w:val="0"/>
        </w:rPr>
        <w:br w:type="page"/>
      </w:r>
      <w:bookmarkStart w:id="361" w:name="_Toc30158"/>
      <w:bookmarkStart w:id="362" w:name="_Toc15832"/>
      <w:bookmarkStart w:id="363" w:name="_Toc3282"/>
      <w:bookmarkStart w:id="364" w:name="_Toc365"/>
      <w:bookmarkStart w:id="365" w:name="_Toc10326"/>
      <w:bookmarkStart w:id="366" w:name="_Toc18230"/>
      <w:bookmarkStart w:id="367" w:name="_Toc6438"/>
      <w:bookmarkStart w:id="368" w:name="_Toc26100"/>
      <w:bookmarkStart w:id="369" w:name="_Toc24396"/>
      <w:bookmarkStart w:id="370" w:name="_Toc7338"/>
      <w:bookmarkStart w:id="371" w:name="_Toc7293"/>
      <w:bookmarkStart w:id="372" w:name="_Toc20593"/>
      <w:bookmarkStart w:id="373" w:name="_Toc30301"/>
      <w:bookmarkStart w:id="374" w:name="_Toc16902"/>
      <w:bookmarkStart w:id="375" w:name="_Toc646"/>
      <w:bookmarkStart w:id="376" w:name="_Toc17708"/>
      <w:bookmarkStart w:id="377" w:name="_Toc27525"/>
      <w:bookmarkStart w:id="378" w:name="_Toc5470"/>
      <w:bookmarkStart w:id="379" w:name="_Toc17768"/>
      <w:bookmarkStart w:id="380" w:name="_Toc32035"/>
      <w:bookmarkStart w:id="381" w:name="_Toc12347"/>
      <w:bookmarkStart w:id="382" w:name="_Toc9109"/>
      <w:bookmarkStart w:id="383" w:name="_Toc23632"/>
      <w:bookmarkStart w:id="384" w:name="_Toc15038"/>
      <w:bookmarkStart w:id="385" w:name="_Toc22180"/>
      <w:bookmarkStart w:id="386" w:name="_Toc14406"/>
      <w:bookmarkStart w:id="387" w:name="_Toc27781"/>
      <w:bookmarkStart w:id="388" w:name="_Toc14142"/>
      <w:bookmarkStart w:id="389" w:name="_Toc8630"/>
      <w:bookmarkStart w:id="390" w:name="_Toc28834"/>
      <w:bookmarkStart w:id="391" w:name="_Toc12012"/>
      <w:bookmarkStart w:id="392" w:name="_Toc26169"/>
      <w:bookmarkStart w:id="393" w:name="_Toc2163"/>
      <w:bookmarkStart w:id="394" w:name="_Toc23225"/>
      <w:bookmarkStart w:id="395" w:name="_Toc10406"/>
      <w:r w:rsidRPr="00CE59D0">
        <w:rPr>
          <w:rStyle w:val="10"/>
          <w:rFonts w:ascii="Times New Roman" w:hAnsi="Times New Roman" w:hint="eastAsia"/>
          <w:snapToGrid w:val="0"/>
        </w:rPr>
        <w:lastRenderedPageBreak/>
        <w:t>第三部分</w:t>
      </w:r>
      <w:r w:rsidRPr="00CE59D0">
        <w:rPr>
          <w:rStyle w:val="10"/>
          <w:rFonts w:ascii="Times New Roman" w:hAnsi="Times New Roman"/>
          <w:snapToGrid w:val="0"/>
        </w:rPr>
        <w:t xml:space="preserve"> </w:t>
      </w:r>
      <w:r w:rsidRPr="00CE59D0">
        <w:rPr>
          <w:rStyle w:val="10"/>
          <w:rFonts w:ascii="Times New Roman" w:hAnsi="Times New Roman" w:hint="eastAsia"/>
          <w:snapToGrid w:val="0"/>
        </w:rPr>
        <w:t>采购需求</w:t>
      </w:r>
    </w:p>
    <w:p w14:paraId="4D4A33FC" w14:textId="77777777" w:rsidR="00223139" w:rsidRPr="00CE59D0" w:rsidRDefault="001A653E">
      <w:pPr>
        <w:pStyle w:val="3"/>
        <w:ind w:left="0" w:firstLine="0"/>
        <w:jc w:val="left"/>
      </w:pPr>
      <w:bookmarkStart w:id="396" w:name="_Toc24235"/>
      <w:bookmarkStart w:id="397" w:name="_Toc3306"/>
      <w:bookmarkStart w:id="398" w:name="_Toc9211"/>
      <w:bookmarkStart w:id="399" w:name="_Toc13126"/>
      <w:bookmarkStart w:id="400" w:name="_Toc26478"/>
      <w:bookmarkStart w:id="401" w:name="_Toc24036"/>
      <w:bookmarkStart w:id="402" w:name="_Toc16135"/>
      <w:bookmarkStart w:id="403" w:name="_Toc3408"/>
      <w:bookmarkStart w:id="404" w:name="_Toc21296"/>
      <w:bookmarkStart w:id="405" w:name="_Toc14512"/>
      <w:bookmarkStart w:id="406" w:name="_Toc20153"/>
      <w:bookmarkStart w:id="407" w:name="_Toc27955"/>
      <w:bookmarkStart w:id="408" w:name="_Toc1660"/>
      <w:bookmarkStart w:id="409" w:name="_Toc31434"/>
      <w:bookmarkStart w:id="410" w:name="_Toc3691"/>
      <w:bookmarkStart w:id="411" w:name="_Toc3711"/>
      <w:bookmarkStart w:id="412" w:name="_Toc29510"/>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sidRPr="00CE59D0">
        <w:rPr>
          <w:rFonts w:hint="eastAsia"/>
        </w:rPr>
        <w:t>一、项目概况</w:t>
      </w:r>
      <w:bookmarkEnd w:id="396"/>
      <w:bookmarkEnd w:id="397"/>
      <w:bookmarkEnd w:id="398"/>
    </w:p>
    <w:p w14:paraId="32B91BD8" w14:textId="77777777" w:rsidR="00223139" w:rsidRPr="00CE59D0" w:rsidRDefault="001A653E">
      <w:pPr>
        <w:spacing w:line="360" w:lineRule="auto"/>
        <w:ind w:firstLineChars="175" w:firstLine="420"/>
        <w:rPr>
          <w:b/>
          <w:sz w:val="28"/>
          <w:szCs w:val="28"/>
        </w:rPr>
      </w:pPr>
      <w:bookmarkStart w:id="413" w:name="_Toc22949"/>
      <w:bookmarkStart w:id="414" w:name="_Toc29483"/>
      <w:bookmarkStart w:id="415" w:name="_Toc26109"/>
      <w:bookmarkEnd w:id="399"/>
      <w:bookmarkEnd w:id="400"/>
      <w:bookmarkEnd w:id="401"/>
      <w:bookmarkEnd w:id="402"/>
      <w:bookmarkEnd w:id="403"/>
      <w:r w:rsidRPr="00CE59D0">
        <w:rPr>
          <w:rFonts w:ascii="仿宋" w:eastAsia="仿宋" w:hAnsi="仿宋" w:cs="仿宋" w:hint="eastAsia"/>
          <w:sz w:val="24"/>
          <w:lang w:val="zh-TW" w:eastAsia="zh-TW"/>
        </w:rPr>
        <w:t>该服务通过打造</w:t>
      </w:r>
      <w:r w:rsidRPr="00CE59D0">
        <w:rPr>
          <w:rFonts w:ascii="仿宋" w:eastAsia="仿宋" w:hAnsi="仿宋" w:cs="仿宋" w:hint="eastAsia"/>
          <w:sz w:val="24"/>
          <w:lang w:val="zh-TW" w:eastAsia="zh-TW"/>
        </w:rPr>
        <w:t>1</w:t>
      </w:r>
      <w:r w:rsidRPr="00CE59D0">
        <w:rPr>
          <w:rFonts w:ascii="仿宋" w:eastAsia="仿宋" w:hAnsi="仿宋" w:cs="仿宋" w:hint="eastAsia"/>
          <w:sz w:val="24"/>
          <w:lang w:val="zh-TW" w:eastAsia="zh-TW"/>
        </w:rPr>
        <w:t>门</w:t>
      </w:r>
      <w:r w:rsidRPr="00CE59D0">
        <w:rPr>
          <w:rFonts w:ascii="仿宋" w:eastAsia="仿宋" w:hAnsi="仿宋" w:cs="仿宋" w:hint="eastAsia"/>
          <w:sz w:val="24"/>
          <w:lang w:val="zh-TW" w:eastAsia="zh-TW"/>
        </w:rPr>
        <w:t>AI</w:t>
      </w:r>
      <w:r w:rsidRPr="00CE59D0">
        <w:rPr>
          <w:rFonts w:ascii="仿宋" w:eastAsia="仿宋" w:hAnsi="仿宋" w:cs="仿宋" w:hint="eastAsia"/>
          <w:sz w:val="24"/>
          <w:lang w:val="zh-TW" w:eastAsia="zh-TW"/>
        </w:rPr>
        <w:t>课程，建设专属课程知识库，将知识库中的数据经过清洗和预处理，去除重复、错误或冗余的信息，并利用清洗后和预处理后的资源进行课程增强知识模型构建</w:t>
      </w:r>
      <w:r w:rsidRPr="00CE59D0">
        <w:rPr>
          <w:rFonts w:ascii="仿宋" w:eastAsia="仿宋" w:hAnsi="仿宋" w:cs="仿宋" w:hint="eastAsia"/>
          <w:sz w:val="24"/>
          <w:lang w:val="zh-TW"/>
        </w:rPr>
        <w:t>；</w:t>
      </w:r>
      <w:r w:rsidRPr="00CE59D0">
        <w:rPr>
          <w:rFonts w:ascii="仿宋" w:eastAsia="仿宋" w:hAnsi="仿宋" w:cs="仿宋" w:hint="eastAsia"/>
          <w:sz w:val="24"/>
          <w:lang w:val="zh-TW" w:eastAsia="zh-TW"/>
        </w:rPr>
        <w:t>同时利用多样性的数据进行分析，以深入理解学生的学习行为和需求，将人工智能应用到教学</w:t>
      </w:r>
      <w:r w:rsidRPr="00CE59D0">
        <w:rPr>
          <w:rFonts w:ascii="仿宋" w:eastAsia="仿宋" w:hAnsi="仿宋" w:cs="仿宋" w:hint="eastAsia"/>
          <w:sz w:val="24"/>
        </w:rPr>
        <w:t>的</w:t>
      </w:r>
      <w:r w:rsidRPr="00CE59D0">
        <w:rPr>
          <w:rFonts w:ascii="仿宋" w:eastAsia="仿宋" w:hAnsi="仿宋" w:cs="仿宋" w:hint="eastAsia"/>
          <w:sz w:val="24"/>
          <w:lang w:val="zh-TW" w:eastAsia="zh-TW"/>
        </w:rPr>
        <w:t>各个环节中</w:t>
      </w:r>
      <w:r w:rsidRPr="00CE59D0">
        <w:rPr>
          <w:rFonts w:ascii="仿宋" w:eastAsia="仿宋" w:hAnsi="仿宋" w:cs="仿宋" w:hint="eastAsia"/>
          <w:sz w:val="24"/>
          <w:lang w:val="zh-TW"/>
        </w:rPr>
        <w:t>。</w:t>
      </w:r>
      <w:r w:rsidRPr="00CE59D0">
        <w:rPr>
          <w:rFonts w:ascii="仿宋" w:eastAsia="仿宋" w:hAnsi="仿宋" w:cs="仿宋" w:hint="eastAsia"/>
          <w:sz w:val="24"/>
          <w:lang w:val="zh-TW" w:eastAsia="zh-TW"/>
        </w:rPr>
        <w:t>通过</w:t>
      </w:r>
      <w:r w:rsidRPr="00CE59D0">
        <w:rPr>
          <w:rFonts w:ascii="仿宋" w:eastAsia="仿宋" w:hAnsi="仿宋" w:cs="仿宋" w:hint="eastAsia"/>
          <w:sz w:val="24"/>
          <w:lang w:val="zh-TW" w:eastAsia="zh-TW"/>
        </w:rPr>
        <w:t>24H</w:t>
      </w:r>
      <w:r w:rsidRPr="00CE59D0">
        <w:rPr>
          <w:rFonts w:ascii="仿宋" w:eastAsia="仿宋" w:hAnsi="仿宋" w:cs="仿宋" w:hint="eastAsia"/>
          <w:sz w:val="24"/>
          <w:lang w:val="zh-TW" w:eastAsia="zh-TW"/>
        </w:rPr>
        <w:t>智能学伴、知识图谱、智能教学设计助手、题目建设、资源推荐、作业批改、课堂教学辅助课代表、教学管理等多种教学场景与人工智能相结合，将学生个体学习数据精确把控，</w:t>
      </w:r>
      <w:r w:rsidRPr="00CE59D0">
        <w:rPr>
          <w:rFonts w:ascii="仿宋" w:eastAsia="仿宋" w:hAnsi="仿宋" w:cs="仿宋" w:hint="eastAsia"/>
          <w:sz w:val="24"/>
        </w:rPr>
        <w:t>从而</w:t>
      </w:r>
      <w:r w:rsidRPr="00CE59D0">
        <w:rPr>
          <w:rFonts w:ascii="仿宋" w:eastAsia="仿宋" w:hAnsi="仿宋" w:cs="仿宋" w:hint="eastAsia"/>
          <w:sz w:val="24"/>
          <w:lang w:val="zh-TW" w:eastAsia="zh-TW"/>
        </w:rPr>
        <w:t>实现个性化的教学和辅助服务，确保每位学生都能享受到符合其特点和需求的教学方案，极大</w:t>
      </w:r>
      <w:r w:rsidRPr="00CE59D0">
        <w:rPr>
          <w:rFonts w:ascii="仿宋" w:eastAsia="仿宋" w:hAnsi="仿宋" w:cs="仿宋" w:hint="eastAsia"/>
          <w:sz w:val="24"/>
          <w:lang w:val="zh-TW" w:eastAsia="zh-TW"/>
        </w:rPr>
        <w:t>地提升教学效果和学习体验。</w:t>
      </w:r>
    </w:p>
    <w:p w14:paraId="026E0A62" w14:textId="77777777" w:rsidR="00223139" w:rsidRPr="00CE59D0" w:rsidRDefault="001A653E">
      <w:pPr>
        <w:pStyle w:val="3"/>
        <w:ind w:left="0" w:firstLine="0"/>
        <w:jc w:val="left"/>
      </w:pPr>
      <w:r w:rsidRPr="00CE59D0">
        <w:rPr>
          <w:rFonts w:hint="eastAsia"/>
        </w:rPr>
        <w:t>二、服务内容和详细要求</w:t>
      </w:r>
      <w:bookmarkEnd w:id="413"/>
      <w:bookmarkEnd w:id="414"/>
      <w:bookmarkEnd w:id="415"/>
    </w:p>
    <w:p w14:paraId="52910E11" w14:textId="77777777" w:rsidR="00223139" w:rsidRPr="00CE59D0" w:rsidRDefault="001A653E">
      <w:pPr>
        <w:numPr>
          <w:ilvl w:val="0"/>
          <w:numId w:val="5"/>
        </w:numPr>
        <w:spacing w:line="288" w:lineRule="auto"/>
        <w:rPr>
          <w:rFonts w:ascii="仿宋" w:eastAsia="仿宋" w:hAnsi="仿宋" w:cs="仿宋"/>
          <w:b/>
          <w:bCs/>
          <w:sz w:val="24"/>
        </w:rPr>
      </w:pPr>
      <w:bookmarkStart w:id="416" w:name="OLE_LINK2"/>
      <w:r w:rsidRPr="00CE59D0">
        <w:rPr>
          <w:rFonts w:ascii="仿宋" w:eastAsia="仿宋" w:hAnsi="仿宋" w:cs="仿宋" w:hint="eastAsia"/>
          <w:b/>
          <w:bCs/>
          <w:sz w:val="24"/>
        </w:rPr>
        <w:t>服务内容</w:t>
      </w:r>
    </w:p>
    <w:tbl>
      <w:tblPr>
        <w:tblW w:w="820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470"/>
        <w:gridCol w:w="5253"/>
        <w:gridCol w:w="1479"/>
      </w:tblGrid>
      <w:tr w:rsidR="00CE59D0" w:rsidRPr="00CE59D0" w14:paraId="481A70BD" w14:textId="77777777">
        <w:trPr>
          <w:trHeight w:val="419"/>
          <w:jc w:val="center"/>
        </w:trPr>
        <w:tc>
          <w:tcPr>
            <w:tcW w:w="1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5926C" w14:textId="77777777" w:rsidR="00223139" w:rsidRPr="00CE59D0" w:rsidRDefault="001A653E">
            <w:pPr>
              <w:jc w:val="center"/>
              <w:rPr>
                <w:rFonts w:ascii="仿宋" w:eastAsia="仿宋" w:hAnsi="仿宋" w:cs="仿宋"/>
                <w:sz w:val="24"/>
                <w:lang w:val="zh-TW" w:eastAsia="zh-TW"/>
              </w:rPr>
            </w:pPr>
            <w:bookmarkStart w:id="417" w:name="OLE_LINK33" w:colFirst="0" w:colLast="2"/>
            <w:bookmarkStart w:id="418" w:name="OLE_LINK32" w:colFirst="0" w:colLast="2"/>
            <w:bookmarkStart w:id="419" w:name="OLE_LINK31" w:colFirst="0" w:colLast="2"/>
            <w:bookmarkEnd w:id="416"/>
            <w:r w:rsidRPr="00CE59D0">
              <w:rPr>
                <w:rFonts w:ascii="仿宋" w:eastAsia="仿宋" w:hAnsi="仿宋" w:cs="仿宋" w:hint="eastAsia"/>
                <w:sz w:val="24"/>
                <w:lang w:val="zh-TW" w:eastAsia="zh-TW"/>
              </w:rPr>
              <w:t>建设内容</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5F0776"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lang w:val="zh-TW" w:eastAsia="zh-TW"/>
              </w:rPr>
              <w:t>服务名称</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AE059E"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lang w:val="zh-TW" w:eastAsia="zh-TW"/>
              </w:rPr>
              <w:t>采购数量</w:t>
            </w:r>
          </w:p>
        </w:tc>
      </w:tr>
      <w:tr w:rsidR="00CE59D0" w:rsidRPr="00CE59D0" w14:paraId="20067F85" w14:textId="77777777">
        <w:trPr>
          <w:trHeight w:val="256"/>
          <w:jc w:val="center"/>
        </w:trPr>
        <w:tc>
          <w:tcPr>
            <w:tcW w:w="1470" w:type="dxa"/>
            <w:vMerge w:val="restart"/>
            <w:tcBorders>
              <w:top w:val="single" w:sz="4" w:space="0" w:color="000000"/>
              <w:left w:val="single" w:sz="4" w:space="0" w:color="000000"/>
              <w:right w:val="single" w:sz="4" w:space="0" w:color="000000"/>
            </w:tcBorders>
            <w:shd w:val="clear" w:color="auto" w:fill="auto"/>
            <w:vAlign w:val="center"/>
          </w:tcPr>
          <w:p w14:paraId="3963E3B1" w14:textId="77777777" w:rsidR="00223139" w:rsidRPr="00CE59D0" w:rsidRDefault="001A653E">
            <w:pPr>
              <w:jc w:val="center"/>
              <w:rPr>
                <w:rFonts w:ascii="仿宋" w:eastAsia="仿宋" w:hAnsi="仿宋" w:cs="仿宋"/>
                <w:sz w:val="24"/>
              </w:rPr>
            </w:pPr>
            <w:bookmarkStart w:id="420" w:name="OLE_LINK35" w:colFirst="0" w:colLast="1"/>
            <w:r w:rsidRPr="00CE59D0">
              <w:rPr>
                <w:rFonts w:ascii="仿宋" w:eastAsia="仿宋" w:hAnsi="仿宋" w:cs="仿宋" w:hint="eastAsia"/>
                <w:sz w:val="24"/>
              </w:rPr>
              <w:t>一门</w:t>
            </w:r>
          </w:p>
          <w:p w14:paraId="4822DFC2"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AI</w:t>
            </w:r>
            <w:r w:rsidRPr="00CE59D0">
              <w:rPr>
                <w:rFonts w:ascii="仿宋" w:eastAsia="仿宋" w:hAnsi="仿宋" w:cs="仿宋" w:hint="eastAsia"/>
                <w:sz w:val="24"/>
              </w:rPr>
              <w:t>课程</w:t>
            </w:r>
          </w:p>
          <w:p w14:paraId="7CEEE2E0" w14:textId="77777777" w:rsidR="00223139" w:rsidRPr="00CE59D0" w:rsidRDefault="001A653E">
            <w:pPr>
              <w:jc w:val="center"/>
              <w:rPr>
                <w:rFonts w:ascii="仿宋" w:eastAsia="仿宋" w:hAnsi="仿宋" w:cs="仿宋"/>
                <w:sz w:val="24"/>
                <w:lang w:val="zh-TW" w:eastAsia="zh-TW"/>
              </w:rPr>
            </w:pPr>
            <w:r w:rsidRPr="00CE59D0">
              <w:rPr>
                <w:rFonts w:ascii="仿宋" w:eastAsia="仿宋" w:hAnsi="仿宋" w:cs="仿宋" w:hint="eastAsia"/>
                <w:sz w:val="24"/>
              </w:rPr>
              <w:t>建设服务</w:t>
            </w:r>
          </w:p>
          <w:p w14:paraId="73829D90" w14:textId="77777777" w:rsidR="00223139" w:rsidRPr="00CE59D0" w:rsidRDefault="00223139">
            <w:pPr>
              <w:jc w:val="center"/>
              <w:rPr>
                <w:rFonts w:ascii="仿宋" w:eastAsia="仿宋" w:hAnsi="仿宋" w:cs="仿宋"/>
                <w:sz w:val="24"/>
                <w:lang w:val="zh-TW" w:eastAsia="zh-TW"/>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E3969E"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rPr>
              <w:t>1</w:t>
            </w:r>
            <w:r w:rsidRPr="00CE59D0">
              <w:rPr>
                <w:rFonts w:ascii="仿宋" w:eastAsia="仿宋" w:hAnsi="仿宋" w:cs="仿宋" w:hint="eastAsia"/>
                <w:sz w:val="24"/>
              </w:rPr>
              <w:t>：</w:t>
            </w:r>
            <w:r w:rsidRPr="00CE59D0">
              <w:rPr>
                <w:rFonts w:ascii="仿宋" w:eastAsia="仿宋" w:hAnsi="仿宋" w:cs="仿宋" w:hint="eastAsia"/>
                <w:sz w:val="24"/>
              </w:rPr>
              <w:t>AI</w:t>
            </w:r>
            <w:r w:rsidRPr="00CE59D0">
              <w:rPr>
                <w:rFonts w:ascii="仿宋" w:eastAsia="仿宋" w:hAnsi="仿宋" w:cs="仿宋" w:hint="eastAsia"/>
                <w:sz w:val="24"/>
              </w:rPr>
              <w:t>课</w:t>
            </w:r>
            <w:bookmarkStart w:id="421" w:name="OLE_LINK20"/>
            <w:r w:rsidRPr="00CE59D0">
              <w:rPr>
                <w:rFonts w:ascii="仿宋" w:eastAsia="仿宋" w:hAnsi="仿宋" w:cs="仿宋" w:hint="eastAsia"/>
                <w:sz w:val="24"/>
              </w:rPr>
              <w:t>程知识库建设服务</w:t>
            </w:r>
            <w:bookmarkEnd w:id="421"/>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162E99"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tr w:rsidR="00CE59D0" w:rsidRPr="00CE59D0" w14:paraId="1F2EB634" w14:textId="77777777">
        <w:trPr>
          <w:trHeight w:val="256"/>
          <w:jc w:val="center"/>
        </w:trPr>
        <w:tc>
          <w:tcPr>
            <w:tcW w:w="1470" w:type="dxa"/>
            <w:vMerge/>
            <w:tcBorders>
              <w:left w:val="single" w:sz="4" w:space="0" w:color="000000"/>
              <w:right w:val="single" w:sz="4" w:space="0" w:color="000000"/>
            </w:tcBorders>
            <w:shd w:val="clear" w:color="auto" w:fill="auto"/>
            <w:vAlign w:val="center"/>
          </w:tcPr>
          <w:p w14:paraId="3456E649" w14:textId="77777777" w:rsidR="00223139" w:rsidRPr="00CE59D0" w:rsidRDefault="00223139">
            <w:pPr>
              <w:jc w:val="center"/>
              <w:rPr>
                <w:rFonts w:ascii="仿宋" w:eastAsia="仿宋" w:hAnsi="仿宋" w:cs="仿宋"/>
                <w:sz w:val="24"/>
                <w:lang w:val="zh-TW" w:eastAsia="zh-TW"/>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CD579D" w14:textId="77777777" w:rsidR="00223139" w:rsidRPr="00CE59D0" w:rsidRDefault="001A653E">
            <w:pPr>
              <w:jc w:val="center"/>
              <w:rPr>
                <w:rFonts w:ascii="仿宋" w:eastAsia="仿宋" w:hAnsi="仿宋" w:cs="仿宋"/>
                <w:sz w:val="24"/>
                <w:lang w:val="zh-TW" w:eastAsia="zh-TW"/>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rPr>
              <w:t>2</w:t>
            </w:r>
            <w:r w:rsidRPr="00CE59D0">
              <w:rPr>
                <w:rFonts w:ascii="仿宋" w:eastAsia="仿宋" w:hAnsi="仿宋" w:cs="仿宋" w:hint="eastAsia"/>
                <w:sz w:val="24"/>
              </w:rPr>
              <w:t>：</w:t>
            </w:r>
            <w:r w:rsidRPr="00CE59D0">
              <w:rPr>
                <w:rFonts w:ascii="仿宋" w:eastAsia="仿宋" w:hAnsi="仿宋" w:cs="仿宋" w:hint="eastAsia"/>
                <w:sz w:val="24"/>
              </w:rPr>
              <w:t>AI</w:t>
            </w:r>
            <w:r w:rsidRPr="00CE59D0">
              <w:rPr>
                <w:rFonts w:ascii="仿宋" w:eastAsia="仿宋" w:hAnsi="仿宋" w:cs="仿宋" w:hint="eastAsia"/>
                <w:sz w:val="24"/>
              </w:rPr>
              <w:t>课程模型建设服务</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A6D463"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tr w:rsidR="00CE59D0" w:rsidRPr="00CE59D0" w14:paraId="64A7E7AF" w14:textId="77777777">
        <w:trPr>
          <w:trHeight w:val="256"/>
          <w:jc w:val="center"/>
        </w:trPr>
        <w:tc>
          <w:tcPr>
            <w:tcW w:w="1470" w:type="dxa"/>
            <w:vMerge/>
            <w:tcBorders>
              <w:left w:val="single" w:sz="4" w:space="0" w:color="000000"/>
              <w:right w:val="single" w:sz="4" w:space="0" w:color="000000"/>
            </w:tcBorders>
            <w:shd w:val="clear" w:color="auto" w:fill="auto"/>
            <w:vAlign w:val="center"/>
          </w:tcPr>
          <w:p w14:paraId="5E10B35E" w14:textId="77777777" w:rsidR="00223139" w:rsidRPr="00CE59D0" w:rsidRDefault="00223139">
            <w:pPr>
              <w:jc w:val="center"/>
              <w:rPr>
                <w:rFonts w:ascii="仿宋" w:eastAsia="仿宋" w:hAnsi="仿宋" w:cs="仿宋"/>
                <w:sz w:val="24"/>
                <w:lang w:val="zh-TW" w:eastAsia="zh-TW"/>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E0C1E" w14:textId="77777777" w:rsidR="00223139" w:rsidRPr="00CE59D0" w:rsidRDefault="001A653E">
            <w:pPr>
              <w:jc w:val="center"/>
              <w:rPr>
                <w:rFonts w:ascii="仿宋" w:eastAsia="仿宋" w:hAnsi="仿宋" w:cs="仿宋"/>
                <w:sz w:val="24"/>
                <w:lang w:val="zh-TW"/>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rPr>
              <w:t>3</w:t>
            </w:r>
            <w:r w:rsidRPr="00CE59D0">
              <w:rPr>
                <w:rFonts w:ascii="仿宋" w:eastAsia="仿宋" w:hAnsi="仿宋" w:cs="仿宋" w:hint="eastAsia"/>
                <w:sz w:val="24"/>
                <w:lang w:val="zh-TW" w:eastAsia="zh-TW"/>
              </w:rPr>
              <w:t>：</w:t>
            </w:r>
            <w:r w:rsidRPr="00CE59D0">
              <w:rPr>
                <w:rFonts w:ascii="仿宋" w:eastAsia="仿宋" w:hAnsi="仿宋" w:cs="仿宋" w:hint="eastAsia"/>
                <w:sz w:val="24"/>
                <w:lang w:val="zh-TW"/>
              </w:rPr>
              <w:t>AI</w:t>
            </w:r>
            <w:r w:rsidRPr="00CE59D0">
              <w:rPr>
                <w:rFonts w:ascii="仿宋" w:eastAsia="仿宋" w:hAnsi="仿宋" w:cs="仿宋" w:hint="eastAsia"/>
                <w:sz w:val="24"/>
                <w:lang w:val="zh-TW"/>
              </w:rPr>
              <w:t>教学应用</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E3B51D"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tr w:rsidR="00CE59D0" w:rsidRPr="00CE59D0" w14:paraId="725A6282" w14:textId="77777777">
        <w:trPr>
          <w:trHeight w:val="256"/>
          <w:jc w:val="center"/>
        </w:trPr>
        <w:tc>
          <w:tcPr>
            <w:tcW w:w="1470" w:type="dxa"/>
            <w:vMerge/>
            <w:tcBorders>
              <w:left w:val="single" w:sz="4" w:space="0" w:color="000000"/>
              <w:right w:val="single" w:sz="4" w:space="0" w:color="000000"/>
            </w:tcBorders>
            <w:shd w:val="clear" w:color="auto" w:fill="auto"/>
            <w:vAlign w:val="center"/>
          </w:tcPr>
          <w:p w14:paraId="18700FB9" w14:textId="77777777" w:rsidR="00223139" w:rsidRPr="00CE59D0" w:rsidRDefault="00223139">
            <w:pPr>
              <w:jc w:val="center"/>
              <w:rPr>
                <w:rFonts w:ascii="仿宋" w:eastAsia="仿宋" w:hAnsi="仿宋" w:cs="仿宋"/>
                <w:sz w:val="24"/>
                <w:lang w:val="zh-TW" w:eastAsia="zh-TW"/>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17FC4F" w14:textId="77777777" w:rsidR="00223139" w:rsidRPr="00CE59D0" w:rsidRDefault="001A653E">
            <w:pPr>
              <w:jc w:val="center"/>
              <w:rPr>
                <w:rFonts w:ascii="仿宋" w:eastAsia="仿宋" w:hAnsi="仿宋" w:cs="仿宋"/>
                <w:sz w:val="24"/>
                <w:lang w:val="zh-TW" w:eastAsia="zh-TW"/>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rPr>
              <w:t>4</w:t>
            </w:r>
            <w:r w:rsidRPr="00CE59D0">
              <w:rPr>
                <w:rFonts w:ascii="仿宋" w:eastAsia="仿宋" w:hAnsi="仿宋" w:cs="仿宋" w:hint="eastAsia"/>
                <w:sz w:val="24"/>
                <w:lang w:val="zh-TW" w:eastAsia="zh-TW"/>
              </w:rPr>
              <w:t>：</w:t>
            </w:r>
            <w:r w:rsidRPr="00CE59D0">
              <w:rPr>
                <w:rFonts w:ascii="仿宋" w:eastAsia="仿宋" w:hAnsi="仿宋" w:cs="仿宋" w:hint="eastAsia"/>
                <w:sz w:val="24"/>
                <w:lang w:val="zh-TW"/>
              </w:rPr>
              <w:t>AI</w:t>
            </w:r>
            <w:r w:rsidRPr="00CE59D0">
              <w:rPr>
                <w:rFonts w:ascii="仿宋" w:eastAsia="仿宋" w:hAnsi="仿宋" w:cs="仿宋" w:hint="eastAsia"/>
                <w:sz w:val="24"/>
                <w:lang w:val="zh-TW"/>
              </w:rPr>
              <w:t>教学运行</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371CD9"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tr w:rsidR="00CE59D0" w:rsidRPr="00CE59D0" w14:paraId="31549F1F" w14:textId="77777777">
        <w:trPr>
          <w:trHeight w:val="256"/>
          <w:jc w:val="center"/>
        </w:trPr>
        <w:tc>
          <w:tcPr>
            <w:tcW w:w="1470" w:type="dxa"/>
            <w:vMerge/>
            <w:tcBorders>
              <w:left w:val="single" w:sz="4" w:space="0" w:color="000000"/>
              <w:right w:val="single" w:sz="4" w:space="0" w:color="000000"/>
            </w:tcBorders>
            <w:shd w:val="clear" w:color="auto" w:fill="auto"/>
            <w:vAlign w:val="center"/>
          </w:tcPr>
          <w:p w14:paraId="1081FF7A" w14:textId="77777777" w:rsidR="00223139" w:rsidRPr="00CE59D0" w:rsidRDefault="00223139">
            <w:pPr>
              <w:jc w:val="center"/>
              <w:rPr>
                <w:rFonts w:ascii="仿宋" w:eastAsia="仿宋" w:hAnsi="仿宋" w:cs="仿宋"/>
                <w:sz w:val="24"/>
                <w:lang w:val="zh-TW" w:eastAsia="zh-TW"/>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32B4AC" w14:textId="77777777" w:rsidR="00223139" w:rsidRPr="00CE59D0" w:rsidRDefault="001A653E">
            <w:pPr>
              <w:jc w:val="center"/>
              <w:rPr>
                <w:rFonts w:ascii="仿宋" w:eastAsia="仿宋" w:hAnsi="仿宋" w:cs="仿宋"/>
                <w:sz w:val="24"/>
                <w:lang w:val="zh-TW" w:eastAsia="zh-TW"/>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rPr>
              <w:t>5</w:t>
            </w:r>
            <w:r w:rsidRPr="00CE59D0">
              <w:rPr>
                <w:rFonts w:ascii="仿宋" w:eastAsia="仿宋" w:hAnsi="仿宋" w:cs="仿宋" w:hint="eastAsia"/>
                <w:sz w:val="24"/>
              </w:rPr>
              <w:t>：</w:t>
            </w:r>
            <w:r w:rsidRPr="00CE59D0">
              <w:rPr>
                <w:rFonts w:ascii="仿宋" w:eastAsia="仿宋" w:hAnsi="仿宋" w:cs="仿宋" w:hint="eastAsia"/>
                <w:sz w:val="24"/>
              </w:rPr>
              <w:t>AI</w:t>
            </w:r>
            <w:r w:rsidRPr="00CE59D0">
              <w:rPr>
                <w:rFonts w:ascii="仿宋" w:eastAsia="仿宋" w:hAnsi="仿宋" w:cs="仿宋" w:hint="eastAsia"/>
                <w:sz w:val="24"/>
              </w:rPr>
              <w:t>学习空间</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A2405"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tr w:rsidR="00CE59D0" w:rsidRPr="00CE59D0" w14:paraId="3B717745" w14:textId="77777777">
        <w:trPr>
          <w:trHeight w:val="256"/>
          <w:jc w:val="center"/>
        </w:trPr>
        <w:tc>
          <w:tcPr>
            <w:tcW w:w="1470" w:type="dxa"/>
            <w:vMerge/>
            <w:tcBorders>
              <w:left w:val="single" w:sz="4" w:space="0" w:color="000000"/>
              <w:right w:val="single" w:sz="4" w:space="0" w:color="000000"/>
            </w:tcBorders>
            <w:shd w:val="clear" w:color="auto" w:fill="auto"/>
            <w:vAlign w:val="center"/>
          </w:tcPr>
          <w:p w14:paraId="166930CC" w14:textId="77777777" w:rsidR="00223139" w:rsidRPr="00CE59D0" w:rsidRDefault="00223139">
            <w:pPr>
              <w:jc w:val="center"/>
              <w:rPr>
                <w:rFonts w:ascii="仿宋" w:eastAsia="仿宋" w:hAnsi="仿宋" w:cs="仿宋"/>
                <w:sz w:val="24"/>
                <w:lang w:val="zh-TW" w:eastAsia="zh-TW"/>
              </w:rPr>
            </w:pPr>
            <w:bookmarkStart w:id="422" w:name="OLE_LINK34"/>
            <w:bookmarkEnd w:id="417"/>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81AEFD" w14:textId="77777777" w:rsidR="00223139" w:rsidRPr="00CE59D0" w:rsidRDefault="001A653E">
            <w:pPr>
              <w:jc w:val="center"/>
              <w:rPr>
                <w:rFonts w:ascii="仿宋" w:eastAsia="仿宋" w:hAnsi="仿宋" w:cs="仿宋"/>
                <w:sz w:val="24"/>
                <w:lang w:val="zh-TW" w:eastAsia="zh-TW"/>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rPr>
              <w:t>6</w:t>
            </w:r>
            <w:r w:rsidRPr="00CE59D0">
              <w:rPr>
                <w:rFonts w:ascii="仿宋" w:eastAsia="仿宋" w:hAnsi="仿宋" w:cs="仿宋" w:hint="eastAsia"/>
                <w:sz w:val="24"/>
              </w:rPr>
              <w:t>：</w:t>
            </w:r>
            <w:r w:rsidRPr="00CE59D0">
              <w:rPr>
                <w:rFonts w:ascii="仿宋" w:eastAsia="仿宋" w:hAnsi="仿宋" w:cs="仿宋" w:hint="eastAsia"/>
                <w:sz w:val="24"/>
              </w:rPr>
              <w:t>AI</w:t>
            </w:r>
            <w:r w:rsidRPr="00CE59D0">
              <w:rPr>
                <w:rFonts w:ascii="仿宋" w:eastAsia="仿宋" w:hAnsi="仿宋" w:cs="仿宋" w:hint="eastAsia"/>
                <w:sz w:val="24"/>
              </w:rPr>
              <w:t>课程门户管理</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23188B"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bookmarkEnd w:id="418"/>
      <w:bookmarkEnd w:id="420"/>
      <w:tr w:rsidR="00CE59D0" w:rsidRPr="00CE59D0" w14:paraId="2B1FE682" w14:textId="77777777">
        <w:trPr>
          <w:trHeight w:val="256"/>
          <w:jc w:val="center"/>
        </w:trPr>
        <w:tc>
          <w:tcPr>
            <w:tcW w:w="1470" w:type="dxa"/>
            <w:vMerge/>
            <w:tcBorders>
              <w:left w:val="single" w:sz="4" w:space="0" w:color="000000"/>
              <w:right w:val="single" w:sz="4" w:space="0" w:color="000000"/>
            </w:tcBorders>
            <w:shd w:val="clear" w:color="auto" w:fill="auto"/>
            <w:vAlign w:val="center"/>
          </w:tcPr>
          <w:p w14:paraId="0AF965C4" w14:textId="77777777" w:rsidR="00223139" w:rsidRPr="00CE59D0" w:rsidRDefault="00223139">
            <w:pPr>
              <w:jc w:val="center"/>
              <w:rPr>
                <w:rFonts w:ascii="仿宋" w:eastAsia="仿宋" w:hAnsi="仿宋" w:cs="仿宋"/>
                <w:sz w:val="24"/>
                <w:lang w:val="zh-TW" w:eastAsia="zh-TW"/>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C1BF8F" w14:textId="77777777" w:rsidR="00223139" w:rsidRPr="00CE59D0" w:rsidRDefault="001A653E">
            <w:pPr>
              <w:jc w:val="center"/>
              <w:rPr>
                <w:rFonts w:ascii="仿宋" w:eastAsia="仿宋" w:hAnsi="仿宋" w:cs="仿宋"/>
                <w:sz w:val="24"/>
                <w:lang w:val="zh-TW" w:eastAsia="zh-TW"/>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rPr>
              <w:t>7</w:t>
            </w:r>
            <w:r w:rsidRPr="00CE59D0">
              <w:rPr>
                <w:rFonts w:ascii="仿宋" w:eastAsia="仿宋" w:hAnsi="仿宋" w:cs="仿宋" w:hint="eastAsia"/>
                <w:sz w:val="24"/>
              </w:rPr>
              <w:t>：</w:t>
            </w:r>
            <w:r w:rsidRPr="00CE59D0">
              <w:rPr>
                <w:rFonts w:ascii="仿宋" w:eastAsia="仿宋" w:hAnsi="仿宋" w:cs="仿宋" w:hint="eastAsia"/>
                <w:sz w:val="24"/>
              </w:rPr>
              <w:t>AI</w:t>
            </w:r>
            <w:r w:rsidRPr="00CE59D0">
              <w:rPr>
                <w:rFonts w:ascii="仿宋" w:eastAsia="仿宋" w:hAnsi="仿宋" w:cs="仿宋" w:hint="eastAsia"/>
                <w:sz w:val="24"/>
              </w:rPr>
              <w:t>课程数据中心</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DEA2FF"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tr w:rsidR="00CE59D0" w:rsidRPr="00CE59D0" w14:paraId="49AD52BF" w14:textId="77777777">
        <w:trPr>
          <w:trHeight w:val="256"/>
          <w:jc w:val="center"/>
        </w:trPr>
        <w:tc>
          <w:tcPr>
            <w:tcW w:w="1470" w:type="dxa"/>
            <w:vMerge/>
            <w:tcBorders>
              <w:left w:val="single" w:sz="4" w:space="0" w:color="000000"/>
              <w:right w:val="single" w:sz="4" w:space="0" w:color="000000"/>
            </w:tcBorders>
            <w:shd w:val="clear" w:color="auto" w:fill="auto"/>
            <w:vAlign w:val="center"/>
          </w:tcPr>
          <w:p w14:paraId="01DAC2DA" w14:textId="77777777" w:rsidR="00223139" w:rsidRPr="00CE59D0" w:rsidRDefault="00223139">
            <w:pPr>
              <w:jc w:val="center"/>
              <w:rPr>
                <w:rFonts w:ascii="仿宋" w:eastAsia="仿宋" w:hAnsi="仿宋" w:cs="仿宋"/>
                <w:sz w:val="24"/>
                <w:lang w:val="zh-TW" w:eastAsia="zh-TW"/>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71CC75" w14:textId="77777777" w:rsidR="00223139" w:rsidRPr="00CE59D0" w:rsidRDefault="001A653E">
            <w:pPr>
              <w:jc w:val="center"/>
              <w:rPr>
                <w:rFonts w:ascii="仿宋" w:eastAsia="仿宋" w:hAnsi="仿宋" w:cs="仿宋"/>
                <w:sz w:val="24"/>
                <w:lang w:val="zh-TW" w:eastAsia="zh-TW"/>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rPr>
              <w:t>8</w:t>
            </w:r>
            <w:r w:rsidRPr="00CE59D0">
              <w:rPr>
                <w:rFonts w:ascii="仿宋" w:eastAsia="仿宋" w:hAnsi="仿宋" w:cs="仿宋" w:hint="eastAsia"/>
                <w:sz w:val="24"/>
              </w:rPr>
              <w:t>：</w:t>
            </w:r>
            <w:r w:rsidRPr="00CE59D0">
              <w:rPr>
                <w:rFonts w:ascii="仿宋" w:eastAsia="仿宋" w:hAnsi="仿宋" w:cs="仿宋" w:hint="eastAsia"/>
                <w:sz w:val="24"/>
              </w:rPr>
              <w:t>AI</w:t>
            </w:r>
            <w:r w:rsidRPr="00CE59D0">
              <w:rPr>
                <w:rFonts w:ascii="仿宋" w:eastAsia="仿宋" w:hAnsi="仿宋" w:cs="仿宋" w:hint="eastAsia"/>
                <w:sz w:val="24"/>
              </w:rPr>
              <w:t>课程建设实施服务</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D853D"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tr w:rsidR="00CE59D0" w:rsidRPr="00CE59D0" w14:paraId="2D04DE26" w14:textId="77777777">
        <w:trPr>
          <w:trHeight w:val="256"/>
          <w:jc w:val="center"/>
        </w:trPr>
        <w:tc>
          <w:tcPr>
            <w:tcW w:w="1470" w:type="dxa"/>
            <w:vMerge/>
            <w:tcBorders>
              <w:left w:val="single" w:sz="4" w:space="0" w:color="000000"/>
              <w:bottom w:val="single" w:sz="4" w:space="0" w:color="000000"/>
              <w:right w:val="single" w:sz="4" w:space="0" w:color="000000"/>
            </w:tcBorders>
            <w:shd w:val="clear" w:color="auto" w:fill="auto"/>
            <w:vAlign w:val="center"/>
          </w:tcPr>
          <w:p w14:paraId="194C3E35" w14:textId="77777777" w:rsidR="00223139" w:rsidRPr="00CE59D0" w:rsidRDefault="00223139">
            <w:pPr>
              <w:jc w:val="center"/>
              <w:rPr>
                <w:rFonts w:ascii="仿宋" w:eastAsia="仿宋" w:hAnsi="仿宋" w:cs="仿宋"/>
                <w:sz w:val="24"/>
                <w:lang w:val="zh-TW" w:eastAsia="zh-TW"/>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FB4269" w14:textId="77777777" w:rsidR="00223139" w:rsidRPr="00CE59D0" w:rsidRDefault="001A653E">
            <w:pPr>
              <w:jc w:val="center"/>
              <w:rPr>
                <w:rFonts w:ascii="仿宋" w:eastAsia="仿宋" w:hAnsi="仿宋" w:cs="仿宋"/>
                <w:sz w:val="24"/>
                <w:lang w:val="zh-TW"/>
              </w:rPr>
            </w:pPr>
            <w:r w:rsidRPr="00CE59D0">
              <w:rPr>
                <w:rFonts w:ascii="仿宋" w:eastAsia="仿宋" w:hAnsi="仿宋" w:cs="仿宋" w:hint="eastAsia"/>
                <w:sz w:val="24"/>
                <w:lang w:val="zh-TW" w:eastAsia="zh-TW"/>
              </w:rPr>
              <w:t>模块</w:t>
            </w:r>
            <w:r w:rsidRPr="00CE59D0">
              <w:rPr>
                <w:rFonts w:ascii="仿宋" w:eastAsia="仿宋" w:hAnsi="仿宋" w:cs="仿宋" w:hint="eastAsia"/>
                <w:sz w:val="24"/>
                <w:lang w:val="zh-TW"/>
              </w:rPr>
              <w:t>9</w:t>
            </w:r>
            <w:r w:rsidRPr="00CE59D0">
              <w:rPr>
                <w:rFonts w:ascii="仿宋" w:eastAsia="仿宋" w:hAnsi="仿宋" w:cs="仿宋" w:hint="eastAsia"/>
                <w:sz w:val="24"/>
                <w:lang w:val="zh-TW"/>
              </w:rPr>
              <w:t>：系统对接</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2F70BC" w14:textId="77777777" w:rsidR="00223139" w:rsidRPr="00CE59D0" w:rsidRDefault="001A653E">
            <w:pPr>
              <w:jc w:val="center"/>
              <w:rPr>
                <w:rFonts w:ascii="仿宋" w:eastAsia="仿宋" w:hAnsi="仿宋" w:cs="仿宋"/>
                <w:sz w:val="24"/>
              </w:rPr>
            </w:pPr>
            <w:r w:rsidRPr="00CE59D0">
              <w:rPr>
                <w:rFonts w:ascii="仿宋" w:eastAsia="仿宋" w:hAnsi="仿宋" w:cs="仿宋" w:hint="eastAsia"/>
                <w:sz w:val="24"/>
              </w:rPr>
              <w:t>1</w:t>
            </w:r>
          </w:p>
        </w:tc>
      </w:tr>
    </w:tbl>
    <w:p w14:paraId="2ECB2967" w14:textId="77777777" w:rsidR="00223139" w:rsidRPr="00CE59D0" w:rsidRDefault="001A653E">
      <w:pPr>
        <w:numPr>
          <w:ilvl w:val="0"/>
          <w:numId w:val="5"/>
        </w:numPr>
        <w:spacing w:line="288" w:lineRule="auto"/>
        <w:rPr>
          <w:rFonts w:ascii="仿宋" w:eastAsia="仿宋" w:hAnsi="仿宋" w:cs="仿宋"/>
          <w:b/>
          <w:bCs/>
          <w:sz w:val="24"/>
        </w:rPr>
      </w:pPr>
      <w:bookmarkStart w:id="423" w:name="OLE_LINK9"/>
      <w:bookmarkEnd w:id="419"/>
      <w:bookmarkEnd w:id="422"/>
      <w:r w:rsidRPr="00CE59D0">
        <w:rPr>
          <w:rFonts w:ascii="仿宋" w:eastAsia="仿宋" w:hAnsi="仿宋" w:cs="仿宋" w:hint="eastAsia"/>
          <w:b/>
          <w:bCs/>
          <w:sz w:val="24"/>
        </w:rPr>
        <w:t>详细要求</w:t>
      </w:r>
      <w:bookmarkStart w:id="424" w:name="OLE_LINK4"/>
      <w:bookmarkStart w:id="425" w:name="OLE_LINK21"/>
      <w:bookmarkStart w:id="426" w:name="OLE_LINK15"/>
    </w:p>
    <w:bookmarkEnd w:id="423"/>
    <w:bookmarkEnd w:id="424"/>
    <w:bookmarkEnd w:id="425"/>
    <w:bookmarkEnd w:id="426"/>
    <w:p w14:paraId="430026D7"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1.AI</w:t>
      </w:r>
      <w:r w:rsidRPr="00CE59D0">
        <w:rPr>
          <w:rFonts w:ascii="仿宋" w:eastAsia="仿宋" w:hAnsi="仿宋" w:cs="仿宋" w:hint="eastAsia"/>
          <w:b/>
          <w:bCs/>
          <w:sz w:val="24"/>
          <w:szCs w:val="24"/>
        </w:rPr>
        <w:t>课程知识库建设服务</w:t>
      </w:r>
    </w:p>
    <w:p w14:paraId="77DED87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1.1</w:t>
      </w:r>
      <w:r w:rsidRPr="00CE59D0">
        <w:rPr>
          <w:rFonts w:ascii="仿宋" w:eastAsia="仿宋" w:hAnsi="仿宋" w:cs="仿宋" w:hint="eastAsia"/>
          <w:sz w:val="24"/>
          <w:szCs w:val="24"/>
        </w:rPr>
        <w:t>资源上传</w:t>
      </w:r>
    </w:p>
    <w:p w14:paraId="3B22A58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宋体" w:hAnsi="宋体" w:cs="宋体" w:hint="eastAsia"/>
          <w:sz w:val="24"/>
          <w:szCs w:val="24"/>
        </w:rPr>
        <w:t>★</w:t>
      </w:r>
      <w:r w:rsidRPr="00CE59D0">
        <w:rPr>
          <w:rFonts w:ascii="仿宋" w:eastAsia="仿宋" w:hAnsi="仿宋" w:cs="仿宋" w:hint="eastAsia"/>
          <w:sz w:val="24"/>
          <w:szCs w:val="24"/>
        </w:rPr>
        <w:t>支持按照电子教材、讲义课件、相关论文、习题试卷、往年作业、相关案例、其他资料等分类上传资源。</w:t>
      </w:r>
    </w:p>
    <w:p w14:paraId="3B34AEF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支持上传视频、音频、文档（包括</w:t>
      </w:r>
      <w:r w:rsidRPr="00CE59D0">
        <w:rPr>
          <w:rFonts w:ascii="仿宋" w:eastAsia="仿宋" w:hAnsi="仿宋" w:cs="仿宋" w:hint="eastAsia"/>
          <w:sz w:val="24"/>
          <w:szCs w:val="24"/>
        </w:rPr>
        <w:t>PPT</w:t>
      </w:r>
      <w:r w:rsidRPr="00CE59D0">
        <w:rPr>
          <w:rFonts w:ascii="仿宋" w:eastAsia="仿宋" w:hAnsi="仿宋" w:cs="仿宋" w:hint="eastAsia"/>
          <w:sz w:val="24"/>
          <w:szCs w:val="24"/>
        </w:rPr>
        <w:t>、</w:t>
      </w:r>
      <w:r w:rsidRPr="00CE59D0">
        <w:rPr>
          <w:rFonts w:ascii="仿宋" w:eastAsia="仿宋" w:hAnsi="仿宋" w:cs="仿宋" w:hint="eastAsia"/>
          <w:sz w:val="24"/>
          <w:szCs w:val="24"/>
        </w:rPr>
        <w:t>PDF</w:t>
      </w:r>
      <w:r w:rsidRPr="00CE59D0">
        <w:rPr>
          <w:rFonts w:ascii="仿宋" w:eastAsia="仿宋" w:hAnsi="仿宋" w:cs="仿宋" w:hint="eastAsia"/>
          <w:sz w:val="24"/>
          <w:szCs w:val="24"/>
        </w:rPr>
        <w:t>、</w:t>
      </w:r>
      <w:r w:rsidRPr="00CE59D0">
        <w:rPr>
          <w:rFonts w:ascii="仿宋" w:eastAsia="仿宋" w:hAnsi="仿宋" w:cs="仿宋" w:hint="eastAsia"/>
          <w:sz w:val="24"/>
          <w:szCs w:val="24"/>
        </w:rPr>
        <w:t>DOC</w:t>
      </w:r>
      <w:r w:rsidRPr="00CE59D0">
        <w:rPr>
          <w:rFonts w:ascii="仿宋" w:eastAsia="仿宋" w:hAnsi="仿宋" w:cs="仿宋" w:hint="eastAsia"/>
          <w:sz w:val="24"/>
          <w:szCs w:val="24"/>
        </w:rPr>
        <w:t>、</w:t>
      </w:r>
      <w:r w:rsidRPr="00CE59D0">
        <w:rPr>
          <w:rFonts w:ascii="仿宋" w:eastAsia="仿宋" w:hAnsi="仿宋" w:cs="仿宋" w:hint="eastAsia"/>
          <w:sz w:val="24"/>
          <w:szCs w:val="24"/>
        </w:rPr>
        <w:t>TXT</w:t>
      </w:r>
      <w:r w:rsidRPr="00CE59D0">
        <w:rPr>
          <w:rFonts w:ascii="仿宋" w:eastAsia="仿宋" w:hAnsi="仿宋" w:cs="仿宋" w:hint="eastAsia"/>
          <w:sz w:val="24"/>
          <w:szCs w:val="24"/>
        </w:rPr>
        <w:t>、</w:t>
      </w:r>
      <w:r w:rsidRPr="00CE59D0">
        <w:rPr>
          <w:rFonts w:ascii="仿宋" w:eastAsia="仿宋" w:hAnsi="仿宋" w:cs="仿宋" w:hint="eastAsia"/>
          <w:sz w:val="24"/>
          <w:szCs w:val="24"/>
        </w:rPr>
        <w:t>PNG</w:t>
      </w:r>
      <w:r w:rsidRPr="00CE59D0">
        <w:rPr>
          <w:rFonts w:ascii="仿宋" w:eastAsia="仿宋" w:hAnsi="仿宋" w:cs="仿宋" w:hint="eastAsia"/>
          <w:sz w:val="24"/>
          <w:szCs w:val="24"/>
        </w:rPr>
        <w:t>等）等教学资源。视频支持上传</w:t>
      </w:r>
      <w:r w:rsidRPr="00CE59D0">
        <w:rPr>
          <w:rFonts w:ascii="仿宋" w:eastAsia="仿宋" w:hAnsi="仿宋" w:cs="仿宋" w:hint="eastAsia"/>
          <w:sz w:val="24"/>
          <w:szCs w:val="24"/>
        </w:rPr>
        <w:t>MP4</w:t>
      </w:r>
      <w:r w:rsidRPr="00CE59D0">
        <w:rPr>
          <w:rFonts w:ascii="仿宋" w:eastAsia="仿宋" w:hAnsi="仿宋" w:cs="仿宋" w:hint="eastAsia"/>
          <w:sz w:val="24"/>
          <w:szCs w:val="24"/>
        </w:rPr>
        <w:t>、</w:t>
      </w:r>
      <w:r w:rsidRPr="00CE59D0">
        <w:rPr>
          <w:rFonts w:ascii="仿宋" w:eastAsia="仿宋" w:hAnsi="仿宋" w:cs="仿宋" w:hint="eastAsia"/>
          <w:sz w:val="24"/>
          <w:szCs w:val="24"/>
        </w:rPr>
        <w:t>MKV</w:t>
      </w:r>
      <w:r w:rsidRPr="00CE59D0">
        <w:rPr>
          <w:rFonts w:ascii="仿宋" w:eastAsia="仿宋" w:hAnsi="仿宋" w:cs="仿宋" w:hint="eastAsia"/>
          <w:sz w:val="24"/>
          <w:szCs w:val="24"/>
        </w:rPr>
        <w:t>、</w:t>
      </w:r>
      <w:r w:rsidRPr="00CE59D0">
        <w:rPr>
          <w:rFonts w:ascii="仿宋" w:eastAsia="仿宋" w:hAnsi="仿宋" w:cs="仿宋" w:hint="eastAsia"/>
          <w:sz w:val="24"/>
          <w:szCs w:val="24"/>
        </w:rPr>
        <w:t>MOV</w:t>
      </w:r>
      <w:r w:rsidRPr="00CE59D0">
        <w:rPr>
          <w:rFonts w:ascii="仿宋" w:eastAsia="仿宋" w:hAnsi="仿宋" w:cs="仿宋" w:hint="eastAsia"/>
          <w:sz w:val="24"/>
          <w:szCs w:val="24"/>
        </w:rPr>
        <w:t>、</w:t>
      </w:r>
      <w:r w:rsidRPr="00CE59D0">
        <w:rPr>
          <w:rFonts w:ascii="仿宋" w:eastAsia="仿宋" w:hAnsi="仿宋" w:cs="仿宋" w:hint="eastAsia"/>
          <w:sz w:val="24"/>
          <w:szCs w:val="24"/>
        </w:rPr>
        <w:t>AVI</w:t>
      </w:r>
      <w:r w:rsidRPr="00CE59D0">
        <w:rPr>
          <w:rFonts w:ascii="仿宋" w:eastAsia="仿宋" w:hAnsi="仿宋" w:cs="仿宋" w:hint="eastAsia"/>
          <w:sz w:val="24"/>
          <w:szCs w:val="24"/>
        </w:rPr>
        <w:t>、</w:t>
      </w:r>
      <w:r w:rsidRPr="00CE59D0">
        <w:rPr>
          <w:rFonts w:ascii="仿宋" w:eastAsia="仿宋" w:hAnsi="仿宋" w:cs="仿宋" w:hint="eastAsia"/>
          <w:sz w:val="24"/>
          <w:szCs w:val="24"/>
        </w:rPr>
        <w:t>WMV</w:t>
      </w:r>
      <w:r w:rsidRPr="00CE59D0">
        <w:rPr>
          <w:rFonts w:ascii="仿宋" w:eastAsia="仿宋" w:hAnsi="仿宋" w:cs="仿宋" w:hint="eastAsia"/>
          <w:sz w:val="24"/>
          <w:szCs w:val="24"/>
        </w:rPr>
        <w:t>等通用格式视频，上传后自动转码，支持在线预览。</w:t>
      </w:r>
    </w:p>
    <w:p w14:paraId="6F2916C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支持自定义文件分类，支持二级文件分类，支持文件分类删除、重命名等操作。</w:t>
      </w:r>
    </w:p>
    <w:p w14:paraId="165C342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支持每一个分类下可以查看已处理的资源数量、上</w:t>
      </w:r>
      <w:proofErr w:type="gramStart"/>
      <w:r w:rsidRPr="00CE59D0">
        <w:rPr>
          <w:rFonts w:ascii="仿宋" w:eastAsia="仿宋" w:hAnsi="仿宋" w:cs="仿宋" w:hint="eastAsia"/>
          <w:sz w:val="24"/>
          <w:szCs w:val="24"/>
        </w:rPr>
        <w:t>传资源</w:t>
      </w:r>
      <w:proofErr w:type="gramEnd"/>
      <w:r w:rsidRPr="00CE59D0">
        <w:rPr>
          <w:rFonts w:ascii="仿宋" w:eastAsia="仿宋" w:hAnsi="仿宋" w:cs="仿宋" w:hint="eastAsia"/>
          <w:sz w:val="24"/>
          <w:szCs w:val="24"/>
        </w:rPr>
        <w:t>数量、最近更新时间等。</w:t>
      </w:r>
    </w:p>
    <w:p w14:paraId="6A497DE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支持查看知识库内的文件数量、图片提取数量、音视频时长、解析字符总数等。</w:t>
      </w:r>
    </w:p>
    <w:p w14:paraId="206F060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w:t>
      </w:r>
      <w:r w:rsidRPr="00CE59D0">
        <w:rPr>
          <w:rFonts w:ascii="仿宋" w:eastAsia="仿宋" w:hAnsi="仿宋" w:cs="仿宋" w:hint="eastAsia"/>
          <w:sz w:val="24"/>
          <w:szCs w:val="24"/>
        </w:rPr>
        <w:t>支持查看上</w:t>
      </w:r>
      <w:proofErr w:type="gramStart"/>
      <w:r w:rsidRPr="00CE59D0">
        <w:rPr>
          <w:rFonts w:ascii="仿宋" w:eastAsia="仿宋" w:hAnsi="仿宋" w:cs="仿宋" w:hint="eastAsia"/>
          <w:sz w:val="24"/>
          <w:szCs w:val="24"/>
        </w:rPr>
        <w:t>传资源</w:t>
      </w:r>
      <w:proofErr w:type="gramEnd"/>
      <w:r w:rsidRPr="00CE59D0">
        <w:rPr>
          <w:rFonts w:ascii="仿宋" w:eastAsia="仿宋" w:hAnsi="仿宋" w:cs="仿宋" w:hint="eastAsia"/>
          <w:sz w:val="24"/>
          <w:szCs w:val="24"/>
        </w:rPr>
        <w:t>的文件名称、处理状态、字符数、文件大小、上</w:t>
      </w:r>
      <w:proofErr w:type="gramStart"/>
      <w:r w:rsidRPr="00CE59D0">
        <w:rPr>
          <w:rFonts w:ascii="仿宋" w:eastAsia="仿宋" w:hAnsi="仿宋" w:cs="仿宋" w:hint="eastAsia"/>
          <w:sz w:val="24"/>
          <w:szCs w:val="24"/>
        </w:rPr>
        <w:t>传时间</w:t>
      </w:r>
      <w:proofErr w:type="gramEnd"/>
      <w:r w:rsidRPr="00CE59D0">
        <w:rPr>
          <w:rFonts w:ascii="仿宋" w:eastAsia="仿宋" w:hAnsi="仿宋" w:cs="仿宋" w:hint="eastAsia"/>
          <w:sz w:val="24"/>
          <w:szCs w:val="24"/>
        </w:rPr>
        <w:t>等。</w:t>
      </w:r>
    </w:p>
    <w:p w14:paraId="5E479DA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lastRenderedPageBreak/>
        <w:t>7)</w:t>
      </w:r>
      <w:r w:rsidRPr="00CE59D0">
        <w:rPr>
          <w:rFonts w:ascii="仿宋" w:eastAsia="仿宋" w:hAnsi="仿宋" w:cs="仿宋" w:hint="eastAsia"/>
          <w:sz w:val="24"/>
          <w:szCs w:val="24"/>
        </w:rPr>
        <w:t>上传的资源可以选择是否启用和移动资源所在分类，或进行资源删除。</w:t>
      </w:r>
    </w:p>
    <w:p w14:paraId="7C77D858" w14:textId="77777777" w:rsidR="00223139" w:rsidRPr="00CE59D0" w:rsidRDefault="001A653E">
      <w:pPr>
        <w:spacing w:line="288" w:lineRule="auto"/>
        <w:ind w:firstLineChars="200" w:firstLine="480"/>
        <w:rPr>
          <w:rFonts w:ascii="仿宋" w:eastAsia="仿宋" w:hAnsi="仿宋" w:cs="仿宋"/>
          <w:sz w:val="24"/>
          <w:szCs w:val="24"/>
          <w:u w:val="single"/>
        </w:rPr>
      </w:pPr>
      <w:r w:rsidRPr="00CE59D0">
        <w:rPr>
          <w:rFonts w:ascii="仿宋" w:eastAsia="仿宋" w:hAnsi="仿宋" w:cs="仿宋" w:hint="eastAsia"/>
          <w:sz w:val="24"/>
          <w:szCs w:val="24"/>
          <w:u w:val="single"/>
        </w:rPr>
        <w:t>#8)</w:t>
      </w:r>
      <w:r w:rsidRPr="00CE59D0">
        <w:rPr>
          <w:rFonts w:ascii="仿宋" w:eastAsia="仿宋" w:hAnsi="仿宋" w:cs="仿宋" w:hint="eastAsia"/>
          <w:sz w:val="24"/>
          <w:szCs w:val="24"/>
          <w:u w:val="single"/>
        </w:rPr>
        <w:t>资源上传后支持切片，可以查看切片和原始资源的对应关系，每一个切片都支持选择是否启用开关控制。（现场演示</w:t>
      </w:r>
      <w:r w:rsidRPr="00CE59D0">
        <w:rPr>
          <w:rFonts w:ascii="仿宋" w:eastAsia="仿宋" w:hAnsi="仿宋" w:cs="仿宋" w:hint="eastAsia"/>
          <w:sz w:val="24"/>
          <w:szCs w:val="24"/>
          <w:u w:val="single"/>
        </w:rPr>
        <w:t>1</w:t>
      </w:r>
      <w:r w:rsidRPr="00CE59D0">
        <w:rPr>
          <w:rFonts w:ascii="仿宋" w:eastAsia="仿宋" w:hAnsi="仿宋" w:cs="仿宋" w:hint="eastAsia"/>
          <w:sz w:val="24"/>
          <w:szCs w:val="24"/>
          <w:u w:val="single"/>
        </w:rPr>
        <w:t>）</w:t>
      </w:r>
    </w:p>
    <w:p w14:paraId="1CB3AF84" w14:textId="77777777" w:rsidR="00223139" w:rsidRPr="00CE59D0" w:rsidRDefault="001A653E">
      <w:pPr>
        <w:spacing w:line="288" w:lineRule="auto"/>
        <w:ind w:firstLineChars="200" w:firstLine="480"/>
        <w:rPr>
          <w:rFonts w:ascii="仿宋" w:eastAsia="仿宋" w:hAnsi="仿宋" w:cs="仿宋"/>
          <w:sz w:val="24"/>
          <w:szCs w:val="24"/>
          <w:u w:val="single"/>
        </w:rPr>
      </w:pPr>
      <w:r w:rsidRPr="00CE59D0">
        <w:rPr>
          <w:rFonts w:ascii="仿宋" w:eastAsia="仿宋" w:hAnsi="仿宋" w:cs="仿宋" w:hint="eastAsia"/>
          <w:sz w:val="24"/>
          <w:szCs w:val="24"/>
          <w:u w:val="single"/>
        </w:rPr>
        <w:t>#9)</w:t>
      </w:r>
      <w:r w:rsidRPr="00CE59D0">
        <w:rPr>
          <w:rFonts w:ascii="仿宋" w:eastAsia="仿宋" w:hAnsi="仿宋" w:cs="仿宋" w:hint="eastAsia"/>
          <w:sz w:val="24"/>
          <w:szCs w:val="24"/>
          <w:u w:val="single"/>
        </w:rPr>
        <w:t>支持查看上传文件与切片文件对比展示、切片信息、段落数量、段落长度、是否包含公式、是否包含表格、是否包含图片等。（现场演示</w:t>
      </w:r>
      <w:r w:rsidRPr="00CE59D0">
        <w:rPr>
          <w:rFonts w:ascii="仿宋" w:eastAsia="仿宋" w:hAnsi="仿宋" w:cs="仿宋" w:hint="eastAsia"/>
          <w:sz w:val="24"/>
          <w:szCs w:val="24"/>
          <w:u w:val="single"/>
        </w:rPr>
        <w:t>2</w:t>
      </w:r>
      <w:r w:rsidRPr="00CE59D0">
        <w:rPr>
          <w:rFonts w:ascii="仿宋" w:eastAsia="仿宋" w:hAnsi="仿宋" w:cs="仿宋" w:hint="eastAsia"/>
          <w:sz w:val="24"/>
          <w:szCs w:val="24"/>
          <w:u w:val="single"/>
        </w:rPr>
        <w:t>）</w:t>
      </w:r>
    </w:p>
    <w:p w14:paraId="3461250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10)</w:t>
      </w:r>
      <w:r w:rsidRPr="00CE59D0">
        <w:rPr>
          <w:rFonts w:ascii="仿宋" w:eastAsia="仿宋" w:hAnsi="仿宋" w:cs="仿宋" w:hint="eastAsia"/>
          <w:sz w:val="24"/>
          <w:szCs w:val="24"/>
        </w:rPr>
        <w:t>为每门课程初始提供不小于</w:t>
      </w:r>
      <w:r w:rsidRPr="00CE59D0">
        <w:rPr>
          <w:rFonts w:ascii="仿宋" w:eastAsia="仿宋" w:hAnsi="仿宋" w:cs="仿宋" w:hint="eastAsia"/>
          <w:sz w:val="24"/>
          <w:szCs w:val="24"/>
        </w:rPr>
        <w:t>200G</w:t>
      </w:r>
      <w:r w:rsidRPr="00CE59D0">
        <w:rPr>
          <w:rFonts w:ascii="仿宋" w:eastAsia="仿宋" w:hAnsi="仿宋" w:cs="仿宋" w:hint="eastAsia"/>
          <w:sz w:val="24"/>
          <w:szCs w:val="24"/>
        </w:rPr>
        <w:t>的资源空间，随着使用的深入，可免费增加资源空间，最大每个课程</w:t>
      </w:r>
      <w:r w:rsidRPr="00CE59D0">
        <w:rPr>
          <w:rFonts w:ascii="仿宋" w:eastAsia="仿宋" w:hAnsi="仿宋" w:cs="仿宋" w:hint="eastAsia"/>
          <w:sz w:val="24"/>
          <w:szCs w:val="24"/>
        </w:rPr>
        <w:t>1TB</w:t>
      </w:r>
      <w:r w:rsidRPr="00CE59D0">
        <w:rPr>
          <w:rFonts w:ascii="仿宋" w:eastAsia="仿宋" w:hAnsi="仿宋" w:cs="仿宋" w:hint="eastAsia"/>
          <w:sz w:val="24"/>
          <w:szCs w:val="24"/>
        </w:rPr>
        <w:t>。</w:t>
      </w:r>
    </w:p>
    <w:p w14:paraId="0DD77C9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1.2</w:t>
      </w:r>
      <w:r w:rsidRPr="00CE59D0">
        <w:rPr>
          <w:rFonts w:ascii="仿宋" w:eastAsia="仿宋" w:hAnsi="仿宋" w:cs="仿宋" w:hint="eastAsia"/>
          <w:sz w:val="24"/>
          <w:szCs w:val="24"/>
        </w:rPr>
        <w:t>资源清洗服务</w:t>
      </w:r>
    </w:p>
    <w:p w14:paraId="1ED3023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文本资源预处理，支持</w:t>
      </w:r>
      <w:r w:rsidRPr="00CE59D0">
        <w:rPr>
          <w:rFonts w:ascii="仿宋" w:eastAsia="仿宋" w:hAnsi="仿宋" w:cs="仿宋" w:hint="eastAsia"/>
          <w:sz w:val="24"/>
          <w:szCs w:val="24"/>
        </w:rPr>
        <w:t>OCR</w:t>
      </w:r>
      <w:r w:rsidRPr="00CE59D0">
        <w:rPr>
          <w:rFonts w:ascii="仿宋" w:eastAsia="仿宋" w:hAnsi="仿宋" w:cs="仿宋" w:hint="eastAsia"/>
          <w:sz w:val="24"/>
          <w:szCs w:val="24"/>
        </w:rPr>
        <w:t>识别，对于不同字体、字号、排版的文本内容，应保证较高的识别准确率。</w:t>
      </w:r>
    </w:p>
    <w:p w14:paraId="200910FC"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至少支持中文简体、中文繁体及英文的</w:t>
      </w:r>
      <w:r w:rsidRPr="00CE59D0">
        <w:rPr>
          <w:rFonts w:ascii="仿宋" w:eastAsia="仿宋" w:hAnsi="仿宋" w:cs="仿宋" w:hint="eastAsia"/>
          <w:sz w:val="24"/>
          <w:szCs w:val="24"/>
        </w:rPr>
        <w:t>OCR</w:t>
      </w:r>
      <w:r w:rsidRPr="00CE59D0">
        <w:rPr>
          <w:rFonts w:ascii="仿宋" w:eastAsia="仿宋" w:hAnsi="仿宋" w:cs="仿宋" w:hint="eastAsia"/>
          <w:sz w:val="24"/>
          <w:szCs w:val="24"/>
        </w:rPr>
        <w:t>识别。</w:t>
      </w:r>
    </w:p>
    <w:p w14:paraId="16DD69F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能够识别并转换</w:t>
      </w:r>
      <w:r w:rsidRPr="00CE59D0">
        <w:rPr>
          <w:rFonts w:ascii="仿宋" w:eastAsia="仿宋" w:hAnsi="仿宋" w:cs="仿宋" w:hint="eastAsia"/>
          <w:sz w:val="24"/>
          <w:szCs w:val="24"/>
        </w:rPr>
        <w:t>PDF</w:t>
      </w:r>
      <w:r w:rsidRPr="00CE59D0">
        <w:rPr>
          <w:rFonts w:ascii="仿宋" w:eastAsia="仿宋" w:hAnsi="仿宋" w:cs="仿宋" w:hint="eastAsia"/>
          <w:sz w:val="24"/>
          <w:szCs w:val="24"/>
        </w:rPr>
        <w:t>文件中的公式、化学方程式等复杂内容。对于数学符号、公式结构等应有较高的识别准确</w:t>
      </w:r>
      <w:r w:rsidRPr="00CE59D0">
        <w:rPr>
          <w:rFonts w:ascii="仿宋" w:eastAsia="仿宋" w:hAnsi="仿宋" w:cs="仿宋" w:hint="eastAsia"/>
          <w:sz w:val="24"/>
          <w:szCs w:val="24"/>
        </w:rPr>
        <w:t>率。</w:t>
      </w:r>
    </w:p>
    <w:p w14:paraId="4736069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支持音视频资源预处理：多种语言的音视频文件转字幕，包括但不限于中文、英文；对于音视频中的对话内容应有较高的识别准确率，并支持时间戳的准确对应。</w:t>
      </w:r>
    </w:p>
    <w:p w14:paraId="7EA77FA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支持将音视频识别结果输出为</w:t>
      </w:r>
      <w:r w:rsidRPr="00CE59D0">
        <w:rPr>
          <w:rFonts w:ascii="仿宋" w:eastAsia="仿宋" w:hAnsi="仿宋" w:cs="仿宋" w:hint="eastAsia"/>
          <w:sz w:val="24"/>
          <w:szCs w:val="24"/>
        </w:rPr>
        <w:t>SRT</w:t>
      </w:r>
      <w:r w:rsidRPr="00CE59D0">
        <w:rPr>
          <w:rFonts w:ascii="仿宋" w:eastAsia="仿宋" w:hAnsi="仿宋" w:cs="仿宋" w:hint="eastAsia"/>
          <w:sz w:val="24"/>
          <w:szCs w:val="24"/>
        </w:rPr>
        <w:t>等字幕格式。</w:t>
      </w:r>
    </w:p>
    <w:p w14:paraId="7AD84D34"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2.AI</w:t>
      </w:r>
      <w:r w:rsidRPr="00CE59D0">
        <w:rPr>
          <w:rFonts w:ascii="仿宋" w:eastAsia="仿宋" w:hAnsi="仿宋" w:cs="仿宋" w:hint="eastAsia"/>
          <w:b/>
          <w:bCs/>
          <w:sz w:val="24"/>
          <w:szCs w:val="24"/>
        </w:rPr>
        <w:t>课程模型建设服务</w:t>
      </w:r>
    </w:p>
    <w:p w14:paraId="5716BEB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2.1</w:t>
      </w:r>
      <w:r w:rsidRPr="00CE59D0">
        <w:rPr>
          <w:rFonts w:ascii="仿宋" w:eastAsia="仿宋" w:hAnsi="仿宋" w:cs="仿宋" w:hint="eastAsia"/>
          <w:sz w:val="24"/>
          <w:szCs w:val="24"/>
        </w:rPr>
        <w:t>知识模型建设服务</w:t>
      </w:r>
    </w:p>
    <w:p w14:paraId="1E9EA7C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2.1.1</w:t>
      </w:r>
      <w:r w:rsidRPr="00CE59D0">
        <w:rPr>
          <w:rFonts w:ascii="仿宋" w:eastAsia="仿宋" w:hAnsi="仿宋" w:cs="仿宋" w:hint="eastAsia"/>
          <w:sz w:val="24"/>
          <w:szCs w:val="24"/>
        </w:rPr>
        <w:t>知识图谱建设</w:t>
      </w:r>
    </w:p>
    <w:p w14:paraId="4797537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支持新建课程知识图谱。</w:t>
      </w:r>
    </w:p>
    <w:p w14:paraId="1369AB5D"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支持通过表格方式进行知识点导入，根据模板填写完成后点击上传。</w:t>
      </w:r>
    </w:p>
    <w:p w14:paraId="57DFCBED"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支持通过人工智能对本地教材或知识库教材进行碎片化处理及知识点归纳总结，直接生成课程知识图谱。</w:t>
      </w:r>
    </w:p>
    <w:p w14:paraId="3F9F255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支持通过人工智能对课程资源进行碎片化处理及知识点归纳总结，直接生成课程知识图谱。</w:t>
      </w:r>
    </w:p>
    <w:p w14:paraId="5767E66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宋体" w:hAnsi="宋体" w:cs="宋体" w:hint="eastAsia"/>
          <w:sz w:val="24"/>
          <w:szCs w:val="24"/>
        </w:rPr>
        <w:t>★</w:t>
      </w:r>
      <w:r w:rsidRPr="00CE59D0">
        <w:rPr>
          <w:rFonts w:ascii="仿宋" w:eastAsia="仿宋" w:hAnsi="仿宋" w:cs="仿宋" w:hint="eastAsia"/>
          <w:sz w:val="24"/>
          <w:szCs w:val="24"/>
        </w:rPr>
        <w:t>支持直接新建或通过关联其他已建设的课程知识图谱建设专业知识图谱或课程</w:t>
      </w:r>
      <w:proofErr w:type="gramStart"/>
      <w:r w:rsidRPr="00CE59D0">
        <w:rPr>
          <w:rFonts w:ascii="仿宋" w:eastAsia="仿宋" w:hAnsi="仿宋" w:cs="仿宋" w:hint="eastAsia"/>
          <w:sz w:val="24"/>
          <w:szCs w:val="24"/>
        </w:rPr>
        <w:t>群知识</w:t>
      </w:r>
      <w:proofErr w:type="gramEnd"/>
      <w:r w:rsidRPr="00CE59D0">
        <w:rPr>
          <w:rFonts w:ascii="仿宋" w:eastAsia="仿宋" w:hAnsi="仿宋" w:cs="仿宋" w:hint="eastAsia"/>
          <w:sz w:val="24"/>
          <w:szCs w:val="24"/>
        </w:rPr>
        <w:t>图谱。</w:t>
      </w:r>
    </w:p>
    <w:p w14:paraId="47FDC91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支持将知识图谱切换树状视图和网状视图等。</w:t>
      </w:r>
    </w:p>
    <w:p w14:paraId="6E1762F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7)</w:t>
      </w:r>
      <w:r w:rsidRPr="00CE59D0">
        <w:rPr>
          <w:rFonts w:ascii="仿宋" w:eastAsia="仿宋" w:hAnsi="仿宋" w:cs="仿宋" w:hint="eastAsia"/>
          <w:sz w:val="24"/>
          <w:szCs w:val="24"/>
        </w:rPr>
        <w:t>支持教师通过拖拽知识点，保存为自定义视图，支持自定义视图中替换视图背景，支持教师设置统一知识点大小和隐藏根节点。</w:t>
      </w:r>
    </w:p>
    <w:p w14:paraId="123DB7F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8)</w:t>
      </w:r>
      <w:r w:rsidRPr="00CE59D0">
        <w:rPr>
          <w:rFonts w:ascii="仿宋" w:eastAsia="仿宋" w:hAnsi="仿宋" w:cs="仿宋" w:hint="eastAsia"/>
          <w:sz w:val="24"/>
          <w:szCs w:val="24"/>
        </w:rPr>
        <w:t>支持对自动生成的知识图谱进行二次编辑和调整。</w:t>
      </w:r>
    </w:p>
    <w:p w14:paraId="64C744C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9)</w:t>
      </w:r>
      <w:r w:rsidRPr="00CE59D0">
        <w:rPr>
          <w:rFonts w:ascii="仿宋" w:eastAsia="仿宋" w:hAnsi="仿宋" w:cs="仿宋" w:hint="eastAsia"/>
          <w:sz w:val="24"/>
          <w:szCs w:val="24"/>
        </w:rPr>
        <w:t>支持知识图谱查看与编辑</w:t>
      </w:r>
      <w:r w:rsidRPr="00CE59D0">
        <w:rPr>
          <w:rFonts w:ascii="仿宋" w:eastAsia="仿宋" w:hAnsi="仿宋" w:cs="仿宋" w:hint="eastAsia"/>
          <w:sz w:val="24"/>
          <w:szCs w:val="24"/>
        </w:rPr>
        <w:t>页面。</w:t>
      </w:r>
    </w:p>
    <w:p w14:paraId="4BA6CCD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10)</w:t>
      </w:r>
      <w:r w:rsidRPr="00CE59D0">
        <w:rPr>
          <w:rFonts w:ascii="仿宋" w:eastAsia="仿宋" w:hAnsi="仿宋" w:cs="仿宋" w:hint="eastAsia"/>
          <w:sz w:val="24"/>
          <w:szCs w:val="24"/>
        </w:rPr>
        <w:t>支持查看知识图谱的知识点总量、节点层级、节点关系、关联课程资源数量、关联试题数量、</w:t>
      </w:r>
      <w:proofErr w:type="gramStart"/>
      <w:r w:rsidRPr="00CE59D0">
        <w:rPr>
          <w:rFonts w:ascii="仿宋" w:eastAsia="仿宋" w:hAnsi="仿宋" w:cs="仿宋" w:hint="eastAsia"/>
          <w:sz w:val="24"/>
          <w:szCs w:val="24"/>
        </w:rPr>
        <w:t>思政点</w:t>
      </w:r>
      <w:proofErr w:type="gramEnd"/>
      <w:r w:rsidRPr="00CE59D0">
        <w:rPr>
          <w:rFonts w:ascii="仿宋" w:eastAsia="仿宋" w:hAnsi="仿宋" w:cs="仿宋" w:hint="eastAsia"/>
          <w:sz w:val="24"/>
          <w:szCs w:val="24"/>
        </w:rPr>
        <w:t>数量等。</w:t>
      </w:r>
    </w:p>
    <w:p w14:paraId="590DAE5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11)</w:t>
      </w:r>
      <w:r w:rsidRPr="00CE59D0">
        <w:rPr>
          <w:rFonts w:ascii="仿宋" w:eastAsia="仿宋" w:hAnsi="仿宋" w:cs="仿宋" w:hint="eastAsia"/>
          <w:sz w:val="24"/>
          <w:szCs w:val="24"/>
        </w:rPr>
        <w:t>支持选择某节点后，可“展开所有下级节点”或“收起所有下级节点”，可调整页面呈现的节点内容和数量。</w:t>
      </w:r>
    </w:p>
    <w:p w14:paraId="7CE750E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12)</w:t>
      </w:r>
      <w:r w:rsidRPr="00CE59D0">
        <w:rPr>
          <w:rFonts w:ascii="仿宋" w:eastAsia="仿宋" w:hAnsi="仿宋" w:cs="仿宋" w:hint="eastAsia"/>
          <w:sz w:val="24"/>
          <w:szCs w:val="24"/>
        </w:rPr>
        <w:t>支持根据知识图谱中的知识点层级快捷设置展开层级。</w:t>
      </w:r>
    </w:p>
    <w:p w14:paraId="5118427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13)</w:t>
      </w:r>
      <w:r w:rsidRPr="00CE59D0">
        <w:rPr>
          <w:rFonts w:ascii="仿宋" w:eastAsia="仿宋" w:hAnsi="仿宋" w:cs="仿宋" w:hint="eastAsia"/>
          <w:sz w:val="24"/>
          <w:szCs w:val="24"/>
        </w:rPr>
        <w:t>支持查看知识点详情，包括：节点名称、知识说明、知识分类、认知维度、难度系</w:t>
      </w:r>
      <w:r w:rsidRPr="00CE59D0">
        <w:rPr>
          <w:rFonts w:ascii="仿宋" w:eastAsia="仿宋" w:hAnsi="仿宋" w:cs="仿宋" w:hint="eastAsia"/>
          <w:sz w:val="24"/>
          <w:szCs w:val="24"/>
        </w:rPr>
        <w:lastRenderedPageBreak/>
        <w:t>数、节点关系、</w:t>
      </w:r>
      <w:proofErr w:type="gramStart"/>
      <w:r w:rsidRPr="00CE59D0">
        <w:rPr>
          <w:rFonts w:ascii="仿宋" w:eastAsia="仿宋" w:hAnsi="仿宋" w:cs="仿宋" w:hint="eastAsia"/>
          <w:sz w:val="24"/>
          <w:szCs w:val="24"/>
        </w:rPr>
        <w:t>思政设计</w:t>
      </w:r>
      <w:proofErr w:type="gramEnd"/>
      <w:r w:rsidRPr="00CE59D0">
        <w:rPr>
          <w:rFonts w:ascii="仿宋" w:eastAsia="仿宋" w:hAnsi="仿宋" w:cs="仿宋" w:hint="eastAsia"/>
          <w:sz w:val="24"/>
          <w:szCs w:val="24"/>
        </w:rPr>
        <w:t>等。</w:t>
      </w:r>
    </w:p>
    <w:p w14:paraId="2ABB2CF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14)</w:t>
      </w:r>
      <w:r w:rsidRPr="00CE59D0">
        <w:rPr>
          <w:rFonts w:ascii="仿宋" w:eastAsia="仿宋" w:hAnsi="仿宋" w:cs="仿宋" w:hint="eastAsia"/>
          <w:sz w:val="24"/>
          <w:szCs w:val="24"/>
        </w:rPr>
        <w:t>支持按关键词进行知识点搜索，并突出显示定位检索匹配的所有节点。</w:t>
      </w:r>
    </w:p>
    <w:p w14:paraId="69B8059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15)</w:t>
      </w:r>
      <w:r w:rsidRPr="00CE59D0">
        <w:rPr>
          <w:rFonts w:ascii="仿宋" w:eastAsia="仿宋" w:hAnsi="仿宋" w:cs="仿宋" w:hint="eastAsia"/>
          <w:sz w:val="24"/>
          <w:szCs w:val="24"/>
        </w:rPr>
        <w:t>支持图谱下载，可按节点层级导出</w:t>
      </w:r>
      <w:r w:rsidRPr="00CE59D0">
        <w:rPr>
          <w:rFonts w:ascii="仿宋" w:eastAsia="仿宋" w:hAnsi="仿宋" w:cs="仿宋" w:hint="eastAsia"/>
          <w:sz w:val="24"/>
          <w:szCs w:val="24"/>
        </w:rPr>
        <w:t>excel</w:t>
      </w:r>
      <w:r w:rsidRPr="00CE59D0">
        <w:rPr>
          <w:rFonts w:ascii="仿宋" w:eastAsia="仿宋" w:hAnsi="仿宋" w:cs="仿宋" w:hint="eastAsia"/>
          <w:sz w:val="24"/>
          <w:szCs w:val="24"/>
        </w:rPr>
        <w:t>文件。</w:t>
      </w:r>
    </w:p>
    <w:p w14:paraId="53BB959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16)</w:t>
      </w:r>
      <w:r w:rsidRPr="00CE59D0">
        <w:rPr>
          <w:rFonts w:ascii="仿宋" w:eastAsia="仿宋" w:hAnsi="仿宋" w:cs="仿宋" w:hint="eastAsia"/>
          <w:sz w:val="24"/>
          <w:szCs w:val="24"/>
        </w:rPr>
        <w:t>在知识图谱中，支持教师自定义设置知识点的难度系数、知识分类和认知维度等属性。</w:t>
      </w:r>
    </w:p>
    <w:p w14:paraId="5E65FDD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17)</w:t>
      </w:r>
      <w:r w:rsidRPr="00CE59D0">
        <w:rPr>
          <w:rFonts w:ascii="仿宋" w:eastAsia="仿宋" w:hAnsi="仿宋" w:cs="仿宋" w:hint="eastAsia"/>
          <w:sz w:val="24"/>
          <w:szCs w:val="24"/>
        </w:rPr>
        <w:t>支持在线对知识图谱按树状结构、网状结构、自定义结构等模式进行编辑，并显示当前编辑账号头像和姓名。</w:t>
      </w:r>
    </w:p>
    <w:p w14:paraId="09C73DD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18)</w:t>
      </w:r>
      <w:r w:rsidRPr="00CE59D0">
        <w:rPr>
          <w:rFonts w:ascii="仿宋" w:eastAsia="仿宋" w:hAnsi="仿宋" w:cs="仿宋" w:hint="eastAsia"/>
          <w:sz w:val="24"/>
          <w:szCs w:val="24"/>
        </w:rPr>
        <w:t>支持知识图谱查看时可放大缩小，可以查看知识图谱全景。</w:t>
      </w:r>
    </w:p>
    <w:p w14:paraId="3B9BAE0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19)</w:t>
      </w:r>
      <w:r w:rsidRPr="00CE59D0">
        <w:rPr>
          <w:rFonts w:ascii="仿宋" w:eastAsia="仿宋" w:hAnsi="仿宋" w:cs="仿宋" w:hint="eastAsia"/>
          <w:sz w:val="24"/>
          <w:szCs w:val="24"/>
        </w:rPr>
        <w:t>支持添加和删除根节点、同级节点、子节点。</w:t>
      </w:r>
    </w:p>
    <w:p w14:paraId="5E6F3AD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20)</w:t>
      </w:r>
      <w:r w:rsidRPr="00CE59D0">
        <w:rPr>
          <w:rFonts w:ascii="仿宋" w:eastAsia="仿宋" w:hAnsi="仿宋" w:cs="仿宋" w:hint="eastAsia"/>
          <w:sz w:val="24"/>
          <w:szCs w:val="24"/>
        </w:rPr>
        <w:t>导入模板至少包含：节点名称、知识说明、知识分类、认知维度、难度系数、节点关系。支持</w:t>
      </w:r>
      <w:proofErr w:type="gramStart"/>
      <w:r w:rsidRPr="00CE59D0">
        <w:rPr>
          <w:rFonts w:ascii="仿宋" w:eastAsia="仿宋" w:hAnsi="仿宋" w:cs="仿宋" w:hint="eastAsia"/>
          <w:sz w:val="24"/>
          <w:szCs w:val="24"/>
        </w:rPr>
        <w:t>知识点跨课程</w:t>
      </w:r>
      <w:proofErr w:type="gramEnd"/>
      <w:r w:rsidRPr="00CE59D0">
        <w:rPr>
          <w:rFonts w:ascii="仿宋" w:eastAsia="仿宋" w:hAnsi="仿宋" w:cs="仿宋" w:hint="eastAsia"/>
          <w:sz w:val="24"/>
          <w:szCs w:val="24"/>
        </w:rPr>
        <w:t>关联。</w:t>
      </w:r>
    </w:p>
    <w:p w14:paraId="6C31728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21)</w:t>
      </w:r>
      <w:r w:rsidRPr="00CE59D0">
        <w:rPr>
          <w:rFonts w:ascii="仿宋" w:eastAsia="仿宋" w:hAnsi="仿宋" w:cs="仿宋" w:hint="eastAsia"/>
          <w:sz w:val="24"/>
          <w:szCs w:val="24"/>
        </w:rPr>
        <w:t>支持知识点与课程资源进行关联，支持图文、视频、讨</w:t>
      </w:r>
      <w:r w:rsidRPr="00CE59D0">
        <w:rPr>
          <w:rFonts w:ascii="仿宋" w:eastAsia="仿宋" w:hAnsi="仿宋" w:cs="仿宋" w:hint="eastAsia"/>
          <w:sz w:val="24"/>
          <w:szCs w:val="24"/>
        </w:rPr>
        <w:t>论等学习单元，支持对学习单元进行检索。</w:t>
      </w:r>
    </w:p>
    <w:p w14:paraId="400424EC"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22)</w:t>
      </w:r>
      <w:r w:rsidRPr="00CE59D0">
        <w:rPr>
          <w:rFonts w:ascii="仿宋" w:eastAsia="仿宋" w:hAnsi="仿宋" w:cs="仿宋" w:hint="eastAsia"/>
          <w:sz w:val="24"/>
          <w:szCs w:val="24"/>
        </w:rPr>
        <w:t>支持知识点与课程习题进行关联，可关联课程资源下已建设的资源习题，点击可查看资源详情、习题详情及答案解析。</w:t>
      </w:r>
    </w:p>
    <w:p w14:paraId="7A09574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23)</w:t>
      </w:r>
      <w:r w:rsidRPr="00CE59D0">
        <w:rPr>
          <w:rFonts w:ascii="仿宋" w:eastAsia="仿宋" w:hAnsi="仿宋" w:cs="仿宋" w:hint="eastAsia"/>
          <w:sz w:val="24"/>
          <w:szCs w:val="24"/>
        </w:rPr>
        <w:t>支持编辑知识点详情，可自定义设置节点名称、知识说明、知识分类、认知维度、难度系数、节点关系等。</w:t>
      </w:r>
    </w:p>
    <w:p w14:paraId="536583E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24)</w:t>
      </w:r>
      <w:r w:rsidRPr="00CE59D0">
        <w:rPr>
          <w:rFonts w:ascii="仿宋" w:eastAsia="仿宋" w:hAnsi="仿宋" w:cs="仿宋" w:hint="eastAsia"/>
          <w:sz w:val="24"/>
          <w:szCs w:val="24"/>
        </w:rPr>
        <w:t>支持知识点</w:t>
      </w:r>
      <w:proofErr w:type="gramStart"/>
      <w:r w:rsidRPr="00CE59D0">
        <w:rPr>
          <w:rFonts w:ascii="仿宋" w:eastAsia="仿宋" w:hAnsi="仿宋" w:cs="仿宋" w:hint="eastAsia"/>
          <w:sz w:val="24"/>
          <w:szCs w:val="24"/>
        </w:rPr>
        <w:t>添加思政设计</w:t>
      </w:r>
      <w:proofErr w:type="gramEnd"/>
      <w:r w:rsidRPr="00CE59D0">
        <w:rPr>
          <w:rFonts w:ascii="仿宋" w:eastAsia="仿宋" w:hAnsi="仿宋" w:cs="仿宋" w:hint="eastAsia"/>
          <w:sz w:val="24"/>
          <w:szCs w:val="24"/>
        </w:rPr>
        <w:t>，</w:t>
      </w:r>
      <w:proofErr w:type="gramStart"/>
      <w:r w:rsidRPr="00CE59D0">
        <w:rPr>
          <w:rFonts w:ascii="仿宋" w:eastAsia="仿宋" w:hAnsi="仿宋" w:cs="仿宋" w:hint="eastAsia"/>
          <w:sz w:val="24"/>
          <w:szCs w:val="24"/>
        </w:rPr>
        <w:t>包含思政元素</w:t>
      </w:r>
      <w:proofErr w:type="gramEnd"/>
      <w:r w:rsidRPr="00CE59D0">
        <w:rPr>
          <w:rFonts w:ascii="仿宋" w:eastAsia="仿宋" w:hAnsi="仿宋" w:cs="仿宋" w:hint="eastAsia"/>
          <w:sz w:val="24"/>
          <w:szCs w:val="24"/>
        </w:rPr>
        <w:t>和设计方式。</w:t>
      </w:r>
    </w:p>
    <w:p w14:paraId="7881F16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25)</w:t>
      </w:r>
      <w:r w:rsidRPr="00CE59D0">
        <w:rPr>
          <w:rFonts w:ascii="仿宋" w:eastAsia="仿宋" w:hAnsi="仿宋" w:cs="仿宋" w:hint="eastAsia"/>
          <w:sz w:val="24"/>
          <w:szCs w:val="24"/>
        </w:rPr>
        <w:t>支持跨课程知识点进行关联。</w:t>
      </w:r>
    </w:p>
    <w:p w14:paraId="2C162CD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26)</w:t>
      </w:r>
      <w:r w:rsidRPr="00CE59D0">
        <w:rPr>
          <w:rFonts w:ascii="仿宋" w:eastAsia="仿宋" w:hAnsi="仿宋" w:cs="仿宋" w:hint="eastAsia"/>
          <w:sz w:val="24"/>
          <w:szCs w:val="24"/>
        </w:rPr>
        <w:t>支持根据节点关系生成知识</w:t>
      </w:r>
      <w:proofErr w:type="gramStart"/>
      <w:r w:rsidRPr="00CE59D0">
        <w:rPr>
          <w:rFonts w:ascii="仿宋" w:eastAsia="仿宋" w:hAnsi="仿宋" w:cs="仿宋" w:hint="eastAsia"/>
          <w:sz w:val="24"/>
          <w:szCs w:val="24"/>
        </w:rPr>
        <w:t>点学习</w:t>
      </w:r>
      <w:proofErr w:type="gramEnd"/>
      <w:r w:rsidRPr="00CE59D0">
        <w:rPr>
          <w:rFonts w:ascii="仿宋" w:eastAsia="仿宋" w:hAnsi="仿宋" w:cs="仿宋" w:hint="eastAsia"/>
          <w:sz w:val="24"/>
          <w:szCs w:val="24"/>
        </w:rPr>
        <w:t>路径。</w:t>
      </w:r>
    </w:p>
    <w:p w14:paraId="69C3383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27)</w:t>
      </w:r>
      <w:r w:rsidRPr="00CE59D0">
        <w:rPr>
          <w:rFonts w:ascii="仿宋" w:eastAsia="仿宋" w:hAnsi="仿宋" w:cs="仿宋" w:hint="eastAsia"/>
          <w:sz w:val="24"/>
          <w:szCs w:val="24"/>
        </w:rPr>
        <w:t>支持将知识图谱发布到教学班中。</w:t>
      </w:r>
    </w:p>
    <w:p w14:paraId="015005A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28)</w:t>
      </w:r>
      <w:r w:rsidRPr="00CE59D0">
        <w:rPr>
          <w:rFonts w:ascii="仿宋" w:eastAsia="仿宋" w:hAnsi="仿宋" w:cs="仿宋" w:hint="eastAsia"/>
          <w:sz w:val="24"/>
          <w:szCs w:val="24"/>
        </w:rPr>
        <w:t>支持教师可以选择是否开放给学生查看到对应的知识图谱。</w:t>
      </w:r>
    </w:p>
    <w:p w14:paraId="75F5743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29)</w:t>
      </w:r>
      <w:r w:rsidRPr="00CE59D0">
        <w:rPr>
          <w:rFonts w:ascii="仿宋" w:eastAsia="仿宋" w:hAnsi="仿宋" w:cs="仿宋" w:hint="eastAsia"/>
          <w:sz w:val="24"/>
          <w:szCs w:val="24"/>
        </w:rPr>
        <w:t>支持教师查看知识点的</w:t>
      </w:r>
      <w:proofErr w:type="gramStart"/>
      <w:r w:rsidRPr="00CE59D0">
        <w:rPr>
          <w:rFonts w:ascii="仿宋" w:eastAsia="仿宋" w:hAnsi="仿宋" w:cs="仿宋" w:hint="eastAsia"/>
          <w:sz w:val="24"/>
          <w:szCs w:val="24"/>
        </w:rPr>
        <w:t>的</w:t>
      </w:r>
      <w:proofErr w:type="gramEnd"/>
      <w:r w:rsidRPr="00CE59D0">
        <w:rPr>
          <w:rFonts w:ascii="仿宋" w:eastAsia="仿宋" w:hAnsi="仿宋" w:cs="仿宋" w:hint="eastAsia"/>
          <w:sz w:val="24"/>
          <w:szCs w:val="24"/>
        </w:rPr>
        <w:t>学习情况，包括：该节点关联课程资源和习题的情况：总数和已发布数量。已完成、进行中、未完成的</w:t>
      </w:r>
      <w:proofErr w:type="gramStart"/>
      <w:r w:rsidRPr="00CE59D0">
        <w:rPr>
          <w:rFonts w:ascii="仿宋" w:eastAsia="仿宋" w:hAnsi="仿宋" w:cs="仿宋" w:hint="eastAsia"/>
          <w:sz w:val="24"/>
          <w:szCs w:val="24"/>
        </w:rPr>
        <w:t>额学生</w:t>
      </w:r>
      <w:proofErr w:type="gramEnd"/>
      <w:r w:rsidRPr="00CE59D0">
        <w:rPr>
          <w:rFonts w:ascii="仿宋" w:eastAsia="仿宋" w:hAnsi="仿宋" w:cs="仿宋" w:hint="eastAsia"/>
          <w:sz w:val="24"/>
          <w:szCs w:val="24"/>
        </w:rPr>
        <w:t>比例等。</w:t>
      </w:r>
    </w:p>
    <w:p w14:paraId="647843B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30)</w:t>
      </w:r>
      <w:r w:rsidRPr="00CE59D0">
        <w:rPr>
          <w:rFonts w:ascii="仿宋" w:eastAsia="仿宋" w:hAnsi="仿宋" w:cs="仿宋" w:hint="eastAsia"/>
          <w:sz w:val="24"/>
          <w:szCs w:val="24"/>
        </w:rPr>
        <w:t>支持教师查看班级平均掌握度，按照比例区间展示整个班级的学习进度和平均掌握度，同时给出建议关注知识点。</w:t>
      </w:r>
    </w:p>
    <w:p w14:paraId="74C996E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sz w:val="24"/>
          <w:szCs w:val="24"/>
        </w:rPr>
        <w:t>1</w:t>
      </w:r>
      <w:r w:rsidRPr="00CE59D0">
        <w:rPr>
          <w:rFonts w:ascii="仿宋" w:eastAsia="仿宋" w:hAnsi="仿宋" w:cs="仿宋" w:hint="eastAsia"/>
          <w:sz w:val="24"/>
          <w:szCs w:val="24"/>
        </w:rPr>
        <w:t>)</w:t>
      </w:r>
      <w:r w:rsidRPr="00CE59D0">
        <w:rPr>
          <w:rFonts w:ascii="仿宋" w:eastAsia="仿宋" w:hAnsi="仿宋" w:cs="仿宋" w:hint="eastAsia"/>
          <w:sz w:val="24"/>
          <w:szCs w:val="24"/>
        </w:rPr>
        <w:t>课程群中的几门课程知识图谱能连在一起，大图谱可以开放给学生，优化大图谱的加载效率和知识点查询。</w:t>
      </w:r>
    </w:p>
    <w:p w14:paraId="74AFA95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sz w:val="24"/>
          <w:szCs w:val="24"/>
        </w:rPr>
        <w:t>2</w:t>
      </w:r>
      <w:r w:rsidRPr="00CE59D0">
        <w:rPr>
          <w:rFonts w:ascii="仿宋" w:eastAsia="仿宋" w:hAnsi="仿宋" w:cs="仿宋" w:hint="eastAsia"/>
          <w:sz w:val="24"/>
          <w:szCs w:val="24"/>
        </w:rPr>
        <w:t>)</w:t>
      </w:r>
      <w:r w:rsidRPr="00CE59D0">
        <w:rPr>
          <w:rFonts w:ascii="仿宋" w:eastAsia="仿宋" w:hAnsi="仿宋" w:cs="仿宋" w:hint="eastAsia"/>
          <w:sz w:val="24"/>
          <w:szCs w:val="24"/>
        </w:rPr>
        <w:t>平台能将学堂云和雨课堂功能进行整合，降低老师和学生的使用成本。</w:t>
      </w:r>
    </w:p>
    <w:p w14:paraId="12010F2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2.1.2</w:t>
      </w:r>
      <w:r w:rsidRPr="00CE59D0">
        <w:rPr>
          <w:rFonts w:ascii="仿宋" w:eastAsia="仿宋" w:hAnsi="仿宋" w:cs="仿宋" w:hint="eastAsia"/>
          <w:sz w:val="24"/>
          <w:szCs w:val="24"/>
        </w:rPr>
        <w:t>人工智能生成知识导引服务</w:t>
      </w:r>
    </w:p>
    <w:p w14:paraId="4DAF383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宋体" w:hAnsi="宋体" w:cs="宋体" w:hint="eastAsia"/>
          <w:sz w:val="24"/>
          <w:szCs w:val="24"/>
        </w:rPr>
        <w:t>★</w:t>
      </w:r>
      <w:r w:rsidRPr="00CE59D0">
        <w:rPr>
          <w:rFonts w:ascii="仿宋" w:eastAsia="仿宋" w:hAnsi="仿宋" w:cs="仿宋" w:hint="eastAsia"/>
          <w:sz w:val="24"/>
          <w:szCs w:val="24"/>
        </w:rPr>
        <w:t>通过人工智能对视频内容进行分段归纳总结，文字与视频进度一一对应，快速定位。</w:t>
      </w:r>
    </w:p>
    <w:p w14:paraId="560B6E4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2.2</w:t>
      </w:r>
      <w:r w:rsidRPr="00CE59D0">
        <w:rPr>
          <w:rFonts w:ascii="仿宋" w:eastAsia="仿宋" w:hAnsi="仿宋" w:cs="仿宋" w:hint="eastAsia"/>
          <w:sz w:val="24"/>
          <w:szCs w:val="24"/>
        </w:rPr>
        <w:t>能力模型建设服务</w:t>
      </w:r>
    </w:p>
    <w:p w14:paraId="0F92F97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支持建设能力模型，包括能力点名称、能力标签、能力描述、关联知识点、对应学习内容，能力标签支持自定义。</w:t>
      </w:r>
    </w:p>
    <w:p w14:paraId="1478B88D"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支持展示能力模型对应的能力点、知识点、学习内容数量。</w:t>
      </w:r>
    </w:p>
    <w:p w14:paraId="764CB1C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支持展示单个能力点的标签、能力描述、知识点助力、学习内容数量。</w:t>
      </w:r>
    </w:p>
    <w:p w14:paraId="774D97E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支持展示能力点下知识点关联关系。</w:t>
      </w:r>
    </w:p>
    <w:p w14:paraId="76C96D2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lastRenderedPageBreak/>
        <w:t>5)</w:t>
      </w:r>
      <w:r w:rsidRPr="00CE59D0">
        <w:rPr>
          <w:rFonts w:ascii="仿宋" w:eastAsia="仿宋" w:hAnsi="仿宋" w:cs="仿宋" w:hint="eastAsia"/>
          <w:sz w:val="24"/>
          <w:szCs w:val="24"/>
        </w:rPr>
        <w:t>支持通过模板导入能力模型。</w:t>
      </w:r>
    </w:p>
    <w:p w14:paraId="286C80B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2.3</w:t>
      </w:r>
      <w:r w:rsidRPr="00CE59D0">
        <w:rPr>
          <w:rFonts w:ascii="仿宋" w:eastAsia="仿宋" w:hAnsi="仿宋" w:cs="仿宋" w:hint="eastAsia"/>
          <w:sz w:val="24"/>
          <w:szCs w:val="24"/>
        </w:rPr>
        <w:t>问答模型建设服务</w:t>
      </w:r>
    </w:p>
    <w:p w14:paraId="65923AA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支持建设问题模型，包括问题类型、问题描述、答案描述、关联知识点、对应学习内容。</w:t>
      </w:r>
    </w:p>
    <w:p w14:paraId="35E0FA8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支持教师将问答反馈意见纳入答案库，进行修改编辑。</w:t>
      </w:r>
    </w:p>
    <w:p w14:paraId="12F7C91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宋体" w:hAnsi="宋体" w:cs="宋体" w:hint="eastAsia"/>
          <w:sz w:val="24"/>
          <w:szCs w:val="24"/>
        </w:rPr>
        <w:t>★</w:t>
      </w:r>
      <w:r w:rsidRPr="00CE59D0">
        <w:rPr>
          <w:rFonts w:ascii="仿宋" w:eastAsia="仿宋" w:hAnsi="仿宋" w:cs="仿宋" w:hint="eastAsia"/>
          <w:sz w:val="24"/>
          <w:szCs w:val="24"/>
        </w:rPr>
        <w:t>支持教师设置图文对，匹配图片和文字，支持给学生答案推荐时包含图片。</w:t>
      </w:r>
    </w:p>
    <w:p w14:paraId="46E9313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2.4</w:t>
      </w:r>
      <w:r w:rsidRPr="00CE59D0">
        <w:rPr>
          <w:rFonts w:ascii="仿宋" w:eastAsia="仿宋" w:hAnsi="仿宋" w:cs="仿宋" w:hint="eastAsia"/>
          <w:sz w:val="24"/>
          <w:szCs w:val="24"/>
        </w:rPr>
        <w:t>向量模型建设服务</w:t>
      </w:r>
    </w:p>
    <w:p w14:paraId="7B130DD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宋体" w:hAnsi="宋体" w:cs="宋体" w:hint="eastAsia"/>
          <w:sz w:val="24"/>
          <w:szCs w:val="24"/>
        </w:rPr>
        <w:t>★</w:t>
      </w:r>
      <w:r w:rsidRPr="00CE59D0">
        <w:rPr>
          <w:rFonts w:ascii="仿宋" w:eastAsia="仿宋" w:hAnsi="仿宋" w:cs="仿宋" w:hint="eastAsia"/>
          <w:sz w:val="24"/>
          <w:szCs w:val="24"/>
        </w:rPr>
        <w:t>支持通过人工智能，自动将清洗过的课程资源进行碎片化处理，存入向量模型。</w:t>
      </w:r>
    </w:p>
    <w:p w14:paraId="25069D5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宋体" w:hAnsi="宋体" w:cs="宋体" w:hint="eastAsia"/>
          <w:sz w:val="24"/>
          <w:szCs w:val="24"/>
        </w:rPr>
        <w:t>★</w:t>
      </w:r>
      <w:r w:rsidRPr="00CE59D0">
        <w:rPr>
          <w:rFonts w:ascii="仿宋" w:eastAsia="仿宋" w:hAnsi="仿宋" w:cs="仿宋" w:hint="eastAsia"/>
          <w:sz w:val="24"/>
          <w:szCs w:val="24"/>
        </w:rPr>
        <w:t>支持通过人工智能自动对向量数据进行标签、包括知识点、能力、学科、难易程度、题目题型等，支持教师手动增加标签及修改标签。</w:t>
      </w:r>
    </w:p>
    <w:p w14:paraId="09CDE68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2.5</w:t>
      </w:r>
      <w:r w:rsidRPr="00CE59D0">
        <w:rPr>
          <w:rFonts w:ascii="仿宋" w:eastAsia="仿宋" w:hAnsi="仿宋" w:cs="仿宋" w:hint="eastAsia"/>
          <w:sz w:val="24"/>
          <w:szCs w:val="24"/>
        </w:rPr>
        <w:t>课程专有名词库建设服务</w:t>
      </w:r>
    </w:p>
    <w:p w14:paraId="3B10673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支持通过人工智能匹配课程专业或学科属性，自动生成专有名词库，教师可进行调整，帮助学生理解课程专有名词。</w:t>
      </w:r>
    </w:p>
    <w:p w14:paraId="7F544A9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支持建立课程增</w:t>
      </w:r>
      <w:r w:rsidRPr="00CE59D0">
        <w:rPr>
          <w:rFonts w:ascii="仿宋" w:eastAsia="仿宋" w:hAnsi="仿宋" w:cs="仿宋" w:hint="eastAsia"/>
          <w:sz w:val="24"/>
          <w:szCs w:val="24"/>
        </w:rPr>
        <w:t>强模型时，通过对专有名词库的检索分析，提升人工智能的语义理解的准确度。</w:t>
      </w:r>
    </w:p>
    <w:p w14:paraId="5FBFA4F4"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3.AI</w:t>
      </w:r>
      <w:r w:rsidRPr="00CE59D0">
        <w:rPr>
          <w:rFonts w:ascii="仿宋" w:eastAsia="仿宋" w:hAnsi="仿宋" w:cs="仿宋" w:hint="eastAsia"/>
          <w:b/>
          <w:bCs/>
          <w:sz w:val="24"/>
          <w:szCs w:val="24"/>
        </w:rPr>
        <w:t>教学应用</w:t>
      </w:r>
    </w:p>
    <w:p w14:paraId="562813C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 xml:space="preserve">3.1 </w:t>
      </w:r>
      <w:r w:rsidRPr="00CE59D0">
        <w:rPr>
          <w:rFonts w:ascii="仿宋" w:eastAsia="仿宋" w:hAnsi="仿宋" w:cs="仿宋" w:hint="eastAsia"/>
          <w:sz w:val="24"/>
          <w:szCs w:val="24"/>
        </w:rPr>
        <w:t>全天候智能学伴</w:t>
      </w:r>
    </w:p>
    <w:p w14:paraId="5A8AE1A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基于课程模型进行知识答疑，满足学生在任何时间的学习需求，无论是基础知识还是拓展知识，学生随时都可以向系统提问，获得及时的解答。</w:t>
      </w:r>
    </w:p>
    <w:p w14:paraId="1CFEA36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宋体" w:hAnsi="宋体" w:cs="宋体" w:hint="eastAsia"/>
          <w:sz w:val="24"/>
          <w:szCs w:val="24"/>
        </w:rPr>
        <w:t>★</w:t>
      </w:r>
      <w:r w:rsidRPr="00CE59D0">
        <w:rPr>
          <w:rFonts w:ascii="仿宋" w:eastAsia="仿宋" w:hAnsi="仿宋" w:cs="仿宋" w:hint="eastAsia"/>
          <w:sz w:val="24"/>
          <w:szCs w:val="24"/>
        </w:rPr>
        <w:t>支持教师设置</w:t>
      </w:r>
      <w:r w:rsidRPr="00CE59D0">
        <w:rPr>
          <w:rFonts w:ascii="仿宋" w:eastAsia="仿宋" w:hAnsi="仿宋" w:cs="仿宋" w:hint="eastAsia"/>
          <w:sz w:val="24"/>
          <w:szCs w:val="24"/>
        </w:rPr>
        <w:t>AI</w:t>
      </w:r>
      <w:proofErr w:type="gramStart"/>
      <w:r w:rsidRPr="00CE59D0">
        <w:rPr>
          <w:rFonts w:ascii="仿宋" w:eastAsia="仿宋" w:hAnsi="仿宋" w:cs="仿宋" w:hint="eastAsia"/>
          <w:sz w:val="24"/>
          <w:szCs w:val="24"/>
        </w:rPr>
        <w:t>智能学伴开场白</w:t>
      </w:r>
      <w:proofErr w:type="gramEnd"/>
      <w:r w:rsidRPr="00CE59D0">
        <w:rPr>
          <w:rFonts w:ascii="仿宋" w:eastAsia="仿宋" w:hAnsi="仿宋" w:cs="仿宋" w:hint="eastAsia"/>
          <w:sz w:val="24"/>
          <w:szCs w:val="24"/>
        </w:rPr>
        <w:t>，方便学生能快速</w:t>
      </w:r>
      <w:proofErr w:type="gramStart"/>
      <w:r w:rsidRPr="00CE59D0">
        <w:rPr>
          <w:rFonts w:ascii="仿宋" w:eastAsia="仿宋" w:hAnsi="仿宋" w:cs="仿宋" w:hint="eastAsia"/>
          <w:sz w:val="24"/>
          <w:szCs w:val="24"/>
        </w:rPr>
        <w:t>理解学伴功能</w:t>
      </w:r>
      <w:proofErr w:type="gramEnd"/>
      <w:r w:rsidRPr="00CE59D0">
        <w:rPr>
          <w:rFonts w:ascii="仿宋" w:eastAsia="仿宋" w:hAnsi="仿宋" w:cs="仿宋" w:hint="eastAsia"/>
          <w:sz w:val="24"/>
          <w:szCs w:val="24"/>
        </w:rPr>
        <w:t>。</w:t>
      </w:r>
    </w:p>
    <w:p w14:paraId="6FCF459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支持教师设置</w:t>
      </w:r>
      <w:proofErr w:type="gramStart"/>
      <w:r w:rsidRPr="00CE59D0">
        <w:rPr>
          <w:rFonts w:ascii="仿宋" w:eastAsia="仿宋" w:hAnsi="仿宋" w:cs="仿宋" w:hint="eastAsia"/>
          <w:sz w:val="24"/>
          <w:szCs w:val="24"/>
        </w:rPr>
        <w:t>智能学伴推荐</w:t>
      </w:r>
      <w:proofErr w:type="gramEnd"/>
      <w:r w:rsidRPr="00CE59D0">
        <w:rPr>
          <w:rFonts w:ascii="仿宋" w:eastAsia="仿宋" w:hAnsi="仿宋" w:cs="仿宋" w:hint="eastAsia"/>
          <w:sz w:val="24"/>
          <w:szCs w:val="24"/>
        </w:rPr>
        <w:t>问题，方便学生快速选择常见问题。</w:t>
      </w:r>
    </w:p>
    <w:p w14:paraId="7DAD7AE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支持教师端进行</w:t>
      </w:r>
      <w:r w:rsidRPr="00CE59D0">
        <w:rPr>
          <w:rFonts w:ascii="仿宋" w:eastAsia="仿宋" w:hAnsi="仿宋" w:cs="仿宋" w:hint="eastAsia"/>
          <w:sz w:val="24"/>
          <w:szCs w:val="24"/>
        </w:rPr>
        <w:t>AI</w:t>
      </w:r>
      <w:proofErr w:type="gramStart"/>
      <w:r w:rsidRPr="00CE59D0">
        <w:rPr>
          <w:rFonts w:ascii="仿宋" w:eastAsia="仿宋" w:hAnsi="仿宋" w:cs="仿宋" w:hint="eastAsia"/>
          <w:sz w:val="24"/>
          <w:szCs w:val="24"/>
        </w:rPr>
        <w:t>学伴问答</w:t>
      </w:r>
      <w:proofErr w:type="gramEnd"/>
      <w:r w:rsidRPr="00CE59D0">
        <w:rPr>
          <w:rFonts w:ascii="仿宋" w:eastAsia="仿宋" w:hAnsi="仿宋" w:cs="仿宋" w:hint="eastAsia"/>
          <w:sz w:val="24"/>
          <w:szCs w:val="24"/>
        </w:rPr>
        <w:t>，支持教师根据</w:t>
      </w:r>
      <w:r w:rsidRPr="00CE59D0">
        <w:rPr>
          <w:rFonts w:ascii="仿宋" w:eastAsia="仿宋" w:hAnsi="仿宋" w:cs="仿宋" w:hint="eastAsia"/>
          <w:sz w:val="24"/>
          <w:szCs w:val="24"/>
        </w:rPr>
        <w:t>AI</w:t>
      </w:r>
      <w:proofErr w:type="gramStart"/>
      <w:r w:rsidRPr="00CE59D0">
        <w:rPr>
          <w:rFonts w:ascii="仿宋" w:eastAsia="仿宋" w:hAnsi="仿宋" w:cs="仿宋" w:hint="eastAsia"/>
          <w:sz w:val="24"/>
          <w:szCs w:val="24"/>
        </w:rPr>
        <w:t>学伴回答</w:t>
      </w:r>
      <w:proofErr w:type="gramEnd"/>
      <w:r w:rsidRPr="00CE59D0">
        <w:rPr>
          <w:rFonts w:ascii="仿宋" w:eastAsia="仿宋" w:hAnsi="仿宋" w:cs="仿宋" w:hint="eastAsia"/>
          <w:sz w:val="24"/>
          <w:szCs w:val="24"/>
        </w:rPr>
        <w:t>的问题进行反馈，持续优化智能</w:t>
      </w:r>
      <w:proofErr w:type="gramStart"/>
      <w:r w:rsidRPr="00CE59D0">
        <w:rPr>
          <w:rFonts w:ascii="仿宋" w:eastAsia="仿宋" w:hAnsi="仿宋" w:cs="仿宋" w:hint="eastAsia"/>
          <w:sz w:val="24"/>
          <w:szCs w:val="24"/>
        </w:rPr>
        <w:t>学伴回答</w:t>
      </w:r>
      <w:proofErr w:type="gramEnd"/>
      <w:r w:rsidRPr="00CE59D0">
        <w:rPr>
          <w:rFonts w:ascii="仿宋" w:eastAsia="仿宋" w:hAnsi="仿宋" w:cs="仿宋" w:hint="eastAsia"/>
          <w:sz w:val="24"/>
          <w:szCs w:val="24"/>
        </w:rPr>
        <w:t>问题的准确度。</w:t>
      </w:r>
    </w:p>
    <w:p w14:paraId="03511A6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宋体" w:hAnsi="宋体" w:cs="宋体" w:hint="eastAsia"/>
          <w:sz w:val="24"/>
          <w:szCs w:val="24"/>
        </w:rPr>
        <w:t>★</w:t>
      </w:r>
      <w:r w:rsidRPr="00CE59D0">
        <w:rPr>
          <w:rFonts w:ascii="仿宋" w:eastAsia="仿宋" w:hAnsi="仿宋" w:cs="仿宋" w:hint="eastAsia"/>
          <w:sz w:val="24"/>
          <w:szCs w:val="24"/>
        </w:rPr>
        <w:t>支持教师填写</w:t>
      </w:r>
      <w:r w:rsidRPr="00CE59D0">
        <w:rPr>
          <w:rFonts w:ascii="仿宋" w:eastAsia="仿宋" w:hAnsi="仿宋" w:cs="仿宋" w:hint="eastAsia"/>
          <w:sz w:val="24"/>
          <w:szCs w:val="24"/>
        </w:rPr>
        <w:t>AI</w:t>
      </w:r>
      <w:proofErr w:type="gramStart"/>
      <w:r w:rsidRPr="00CE59D0">
        <w:rPr>
          <w:rFonts w:ascii="仿宋" w:eastAsia="仿宋" w:hAnsi="仿宋" w:cs="仿宋" w:hint="eastAsia"/>
          <w:sz w:val="24"/>
          <w:szCs w:val="24"/>
        </w:rPr>
        <w:t>学伴回答</w:t>
      </w:r>
      <w:proofErr w:type="gramEnd"/>
      <w:r w:rsidRPr="00CE59D0">
        <w:rPr>
          <w:rFonts w:ascii="仿宋" w:eastAsia="仿宋" w:hAnsi="仿宋" w:cs="仿宋" w:hint="eastAsia"/>
          <w:sz w:val="24"/>
          <w:szCs w:val="24"/>
        </w:rPr>
        <w:t>反馈意见，至少包括具体问题及正确回答，同时支持设置是否将反馈回答加入答案库，用于后续相同问题的答案。</w:t>
      </w:r>
    </w:p>
    <w:p w14:paraId="596DDE1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支持教师提交反馈意见后进行修改，修改后可再次提交。</w:t>
      </w:r>
    </w:p>
    <w:p w14:paraId="66ED226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7)</w:t>
      </w:r>
      <w:r w:rsidRPr="00CE59D0">
        <w:rPr>
          <w:rFonts w:ascii="仿宋" w:eastAsia="仿宋" w:hAnsi="仿宋" w:cs="仿宋" w:hint="eastAsia"/>
          <w:sz w:val="24"/>
          <w:szCs w:val="24"/>
        </w:rPr>
        <w:t>支持教师删除反馈意见。</w:t>
      </w:r>
    </w:p>
    <w:p w14:paraId="324E577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8)</w:t>
      </w:r>
      <w:r w:rsidRPr="00CE59D0">
        <w:rPr>
          <w:rFonts w:ascii="仿宋" w:eastAsia="仿宋" w:hAnsi="仿宋" w:cs="仿宋" w:hint="eastAsia"/>
          <w:sz w:val="24"/>
          <w:szCs w:val="24"/>
        </w:rPr>
        <w:t>支持开展多个会话，保留历史会话，同时也可进行历史会话删除。</w:t>
      </w:r>
    </w:p>
    <w:p w14:paraId="027E15A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9)</w:t>
      </w:r>
      <w:proofErr w:type="gramStart"/>
      <w:r w:rsidRPr="00CE59D0">
        <w:rPr>
          <w:rFonts w:ascii="仿宋" w:eastAsia="仿宋" w:hAnsi="仿宋" w:cs="仿宋" w:hint="eastAsia"/>
          <w:sz w:val="24"/>
          <w:szCs w:val="24"/>
        </w:rPr>
        <w:t>与学伴对话</w:t>
      </w:r>
      <w:proofErr w:type="gramEnd"/>
      <w:r w:rsidRPr="00CE59D0">
        <w:rPr>
          <w:rFonts w:ascii="仿宋" w:eastAsia="仿宋" w:hAnsi="仿宋" w:cs="仿宋" w:hint="eastAsia"/>
          <w:sz w:val="24"/>
          <w:szCs w:val="24"/>
        </w:rPr>
        <w:t>支持发送文字和图片。</w:t>
      </w:r>
    </w:p>
    <w:p w14:paraId="3A1040BD"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3.2</w:t>
      </w:r>
      <w:r w:rsidRPr="00CE59D0">
        <w:rPr>
          <w:rFonts w:ascii="仿宋" w:eastAsia="仿宋" w:hAnsi="仿宋" w:cs="仿宋" w:hint="eastAsia"/>
          <w:sz w:val="24"/>
          <w:szCs w:val="24"/>
        </w:rPr>
        <w:t>智能批改</w:t>
      </w:r>
    </w:p>
    <w:p w14:paraId="1C90738C"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至少内置两个智能批改评分标准，包括评分项目、详细指标、指标权重。</w:t>
      </w:r>
    </w:p>
    <w:p w14:paraId="6CAD8704" w14:textId="77777777" w:rsidR="00223139" w:rsidRPr="00CE59D0" w:rsidRDefault="001A653E">
      <w:pPr>
        <w:spacing w:line="288" w:lineRule="auto"/>
        <w:ind w:firstLineChars="200" w:firstLine="480"/>
        <w:rPr>
          <w:rFonts w:ascii="仿宋" w:eastAsia="仿宋" w:hAnsi="仿宋" w:cs="仿宋"/>
          <w:sz w:val="24"/>
          <w:szCs w:val="24"/>
          <w:u w:val="single"/>
        </w:rPr>
      </w:pPr>
      <w:r w:rsidRPr="00CE59D0">
        <w:rPr>
          <w:rFonts w:ascii="仿宋" w:eastAsia="仿宋" w:hAnsi="仿宋" w:cs="仿宋" w:hint="eastAsia"/>
          <w:sz w:val="24"/>
          <w:szCs w:val="24"/>
          <w:u w:val="single"/>
        </w:rPr>
        <w:t>#</w:t>
      </w:r>
      <w:r w:rsidRPr="00CE59D0">
        <w:rPr>
          <w:rFonts w:ascii="仿宋" w:eastAsia="仿宋" w:hAnsi="仿宋" w:cs="仿宋" w:hint="eastAsia"/>
          <w:sz w:val="24"/>
          <w:szCs w:val="24"/>
          <w:u w:val="single"/>
        </w:rPr>
        <w:t>2)</w:t>
      </w:r>
      <w:proofErr w:type="gramStart"/>
      <w:r w:rsidRPr="00CE59D0">
        <w:rPr>
          <w:rFonts w:ascii="仿宋" w:eastAsia="仿宋" w:hAnsi="仿宋" w:cs="仿宋" w:hint="eastAsia"/>
          <w:sz w:val="24"/>
          <w:szCs w:val="24"/>
          <w:u w:val="single"/>
        </w:rPr>
        <w:t>需支持</w:t>
      </w:r>
      <w:proofErr w:type="gramEnd"/>
      <w:r w:rsidRPr="00CE59D0">
        <w:rPr>
          <w:rFonts w:ascii="仿宋" w:eastAsia="仿宋" w:hAnsi="仿宋" w:cs="仿宋" w:hint="eastAsia"/>
          <w:sz w:val="24"/>
          <w:szCs w:val="24"/>
          <w:u w:val="single"/>
        </w:rPr>
        <w:t>智能批改，支持教师设置多个批改规则，包含评分项目，详细指标，指标权重从而计算出评价分数，同时支持是否开启智能点评，教师可设置点评方向和点评风格。（现场演示</w:t>
      </w:r>
      <w:r w:rsidRPr="00CE59D0">
        <w:rPr>
          <w:rFonts w:ascii="仿宋" w:eastAsia="仿宋" w:hAnsi="仿宋" w:cs="仿宋" w:hint="eastAsia"/>
          <w:sz w:val="24"/>
          <w:szCs w:val="24"/>
          <w:u w:val="single"/>
        </w:rPr>
        <w:t>3</w:t>
      </w:r>
      <w:r w:rsidRPr="00CE59D0">
        <w:rPr>
          <w:rFonts w:ascii="仿宋" w:eastAsia="仿宋" w:hAnsi="仿宋" w:cs="仿宋" w:hint="eastAsia"/>
          <w:sz w:val="24"/>
          <w:szCs w:val="24"/>
          <w:u w:val="single"/>
        </w:rPr>
        <w:t>）</w:t>
      </w:r>
    </w:p>
    <w:p w14:paraId="5821976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支持教师设置知道批改评分标准后进行测试，包括设置分值、题目、参考答案或通过人工智能生成参考答案、最后填写作答内容进行批改测试，通过智能批改的测试查看是否需要调整评分标准。</w:t>
      </w:r>
    </w:p>
    <w:p w14:paraId="1BB9C9B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支持教师可以通过批改测试选择不同的批改规则进行调试智能批改效果。</w:t>
      </w:r>
    </w:p>
    <w:p w14:paraId="417D65E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lastRenderedPageBreak/>
        <w:t>5)</w:t>
      </w:r>
      <w:r w:rsidRPr="00CE59D0">
        <w:rPr>
          <w:rFonts w:ascii="仿宋" w:eastAsia="仿宋" w:hAnsi="仿宋" w:cs="仿宋" w:hint="eastAsia"/>
          <w:sz w:val="24"/>
          <w:szCs w:val="24"/>
        </w:rPr>
        <w:t>支持教师发布主观题到教学班，支持教师进入教学班中选择是否进行智能批改，包括选择智能批改的评分</w:t>
      </w:r>
      <w:r w:rsidRPr="00CE59D0">
        <w:rPr>
          <w:rFonts w:ascii="仿宋" w:eastAsia="仿宋" w:hAnsi="仿宋" w:cs="仿宋" w:hint="eastAsia"/>
          <w:sz w:val="24"/>
          <w:szCs w:val="24"/>
        </w:rPr>
        <w:t>标准、是为当前学生进行智能批改或全班学生进行批改。</w:t>
      </w:r>
    </w:p>
    <w:p w14:paraId="02BA12C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支持教师选择批注的身份，包括智能批注助手或当前教师本人。</w:t>
      </w:r>
    </w:p>
    <w:p w14:paraId="376F0BF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7)</w:t>
      </w:r>
      <w:r w:rsidRPr="00CE59D0">
        <w:rPr>
          <w:rFonts w:ascii="仿宋" w:eastAsia="仿宋" w:hAnsi="仿宋" w:cs="仿宋" w:hint="eastAsia"/>
          <w:sz w:val="24"/>
          <w:szCs w:val="24"/>
        </w:rPr>
        <w:t>支持教师选择智能批改完成后是否需要经过教师审核，如不需审核，将直接生成批注和评语发送给学生，学生分数仅供参考，实际分数需要教师手动打分。</w:t>
      </w:r>
    </w:p>
    <w:p w14:paraId="3A2A30D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8)</w:t>
      </w:r>
      <w:r w:rsidRPr="00CE59D0">
        <w:rPr>
          <w:rFonts w:ascii="仿宋" w:eastAsia="仿宋" w:hAnsi="仿宋" w:cs="仿宋" w:hint="eastAsia"/>
          <w:sz w:val="24"/>
          <w:szCs w:val="24"/>
        </w:rPr>
        <w:t>支持教师对智能批改不满意后选择重新批改。</w:t>
      </w:r>
    </w:p>
    <w:p w14:paraId="7FA05E2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3.3 PPT</w:t>
      </w:r>
      <w:r w:rsidRPr="00CE59D0">
        <w:rPr>
          <w:rFonts w:ascii="仿宋" w:eastAsia="仿宋" w:hAnsi="仿宋" w:cs="仿宋" w:hint="eastAsia"/>
          <w:sz w:val="24"/>
          <w:szCs w:val="24"/>
        </w:rPr>
        <w:t>备课助手</w:t>
      </w:r>
    </w:p>
    <w:p w14:paraId="4647F06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支持教师在网页端进行在线文档备课，支持创建多个在线文档，</w:t>
      </w:r>
      <w:proofErr w:type="gramStart"/>
      <w:r w:rsidRPr="00CE59D0">
        <w:rPr>
          <w:rFonts w:ascii="仿宋" w:eastAsia="仿宋" w:hAnsi="仿宋" w:cs="仿宋" w:hint="eastAsia"/>
          <w:sz w:val="24"/>
          <w:szCs w:val="24"/>
        </w:rPr>
        <w:t>自持</w:t>
      </w:r>
      <w:proofErr w:type="gramEnd"/>
      <w:r w:rsidRPr="00CE59D0">
        <w:rPr>
          <w:rFonts w:ascii="仿宋" w:eastAsia="仿宋" w:hAnsi="仿宋" w:cs="仿宋" w:hint="eastAsia"/>
          <w:sz w:val="24"/>
          <w:szCs w:val="24"/>
        </w:rPr>
        <w:t>在线文档自动保存。</w:t>
      </w:r>
    </w:p>
    <w:p w14:paraId="50DE862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支持教师查看在线文档大纲。</w:t>
      </w:r>
    </w:p>
    <w:p w14:paraId="03CD146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支持向备课助手发生文字和图片。</w:t>
      </w:r>
    </w:p>
    <w:p w14:paraId="6D94A0E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支持备课助手将生成的内容一键插入到在线文档中，无需复制粘贴。</w:t>
      </w:r>
    </w:p>
    <w:p w14:paraId="79ED0CC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支持教师填写备课助手反馈意见，包括具体描述和更好的回答。</w:t>
      </w:r>
    </w:p>
    <w:p w14:paraId="160F8F0D"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支持教师查看与备课助手的历史对话或开展新对话。</w:t>
      </w:r>
    </w:p>
    <w:p w14:paraId="6DEFA316" w14:textId="77777777" w:rsidR="00223139" w:rsidRPr="00CE59D0" w:rsidRDefault="001A653E">
      <w:pPr>
        <w:spacing w:line="288" w:lineRule="auto"/>
        <w:ind w:firstLineChars="200" w:firstLine="480"/>
        <w:rPr>
          <w:rFonts w:ascii="仿宋" w:eastAsia="仿宋" w:hAnsi="仿宋" w:cs="仿宋"/>
          <w:sz w:val="24"/>
          <w:szCs w:val="24"/>
          <w:u w:val="single"/>
        </w:rPr>
      </w:pPr>
      <w:r w:rsidRPr="00CE59D0">
        <w:rPr>
          <w:rFonts w:ascii="仿宋" w:eastAsia="仿宋" w:hAnsi="仿宋" w:cs="仿宋" w:hint="eastAsia"/>
          <w:sz w:val="24"/>
          <w:szCs w:val="24"/>
          <w:u w:val="single"/>
        </w:rPr>
        <w:t>#7)</w:t>
      </w:r>
      <w:r w:rsidRPr="00CE59D0">
        <w:rPr>
          <w:rFonts w:ascii="仿宋" w:eastAsia="仿宋" w:hAnsi="仿宋" w:cs="仿宋" w:hint="eastAsia"/>
          <w:sz w:val="24"/>
          <w:szCs w:val="24"/>
          <w:u w:val="single"/>
        </w:rPr>
        <w:t>支持在</w:t>
      </w:r>
      <w:r w:rsidRPr="00CE59D0">
        <w:rPr>
          <w:rFonts w:ascii="仿宋" w:eastAsia="仿宋" w:hAnsi="仿宋" w:cs="仿宋" w:hint="eastAsia"/>
          <w:sz w:val="24"/>
          <w:szCs w:val="24"/>
          <w:u w:val="single"/>
        </w:rPr>
        <w:t>PPT</w:t>
      </w:r>
      <w:r w:rsidRPr="00CE59D0">
        <w:rPr>
          <w:rFonts w:ascii="仿宋" w:eastAsia="仿宋" w:hAnsi="仿宋" w:cs="仿宋" w:hint="eastAsia"/>
          <w:sz w:val="24"/>
          <w:szCs w:val="24"/>
          <w:u w:val="single"/>
        </w:rPr>
        <w:t>插件中，根据选中文字，</w:t>
      </w:r>
      <w:r w:rsidRPr="00CE59D0">
        <w:rPr>
          <w:rFonts w:ascii="仿宋" w:eastAsia="仿宋" w:hAnsi="仿宋" w:cs="仿宋" w:hint="eastAsia"/>
          <w:sz w:val="24"/>
          <w:szCs w:val="24"/>
          <w:u w:val="single"/>
        </w:rPr>
        <w:t>AI</w:t>
      </w:r>
      <w:proofErr w:type="gramStart"/>
      <w:r w:rsidRPr="00CE59D0">
        <w:rPr>
          <w:rFonts w:ascii="仿宋" w:eastAsia="仿宋" w:hAnsi="仿宋" w:cs="仿宋" w:hint="eastAsia"/>
          <w:sz w:val="24"/>
          <w:szCs w:val="24"/>
          <w:u w:val="single"/>
        </w:rPr>
        <w:t>生成生成</w:t>
      </w:r>
      <w:proofErr w:type="gramEnd"/>
      <w:r w:rsidRPr="00CE59D0">
        <w:rPr>
          <w:rFonts w:ascii="仿宋" w:eastAsia="仿宋" w:hAnsi="仿宋" w:cs="仿宋" w:hint="eastAsia"/>
          <w:sz w:val="24"/>
          <w:szCs w:val="24"/>
          <w:u w:val="single"/>
        </w:rPr>
        <w:t>案例和相关知识点的讲解，生成的案例和相关知识点的讲解可以插入</w:t>
      </w:r>
      <w:r w:rsidRPr="00CE59D0">
        <w:rPr>
          <w:rFonts w:ascii="仿宋" w:eastAsia="仿宋" w:hAnsi="仿宋" w:cs="仿宋" w:hint="eastAsia"/>
          <w:sz w:val="24"/>
          <w:szCs w:val="24"/>
          <w:u w:val="single"/>
        </w:rPr>
        <w:t>PPT</w:t>
      </w:r>
      <w:r w:rsidRPr="00CE59D0">
        <w:rPr>
          <w:rFonts w:ascii="仿宋" w:eastAsia="仿宋" w:hAnsi="仿宋" w:cs="仿宋" w:hint="eastAsia"/>
          <w:sz w:val="24"/>
          <w:szCs w:val="24"/>
          <w:u w:val="single"/>
        </w:rPr>
        <w:t>指定位置中。（现场演示</w:t>
      </w:r>
      <w:r w:rsidRPr="00CE59D0">
        <w:rPr>
          <w:rFonts w:ascii="仿宋" w:eastAsia="仿宋" w:hAnsi="仿宋" w:cs="仿宋" w:hint="eastAsia"/>
          <w:sz w:val="24"/>
          <w:szCs w:val="24"/>
          <w:u w:val="single"/>
        </w:rPr>
        <w:t>4</w:t>
      </w:r>
      <w:r w:rsidRPr="00CE59D0">
        <w:rPr>
          <w:rFonts w:ascii="仿宋" w:eastAsia="仿宋" w:hAnsi="仿宋" w:cs="仿宋" w:hint="eastAsia"/>
          <w:sz w:val="24"/>
          <w:szCs w:val="24"/>
          <w:u w:val="single"/>
        </w:rPr>
        <w:t>）</w:t>
      </w:r>
    </w:p>
    <w:p w14:paraId="1D507A2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8)</w:t>
      </w:r>
      <w:r w:rsidRPr="00CE59D0">
        <w:rPr>
          <w:rFonts w:ascii="仿宋" w:eastAsia="仿宋" w:hAnsi="仿宋" w:cs="仿宋" w:hint="eastAsia"/>
          <w:sz w:val="24"/>
          <w:szCs w:val="24"/>
        </w:rPr>
        <w:t>支持在</w:t>
      </w:r>
      <w:r w:rsidRPr="00CE59D0">
        <w:rPr>
          <w:rFonts w:ascii="仿宋" w:eastAsia="仿宋" w:hAnsi="仿宋" w:cs="仿宋" w:hint="eastAsia"/>
          <w:sz w:val="24"/>
          <w:szCs w:val="24"/>
        </w:rPr>
        <w:t>PPT</w:t>
      </w:r>
      <w:r w:rsidRPr="00CE59D0">
        <w:rPr>
          <w:rFonts w:ascii="仿宋" w:eastAsia="仿宋" w:hAnsi="仿宋" w:cs="仿宋" w:hint="eastAsia"/>
          <w:sz w:val="24"/>
          <w:szCs w:val="24"/>
        </w:rPr>
        <w:t>插件中，对选中的文字进行翻译，翻译后的内容可以插入</w:t>
      </w:r>
      <w:r w:rsidRPr="00CE59D0">
        <w:rPr>
          <w:rFonts w:ascii="仿宋" w:eastAsia="仿宋" w:hAnsi="仿宋" w:cs="仿宋" w:hint="eastAsia"/>
          <w:sz w:val="24"/>
          <w:szCs w:val="24"/>
        </w:rPr>
        <w:t>PPT</w:t>
      </w:r>
      <w:r w:rsidRPr="00CE59D0">
        <w:rPr>
          <w:rFonts w:ascii="仿宋" w:eastAsia="仿宋" w:hAnsi="仿宋" w:cs="仿宋" w:hint="eastAsia"/>
          <w:sz w:val="24"/>
          <w:szCs w:val="24"/>
        </w:rPr>
        <w:t>课件指定位置中。</w:t>
      </w:r>
    </w:p>
    <w:p w14:paraId="336A16A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3.4</w:t>
      </w:r>
      <w:r w:rsidRPr="00CE59D0">
        <w:rPr>
          <w:rFonts w:ascii="仿宋" w:eastAsia="仿宋" w:hAnsi="仿宋" w:cs="仿宋" w:hint="eastAsia"/>
          <w:sz w:val="24"/>
          <w:szCs w:val="24"/>
        </w:rPr>
        <w:t>课堂授课助手</w:t>
      </w:r>
    </w:p>
    <w:p w14:paraId="07F32C1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课上辅助课堂互动、参与问题讨论、提供反馈，实现同辈合作学习。</w:t>
      </w:r>
    </w:p>
    <w:p w14:paraId="16EFC6D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支持课</w:t>
      </w:r>
      <w:r w:rsidRPr="00CE59D0">
        <w:rPr>
          <w:rFonts w:ascii="仿宋" w:eastAsia="仿宋" w:hAnsi="仿宋" w:cs="仿宋" w:hint="eastAsia"/>
          <w:sz w:val="24"/>
          <w:szCs w:val="24"/>
        </w:rPr>
        <w:t>后进行课堂内容分析总结，生成课堂分析报告。</w:t>
      </w:r>
    </w:p>
    <w:p w14:paraId="07AB5D4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3.5</w:t>
      </w:r>
      <w:r w:rsidRPr="00CE59D0">
        <w:rPr>
          <w:rFonts w:ascii="仿宋" w:eastAsia="仿宋" w:hAnsi="仿宋" w:cs="仿宋" w:hint="eastAsia"/>
          <w:sz w:val="24"/>
          <w:szCs w:val="24"/>
        </w:rPr>
        <w:t>题库建设</w:t>
      </w:r>
    </w:p>
    <w:p w14:paraId="5426315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支持根据教师要求自动出题，进行题库建设。</w:t>
      </w:r>
    </w:p>
    <w:p w14:paraId="58402B4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支持根据视频内容，智能出题，同时将题目插入到对应的知识点，支持教师修改题干、选项、答案、解析。</w:t>
      </w:r>
    </w:p>
    <w:p w14:paraId="30C8231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支持根据课件内容，智能出题，同时将题目插入到对应课件位置，支持</w:t>
      </w:r>
      <w:proofErr w:type="gramStart"/>
      <w:r w:rsidRPr="00CE59D0">
        <w:rPr>
          <w:rFonts w:ascii="仿宋" w:eastAsia="仿宋" w:hAnsi="仿宋" w:cs="仿宋" w:hint="eastAsia"/>
          <w:sz w:val="24"/>
          <w:szCs w:val="24"/>
        </w:rPr>
        <w:t>师修改题</w:t>
      </w:r>
      <w:proofErr w:type="gramEnd"/>
      <w:r w:rsidRPr="00CE59D0">
        <w:rPr>
          <w:rFonts w:ascii="仿宋" w:eastAsia="仿宋" w:hAnsi="仿宋" w:cs="仿宋" w:hint="eastAsia"/>
          <w:sz w:val="24"/>
          <w:szCs w:val="24"/>
        </w:rPr>
        <w:t>干、选项、答案、解析。</w:t>
      </w:r>
    </w:p>
    <w:p w14:paraId="08F8332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3.6</w:t>
      </w:r>
      <w:r w:rsidRPr="00CE59D0">
        <w:rPr>
          <w:rFonts w:ascii="仿宋" w:eastAsia="仿宋" w:hAnsi="仿宋" w:cs="仿宋" w:hint="eastAsia"/>
          <w:sz w:val="24"/>
          <w:szCs w:val="24"/>
        </w:rPr>
        <w:t>资源推荐</w:t>
      </w:r>
    </w:p>
    <w:p w14:paraId="34D03A2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支持根据学生提问的知识点或者材料要求，智能进行资源推荐。</w:t>
      </w:r>
    </w:p>
    <w:p w14:paraId="3354178E"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宋体" w:hAnsi="宋体" w:cs="宋体" w:hint="eastAsia"/>
          <w:sz w:val="24"/>
          <w:szCs w:val="24"/>
        </w:rPr>
        <w:t>★</w:t>
      </w:r>
      <w:r w:rsidRPr="00CE59D0">
        <w:rPr>
          <w:rFonts w:ascii="仿宋" w:eastAsia="仿宋" w:hAnsi="仿宋" w:cs="仿宋" w:hint="eastAsia"/>
          <w:sz w:val="24"/>
          <w:szCs w:val="24"/>
        </w:rPr>
        <w:t>支持资源智能推荐时，可推荐双一流高校以及国外的优质的</w:t>
      </w:r>
      <w:r w:rsidRPr="00CE59D0">
        <w:rPr>
          <w:rFonts w:ascii="仿宋" w:eastAsia="仿宋" w:hAnsi="仿宋" w:cs="仿宋" w:hint="eastAsia"/>
          <w:sz w:val="24"/>
          <w:szCs w:val="24"/>
        </w:rPr>
        <w:t>MOOC</w:t>
      </w:r>
      <w:r w:rsidRPr="00CE59D0">
        <w:rPr>
          <w:rFonts w:ascii="仿宋" w:eastAsia="仿宋" w:hAnsi="仿宋" w:cs="仿宋" w:hint="eastAsia"/>
          <w:sz w:val="24"/>
          <w:szCs w:val="24"/>
        </w:rPr>
        <w:t>视频，内置不少于</w:t>
      </w:r>
      <w:r w:rsidRPr="00CE59D0">
        <w:rPr>
          <w:rFonts w:ascii="仿宋" w:eastAsia="仿宋" w:hAnsi="仿宋" w:cs="仿宋" w:hint="eastAsia"/>
          <w:sz w:val="24"/>
          <w:szCs w:val="24"/>
        </w:rPr>
        <w:t>5000</w:t>
      </w:r>
      <w:r w:rsidRPr="00CE59D0">
        <w:rPr>
          <w:rFonts w:ascii="仿宋" w:eastAsia="仿宋" w:hAnsi="仿宋" w:cs="仿宋" w:hint="eastAsia"/>
          <w:sz w:val="24"/>
          <w:szCs w:val="24"/>
        </w:rPr>
        <w:t>门</w:t>
      </w:r>
      <w:proofErr w:type="gramStart"/>
      <w:r w:rsidRPr="00CE59D0">
        <w:rPr>
          <w:rFonts w:ascii="仿宋" w:eastAsia="仿宋" w:hAnsi="仿宋" w:cs="仿宋" w:hint="eastAsia"/>
          <w:sz w:val="24"/>
          <w:szCs w:val="24"/>
        </w:rPr>
        <w:t>完整慕课课程</w:t>
      </w:r>
      <w:proofErr w:type="gramEnd"/>
      <w:r w:rsidRPr="00CE59D0">
        <w:rPr>
          <w:rFonts w:ascii="仿宋" w:eastAsia="仿宋" w:hAnsi="仿宋" w:cs="仿宋" w:hint="eastAsia"/>
          <w:sz w:val="24"/>
          <w:szCs w:val="24"/>
        </w:rPr>
        <w:t>视频、</w:t>
      </w:r>
      <w:r w:rsidRPr="00CE59D0">
        <w:rPr>
          <w:rFonts w:ascii="仿宋" w:eastAsia="仿宋" w:hAnsi="仿宋" w:cs="仿宋" w:hint="eastAsia"/>
          <w:sz w:val="24"/>
          <w:szCs w:val="24"/>
        </w:rPr>
        <w:t>200000</w:t>
      </w:r>
      <w:r w:rsidRPr="00CE59D0">
        <w:rPr>
          <w:rFonts w:ascii="仿宋" w:eastAsia="仿宋" w:hAnsi="仿宋" w:cs="仿宋" w:hint="eastAsia"/>
          <w:sz w:val="24"/>
          <w:szCs w:val="24"/>
        </w:rPr>
        <w:t>条视频文</w:t>
      </w:r>
      <w:r w:rsidRPr="00CE59D0">
        <w:rPr>
          <w:rFonts w:ascii="仿宋" w:eastAsia="仿宋" w:hAnsi="仿宋" w:cs="仿宋" w:hint="eastAsia"/>
          <w:sz w:val="24"/>
          <w:szCs w:val="24"/>
        </w:rPr>
        <w:t>件，每条视频时长</w:t>
      </w:r>
      <w:r w:rsidRPr="00CE59D0">
        <w:rPr>
          <w:rFonts w:ascii="仿宋" w:eastAsia="仿宋" w:hAnsi="仿宋" w:cs="仿宋" w:hint="eastAsia"/>
          <w:sz w:val="24"/>
          <w:szCs w:val="24"/>
        </w:rPr>
        <w:t>5-15</w:t>
      </w:r>
      <w:r w:rsidRPr="00CE59D0">
        <w:rPr>
          <w:rFonts w:ascii="仿宋" w:eastAsia="仿宋" w:hAnsi="仿宋" w:cs="仿宋" w:hint="eastAsia"/>
          <w:sz w:val="24"/>
          <w:szCs w:val="24"/>
        </w:rPr>
        <w:t>分钟。</w:t>
      </w:r>
    </w:p>
    <w:p w14:paraId="3C18623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支持联网检索相关学习资源，包括视频、论文等。</w:t>
      </w:r>
    </w:p>
    <w:p w14:paraId="0E7C208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支持推荐教师自己上传的资源，包括视频、案例、文献等。</w:t>
      </w:r>
    </w:p>
    <w:p w14:paraId="4AF8F1B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支持教师设置资源推荐开放的应用，学生在使用开放应用时可以进行资源推荐。</w:t>
      </w:r>
    </w:p>
    <w:p w14:paraId="4B5E2AC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支持教师在工作台进行资源推荐与检索。</w:t>
      </w:r>
    </w:p>
    <w:p w14:paraId="769B4B8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7)</w:t>
      </w:r>
      <w:r w:rsidRPr="00CE59D0">
        <w:rPr>
          <w:rFonts w:ascii="仿宋" w:eastAsia="仿宋" w:hAnsi="仿宋" w:cs="仿宋" w:hint="eastAsia"/>
          <w:sz w:val="24"/>
          <w:szCs w:val="24"/>
        </w:rPr>
        <w:t>支持结果按照视频、论文、教材、案例、论坛进行分类筛选。</w:t>
      </w:r>
    </w:p>
    <w:p w14:paraId="3EADB8A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3.7</w:t>
      </w:r>
      <w:r w:rsidRPr="00CE59D0">
        <w:rPr>
          <w:rFonts w:ascii="仿宋" w:eastAsia="仿宋" w:hAnsi="仿宋" w:cs="仿宋" w:hint="eastAsia"/>
          <w:sz w:val="24"/>
          <w:szCs w:val="24"/>
        </w:rPr>
        <w:t>智能体协作</w:t>
      </w:r>
    </w:p>
    <w:p w14:paraId="299208D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根据课程定制虚拟教学环境的智能体，通过和虚拟角色的对话，进行虚拟实智能体</w:t>
      </w:r>
      <w:r w:rsidRPr="00CE59D0">
        <w:rPr>
          <w:rFonts w:ascii="仿宋" w:eastAsia="仿宋" w:hAnsi="仿宋" w:cs="仿宋" w:hint="eastAsia"/>
          <w:sz w:val="24"/>
          <w:szCs w:val="24"/>
        </w:rPr>
        <w:lastRenderedPageBreak/>
        <w:t>协作。</w:t>
      </w:r>
    </w:p>
    <w:p w14:paraId="62699A4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3.8</w:t>
      </w:r>
      <w:r w:rsidRPr="00CE59D0">
        <w:rPr>
          <w:rFonts w:ascii="仿宋" w:eastAsia="仿宋" w:hAnsi="仿宋" w:cs="仿宋" w:hint="eastAsia"/>
          <w:sz w:val="24"/>
          <w:szCs w:val="24"/>
        </w:rPr>
        <w:t>教学管理</w:t>
      </w:r>
    </w:p>
    <w:p w14:paraId="084FCFBD" w14:textId="77777777" w:rsidR="00223139" w:rsidRPr="00CE59D0" w:rsidRDefault="001A653E">
      <w:pPr>
        <w:spacing w:line="288" w:lineRule="auto"/>
        <w:ind w:firstLineChars="200" w:firstLine="480"/>
        <w:rPr>
          <w:rFonts w:ascii="仿宋" w:eastAsia="仿宋" w:hAnsi="仿宋" w:cs="仿宋"/>
          <w:sz w:val="24"/>
          <w:szCs w:val="24"/>
          <w:u w:val="single"/>
        </w:rPr>
      </w:pPr>
      <w:r w:rsidRPr="00CE59D0">
        <w:rPr>
          <w:rFonts w:ascii="仿宋" w:eastAsia="仿宋" w:hAnsi="仿宋" w:cs="仿宋" w:hint="eastAsia"/>
          <w:sz w:val="24"/>
          <w:szCs w:val="24"/>
          <w:u w:val="single"/>
        </w:rPr>
        <w:t>#1)</w:t>
      </w:r>
      <w:r w:rsidRPr="00CE59D0">
        <w:rPr>
          <w:rFonts w:ascii="仿宋" w:eastAsia="仿宋" w:hAnsi="仿宋" w:cs="仿宋" w:hint="eastAsia"/>
          <w:sz w:val="24"/>
          <w:szCs w:val="24"/>
          <w:u w:val="single"/>
        </w:rPr>
        <w:t>支持将</w:t>
      </w:r>
      <w:r w:rsidRPr="00CE59D0">
        <w:rPr>
          <w:rFonts w:ascii="仿宋" w:eastAsia="仿宋" w:hAnsi="仿宋" w:cs="仿宋" w:hint="eastAsia"/>
          <w:sz w:val="24"/>
          <w:szCs w:val="24"/>
          <w:u w:val="single"/>
        </w:rPr>
        <w:t>AI</w:t>
      </w:r>
      <w:r w:rsidRPr="00CE59D0">
        <w:rPr>
          <w:rFonts w:ascii="仿宋" w:eastAsia="仿宋" w:hAnsi="仿宋" w:cs="仿宋" w:hint="eastAsia"/>
          <w:sz w:val="24"/>
          <w:szCs w:val="24"/>
          <w:u w:val="single"/>
        </w:rPr>
        <w:t>能力应用到教学班，在应用时可以浏览不同学期的教学班，支持每个</w:t>
      </w:r>
      <w:r w:rsidRPr="00CE59D0">
        <w:rPr>
          <w:rFonts w:ascii="仿宋" w:eastAsia="仿宋" w:hAnsi="仿宋" w:cs="仿宋" w:hint="eastAsia"/>
          <w:sz w:val="24"/>
          <w:szCs w:val="24"/>
          <w:u w:val="single"/>
        </w:rPr>
        <w:t>AI</w:t>
      </w:r>
      <w:r w:rsidRPr="00CE59D0">
        <w:rPr>
          <w:rFonts w:ascii="仿宋" w:eastAsia="仿宋" w:hAnsi="仿宋" w:cs="仿宋" w:hint="eastAsia"/>
          <w:sz w:val="24"/>
          <w:szCs w:val="24"/>
          <w:u w:val="single"/>
        </w:rPr>
        <w:t>功能分别应用到不同的教学班，满足教学设计需要。（现场演示</w:t>
      </w:r>
      <w:r w:rsidRPr="00CE59D0">
        <w:rPr>
          <w:rFonts w:ascii="仿宋" w:eastAsia="仿宋" w:hAnsi="仿宋" w:cs="仿宋" w:hint="eastAsia"/>
          <w:sz w:val="24"/>
          <w:szCs w:val="24"/>
          <w:u w:val="single"/>
        </w:rPr>
        <w:t>5</w:t>
      </w:r>
      <w:r w:rsidRPr="00CE59D0">
        <w:rPr>
          <w:rFonts w:ascii="仿宋" w:eastAsia="仿宋" w:hAnsi="仿宋" w:cs="仿宋" w:hint="eastAsia"/>
          <w:sz w:val="24"/>
          <w:szCs w:val="24"/>
          <w:u w:val="single"/>
        </w:rPr>
        <w:t>）</w:t>
      </w:r>
    </w:p>
    <w:p w14:paraId="78E13F8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支持教师在</w:t>
      </w:r>
      <w:r w:rsidRPr="00CE59D0">
        <w:rPr>
          <w:rFonts w:ascii="仿宋" w:eastAsia="仿宋" w:hAnsi="仿宋" w:cs="仿宋" w:hint="eastAsia"/>
          <w:sz w:val="24"/>
          <w:szCs w:val="24"/>
        </w:rPr>
        <w:t>AI</w:t>
      </w:r>
      <w:r w:rsidRPr="00CE59D0">
        <w:rPr>
          <w:rFonts w:ascii="仿宋" w:eastAsia="仿宋" w:hAnsi="仿宋" w:cs="仿宋" w:hint="eastAsia"/>
          <w:sz w:val="24"/>
          <w:szCs w:val="24"/>
        </w:rPr>
        <w:t>工作台查看</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课程列表，切换</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课程，方便进行课程的快速管理</w:t>
      </w:r>
    </w:p>
    <w:p w14:paraId="744E1A6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支持一门课程通过功能开关控制知识库是否启用。</w:t>
      </w:r>
    </w:p>
    <w:p w14:paraId="7357692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3.9</w:t>
      </w:r>
      <w:r w:rsidRPr="00CE59D0">
        <w:rPr>
          <w:rFonts w:ascii="仿宋" w:eastAsia="仿宋" w:hAnsi="仿宋" w:cs="仿宋" w:hint="eastAsia"/>
          <w:sz w:val="24"/>
          <w:szCs w:val="24"/>
        </w:rPr>
        <w:t>阅读助手</w:t>
      </w:r>
    </w:p>
    <w:p w14:paraId="7B69327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文献摘要、总结，对比分析，辅助学生进行文献阅读。</w:t>
      </w:r>
    </w:p>
    <w:p w14:paraId="0DC1D57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3.10</w:t>
      </w:r>
      <w:r w:rsidRPr="00CE59D0">
        <w:rPr>
          <w:rFonts w:ascii="仿宋" w:eastAsia="仿宋" w:hAnsi="仿宋" w:cs="仿宋" w:hint="eastAsia"/>
          <w:sz w:val="24"/>
          <w:szCs w:val="24"/>
        </w:rPr>
        <w:t>指令库</w:t>
      </w:r>
    </w:p>
    <w:p w14:paraId="60275F7E" w14:textId="77777777" w:rsidR="00223139" w:rsidRPr="00CE59D0" w:rsidRDefault="001A653E">
      <w:pPr>
        <w:spacing w:line="288" w:lineRule="auto"/>
        <w:ind w:firstLineChars="200" w:firstLine="480"/>
        <w:rPr>
          <w:rFonts w:ascii="仿宋" w:eastAsia="仿宋" w:hAnsi="仿宋" w:cs="仿宋"/>
          <w:sz w:val="24"/>
          <w:szCs w:val="24"/>
          <w:u w:val="single"/>
        </w:rPr>
      </w:pPr>
      <w:r w:rsidRPr="00CE59D0">
        <w:rPr>
          <w:rFonts w:ascii="仿宋" w:eastAsia="仿宋" w:hAnsi="仿宋" w:cs="仿宋" w:hint="eastAsia"/>
          <w:sz w:val="24"/>
          <w:szCs w:val="24"/>
          <w:u w:val="single"/>
        </w:rPr>
        <w:t>#1)</w:t>
      </w:r>
      <w:r w:rsidRPr="00CE59D0">
        <w:rPr>
          <w:rFonts w:ascii="仿宋" w:eastAsia="仿宋" w:hAnsi="仿宋" w:cs="仿宋" w:hint="eastAsia"/>
          <w:sz w:val="24"/>
          <w:szCs w:val="24"/>
          <w:u w:val="single"/>
        </w:rPr>
        <w:t>支持指令库管理，教师可以设置多种指令卡片，同时支持设置指令分组，可以支持添加分组和管理分组。（现场演示</w:t>
      </w:r>
      <w:r w:rsidRPr="00CE59D0">
        <w:rPr>
          <w:rFonts w:ascii="仿宋" w:eastAsia="仿宋" w:hAnsi="仿宋" w:cs="仿宋" w:hint="eastAsia"/>
          <w:sz w:val="24"/>
          <w:szCs w:val="24"/>
          <w:u w:val="single"/>
        </w:rPr>
        <w:t>6</w:t>
      </w:r>
      <w:r w:rsidRPr="00CE59D0">
        <w:rPr>
          <w:rFonts w:ascii="仿宋" w:eastAsia="仿宋" w:hAnsi="仿宋" w:cs="仿宋" w:hint="eastAsia"/>
          <w:sz w:val="24"/>
          <w:szCs w:val="24"/>
          <w:u w:val="single"/>
        </w:rPr>
        <w:t>）</w:t>
      </w:r>
    </w:p>
    <w:p w14:paraId="61874B20" w14:textId="77777777" w:rsidR="00223139" w:rsidRPr="00CE59D0" w:rsidRDefault="001A653E">
      <w:pPr>
        <w:spacing w:line="288" w:lineRule="auto"/>
        <w:ind w:firstLineChars="200" w:firstLine="480"/>
        <w:rPr>
          <w:rFonts w:ascii="仿宋" w:eastAsia="仿宋" w:hAnsi="仿宋" w:cs="仿宋"/>
          <w:sz w:val="24"/>
          <w:szCs w:val="24"/>
          <w:u w:val="single"/>
        </w:rPr>
      </w:pPr>
      <w:r w:rsidRPr="00CE59D0">
        <w:rPr>
          <w:rFonts w:ascii="仿宋" w:eastAsia="仿宋" w:hAnsi="仿宋" w:cs="仿宋" w:hint="eastAsia"/>
          <w:sz w:val="24"/>
          <w:szCs w:val="24"/>
          <w:u w:val="single"/>
        </w:rPr>
        <w:t>#2)</w:t>
      </w:r>
      <w:r w:rsidRPr="00CE59D0">
        <w:rPr>
          <w:rFonts w:ascii="仿宋" w:eastAsia="仿宋" w:hAnsi="仿宋" w:cs="仿宋" w:hint="eastAsia"/>
          <w:sz w:val="24"/>
          <w:szCs w:val="24"/>
          <w:u w:val="single"/>
        </w:rPr>
        <w:t>支持教师自定义创建指令，包括指令标题，详细指令内容，短指令，支持学生仅展示短指令。（现场演示</w:t>
      </w:r>
      <w:r w:rsidRPr="00CE59D0">
        <w:rPr>
          <w:rFonts w:ascii="仿宋" w:eastAsia="仿宋" w:hAnsi="仿宋" w:cs="仿宋" w:hint="eastAsia"/>
          <w:sz w:val="24"/>
          <w:szCs w:val="24"/>
          <w:u w:val="single"/>
        </w:rPr>
        <w:t>7</w:t>
      </w:r>
      <w:r w:rsidRPr="00CE59D0">
        <w:rPr>
          <w:rFonts w:ascii="仿宋" w:eastAsia="仿宋" w:hAnsi="仿宋" w:cs="仿宋" w:hint="eastAsia"/>
          <w:sz w:val="24"/>
          <w:szCs w:val="24"/>
          <w:u w:val="single"/>
        </w:rPr>
        <w:t>）</w:t>
      </w:r>
    </w:p>
    <w:p w14:paraId="1E59E91D"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支持指令创建的同时可以进行指令测试方便教师调整指令效果。</w:t>
      </w:r>
    </w:p>
    <w:p w14:paraId="7A50B2E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支持教师设置指令的应用场景，设置后仅在该场景可查看指令，其他场景无法查看该指令。</w:t>
      </w:r>
    </w:p>
    <w:p w14:paraId="04EB6E88"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4.AI</w:t>
      </w:r>
      <w:r w:rsidRPr="00CE59D0">
        <w:rPr>
          <w:rFonts w:ascii="仿宋" w:eastAsia="仿宋" w:hAnsi="仿宋" w:cs="仿宋" w:hint="eastAsia"/>
          <w:b/>
          <w:bCs/>
          <w:sz w:val="24"/>
          <w:szCs w:val="24"/>
        </w:rPr>
        <w:t>教学运行</w:t>
      </w:r>
    </w:p>
    <w:p w14:paraId="56FC169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至少支持运行概览、应用洞察、智能预警、学生画像、教学评价、智能报告、运行明细、运行调研模块。</w:t>
      </w:r>
    </w:p>
    <w:p w14:paraId="1FFABD9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支持查看知识图谱建设与发布</w:t>
      </w:r>
      <w:r w:rsidRPr="00CE59D0">
        <w:rPr>
          <w:rFonts w:ascii="仿宋" w:eastAsia="仿宋" w:hAnsi="仿宋" w:cs="仿宋" w:hint="eastAsia"/>
          <w:sz w:val="24"/>
          <w:szCs w:val="24"/>
        </w:rPr>
        <w:t>情况，包含自测习题数量、知识点覆盖率、学习单元数量、知识点覆盖率等。</w:t>
      </w:r>
    </w:p>
    <w:p w14:paraId="7148794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支持查看知识图谱资源发布与</w:t>
      </w:r>
      <w:proofErr w:type="gramStart"/>
      <w:r w:rsidRPr="00CE59D0">
        <w:rPr>
          <w:rFonts w:ascii="仿宋" w:eastAsia="仿宋" w:hAnsi="仿宋" w:cs="仿宋" w:hint="eastAsia"/>
          <w:sz w:val="24"/>
          <w:szCs w:val="24"/>
        </w:rPr>
        <w:t>未发布</w:t>
      </w:r>
      <w:proofErr w:type="gramEnd"/>
      <w:r w:rsidRPr="00CE59D0">
        <w:rPr>
          <w:rFonts w:ascii="仿宋" w:eastAsia="仿宋" w:hAnsi="仿宋" w:cs="仿宋" w:hint="eastAsia"/>
          <w:sz w:val="24"/>
          <w:szCs w:val="24"/>
        </w:rPr>
        <w:t>对比图，包括视频、图文、讨论、作业、考试、课件、自测题等。</w:t>
      </w:r>
    </w:p>
    <w:p w14:paraId="0460E1A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支持查看知识图谱中</w:t>
      </w:r>
      <w:proofErr w:type="gramStart"/>
      <w:r w:rsidRPr="00CE59D0">
        <w:rPr>
          <w:rFonts w:ascii="仿宋" w:eastAsia="仿宋" w:hAnsi="仿宋" w:cs="仿宋" w:hint="eastAsia"/>
          <w:sz w:val="24"/>
          <w:szCs w:val="24"/>
        </w:rPr>
        <w:t>总知识</w:t>
      </w:r>
      <w:proofErr w:type="gramEnd"/>
      <w:r w:rsidRPr="00CE59D0">
        <w:rPr>
          <w:rFonts w:ascii="仿宋" w:eastAsia="仿宋" w:hAnsi="仿宋" w:cs="仿宋" w:hint="eastAsia"/>
          <w:sz w:val="24"/>
          <w:szCs w:val="24"/>
        </w:rPr>
        <w:t>点数量、发布内容的知识点数量、学生学习知识点数量漏斗图等。</w:t>
      </w:r>
    </w:p>
    <w:p w14:paraId="13BD5CC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支持按照知识点查看学生的掌握度、对应的教学内容、未开始学生人数、进行中学生人数、已完成学生人数、完成率、自测题数量、未作答学生人数。已作答学生人数、自测题完成率、自测题正确率等。</w:t>
      </w:r>
    </w:p>
    <w:p w14:paraId="629CC5A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支持查看全天候智能</w:t>
      </w:r>
      <w:proofErr w:type="gramStart"/>
      <w:r w:rsidRPr="00CE59D0">
        <w:rPr>
          <w:rFonts w:ascii="仿宋" w:eastAsia="仿宋" w:hAnsi="仿宋" w:cs="仿宋" w:hint="eastAsia"/>
          <w:sz w:val="24"/>
          <w:szCs w:val="24"/>
        </w:rPr>
        <w:t>学伴运行</w:t>
      </w:r>
      <w:proofErr w:type="gramEnd"/>
      <w:r w:rsidRPr="00CE59D0">
        <w:rPr>
          <w:rFonts w:ascii="仿宋" w:eastAsia="仿宋" w:hAnsi="仿宋" w:cs="仿宋" w:hint="eastAsia"/>
          <w:sz w:val="24"/>
          <w:szCs w:val="24"/>
        </w:rPr>
        <w:t>明细数据，包括按照时间周期、班级学期、班级名</w:t>
      </w:r>
      <w:r w:rsidRPr="00CE59D0">
        <w:rPr>
          <w:rFonts w:ascii="仿宋" w:eastAsia="仿宋" w:hAnsi="仿宋" w:cs="仿宋" w:hint="eastAsia"/>
          <w:sz w:val="24"/>
          <w:szCs w:val="24"/>
        </w:rPr>
        <w:t>称、提问角色、问题属性、反馈情况进行筛选等。</w:t>
      </w:r>
    </w:p>
    <w:p w14:paraId="3356D06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7)</w:t>
      </w:r>
      <w:r w:rsidRPr="00CE59D0">
        <w:rPr>
          <w:rFonts w:ascii="仿宋" w:eastAsia="仿宋" w:hAnsi="仿宋" w:cs="仿宋" w:hint="eastAsia"/>
          <w:sz w:val="24"/>
          <w:szCs w:val="24"/>
        </w:rPr>
        <w:t>支持全天候智能</w:t>
      </w:r>
      <w:proofErr w:type="gramStart"/>
      <w:r w:rsidRPr="00CE59D0">
        <w:rPr>
          <w:rFonts w:ascii="仿宋" w:eastAsia="仿宋" w:hAnsi="仿宋" w:cs="仿宋" w:hint="eastAsia"/>
          <w:sz w:val="24"/>
          <w:szCs w:val="24"/>
        </w:rPr>
        <w:t>学伴运行</w:t>
      </w:r>
      <w:proofErr w:type="gramEnd"/>
      <w:r w:rsidRPr="00CE59D0">
        <w:rPr>
          <w:rFonts w:ascii="仿宋" w:eastAsia="仿宋" w:hAnsi="仿宋" w:cs="仿宋" w:hint="eastAsia"/>
          <w:sz w:val="24"/>
          <w:szCs w:val="24"/>
        </w:rPr>
        <w:t>明细数据搜索，支持按照提问者姓名或提问内容进行搜索。</w:t>
      </w:r>
    </w:p>
    <w:p w14:paraId="24862FF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8)</w:t>
      </w:r>
      <w:r w:rsidRPr="00CE59D0">
        <w:rPr>
          <w:rFonts w:ascii="仿宋" w:eastAsia="仿宋" w:hAnsi="仿宋" w:cs="仿宋" w:hint="eastAsia"/>
          <w:sz w:val="24"/>
          <w:szCs w:val="24"/>
        </w:rPr>
        <w:t>支持全天候智能</w:t>
      </w:r>
      <w:proofErr w:type="gramStart"/>
      <w:r w:rsidRPr="00CE59D0">
        <w:rPr>
          <w:rFonts w:ascii="仿宋" w:eastAsia="仿宋" w:hAnsi="仿宋" w:cs="仿宋" w:hint="eastAsia"/>
          <w:sz w:val="24"/>
          <w:szCs w:val="24"/>
        </w:rPr>
        <w:t>学伴运行</w:t>
      </w:r>
      <w:proofErr w:type="gramEnd"/>
      <w:r w:rsidRPr="00CE59D0">
        <w:rPr>
          <w:rFonts w:ascii="仿宋" w:eastAsia="仿宋" w:hAnsi="仿宋" w:cs="仿宋" w:hint="eastAsia"/>
          <w:sz w:val="24"/>
          <w:szCs w:val="24"/>
        </w:rPr>
        <w:t>明细展示，包括提问者姓名、教学班名称、问答内容、提问入口、提问时间，支持运行明细导出等。</w:t>
      </w:r>
    </w:p>
    <w:p w14:paraId="4AEA550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9)</w:t>
      </w:r>
      <w:r w:rsidRPr="00CE59D0">
        <w:rPr>
          <w:rFonts w:ascii="仿宋" w:eastAsia="仿宋" w:hAnsi="仿宋" w:cs="仿宋" w:hint="eastAsia"/>
          <w:sz w:val="24"/>
          <w:szCs w:val="24"/>
        </w:rPr>
        <w:t>分析学生学习数据，预测学习难点和易错点等，协助教师及时调整教学策略。</w:t>
      </w:r>
    </w:p>
    <w:p w14:paraId="1ACC6F3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10)</w:t>
      </w:r>
      <w:r w:rsidRPr="00CE59D0">
        <w:rPr>
          <w:rFonts w:ascii="仿宋" w:eastAsia="仿宋" w:hAnsi="仿宋" w:cs="仿宋" w:hint="eastAsia"/>
          <w:sz w:val="24"/>
          <w:szCs w:val="24"/>
        </w:rPr>
        <w:t>支持智能构建学生学习画像及多维评价指标，进行学</w:t>
      </w:r>
      <w:proofErr w:type="gramStart"/>
      <w:r w:rsidRPr="00CE59D0">
        <w:rPr>
          <w:rFonts w:ascii="仿宋" w:eastAsia="仿宋" w:hAnsi="仿宋" w:cs="仿宋" w:hint="eastAsia"/>
          <w:sz w:val="24"/>
          <w:szCs w:val="24"/>
        </w:rPr>
        <w:t>情分析与诊断</w:t>
      </w:r>
      <w:proofErr w:type="gramEnd"/>
      <w:r w:rsidRPr="00CE59D0">
        <w:rPr>
          <w:rFonts w:ascii="仿宋" w:eastAsia="仿宋" w:hAnsi="仿宋" w:cs="仿宋" w:hint="eastAsia"/>
          <w:sz w:val="24"/>
          <w:szCs w:val="24"/>
        </w:rPr>
        <w:t>。</w:t>
      </w:r>
    </w:p>
    <w:p w14:paraId="2FD2847E"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11)</w:t>
      </w:r>
      <w:r w:rsidRPr="00CE59D0">
        <w:rPr>
          <w:rFonts w:ascii="仿宋" w:eastAsia="仿宋" w:hAnsi="仿宋" w:cs="仿宋" w:hint="eastAsia"/>
          <w:sz w:val="24"/>
          <w:szCs w:val="24"/>
        </w:rPr>
        <w:t>支持展示知识图谱的知识点数量、资源数量、习题数量、知识</w:t>
      </w:r>
      <w:proofErr w:type="gramStart"/>
      <w:r w:rsidRPr="00CE59D0">
        <w:rPr>
          <w:rFonts w:ascii="仿宋" w:eastAsia="仿宋" w:hAnsi="仿宋" w:cs="仿宋" w:hint="eastAsia"/>
          <w:sz w:val="24"/>
          <w:szCs w:val="24"/>
        </w:rPr>
        <w:t>点学习</w:t>
      </w:r>
      <w:proofErr w:type="gramEnd"/>
      <w:r w:rsidRPr="00CE59D0">
        <w:rPr>
          <w:rFonts w:ascii="仿宋" w:eastAsia="仿宋" w:hAnsi="仿宋" w:cs="仿宋" w:hint="eastAsia"/>
          <w:sz w:val="24"/>
          <w:szCs w:val="24"/>
        </w:rPr>
        <w:t>数据。</w:t>
      </w:r>
    </w:p>
    <w:p w14:paraId="3A31998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12)</w:t>
      </w:r>
      <w:r w:rsidRPr="00CE59D0">
        <w:rPr>
          <w:rFonts w:ascii="仿宋" w:eastAsia="仿宋" w:hAnsi="仿宋" w:cs="仿宋" w:hint="eastAsia"/>
          <w:sz w:val="24"/>
          <w:szCs w:val="24"/>
        </w:rPr>
        <w:t>支持展示资源数据，包括资源建设数据及资源使用数据</w:t>
      </w:r>
      <w:r w:rsidRPr="00CE59D0">
        <w:rPr>
          <w:rFonts w:ascii="仿宋" w:eastAsia="仿宋" w:hAnsi="仿宋" w:cs="仿宋" w:hint="eastAsia"/>
          <w:sz w:val="24"/>
          <w:szCs w:val="24"/>
        </w:rPr>
        <w:t>。</w:t>
      </w:r>
    </w:p>
    <w:p w14:paraId="1BDAF1DC"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13)</w:t>
      </w:r>
      <w:r w:rsidRPr="00CE59D0">
        <w:rPr>
          <w:rFonts w:ascii="仿宋" w:eastAsia="仿宋" w:hAnsi="仿宋" w:cs="仿宋" w:hint="eastAsia"/>
          <w:sz w:val="24"/>
          <w:szCs w:val="24"/>
        </w:rPr>
        <w:t>支持查看课程学生综合画像，呈现学生整体概况、学生表现数据、人均学习数据、</w:t>
      </w:r>
      <w:r w:rsidRPr="00CE59D0">
        <w:rPr>
          <w:rFonts w:ascii="仿宋" w:eastAsia="仿宋" w:hAnsi="仿宋" w:cs="仿宋" w:hint="eastAsia"/>
          <w:sz w:val="24"/>
          <w:szCs w:val="24"/>
        </w:rPr>
        <w:lastRenderedPageBreak/>
        <w:t>学生活跃数据、重点关注学生分析、学习活动完成分析、学院学生活跃数据和重点关注学院、学生排名等。</w:t>
      </w:r>
    </w:p>
    <w:p w14:paraId="397D526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14)</w:t>
      </w:r>
      <w:r w:rsidRPr="00CE59D0">
        <w:rPr>
          <w:rFonts w:ascii="仿宋" w:eastAsia="仿宋" w:hAnsi="仿宋" w:cs="仿宋" w:hint="eastAsia"/>
          <w:sz w:val="24"/>
          <w:szCs w:val="24"/>
        </w:rPr>
        <w:t>支持查看学生个人画像，展示该学生基础信息、学习表现分析及排名、学习数据汇总、选课班级内表现、每类学习活动表现、学习动态、课堂和互动表现等。</w:t>
      </w:r>
    </w:p>
    <w:p w14:paraId="17CEE5DA"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5.AI</w:t>
      </w:r>
      <w:r w:rsidRPr="00CE59D0">
        <w:rPr>
          <w:rFonts w:ascii="仿宋" w:eastAsia="仿宋" w:hAnsi="仿宋" w:cs="仿宋" w:hint="eastAsia"/>
          <w:b/>
          <w:bCs/>
          <w:sz w:val="24"/>
          <w:szCs w:val="24"/>
        </w:rPr>
        <w:t>学习空间</w:t>
      </w:r>
    </w:p>
    <w:p w14:paraId="7754AB0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支持教学班中包含</w:t>
      </w:r>
      <w:r w:rsidRPr="00CE59D0">
        <w:rPr>
          <w:rFonts w:ascii="仿宋" w:eastAsia="仿宋" w:hAnsi="仿宋" w:cs="仿宋" w:hint="eastAsia"/>
          <w:sz w:val="24"/>
          <w:szCs w:val="24"/>
        </w:rPr>
        <w:t>AI</w:t>
      </w:r>
      <w:r w:rsidRPr="00CE59D0">
        <w:rPr>
          <w:rFonts w:ascii="仿宋" w:eastAsia="仿宋" w:hAnsi="仿宋" w:cs="仿宋" w:hint="eastAsia"/>
          <w:sz w:val="24"/>
          <w:szCs w:val="24"/>
        </w:rPr>
        <w:t>学伴，学生进入班级中即可与</w:t>
      </w:r>
      <w:r w:rsidRPr="00CE59D0">
        <w:rPr>
          <w:rFonts w:ascii="仿宋" w:eastAsia="仿宋" w:hAnsi="仿宋" w:cs="仿宋" w:hint="eastAsia"/>
          <w:sz w:val="24"/>
          <w:szCs w:val="24"/>
        </w:rPr>
        <w:t>AI</w:t>
      </w:r>
      <w:proofErr w:type="gramStart"/>
      <w:r w:rsidRPr="00CE59D0">
        <w:rPr>
          <w:rFonts w:ascii="仿宋" w:eastAsia="仿宋" w:hAnsi="仿宋" w:cs="仿宋" w:hint="eastAsia"/>
          <w:sz w:val="24"/>
          <w:szCs w:val="24"/>
        </w:rPr>
        <w:t>学伴展开</w:t>
      </w:r>
      <w:proofErr w:type="gramEnd"/>
      <w:r w:rsidRPr="00CE59D0">
        <w:rPr>
          <w:rFonts w:ascii="仿宋" w:eastAsia="仿宋" w:hAnsi="仿宋" w:cs="仿宋" w:hint="eastAsia"/>
          <w:sz w:val="24"/>
          <w:szCs w:val="24"/>
        </w:rPr>
        <w:t>对话。</w:t>
      </w:r>
    </w:p>
    <w:p w14:paraId="0631BBF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宋体" w:hAnsi="宋体" w:cs="宋体" w:hint="eastAsia"/>
          <w:sz w:val="24"/>
          <w:szCs w:val="24"/>
        </w:rPr>
        <w:t>★</w:t>
      </w:r>
      <w:r w:rsidRPr="00CE59D0">
        <w:rPr>
          <w:rFonts w:ascii="仿宋" w:eastAsia="仿宋" w:hAnsi="仿宋" w:cs="仿宋" w:hint="eastAsia"/>
          <w:sz w:val="24"/>
          <w:szCs w:val="24"/>
        </w:rPr>
        <w:t>支持学生通过教学内容，智能分析教学内容对应的知识点，与</w:t>
      </w:r>
      <w:r w:rsidRPr="00CE59D0">
        <w:rPr>
          <w:rFonts w:ascii="仿宋" w:eastAsia="仿宋" w:hAnsi="仿宋" w:cs="仿宋" w:hint="eastAsia"/>
          <w:sz w:val="24"/>
          <w:szCs w:val="24"/>
        </w:rPr>
        <w:t>AI</w:t>
      </w:r>
      <w:proofErr w:type="gramStart"/>
      <w:r w:rsidRPr="00CE59D0">
        <w:rPr>
          <w:rFonts w:ascii="仿宋" w:eastAsia="仿宋" w:hAnsi="仿宋" w:cs="仿宋" w:hint="eastAsia"/>
          <w:sz w:val="24"/>
          <w:szCs w:val="24"/>
        </w:rPr>
        <w:t>智能学伴进行</w:t>
      </w:r>
      <w:proofErr w:type="gramEnd"/>
      <w:r w:rsidRPr="00CE59D0">
        <w:rPr>
          <w:rFonts w:ascii="仿宋" w:eastAsia="仿宋" w:hAnsi="仿宋" w:cs="仿宋" w:hint="eastAsia"/>
          <w:sz w:val="24"/>
          <w:szCs w:val="24"/>
        </w:rPr>
        <w:t>互动交流。</w:t>
      </w:r>
    </w:p>
    <w:p w14:paraId="3D04511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支持学生根据老师设定好的指令，通过更改提示语进行快速提问。</w:t>
      </w:r>
    </w:p>
    <w:p w14:paraId="69A7A3D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宋体" w:hAnsi="宋体" w:cs="宋体" w:hint="eastAsia"/>
          <w:sz w:val="24"/>
          <w:szCs w:val="24"/>
        </w:rPr>
        <w:t>★</w:t>
      </w:r>
      <w:r w:rsidRPr="00CE59D0">
        <w:rPr>
          <w:rFonts w:ascii="仿宋" w:eastAsia="仿宋" w:hAnsi="仿宋" w:cs="仿宋" w:hint="eastAsia"/>
          <w:sz w:val="24"/>
          <w:szCs w:val="24"/>
        </w:rPr>
        <w:t>支持学生通过在观看课堂回放时进行</w:t>
      </w:r>
      <w:r w:rsidRPr="00CE59D0">
        <w:rPr>
          <w:rFonts w:ascii="仿宋" w:eastAsia="仿宋" w:hAnsi="仿宋" w:cs="仿宋" w:hint="eastAsia"/>
          <w:sz w:val="24"/>
          <w:szCs w:val="24"/>
        </w:rPr>
        <w:t>AI</w:t>
      </w:r>
      <w:r w:rsidRPr="00CE59D0">
        <w:rPr>
          <w:rFonts w:ascii="仿宋" w:eastAsia="仿宋" w:hAnsi="仿宋" w:cs="仿宋" w:hint="eastAsia"/>
          <w:sz w:val="24"/>
          <w:szCs w:val="24"/>
        </w:rPr>
        <w:t>助教智能答疑。</w:t>
      </w:r>
    </w:p>
    <w:p w14:paraId="5F4549B1"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支持学生通过在教师发布的预习课件时进行</w:t>
      </w:r>
      <w:r w:rsidRPr="00CE59D0">
        <w:rPr>
          <w:rFonts w:ascii="仿宋" w:eastAsia="仿宋" w:hAnsi="仿宋" w:cs="仿宋" w:hint="eastAsia"/>
          <w:sz w:val="24"/>
          <w:szCs w:val="24"/>
        </w:rPr>
        <w:t>AI</w:t>
      </w:r>
      <w:r w:rsidRPr="00CE59D0">
        <w:rPr>
          <w:rFonts w:ascii="仿宋" w:eastAsia="仿宋" w:hAnsi="仿宋" w:cs="仿宋" w:hint="eastAsia"/>
          <w:sz w:val="24"/>
          <w:szCs w:val="24"/>
        </w:rPr>
        <w:t>助教智能答疑。</w:t>
      </w:r>
    </w:p>
    <w:p w14:paraId="0028FC4C"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宋体" w:hAnsi="宋体" w:cs="宋体" w:hint="eastAsia"/>
          <w:sz w:val="24"/>
          <w:szCs w:val="24"/>
        </w:rPr>
        <w:t>★</w:t>
      </w:r>
      <w:r w:rsidRPr="00CE59D0">
        <w:rPr>
          <w:rFonts w:ascii="仿宋" w:eastAsia="仿宋" w:hAnsi="仿宋" w:cs="仿宋" w:hint="eastAsia"/>
          <w:sz w:val="24"/>
          <w:szCs w:val="24"/>
        </w:rPr>
        <w:t>支持学生通过知识图谱进行学习。</w:t>
      </w:r>
    </w:p>
    <w:p w14:paraId="3F639FC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7)</w:t>
      </w:r>
      <w:r w:rsidRPr="00CE59D0">
        <w:rPr>
          <w:rFonts w:ascii="仿宋" w:eastAsia="仿宋" w:hAnsi="仿宋" w:cs="仿宋" w:hint="eastAsia"/>
          <w:sz w:val="24"/>
          <w:szCs w:val="24"/>
        </w:rPr>
        <w:t>支持在知识图谱中知识点关键词搜索，搜索结果高亮显示。</w:t>
      </w:r>
    </w:p>
    <w:p w14:paraId="6BF5DA5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8)</w:t>
      </w:r>
      <w:r w:rsidRPr="00CE59D0">
        <w:rPr>
          <w:rFonts w:ascii="仿宋" w:eastAsia="仿宋" w:hAnsi="仿宋" w:cs="仿宋" w:hint="eastAsia"/>
          <w:sz w:val="24"/>
          <w:szCs w:val="24"/>
        </w:rPr>
        <w:t>支持学生选择知识点，展示</w:t>
      </w:r>
      <w:proofErr w:type="gramStart"/>
      <w:r w:rsidRPr="00CE59D0">
        <w:rPr>
          <w:rFonts w:ascii="仿宋" w:eastAsia="仿宋" w:hAnsi="仿宋" w:cs="仿宋" w:hint="eastAsia"/>
          <w:sz w:val="24"/>
          <w:szCs w:val="24"/>
        </w:rPr>
        <w:t>该知识</w:t>
      </w:r>
      <w:proofErr w:type="gramEnd"/>
      <w:r w:rsidRPr="00CE59D0">
        <w:rPr>
          <w:rFonts w:ascii="仿宋" w:eastAsia="仿宋" w:hAnsi="仿宋" w:cs="仿宋" w:hint="eastAsia"/>
          <w:sz w:val="24"/>
          <w:szCs w:val="24"/>
        </w:rPr>
        <w:t>点上的学习内容和知识点详情，包括知识说明、知识分类、认知维度、难度系数等。</w:t>
      </w:r>
    </w:p>
    <w:p w14:paraId="51C6B25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9)</w:t>
      </w:r>
      <w:r w:rsidRPr="00CE59D0">
        <w:rPr>
          <w:rFonts w:ascii="仿宋" w:eastAsia="仿宋" w:hAnsi="仿宋" w:cs="仿宋" w:hint="eastAsia"/>
          <w:sz w:val="24"/>
          <w:szCs w:val="24"/>
        </w:rPr>
        <w:t>支持学生查看知识点目录，可快速跳转到</w:t>
      </w:r>
      <w:r w:rsidRPr="00CE59D0">
        <w:rPr>
          <w:rFonts w:ascii="仿宋" w:eastAsia="仿宋" w:hAnsi="仿宋" w:cs="仿宋" w:hint="eastAsia"/>
          <w:sz w:val="24"/>
          <w:szCs w:val="24"/>
        </w:rPr>
        <w:t>其他知识点进行学习。</w:t>
      </w:r>
    </w:p>
    <w:p w14:paraId="4EB4B95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10)</w:t>
      </w:r>
      <w:r w:rsidRPr="00CE59D0">
        <w:rPr>
          <w:rFonts w:ascii="宋体" w:hAnsi="宋体" w:cs="宋体" w:hint="eastAsia"/>
          <w:sz w:val="24"/>
          <w:szCs w:val="24"/>
        </w:rPr>
        <w:t>★</w:t>
      </w:r>
      <w:r w:rsidRPr="00CE59D0">
        <w:rPr>
          <w:rFonts w:ascii="仿宋" w:eastAsia="仿宋" w:hAnsi="仿宋" w:cs="仿宋" w:hint="eastAsia"/>
          <w:sz w:val="24"/>
          <w:szCs w:val="24"/>
        </w:rPr>
        <w:t>支持学生查看通过视频内容生成知识导引，进行知识点总结归纳，形成知识点标题。</w:t>
      </w:r>
    </w:p>
    <w:p w14:paraId="0637944E"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11)</w:t>
      </w:r>
      <w:r w:rsidRPr="00CE59D0">
        <w:rPr>
          <w:rFonts w:ascii="宋体" w:hAnsi="宋体" w:cs="宋体" w:hint="eastAsia"/>
          <w:sz w:val="24"/>
          <w:szCs w:val="24"/>
        </w:rPr>
        <w:t>★</w:t>
      </w:r>
      <w:r w:rsidRPr="00CE59D0">
        <w:rPr>
          <w:rFonts w:ascii="仿宋" w:eastAsia="仿宋" w:hAnsi="仿宋" w:cs="仿宋" w:hint="eastAsia"/>
          <w:sz w:val="24"/>
          <w:szCs w:val="24"/>
        </w:rPr>
        <w:t>支持学生查看视频内容生成教师讲稿，</w:t>
      </w:r>
      <w:proofErr w:type="gramStart"/>
      <w:r w:rsidRPr="00CE59D0">
        <w:rPr>
          <w:rFonts w:ascii="仿宋" w:eastAsia="仿宋" w:hAnsi="仿宋" w:cs="仿宋" w:hint="eastAsia"/>
          <w:sz w:val="24"/>
          <w:szCs w:val="24"/>
        </w:rPr>
        <w:t>按时间轴排序</w:t>
      </w:r>
      <w:proofErr w:type="gramEnd"/>
      <w:r w:rsidRPr="00CE59D0">
        <w:rPr>
          <w:rFonts w:ascii="仿宋" w:eastAsia="仿宋" w:hAnsi="仿宋" w:cs="仿宋" w:hint="eastAsia"/>
          <w:sz w:val="24"/>
          <w:szCs w:val="24"/>
        </w:rPr>
        <w:t>，支持通过知识导引快速定位到教师讲稿，支持讲稿快速定位到视频内容。</w:t>
      </w:r>
    </w:p>
    <w:p w14:paraId="1D41295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12)</w:t>
      </w:r>
      <w:r w:rsidRPr="00CE59D0">
        <w:rPr>
          <w:rFonts w:ascii="仿宋" w:eastAsia="仿宋" w:hAnsi="仿宋" w:cs="仿宋" w:hint="eastAsia"/>
          <w:sz w:val="24"/>
          <w:szCs w:val="24"/>
        </w:rPr>
        <w:t>支持学生通过</w:t>
      </w:r>
      <w:proofErr w:type="gramStart"/>
      <w:r w:rsidRPr="00CE59D0">
        <w:rPr>
          <w:rFonts w:ascii="仿宋" w:eastAsia="仿宋" w:hAnsi="仿宋" w:cs="仿宋" w:hint="eastAsia"/>
          <w:sz w:val="24"/>
          <w:szCs w:val="24"/>
        </w:rPr>
        <w:t>点击某</w:t>
      </w:r>
      <w:proofErr w:type="gramEnd"/>
      <w:r w:rsidRPr="00CE59D0">
        <w:rPr>
          <w:rFonts w:ascii="仿宋" w:eastAsia="仿宋" w:hAnsi="仿宋" w:cs="仿宋" w:hint="eastAsia"/>
          <w:sz w:val="24"/>
          <w:szCs w:val="24"/>
        </w:rPr>
        <w:t>一知识点查看知识</w:t>
      </w:r>
      <w:proofErr w:type="gramStart"/>
      <w:r w:rsidRPr="00CE59D0">
        <w:rPr>
          <w:rFonts w:ascii="仿宋" w:eastAsia="仿宋" w:hAnsi="仿宋" w:cs="仿宋" w:hint="eastAsia"/>
          <w:sz w:val="24"/>
          <w:szCs w:val="24"/>
        </w:rPr>
        <w:t>点学习</w:t>
      </w:r>
      <w:proofErr w:type="gramEnd"/>
      <w:r w:rsidRPr="00CE59D0">
        <w:rPr>
          <w:rFonts w:ascii="仿宋" w:eastAsia="仿宋" w:hAnsi="仿宋" w:cs="仿宋" w:hint="eastAsia"/>
          <w:sz w:val="24"/>
          <w:szCs w:val="24"/>
        </w:rPr>
        <w:t>路径。</w:t>
      </w:r>
    </w:p>
    <w:p w14:paraId="67DAA5A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13)</w:t>
      </w:r>
      <w:r w:rsidRPr="00CE59D0">
        <w:rPr>
          <w:rFonts w:ascii="仿宋" w:eastAsia="仿宋" w:hAnsi="仿宋" w:cs="仿宋" w:hint="eastAsia"/>
          <w:sz w:val="24"/>
          <w:szCs w:val="24"/>
        </w:rPr>
        <w:t>支持根据学生的学习进度，知识点有不同的展示效果，帮助学生快速对知识点进行定位。</w:t>
      </w:r>
    </w:p>
    <w:p w14:paraId="4A11A50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 xml:space="preserve">14) </w:t>
      </w:r>
      <w:r w:rsidRPr="00CE59D0">
        <w:rPr>
          <w:rFonts w:ascii="仿宋" w:eastAsia="仿宋" w:hAnsi="仿宋" w:cs="仿宋" w:hint="eastAsia"/>
          <w:sz w:val="24"/>
          <w:szCs w:val="24"/>
        </w:rPr>
        <w:t>支持学生查看自己的知识</w:t>
      </w:r>
      <w:proofErr w:type="gramStart"/>
      <w:r w:rsidRPr="00CE59D0">
        <w:rPr>
          <w:rFonts w:ascii="仿宋" w:eastAsia="仿宋" w:hAnsi="仿宋" w:cs="仿宋" w:hint="eastAsia"/>
          <w:sz w:val="24"/>
          <w:szCs w:val="24"/>
        </w:rPr>
        <w:t>点学习</w:t>
      </w:r>
      <w:proofErr w:type="gramEnd"/>
      <w:r w:rsidRPr="00CE59D0">
        <w:rPr>
          <w:rFonts w:ascii="仿宋" w:eastAsia="仿宋" w:hAnsi="仿宋" w:cs="仿宋" w:hint="eastAsia"/>
          <w:sz w:val="24"/>
          <w:szCs w:val="24"/>
        </w:rPr>
        <w:t>进度与掌握度。</w:t>
      </w:r>
    </w:p>
    <w:p w14:paraId="21F3C6B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15)</w:t>
      </w:r>
      <w:r w:rsidRPr="00CE59D0">
        <w:rPr>
          <w:rFonts w:ascii="仿宋" w:eastAsia="仿宋" w:hAnsi="仿宋" w:cs="仿宋" w:hint="eastAsia"/>
          <w:sz w:val="24"/>
          <w:szCs w:val="24"/>
        </w:rPr>
        <w:t>支持学生在</w:t>
      </w:r>
      <w:r w:rsidRPr="00CE59D0">
        <w:rPr>
          <w:rFonts w:ascii="仿宋" w:eastAsia="仿宋" w:hAnsi="仿宋" w:cs="仿宋" w:hint="eastAsia"/>
          <w:sz w:val="24"/>
          <w:szCs w:val="24"/>
        </w:rPr>
        <w:t>AI</w:t>
      </w:r>
      <w:r w:rsidRPr="00CE59D0">
        <w:rPr>
          <w:rFonts w:ascii="仿宋" w:eastAsia="仿宋" w:hAnsi="仿宋" w:cs="仿宋" w:hint="eastAsia"/>
          <w:sz w:val="24"/>
          <w:szCs w:val="24"/>
        </w:rPr>
        <w:t>学习空间与</w:t>
      </w:r>
      <w:r w:rsidRPr="00CE59D0">
        <w:rPr>
          <w:rFonts w:ascii="仿宋" w:eastAsia="仿宋" w:hAnsi="仿宋" w:cs="仿宋" w:hint="eastAsia"/>
          <w:sz w:val="24"/>
          <w:szCs w:val="24"/>
        </w:rPr>
        <w:t>AI</w:t>
      </w:r>
      <w:proofErr w:type="gramStart"/>
      <w:r w:rsidRPr="00CE59D0">
        <w:rPr>
          <w:rFonts w:ascii="仿宋" w:eastAsia="仿宋" w:hAnsi="仿宋" w:cs="仿宋" w:hint="eastAsia"/>
          <w:sz w:val="24"/>
          <w:szCs w:val="24"/>
        </w:rPr>
        <w:t>学伴进行</w:t>
      </w:r>
      <w:proofErr w:type="gramEnd"/>
      <w:r w:rsidRPr="00CE59D0">
        <w:rPr>
          <w:rFonts w:ascii="仿宋" w:eastAsia="仿宋" w:hAnsi="仿宋" w:cs="仿宋" w:hint="eastAsia"/>
          <w:sz w:val="24"/>
          <w:szCs w:val="24"/>
        </w:rPr>
        <w:t>智能问答和智能出题。</w:t>
      </w:r>
    </w:p>
    <w:p w14:paraId="201B52E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16)</w:t>
      </w:r>
      <w:r w:rsidRPr="00CE59D0">
        <w:rPr>
          <w:rFonts w:ascii="仿宋" w:eastAsia="仿宋" w:hAnsi="仿宋" w:cs="仿宋" w:hint="eastAsia"/>
          <w:sz w:val="24"/>
          <w:szCs w:val="24"/>
        </w:rPr>
        <w:t>支持学生通过</w:t>
      </w:r>
      <w:r w:rsidRPr="00CE59D0">
        <w:rPr>
          <w:rFonts w:ascii="仿宋" w:eastAsia="仿宋" w:hAnsi="仿宋" w:cs="仿宋" w:hint="eastAsia"/>
          <w:sz w:val="24"/>
          <w:szCs w:val="24"/>
        </w:rPr>
        <w:t>AI</w:t>
      </w:r>
      <w:proofErr w:type="gramStart"/>
      <w:r w:rsidRPr="00CE59D0">
        <w:rPr>
          <w:rFonts w:ascii="仿宋" w:eastAsia="仿宋" w:hAnsi="仿宋" w:cs="仿宋" w:hint="eastAsia"/>
          <w:sz w:val="24"/>
          <w:szCs w:val="24"/>
        </w:rPr>
        <w:t>学伴进</w:t>
      </w:r>
      <w:r w:rsidRPr="00CE59D0">
        <w:rPr>
          <w:rFonts w:ascii="仿宋" w:eastAsia="仿宋" w:hAnsi="仿宋" w:cs="仿宋" w:hint="eastAsia"/>
          <w:sz w:val="24"/>
          <w:szCs w:val="24"/>
        </w:rPr>
        <w:t>行</w:t>
      </w:r>
      <w:proofErr w:type="gramEnd"/>
      <w:r w:rsidRPr="00CE59D0">
        <w:rPr>
          <w:rFonts w:ascii="仿宋" w:eastAsia="仿宋" w:hAnsi="仿宋" w:cs="仿宋" w:hint="eastAsia"/>
          <w:sz w:val="24"/>
          <w:szCs w:val="24"/>
        </w:rPr>
        <w:t>资源智能推荐，主要为课程相关的网络教学资源，进行课外教学资源补充学习，资源类型包括知乎、视频、等多种途径。</w:t>
      </w:r>
    </w:p>
    <w:p w14:paraId="5347CAB2"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6.AI</w:t>
      </w:r>
      <w:r w:rsidRPr="00CE59D0">
        <w:rPr>
          <w:rFonts w:ascii="仿宋" w:eastAsia="仿宋" w:hAnsi="仿宋" w:cs="仿宋" w:hint="eastAsia"/>
          <w:b/>
          <w:bCs/>
          <w:sz w:val="24"/>
          <w:szCs w:val="24"/>
        </w:rPr>
        <w:t>课程门户管理</w:t>
      </w:r>
    </w:p>
    <w:p w14:paraId="0437EEA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6.1</w:t>
      </w:r>
      <w:r w:rsidRPr="00CE59D0">
        <w:rPr>
          <w:rFonts w:ascii="仿宋" w:eastAsia="仿宋" w:hAnsi="仿宋" w:cs="仿宋" w:hint="eastAsia"/>
          <w:sz w:val="24"/>
          <w:szCs w:val="24"/>
        </w:rPr>
        <w:t>门户管理</w:t>
      </w:r>
    </w:p>
    <w:p w14:paraId="70CB23EE"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）提供专属二级登录域名。</w:t>
      </w:r>
    </w:p>
    <w:p w14:paraId="3C2E423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）提供多样化门户风格模板，门户主题</w:t>
      </w:r>
      <w:proofErr w:type="gramStart"/>
      <w:r w:rsidRPr="00CE59D0">
        <w:rPr>
          <w:rFonts w:ascii="仿宋" w:eastAsia="仿宋" w:hAnsi="仿宋" w:cs="仿宋" w:hint="eastAsia"/>
          <w:sz w:val="24"/>
          <w:szCs w:val="24"/>
        </w:rPr>
        <w:t>色支持</w:t>
      </w:r>
      <w:proofErr w:type="gramEnd"/>
      <w:r w:rsidRPr="00CE59D0">
        <w:rPr>
          <w:rFonts w:ascii="仿宋" w:eastAsia="仿宋" w:hAnsi="仿宋" w:cs="仿宋" w:hint="eastAsia"/>
          <w:sz w:val="24"/>
          <w:szCs w:val="24"/>
        </w:rPr>
        <w:t>配置。</w:t>
      </w:r>
    </w:p>
    <w:p w14:paraId="55AE3ED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）平台首页可展示学校</w:t>
      </w:r>
      <w:r w:rsidRPr="00CE59D0">
        <w:rPr>
          <w:rFonts w:ascii="仿宋" w:eastAsia="仿宋" w:hAnsi="仿宋" w:cs="仿宋" w:hint="eastAsia"/>
          <w:sz w:val="24"/>
          <w:szCs w:val="24"/>
        </w:rPr>
        <w:t>logo</w:t>
      </w:r>
      <w:r w:rsidRPr="00CE59D0">
        <w:rPr>
          <w:rFonts w:ascii="仿宋" w:eastAsia="仿宋" w:hAnsi="仿宋" w:cs="仿宋" w:hint="eastAsia"/>
          <w:sz w:val="24"/>
          <w:szCs w:val="24"/>
        </w:rPr>
        <w:t>、学校名称、宣传大图、运行数据、推荐课程、通知、公告等内容，可对</w:t>
      </w:r>
      <w:r w:rsidRPr="00CE59D0">
        <w:rPr>
          <w:rFonts w:ascii="仿宋" w:eastAsia="仿宋" w:hAnsi="仿宋" w:cs="仿宋" w:hint="eastAsia"/>
          <w:sz w:val="24"/>
          <w:szCs w:val="24"/>
        </w:rPr>
        <w:t>banner</w:t>
      </w:r>
      <w:r w:rsidRPr="00CE59D0">
        <w:rPr>
          <w:rFonts w:ascii="仿宋" w:eastAsia="仿宋" w:hAnsi="仿宋" w:cs="仿宋" w:hint="eastAsia"/>
          <w:sz w:val="24"/>
          <w:szCs w:val="24"/>
        </w:rPr>
        <w:t>图、通知、公告、</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课程等内容进行编辑，可通过开关控制是否显示。</w:t>
      </w:r>
    </w:p>
    <w:p w14:paraId="18ACE32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）平台门户支持新建自定义导航栏。</w:t>
      </w:r>
    </w:p>
    <w:p w14:paraId="3B92C8A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）支持设置</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课程分类，每个课程分类显示名称、课程数量等信息，支持新建课程分</w:t>
      </w:r>
      <w:r w:rsidRPr="00CE59D0">
        <w:rPr>
          <w:rFonts w:ascii="仿宋" w:eastAsia="仿宋" w:hAnsi="仿宋" w:cs="仿宋" w:hint="eastAsia"/>
          <w:sz w:val="24"/>
          <w:szCs w:val="24"/>
        </w:rPr>
        <w:t>类及管理课程。</w:t>
      </w:r>
    </w:p>
    <w:p w14:paraId="092869B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6.2</w:t>
      </w:r>
      <w:r w:rsidRPr="00CE59D0">
        <w:rPr>
          <w:rFonts w:ascii="仿宋" w:eastAsia="仿宋" w:hAnsi="仿宋" w:cs="仿宋" w:hint="eastAsia"/>
          <w:sz w:val="24"/>
          <w:szCs w:val="24"/>
        </w:rPr>
        <w:t>门户展示</w:t>
      </w:r>
    </w:p>
    <w:p w14:paraId="6E6C4A0C"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lastRenderedPageBreak/>
        <w:t>6.2.1</w:t>
      </w:r>
      <w:r w:rsidRPr="00CE59D0">
        <w:rPr>
          <w:rFonts w:ascii="仿宋" w:eastAsia="仿宋" w:hAnsi="仿宋" w:cs="仿宋" w:hint="eastAsia"/>
          <w:sz w:val="24"/>
          <w:szCs w:val="24"/>
        </w:rPr>
        <w:t>课程列表</w:t>
      </w:r>
    </w:p>
    <w:p w14:paraId="4B61B3E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支持展示全校</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课程列表，包括课程名称及课程封面图。</w:t>
      </w:r>
    </w:p>
    <w:p w14:paraId="7E3EB2F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6.2.2</w:t>
      </w:r>
      <w:r w:rsidRPr="00CE59D0">
        <w:rPr>
          <w:rFonts w:ascii="仿宋" w:eastAsia="仿宋" w:hAnsi="仿宋" w:cs="仿宋" w:hint="eastAsia"/>
          <w:sz w:val="24"/>
          <w:szCs w:val="24"/>
        </w:rPr>
        <w:t>课程结构</w:t>
      </w:r>
    </w:p>
    <w:p w14:paraId="466409E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支持展示</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课程结构，包括课程概述、知识模型、能力模型、问题模型、增强模型、</w:t>
      </w:r>
      <w:r w:rsidRPr="00CE59D0">
        <w:rPr>
          <w:rFonts w:ascii="仿宋" w:eastAsia="仿宋" w:hAnsi="仿宋" w:cs="仿宋" w:hint="eastAsia"/>
          <w:sz w:val="24"/>
          <w:szCs w:val="24"/>
        </w:rPr>
        <w:t>AI</w:t>
      </w:r>
      <w:r w:rsidRPr="00CE59D0">
        <w:rPr>
          <w:rFonts w:ascii="仿宋" w:eastAsia="仿宋" w:hAnsi="仿宋" w:cs="仿宋" w:hint="eastAsia"/>
          <w:sz w:val="24"/>
          <w:szCs w:val="24"/>
        </w:rPr>
        <w:t>应用、资源地图、教学运行。</w:t>
      </w:r>
    </w:p>
    <w:p w14:paraId="06DD36BE"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支持展示目前课程应用的场景数量及总次数。</w:t>
      </w:r>
    </w:p>
    <w:p w14:paraId="6F89DD9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支持展示知识模型的知识点数量、问题模型的问答对数量、能力模型的能力点数量、增强模型的向量数量等。</w:t>
      </w:r>
    </w:p>
    <w:p w14:paraId="1707613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支持展示资源地图的资源分类数量、资源个数等。</w:t>
      </w:r>
    </w:p>
    <w:p w14:paraId="1128859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支持展示课程明显、课程标签、教师团队、课程助教开场白等。</w:t>
      </w:r>
    </w:p>
    <w:p w14:paraId="5A98F3AD"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6.2.3</w:t>
      </w:r>
      <w:r w:rsidRPr="00CE59D0">
        <w:rPr>
          <w:rFonts w:ascii="仿宋" w:eastAsia="仿宋" w:hAnsi="仿宋" w:cs="仿宋" w:hint="eastAsia"/>
          <w:sz w:val="24"/>
          <w:szCs w:val="24"/>
        </w:rPr>
        <w:t>课程信息</w:t>
      </w:r>
    </w:p>
    <w:p w14:paraId="38C9122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支持展示课程名称中（英文）、课程代码、课程简介、详细介绍、封面图、预告片、课程教材、课程团队、课程目标、</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课程建设目标、课程成果、课程标签等。</w:t>
      </w:r>
    </w:p>
    <w:p w14:paraId="14CB62D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6.2.4</w:t>
      </w:r>
      <w:r w:rsidRPr="00CE59D0">
        <w:rPr>
          <w:rFonts w:ascii="仿宋" w:eastAsia="仿宋" w:hAnsi="仿宋" w:cs="仿宋" w:hint="eastAsia"/>
          <w:sz w:val="24"/>
          <w:szCs w:val="24"/>
        </w:rPr>
        <w:t>课程模型</w:t>
      </w:r>
    </w:p>
    <w:p w14:paraId="599C0D8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宋体" w:hAnsi="宋体" w:cs="宋体" w:hint="eastAsia"/>
          <w:sz w:val="24"/>
          <w:szCs w:val="24"/>
        </w:rPr>
        <w:t>★</w:t>
      </w:r>
      <w:r w:rsidRPr="00CE59D0">
        <w:rPr>
          <w:rFonts w:ascii="仿宋" w:eastAsia="仿宋" w:hAnsi="仿宋" w:cs="仿宋" w:hint="eastAsia"/>
          <w:sz w:val="24"/>
          <w:szCs w:val="24"/>
        </w:rPr>
        <w:t>支持展示知识图谱、问题模型、能力模型、向量模型等课程增强模型。</w:t>
      </w:r>
    </w:p>
    <w:p w14:paraId="52BECC3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支持知识模型展示知识点数量、知识点层级、知识点关联关系、知识点关联资源数量等，有可视化的图表呈现。</w:t>
      </w:r>
    </w:p>
    <w:p w14:paraId="7CACC58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支持展示问题模型结构，包含问题模型层级、问答对数量、图文对数量等，有可视化的图表呈</w:t>
      </w:r>
      <w:r w:rsidRPr="00CE59D0">
        <w:rPr>
          <w:rFonts w:ascii="仿宋" w:eastAsia="仿宋" w:hAnsi="仿宋" w:cs="仿宋" w:hint="eastAsia"/>
          <w:sz w:val="24"/>
          <w:szCs w:val="24"/>
        </w:rPr>
        <w:t>现。</w:t>
      </w:r>
    </w:p>
    <w:p w14:paraId="0B228F5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6.2.5 AI</w:t>
      </w:r>
      <w:r w:rsidRPr="00CE59D0">
        <w:rPr>
          <w:rFonts w:ascii="仿宋" w:eastAsia="仿宋" w:hAnsi="仿宋" w:cs="仿宋" w:hint="eastAsia"/>
          <w:sz w:val="24"/>
          <w:szCs w:val="24"/>
        </w:rPr>
        <w:t>应用</w:t>
      </w:r>
    </w:p>
    <w:p w14:paraId="47E167D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宋体" w:hAnsi="宋体" w:cs="宋体" w:hint="eastAsia"/>
          <w:sz w:val="24"/>
          <w:szCs w:val="24"/>
        </w:rPr>
        <w:t>★</w:t>
      </w:r>
      <w:r w:rsidRPr="00CE59D0">
        <w:rPr>
          <w:rFonts w:ascii="仿宋" w:eastAsia="仿宋" w:hAnsi="仿宋" w:cs="仿宋" w:hint="eastAsia"/>
          <w:sz w:val="24"/>
          <w:szCs w:val="24"/>
        </w:rPr>
        <w:t>支持展示</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课程应用中心，包括应用能力及使用场景介绍。</w:t>
      </w:r>
    </w:p>
    <w:p w14:paraId="2D59E3F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6.2.6</w:t>
      </w:r>
      <w:r w:rsidRPr="00CE59D0">
        <w:rPr>
          <w:rFonts w:ascii="仿宋" w:eastAsia="仿宋" w:hAnsi="仿宋" w:cs="仿宋" w:hint="eastAsia"/>
          <w:sz w:val="24"/>
          <w:szCs w:val="24"/>
        </w:rPr>
        <w:t>资源地图</w:t>
      </w:r>
    </w:p>
    <w:p w14:paraId="6C8B8FC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宋体" w:hAnsi="宋体" w:cs="宋体" w:hint="eastAsia"/>
          <w:sz w:val="24"/>
          <w:szCs w:val="24"/>
        </w:rPr>
        <w:t>★</w:t>
      </w:r>
      <w:r w:rsidRPr="00CE59D0">
        <w:rPr>
          <w:rFonts w:ascii="仿宋" w:eastAsia="仿宋" w:hAnsi="仿宋" w:cs="仿宋" w:hint="eastAsia"/>
          <w:sz w:val="24"/>
          <w:szCs w:val="24"/>
        </w:rPr>
        <w:t>支持展示课程资源地图，包括教材、讲义、论文、习题、作业、试卷、视频等类型资源的数量统计与资源质量分析。</w:t>
      </w:r>
    </w:p>
    <w:p w14:paraId="4117108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6.2.7</w:t>
      </w:r>
      <w:r w:rsidRPr="00CE59D0">
        <w:rPr>
          <w:rFonts w:ascii="仿宋" w:eastAsia="仿宋" w:hAnsi="仿宋" w:cs="仿宋" w:hint="eastAsia"/>
          <w:sz w:val="24"/>
          <w:szCs w:val="24"/>
        </w:rPr>
        <w:t>教学运行</w:t>
      </w:r>
    </w:p>
    <w:p w14:paraId="2CE2832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支持教师将</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课程数据中心教学运行数据进行门户展示，包括知识图谱相关数据、模型数据、资源数据、使用数据、学生学习数据等。</w:t>
      </w:r>
    </w:p>
    <w:p w14:paraId="08CD72A4"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7.AI</w:t>
      </w:r>
      <w:r w:rsidRPr="00CE59D0">
        <w:rPr>
          <w:rFonts w:ascii="仿宋" w:eastAsia="仿宋" w:hAnsi="仿宋" w:cs="仿宋" w:hint="eastAsia"/>
          <w:b/>
          <w:bCs/>
          <w:sz w:val="24"/>
          <w:szCs w:val="24"/>
        </w:rPr>
        <w:t>课程数据中心</w:t>
      </w:r>
    </w:p>
    <w:p w14:paraId="4CB3B566"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支持教学管理员查看该课程师生使用</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课程的整体教学数据，支持按全校、院系、课程、教学班查看。</w:t>
      </w:r>
    </w:p>
    <w:p w14:paraId="2542F042"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支持教学管理员查看</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课程覆盖师生数、覆盖师生占比、累计课程资源数。</w:t>
      </w:r>
    </w:p>
    <w:p w14:paraId="1407E48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proofErr w:type="gramStart"/>
      <w:r w:rsidRPr="00CE59D0">
        <w:rPr>
          <w:rFonts w:ascii="仿宋" w:eastAsia="仿宋" w:hAnsi="仿宋" w:cs="仿宋" w:hint="eastAsia"/>
          <w:sz w:val="24"/>
          <w:szCs w:val="24"/>
        </w:rPr>
        <w:t>持教学</w:t>
      </w:r>
      <w:proofErr w:type="gramEnd"/>
      <w:r w:rsidRPr="00CE59D0">
        <w:rPr>
          <w:rFonts w:ascii="仿宋" w:eastAsia="仿宋" w:hAnsi="仿宋" w:cs="仿宋" w:hint="eastAsia"/>
          <w:sz w:val="24"/>
          <w:szCs w:val="24"/>
        </w:rPr>
        <w:t>管理员查看课程活跃师生数、活跃师生占比、活跃班级数、活跃班级占比。</w:t>
      </w:r>
    </w:p>
    <w:p w14:paraId="0DD6CCA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proofErr w:type="gramStart"/>
      <w:r w:rsidRPr="00CE59D0">
        <w:rPr>
          <w:rFonts w:ascii="仿宋" w:eastAsia="仿宋" w:hAnsi="仿宋" w:cs="仿宋" w:hint="eastAsia"/>
          <w:sz w:val="24"/>
          <w:szCs w:val="24"/>
        </w:rPr>
        <w:t>持教学</w:t>
      </w:r>
      <w:proofErr w:type="gramEnd"/>
      <w:r w:rsidRPr="00CE59D0">
        <w:rPr>
          <w:rFonts w:ascii="仿宋" w:eastAsia="仿宋" w:hAnsi="仿宋" w:cs="仿宋" w:hint="eastAsia"/>
          <w:sz w:val="24"/>
          <w:szCs w:val="24"/>
        </w:rPr>
        <w:t>管理员查看包括学习人次变化趋势、人均学习进度变化趋势、平均掌握度变化趋势、合格率变化趋势等。</w:t>
      </w:r>
    </w:p>
    <w:p w14:paraId="0475488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支持教学管理员查看校级、院级、单门</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课程资源数据，可查看课程资源建设情况、使用情况，资源动态变化趋势等。</w:t>
      </w:r>
    </w:p>
    <w:p w14:paraId="226C4F8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支持教学管理员查看单门</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课程知识点建设情况及知识点使用情况，对重难点知识点进行预警。</w:t>
      </w:r>
    </w:p>
    <w:p w14:paraId="30343B9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lastRenderedPageBreak/>
        <w:t>7)</w:t>
      </w:r>
      <w:proofErr w:type="gramStart"/>
      <w:r w:rsidRPr="00CE59D0">
        <w:rPr>
          <w:rFonts w:ascii="仿宋" w:eastAsia="仿宋" w:hAnsi="仿宋" w:cs="仿宋" w:hint="eastAsia"/>
          <w:sz w:val="24"/>
          <w:szCs w:val="24"/>
        </w:rPr>
        <w:t>持教学</w:t>
      </w:r>
      <w:proofErr w:type="gramEnd"/>
      <w:r w:rsidRPr="00CE59D0">
        <w:rPr>
          <w:rFonts w:ascii="仿宋" w:eastAsia="仿宋" w:hAnsi="仿宋" w:cs="仿宋" w:hint="eastAsia"/>
          <w:sz w:val="24"/>
          <w:szCs w:val="24"/>
        </w:rPr>
        <w:t>管理员查看学生综合画像，呈现学生整体概况、学生表现数据、人均学习数据、学生活跃数据、重点关注学生分析、学习活动完成分析、学院学生活跃数据和重点关注学院、学生排名等。</w:t>
      </w:r>
    </w:p>
    <w:p w14:paraId="5EDE331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8)</w:t>
      </w:r>
      <w:proofErr w:type="gramStart"/>
      <w:r w:rsidRPr="00CE59D0">
        <w:rPr>
          <w:rFonts w:ascii="仿宋" w:eastAsia="仿宋" w:hAnsi="仿宋" w:cs="仿宋" w:hint="eastAsia"/>
          <w:sz w:val="24"/>
          <w:szCs w:val="24"/>
        </w:rPr>
        <w:t>持教学</w:t>
      </w:r>
      <w:proofErr w:type="gramEnd"/>
      <w:r w:rsidRPr="00CE59D0">
        <w:rPr>
          <w:rFonts w:ascii="仿宋" w:eastAsia="仿宋" w:hAnsi="仿宋" w:cs="仿宋" w:hint="eastAsia"/>
          <w:sz w:val="24"/>
          <w:szCs w:val="24"/>
        </w:rPr>
        <w:t>管理员查看查看学生个人画像，展示该学生基础信息、学习表现分析及排名、学习数据汇总、选课班级内表现、每类学习活动表现、学习动态、课堂和互动表现等。</w:t>
      </w:r>
    </w:p>
    <w:p w14:paraId="0D5AFE82"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8.AI</w:t>
      </w:r>
      <w:r w:rsidRPr="00CE59D0">
        <w:rPr>
          <w:rFonts w:ascii="仿宋" w:eastAsia="仿宋" w:hAnsi="仿宋" w:cs="仿宋" w:hint="eastAsia"/>
          <w:b/>
          <w:bCs/>
          <w:sz w:val="24"/>
          <w:szCs w:val="24"/>
        </w:rPr>
        <w:t>课程建设实施服务要求</w:t>
      </w:r>
    </w:p>
    <w:p w14:paraId="76E26C15"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辅助教师明确</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课程建设目标，</w:t>
      </w:r>
      <w:proofErr w:type="gramStart"/>
      <w:r w:rsidRPr="00CE59D0">
        <w:rPr>
          <w:rFonts w:ascii="仿宋" w:eastAsia="仿宋" w:hAnsi="仿宋" w:cs="仿宋" w:hint="eastAsia"/>
          <w:sz w:val="24"/>
          <w:szCs w:val="24"/>
        </w:rPr>
        <w:t>据教师</w:t>
      </w:r>
      <w:proofErr w:type="gramEnd"/>
      <w:r w:rsidRPr="00CE59D0">
        <w:rPr>
          <w:rFonts w:ascii="仿宋" w:eastAsia="仿宋" w:hAnsi="仿宋" w:cs="仿宋" w:hint="eastAsia"/>
          <w:sz w:val="24"/>
          <w:szCs w:val="24"/>
        </w:rPr>
        <w:t>反馈，</w:t>
      </w:r>
      <w:proofErr w:type="gramStart"/>
      <w:r w:rsidRPr="00CE59D0">
        <w:rPr>
          <w:rFonts w:ascii="仿宋" w:eastAsia="仿宋" w:hAnsi="仿宋" w:cs="仿宋" w:hint="eastAsia"/>
          <w:sz w:val="24"/>
          <w:szCs w:val="24"/>
        </w:rPr>
        <w:t>梳理建课思路</w:t>
      </w:r>
      <w:proofErr w:type="gramEnd"/>
      <w:r w:rsidRPr="00CE59D0">
        <w:rPr>
          <w:rFonts w:ascii="仿宋" w:eastAsia="仿宋" w:hAnsi="仿宋" w:cs="仿宋" w:hint="eastAsia"/>
          <w:sz w:val="24"/>
          <w:szCs w:val="24"/>
        </w:rPr>
        <w:t>。</w:t>
      </w:r>
    </w:p>
    <w:p w14:paraId="67595DE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辅助教师课程素材收集整理，提供教师各种素材的具体格式及注意事项，教师可根据要求上传课程资料。</w:t>
      </w:r>
    </w:p>
    <w:p w14:paraId="6A7580D9"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可根据教师提供的相关素材建立课程知识库，基于课程知识库进行增强检索生成、垂直调优。</w:t>
      </w:r>
    </w:p>
    <w:p w14:paraId="38DCFBA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4)</w:t>
      </w:r>
      <w:r w:rsidRPr="00CE59D0">
        <w:rPr>
          <w:rFonts w:ascii="仿宋" w:eastAsia="仿宋" w:hAnsi="仿宋" w:cs="仿宋" w:hint="eastAsia"/>
          <w:sz w:val="24"/>
          <w:szCs w:val="24"/>
        </w:rPr>
        <w:t>支持提供</w:t>
      </w:r>
      <w:r w:rsidRPr="00CE59D0">
        <w:rPr>
          <w:rFonts w:ascii="仿宋" w:eastAsia="仿宋" w:hAnsi="仿宋" w:cs="仿宋" w:hint="eastAsia"/>
          <w:sz w:val="24"/>
          <w:szCs w:val="24"/>
        </w:rPr>
        <w:t>AI</w:t>
      </w:r>
      <w:r w:rsidRPr="00CE59D0">
        <w:rPr>
          <w:rFonts w:ascii="仿宋" w:eastAsia="仿宋" w:hAnsi="仿宋" w:cs="仿宋" w:hint="eastAsia"/>
          <w:sz w:val="24"/>
          <w:szCs w:val="24"/>
        </w:rPr>
        <w:t>工作台，通过问答评测开展模型评估和调优，优化提示词及提升回复质量，同时后台完整记录反馈数据，持续更新迭代。</w:t>
      </w:r>
    </w:p>
    <w:p w14:paraId="10AFAC1C"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5)</w:t>
      </w:r>
      <w:r w:rsidRPr="00CE59D0">
        <w:rPr>
          <w:rFonts w:ascii="仿宋" w:eastAsia="仿宋" w:hAnsi="仿宋" w:cs="仿宋" w:hint="eastAsia"/>
          <w:sz w:val="24"/>
          <w:szCs w:val="24"/>
        </w:rPr>
        <w:t>记录老师教学过程中的问题，根据问题进一步完善增强模型。</w:t>
      </w:r>
    </w:p>
    <w:p w14:paraId="3E6A719C"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6)</w:t>
      </w:r>
      <w:r w:rsidRPr="00CE59D0">
        <w:rPr>
          <w:rFonts w:ascii="仿宋" w:eastAsia="仿宋" w:hAnsi="仿宋" w:cs="仿宋" w:hint="eastAsia"/>
          <w:sz w:val="24"/>
          <w:szCs w:val="24"/>
        </w:rPr>
        <w:t>输出</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课程学期使用报告。</w:t>
      </w:r>
    </w:p>
    <w:p w14:paraId="1495336F"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7)</w:t>
      </w:r>
      <w:r w:rsidRPr="00CE59D0">
        <w:rPr>
          <w:rFonts w:ascii="仿宋" w:eastAsia="仿宋" w:hAnsi="仿宋" w:cs="仿宋" w:hint="eastAsia"/>
          <w:sz w:val="24"/>
          <w:szCs w:val="24"/>
        </w:rPr>
        <w:t>辅助教师建设</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课程示范案例，进行宣传推广。</w:t>
      </w:r>
    </w:p>
    <w:p w14:paraId="3AE2E0EC" w14:textId="77777777" w:rsidR="00223139" w:rsidRPr="00CE59D0" w:rsidRDefault="001A653E">
      <w:pPr>
        <w:spacing w:line="288" w:lineRule="auto"/>
        <w:ind w:firstLineChars="200" w:firstLine="482"/>
        <w:rPr>
          <w:rFonts w:ascii="仿宋" w:eastAsia="仿宋" w:hAnsi="仿宋" w:cs="仿宋"/>
          <w:b/>
          <w:bCs/>
          <w:sz w:val="24"/>
          <w:szCs w:val="24"/>
        </w:rPr>
      </w:pPr>
      <w:r w:rsidRPr="00CE59D0">
        <w:rPr>
          <w:rFonts w:ascii="仿宋" w:eastAsia="仿宋" w:hAnsi="仿宋" w:cs="仿宋" w:hint="eastAsia"/>
          <w:b/>
          <w:bCs/>
          <w:sz w:val="24"/>
          <w:szCs w:val="24"/>
        </w:rPr>
        <w:t>9.</w:t>
      </w:r>
      <w:r w:rsidRPr="00CE59D0">
        <w:rPr>
          <w:rFonts w:ascii="仿宋" w:eastAsia="仿宋" w:hAnsi="仿宋" w:cs="仿宋" w:hint="eastAsia"/>
          <w:b/>
          <w:bCs/>
          <w:sz w:val="24"/>
          <w:szCs w:val="24"/>
        </w:rPr>
        <w:t>系统对接</w:t>
      </w:r>
    </w:p>
    <w:p w14:paraId="2CDB8F08"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1)</w:t>
      </w:r>
      <w:r w:rsidRPr="00CE59D0">
        <w:rPr>
          <w:rFonts w:ascii="仿宋" w:eastAsia="仿宋" w:hAnsi="仿宋" w:cs="仿宋" w:hint="eastAsia"/>
          <w:sz w:val="24"/>
          <w:szCs w:val="24"/>
        </w:rPr>
        <w:t>为方便校内学生进行</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课程学习，需要对接学</w:t>
      </w:r>
      <w:r w:rsidRPr="00CE59D0">
        <w:rPr>
          <w:rFonts w:ascii="仿宋" w:eastAsia="仿宋" w:hAnsi="仿宋" w:cs="仿宋" w:hint="eastAsia"/>
          <w:sz w:val="24"/>
          <w:szCs w:val="24"/>
        </w:rPr>
        <w:t>校统一身份认证系统，通过工号</w:t>
      </w:r>
      <w:r w:rsidRPr="00CE59D0">
        <w:rPr>
          <w:rFonts w:ascii="仿宋" w:eastAsia="仿宋" w:hAnsi="仿宋" w:cs="仿宋" w:hint="eastAsia"/>
          <w:sz w:val="24"/>
          <w:szCs w:val="24"/>
        </w:rPr>
        <w:t>/</w:t>
      </w:r>
      <w:r w:rsidRPr="00CE59D0">
        <w:rPr>
          <w:rFonts w:ascii="仿宋" w:eastAsia="仿宋" w:hAnsi="仿宋" w:cs="仿宋" w:hint="eastAsia"/>
          <w:sz w:val="24"/>
          <w:szCs w:val="24"/>
        </w:rPr>
        <w:t>学号与平台账号相关联，以确认师生身份。</w:t>
      </w:r>
    </w:p>
    <w:p w14:paraId="7E0B02D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2)</w:t>
      </w:r>
      <w:r w:rsidRPr="00CE59D0">
        <w:rPr>
          <w:rFonts w:ascii="仿宋" w:eastAsia="仿宋" w:hAnsi="仿宋" w:cs="仿宋" w:hint="eastAsia"/>
          <w:sz w:val="24"/>
          <w:szCs w:val="24"/>
        </w:rPr>
        <w:t>需要对接教务系统，将已确认的开选课信息导入</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课程，并进行定期更新同步，以保证学生的选课信息准确无误。</w:t>
      </w:r>
    </w:p>
    <w:p w14:paraId="0777EEC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3)</w:t>
      </w:r>
      <w:r w:rsidRPr="00CE59D0">
        <w:rPr>
          <w:rFonts w:ascii="仿宋" w:eastAsia="仿宋" w:hAnsi="仿宋" w:cs="仿宋" w:hint="eastAsia"/>
          <w:sz w:val="24"/>
          <w:szCs w:val="24"/>
        </w:rPr>
        <w:t>导入的课程在平台展示页面中有独特标识，可在</w:t>
      </w:r>
      <w:r w:rsidRPr="00CE59D0">
        <w:rPr>
          <w:rFonts w:ascii="仿宋" w:eastAsia="仿宋" w:hAnsi="仿宋" w:cs="仿宋" w:hint="eastAsia"/>
          <w:sz w:val="24"/>
          <w:szCs w:val="24"/>
        </w:rPr>
        <w:t>AI</w:t>
      </w:r>
      <w:r w:rsidRPr="00CE59D0">
        <w:rPr>
          <w:rFonts w:ascii="仿宋" w:eastAsia="仿宋" w:hAnsi="仿宋" w:cs="仿宋" w:hint="eastAsia"/>
          <w:sz w:val="24"/>
          <w:szCs w:val="24"/>
        </w:rPr>
        <w:t>课程数据中心中查看多维</w:t>
      </w:r>
      <w:proofErr w:type="gramStart"/>
      <w:r w:rsidRPr="00CE59D0">
        <w:rPr>
          <w:rFonts w:ascii="仿宋" w:eastAsia="仿宋" w:hAnsi="仿宋" w:cs="仿宋" w:hint="eastAsia"/>
          <w:sz w:val="24"/>
          <w:szCs w:val="24"/>
        </w:rPr>
        <w:t>度数据</w:t>
      </w:r>
      <w:proofErr w:type="gramEnd"/>
      <w:r w:rsidRPr="00CE59D0">
        <w:rPr>
          <w:rFonts w:ascii="仿宋" w:eastAsia="仿宋" w:hAnsi="仿宋" w:cs="仿宋" w:hint="eastAsia"/>
          <w:sz w:val="24"/>
          <w:szCs w:val="24"/>
        </w:rPr>
        <w:t>统计结果。</w:t>
      </w:r>
    </w:p>
    <w:p w14:paraId="1F0F526F" w14:textId="77777777" w:rsidR="00223139" w:rsidRPr="00CE59D0" w:rsidRDefault="001A653E">
      <w:pPr>
        <w:numPr>
          <w:ilvl w:val="0"/>
          <w:numId w:val="6"/>
        </w:numPr>
        <w:spacing w:beforeLines="50" w:before="120" w:afterLines="50" w:after="120" w:line="288" w:lineRule="auto"/>
        <w:rPr>
          <w:rFonts w:ascii="仿宋" w:eastAsia="仿宋" w:hAnsi="仿宋" w:cs="仿宋"/>
          <w:b/>
          <w:bCs/>
          <w:sz w:val="24"/>
        </w:rPr>
      </w:pPr>
      <w:bookmarkStart w:id="427" w:name="OLE_LINK17"/>
      <w:r w:rsidRPr="00CE59D0">
        <w:rPr>
          <w:rFonts w:ascii="仿宋" w:eastAsia="仿宋" w:hAnsi="仿宋" w:cs="仿宋" w:hint="eastAsia"/>
          <w:b/>
          <w:bCs/>
          <w:sz w:val="24"/>
        </w:rPr>
        <w:t>双方权利及义务</w:t>
      </w:r>
      <w:bookmarkEnd w:id="427"/>
    </w:p>
    <w:p w14:paraId="29DA2A84" w14:textId="77777777" w:rsidR="00223139" w:rsidRPr="00CE59D0" w:rsidRDefault="001A653E">
      <w:pPr>
        <w:spacing w:line="288" w:lineRule="auto"/>
        <w:ind w:firstLineChars="200" w:firstLine="480"/>
        <w:rPr>
          <w:rFonts w:ascii="仿宋" w:eastAsia="仿宋" w:hAnsi="仿宋" w:cs="仿宋"/>
          <w:sz w:val="24"/>
          <w:szCs w:val="24"/>
        </w:rPr>
      </w:pPr>
      <w:bookmarkStart w:id="428" w:name="OLE_LINK18"/>
      <w:r w:rsidRPr="00CE59D0">
        <w:rPr>
          <w:rFonts w:ascii="仿宋" w:eastAsia="仿宋" w:hAnsi="仿宋" w:cs="仿宋" w:hint="eastAsia"/>
          <w:sz w:val="24"/>
          <w:szCs w:val="24"/>
        </w:rPr>
        <w:t>（</w:t>
      </w:r>
      <w:r w:rsidRPr="00CE59D0">
        <w:rPr>
          <w:rFonts w:ascii="仿宋" w:eastAsia="仿宋" w:hAnsi="仿宋" w:cs="仿宋" w:hint="eastAsia"/>
          <w:sz w:val="24"/>
          <w:szCs w:val="24"/>
        </w:rPr>
        <w:t>1</w:t>
      </w:r>
      <w:r w:rsidRPr="00CE59D0">
        <w:rPr>
          <w:rFonts w:ascii="仿宋" w:eastAsia="仿宋" w:hAnsi="仿宋" w:cs="仿宋" w:hint="eastAsia"/>
          <w:sz w:val="24"/>
          <w:szCs w:val="24"/>
        </w:rPr>
        <w:t>）供应商应根据服务的内容和进度安排，按时提交技术报告及有关资料。</w:t>
      </w:r>
    </w:p>
    <w:p w14:paraId="319DDAA7"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w:t>
      </w:r>
      <w:r w:rsidRPr="00CE59D0">
        <w:rPr>
          <w:rFonts w:ascii="仿宋" w:eastAsia="仿宋" w:hAnsi="仿宋" w:cs="仿宋" w:hint="eastAsia"/>
          <w:sz w:val="24"/>
          <w:szCs w:val="24"/>
        </w:rPr>
        <w:t>2</w:t>
      </w:r>
      <w:r w:rsidRPr="00CE59D0">
        <w:rPr>
          <w:rFonts w:ascii="仿宋" w:eastAsia="仿宋" w:hAnsi="仿宋" w:cs="仿宋" w:hint="eastAsia"/>
          <w:sz w:val="24"/>
          <w:szCs w:val="24"/>
        </w:rPr>
        <w:t>）供应商为采购人的技术人员前往供应商驻地和考察提供必要的设施和交通便利。</w:t>
      </w:r>
    </w:p>
    <w:bookmarkEnd w:id="428"/>
    <w:p w14:paraId="0FDA0433"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w:t>
      </w:r>
      <w:r w:rsidRPr="00CE59D0">
        <w:rPr>
          <w:rFonts w:ascii="仿宋" w:eastAsia="仿宋" w:hAnsi="仿宋" w:cs="仿宋" w:hint="eastAsia"/>
          <w:sz w:val="24"/>
          <w:szCs w:val="24"/>
        </w:rPr>
        <w:t>3</w:t>
      </w:r>
      <w:r w:rsidRPr="00CE59D0">
        <w:rPr>
          <w:rFonts w:ascii="仿宋" w:eastAsia="仿宋" w:hAnsi="仿宋" w:cs="仿宋" w:hint="eastAsia"/>
          <w:sz w:val="24"/>
          <w:szCs w:val="24"/>
        </w:rPr>
        <w:t>）供应商对因执行其提供的服务而给采购人工作人员造成的人身损害和财产损失承担责</w:t>
      </w:r>
      <w:r w:rsidRPr="00CE59D0">
        <w:rPr>
          <w:rFonts w:ascii="仿宋" w:eastAsia="仿宋" w:hAnsi="仿宋" w:cs="仿宋" w:hint="eastAsia"/>
          <w:sz w:val="24"/>
          <w:szCs w:val="24"/>
        </w:rPr>
        <w:t>任并予以赔偿。</w:t>
      </w:r>
    </w:p>
    <w:p w14:paraId="39DFCF9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w:t>
      </w:r>
      <w:r w:rsidRPr="00CE59D0">
        <w:rPr>
          <w:rFonts w:ascii="仿宋" w:eastAsia="仿宋" w:hAnsi="仿宋" w:cs="仿宋" w:hint="eastAsia"/>
          <w:sz w:val="24"/>
          <w:szCs w:val="24"/>
        </w:rPr>
        <w:t>4</w:t>
      </w:r>
      <w:r w:rsidRPr="00CE59D0">
        <w:rPr>
          <w:rFonts w:ascii="仿宋" w:eastAsia="仿宋" w:hAnsi="仿宋" w:cs="仿宋" w:hint="eastAsia"/>
          <w:sz w:val="24"/>
          <w:szCs w:val="24"/>
        </w:rPr>
        <w:t>）供应商应提供足够数量的技术人员来履行本合同规定的义务。</w:t>
      </w:r>
      <w:bookmarkStart w:id="429" w:name="OLE_LINK22"/>
      <w:r w:rsidRPr="00CE59D0">
        <w:rPr>
          <w:rFonts w:ascii="仿宋" w:eastAsia="仿宋" w:hAnsi="仿宋" w:cs="仿宋" w:hint="eastAsia"/>
          <w:sz w:val="24"/>
          <w:szCs w:val="24"/>
        </w:rPr>
        <w:t>供应商应对其所雇的履行合同的技术人员负完全责任并使采购人免受其技术人员因执行合同任务所引起的一切损害。</w:t>
      </w:r>
      <w:bookmarkEnd w:id="429"/>
    </w:p>
    <w:p w14:paraId="5A2C0DD4"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w:t>
      </w:r>
      <w:r w:rsidRPr="00CE59D0">
        <w:rPr>
          <w:rFonts w:ascii="仿宋" w:eastAsia="仿宋" w:hAnsi="仿宋" w:cs="仿宋" w:hint="eastAsia"/>
          <w:sz w:val="24"/>
          <w:szCs w:val="24"/>
        </w:rPr>
        <w:t>5</w:t>
      </w:r>
      <w:r w:rsidRPr="00CE59D0">
        <w:rPr>
          <w:rFonts w:ascii="仿宋" w:eastAsia="仿宋" w:hAnsi="仿宋" w:cs="仿宋" w:hint="eastAsia"/>
          <w:sz w:val="24"/>
          <w:szCs w:val="24"/>
        </w:rPr>
        <w:t>）供应商对本合同的任何付出和所有责任都限定在供应商因付出专业服务而收到的合同总价之内。</w:t>
      </w:r>
    </w:p>
    <w:p w14:paraId="671B5169" w14:textId="77777777" w:rsidR="00223139" w:rsidRPr="00CE59D0" w:rsidRDefault="001A653E">
      <w:pPr>
        <w:numPr>
          <w:ilvl w:val="0"/>
          <w:numId w:val="6"/>
        </w:numPr>
        <w:spacing w:beforeLines="50" w:before="120" w:afterLines="50" w:after="120" w:line="288" w:lineRule="auto"/>
        <w:rPr>
          <w:rFonts w:ascii="仿宋" w:eastAsia="仿宋" w:hAnsi="仿宋" w:cs="仿宋"/>
          <w:b/>
          <w:bCs/>
          <w:sz w:val="24"/>
        </w:rPr>
      </w:pPr>
      <w:r w:rsidRPr="00CE59D0">
        <w:rPr>
          <w:rFonts w:ascii="仿宋" w:eastAsia="仿宋" w:hAnsi="仿宋" w:cs="仿宋" w:hint="eastAsia"/>
          <w:b/>
          <w:bCs/>
          <w:sz w:val="24"/>
        </w:rPr>
        <w:t>演示</w:t>
      </w:r>
      <w:r w:rsidRPr="00CE59D0">
        <w:rPr>
          <w:rFonts w:ascii="仿宋" w:eastAsia="仿宋" w:hAnsi="仿宋" w:cs="仿宋" w:hint="eastAsia"/>
          <w:b/>
          <w:bCs/>
          <w:sz w:val="24"/>
        </w:rPr>
        <w:t>U</w:t>
      </w:r>
      <w:r w:rsidRPr="00CE59D0">
        <w:rPr>
          <w:rFonts w:ascii="仿宋" w:eastAsia="仿宋" w:hAnsi="仿宋" w:cs="仿宋" w:hint="eastAsia"/>
          <w:b/>
          <w:bCs/>
          <w:sz w:val="24"/>
        </w:rPr>
        <w:t>盘</w:t>
      </w:r>
      <w:r w:rsidRPr="00CE59D0">
        <w:rPr>
          <w:rFonts w:ascii="仿宋" w:eastAsia="仿宋" w:hAnsi="仿宋" w:cs="仿宋" w:hint="eastAsia"/>
          <w:b/>
          <w:bCs/>
          <w:sz w:val="24"/>
        </w:rPr>
        <w:t>要求</w:t>
      </w:r>
      <w:r w:rsidRPr="00CE59D0">
        <w:rPr>
          <w:rFonts w:ascii="仿宋" w:eastAsia="仿宋" w:hAnsi="仿宋" w:cs="仿宋" w:hint="eastAsia"/>
          <w:b/>
          <w:bCs/>
          <w:sz w:val="24"/>
        </w:rPr>
        <w:t>：</w:t>
      </w:r>
    </w:p>
    <w:p w14:paraId="1E0F095B"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w:t>
      </w:r>
      <w:r w:rsidRPr="00CE59D0">
        <w:rPr>
          <w:rFonts w:ascii="仿宋" w:eastAsia="仿宋" w:hAnsi="仿宋" w:cs="仿宋" w:hint="eastAsia"/>
          <w:sz w:val="24"/>
          <w:szCs w:val="24"/>
        </w:rPr>
        <w:t>1</w:t>
      </w:r>
      <w:r w:rsidRPr="00CE59D0">
        <w:rPr>
          <w:rFonts w:ascii="仿宋" w:eastAsia="仿宋" w:hAnsi="仿宋" w:cs="仿宋" w:hint="eastAsia"/>
          <w:sz w:val="24"/>
          <w:szCs w:val="24"/>
        </w:rPr>
        <w:t>）根据“电子交易</w:t>
      </w:r>
      <w:r w:rsidRPr="00CE59D0">
        <w:rPr>
          <w:rFonts w:ascii="仿宋" w:eastAsia="仿宋" w:hAnsi="仿宋" w:cs="仿宋" w:hint="eastAsia"/>
          <w:sz w:val="24"/>
          <w:szCs w:val="24"/>
        </w:rPr>
        <w:t>/</w:t>
      </w:r>
      <w:r w:rsidRPr="00CE59D0">
        <w:rPr>
          <w:rFonts w:ascii="仿宋" w:eastAsia="仿宋" w:hAnsi="仿宋" w:cs="仿宋" w:hint="eastAsia"/>
          <w:sz w:val="24"/>
          <w:szCs w:val="24"/>
        </w:rPr>
        <w:t>不见面开评标”原则，供应商需将以上演示及讲解过程录制视频，演示时长不超过</w:t>
      </w:r>
      <w:r w:rsidRPr="00CE59D0">
        <w:rPr>
          <w:rFonts w:ascii="仿宋" w:eastAsia="仿宋" w:hAnsi="仿宋" w:cs="仿宋" w:hint="eastAsia"/>
          <w:sz w:val="24"/>
          <w:szCs w:val="24"/>
        </w:rPr>
        <w:t>15</w:t>
      </w:r>
      <w:r w:rsidRPr="00CE59D0">
        <w:rPr>
          <w:rFonts w:ascii="仿宋" w:eastAsia="仿宋" w:hAnsi="仿宋" w:cs="仿宋" w:hint="eastAsia"/>
          <w:sz w:val="24"/>
          <w:szCs w:val="24"/>
        </w:rPr>
        <w:t>分钟以</w:t>
      </w:r>
      <w:r w:rsidRPr="00CE59D0">
        <w:rPr>
          <w:rFonts w:ascii="仿宋" w:eastAsia="仿宋" w:hAnsi="仿宋" w:cs="仿宋" w:hint="eastAsia"/>
          <w:sz w:val="24"/>
          <w:szCs w:val="24"/>
        </w:rPr>
        <w:t>.mp4</w:t>
      </w:r>
      <w:r w:rsidRPr="00CE59D0">
        <w:rPr>
          <w:rFonts w:ascii="仿宋" w:eastAsia="仿宋" w:hAnsi="仿宋" w:cs="仿宋" w:hint="eastAsia"/>
          <w:sz w:val="24"/>
          <w:szCs w:val="24"/>
        </w:rPr>
        <w:t>格式存储于</w:t>
      </w:r>
      <w:r w:rsidRPr="00CE59D0">
        <w:rPr>
          <w:rFonts w:ascii="仿宋" w:eastAsia="仿宋" w:hAnsi="仿宋" w:cs="仿宋" w:hint="eastAsia"/>
          <w:sz w:val="24"/>
          <w:szCs w:val="24"/>
        </w:rPr>
        <w:t>U</w:t>
      </w:r>
      <w:r w:rsidRPr="00CE59D0">
        <w:rPr>
          <w:rFonts w:ascii="仿宋" w:eastAsia="仿宋" w:hAnsi="仿宋" w:cs="仿宋" w:hint="eastAsia"/>
          <w:sz w:val="24"/>
          <w:szCs w:val="24"/>
        </w:rPr>
        <w:t>盘。</w:t>
      </w:r>
    </w:p>
    <w:p w14:paraId="41E6A43A"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w:t>
      </w:r>
      <w:r w:rsidRPr="00CE59D0">
        <w:rPr>
          <w:rFonts w:ascii="仿宋" w:eastAsia="仿宋" w:hAnsi="仿宋" w:cs="仿宋" w:hint="eastAsia"/>
          <w:sz w:val="24"/>
          <w:szCs w:val="24"/>
        </w:rPr>
        <w:t>2</w:t>
      </w:r>
      <w:r w:rsidRPr="00CE59D0">
        <w:rPr>
          <w:rFonts w:ascii="仿宋" w:eastAsia="仿宋" w:hAnsi="仿宋" w:cs="仿宋" w:hint="eastAsia"/>
          <w:sz w:val="24"/>
          <w:szCs w:val="24"/>
        </w:rPr>
        <w:t>）演示</w:t>
      </w:r>
      <w:r w:rsidRPr="00CE59D0">
        <w:rPr>
          <w:rFonts w:ascii="仿宋" w:eastAsia="仿宋" w:hAnsi="仿宋" w:cs="仿宋" w:hint="eastAsia"/>
          <w:sz w:val="24"/>
          <w:szCs w:val="24"/>
        </w:rPr>
        <w:t>U</w:t>
      </w:r>
      <w:r w:rsidRPr="00CE59D0">
        <w:rPr>
          <w:rFonts w:ascii="仿宋" w:eastAsia="仿宋" w:hAnsi="仿宋" w:cs="仿宋" w:hint="eastAsia"/>
          <w:sz w:val="24"/>
          <w:szCs w:val="24"/>
        </w:rPr>
        <w:t>盘可以</w:t>
      </w:r>
      <w:r w:rsidRPr="00CE59D0">
        <w:rPr>
          <w:rFonts w:ascii="仿宋" w:eastAsia="仿宋" w:hAnsi="仿宋" w:cs="仿宋" w:hint="eastAsia"/>
          <w:sz w:val="24"/>
          <w:szCs w:val="24"/>
        </w:rPr>
        <w:t>EMS</w:t>
      </w:r>
      <w:r w:rsidRPr="00CE59D0">
        <w:rPr>
          <w:rFonts w:ascii="仿宋" w:eastAsia="仿宋" w:hAnsi="仿宋" w:cs="仿宋" w:hint="eastAsia"/>
          <w:sz w:val="24"/>
          <w:szCs w:val="24"/>
        </w:rPr>
        <w:t>邮寄形式在响应截止时间前递交，演示</w:t>
      </w:r>
      <w:r w:rsidRPr="00CE59D0">
        <w:rPr>
          <w:rFonts w:ascii="仿宋" w:eastAsia="仿宋" w:hAnsi="仿宋" w:cs="仿宋" w:hint="eastAsia"/>
          <w:sz w:val="24"/>
          <w:szCs w:val="24"/>
        </w:rPr>
        <w:t>U</w:t>
      </w:r>
      <w:proofErr w:type="gramStart"/>
      <w:r w:rsidRPr="00CE59D0">
        <w:rPr>
          <w:rFonts w:ascii="仿宋" w:eastAsia="仿宋" w:hAnsi="仿宋" w:cs="仿宋" w:hint="eastAsia"/>
          <w:sz w:val="24"/>
          <w:szCs w:val="24"/>
        </w:rPr>
        <w:t>盘应当</w:t>
      </w:r>
      <w:proofErr w:type="gramEnd"/>
      <w:r w:rsidRPr="00CE59D0">
        <w:rPr>
          <w:rFonts w:ascii="仿宋" w:eastAsia="仿宋" w:hAnsi="仿宋" w:cs="仿宋" w:hint="eastAsia"/>
          <w:sz w:val="24"/>
          <w:szCs w:val="24"/>
        </w:rPr>
        <w:t>密封包装并在</w:t>
      </w:r>
      <w:r w:rsidRPr="00CE59D0">
        <w:rPr>
          <w:rFonts w:ascii="仿宋" w:eastAsia="仿宋" w:hAnsi="仿宋" w:cs="仿宋" w:hint="eastAsia"/>
          <w:sz w:val="24"/>
          <w:szCs w:val="24"/>
        </w:rPr>
        <w:lastRenderedPageBreak/>
        <w:t>包装上标注演示</w:t>
      </w:r>
      <w:r w:rsidRPr="00CE59D0">
        <w:rPr>
          <w:rFonts w:ascii="仿宋" w:eastAsia="仿宋" w:hAnsi="仿宋" w:cs="仿宋" w:hint="eastAsia"/>
          <w:sz w:val="24"/>
          <w:szCs w:val="24"/>
        </w:rPr>
        <w:t>U</w:t>
      </w:r>
      <w:r w:rsidRPr="00CE59D0">
        <w:rPr>
          <w:rFonts w:ascii="仿宋" w:eastAsia="仿宋" w:hAnsi="仿宋" w:cs="仿宋" w:hint="eastAsia"/>
          <w:sz w:val="24"/>
          <w:szCs w:val="24"/>
        </w:rPr>
        <w:t>盘、响应项目名称、响应供应商名称并加盖公章。</w:t>
      </w:r>
    </w:p>
    <w:p w14:paraId="48371970" w14:textId="77777777" w:rsidR="00223139" w:rsidRPr="00CE59D0" w:rsidRDefault="001A653E">
      <w:pPr>
        <w:spacing w:line="288" w:lineRule="auto"/>
        <w:ind w:firstLineChars="200" w:firstLine="480"/>
        <w:rPr>
          <w:rFonts w:ascii="仿宋" w:eastAsia="仿宋" w:hAnsi="仿宋" w:cs="仿宋"/>
          <w:sz w:val="24"/>
          <w:szCs w:val="24"/>
        </w:rPr>
      </w:pPr>
      <w:r w:rsidRPr="00CE59D0">
        <w:rPr>
          <w:rFonts w:ascii="仿宋" w:eastAsia="仿宋" w:hAnsi="仿宋" w:cs="仿宋" w:hint="eastAsia"/>
          <w:sz w:val="24"/>
          <w:szCs w:val="24"/>
        </w:rPr>
        <w:t>（</w:t>
      </w:r>
      <w:r w:rsidRPr="00CE59D0">
        <w:rPr>
          <w:rFonts w:ascii="仿宋" w:eastAsia="仿宋" w:hAnsi="仿宋" w:cs="仿宋" w:hint="eastAsia"/>
          <w:sz w:val="24"/>
          <w:szCs w:val="24"/>
        </w:rPr>
        <w:t>3</w:t>
      </w:r>
      <w:r w:rsidRPr="00CE59D0">
        <w:rPr>
          <w:rFonts w:ascii="仿宋" w:eastAsia="仿宋" w:hAnsi="仿宋" w:cs="仿宋" w:hint="eastAsia"/>
          <w:sz w:val="24"/>
          <w:szCs w:val="24"/>
        </w:rPr>
        <w:t>）未按磋商文件要求提供演示</w:t>
      </w:r>
      <w:r w:rsidRPr="00CE59D0">
        <w:rPr>
          <w:rFonts w:ascii="仿宋" w:eastAsia="仿宋" w:hAnsi="仿宋" w:cs="仿宋" w:hint="eastAsia"/>
          <w:sz w:val="24"/>
          <w:szCs w:val="24"/>
        </w:rPr>
        <w:t>U</w:t>
      </w:r>
      <w:proofErr w:type="gramStart"/>
      <w:r w:rsidRPr="00CE59D0">
        <w:rPr>
          <w:rFonts w:ascii="仿宋" w:eastAsia="仿宋" w:hAnsi="仿宋" w:cs="仿宋" w:hint="eastAsia"/>
          <w:sz w:val="24"/>
          <w:szCs w:val="24"/>
        </w:rPr>
        <w:t>盘造成</w:t>
      </w:r>
      <w:proofErr w:type="gramEnd"/>
      <w:r w:rsidRPr="00CE59D0">
        <w:rPr>
          <w:rFonts w:ascii="仿宋" w:eastAsia="仿宋" w:hAnsi="仿宋" w:cs="仿宋" w:hint="eastAsia"/>
          <w:sz w:val="24"/>
          <w:szCs w:val="24"/>
        </w:rPr>
        <w:t>专家无法正常评审的风险由供应商自行承担。</w:t>
      </w:r>
    </w:p>
    <w:p w14:paraId="04D7CBC3" w14:textId="77777777" w:rsidR="00223139" w:rsidRPr="00CE59D0" w:rsidRDefault="00223139">
      <w:pPr>
        <w:rPr>
          <w:bCs/>
          <w:sz w:val="24"/>
        </w:rPr>
      </w:pPr>
    </w:p>
    <w:p w14:paraId="65B0A4CB" w14:textId="77777777" w:rsidR="00223139" w:rsidRPr="00CE59D0" w:rsidRDefault="001A653E">
      <w:pPr>
        <w:pStyle w:val="3"/>
        <w:ind w:left="0" w:firstLine="0"/>
        <w:jc w:val="left"/>
      </w:pPr>
      <w:bookmarkStart w:id="430" w:name="_Toc22758"/>
      <w:bookmarkStart w:id="431" w:name="_Toc16603"/>
      <w:bookmarkStart w:id="432" w:name="_Toc17363"/>
      <w:r w:rsidRPr="00CE59D0">
        <w:rPr>
          <w:rFonts w:hint="eastAsia"/>
        </w:rPr>
        <w:t>三、商务要求</w:t>
      </w:r>
      <w:bookmarkEnd w:id="430"/>
      <w:bookmarkEnd w:id="431"/>
      <w:bookmarkEnd w:id="432"/>
    </w:p>
    <w:p w14:paraId="44AEFF59" w14:textId="77777777" w:rsidR="00223139" w:rsidRPr="00CE59D0" w:rsidRDefault="001A653E">
      <w:pPr>
        <w:spacing w:line="360" w:lineRule="auto"/>
        <w:ind w:firstLineChars="175" w:firstLine="420"/>
        <w:rPr>
          <w:sz w:val="24"/>
        </w:rPr>
      </w:pPr>
      <w:r w:rsidRPr="00CE59D0">
        <w:rPr>
          <w:rFonts w:hint="eastAsia"/>
          <w:sz w:val="24"/>
        </w:rPr>
        <w:t>甲方：采购人，乙方：成交供应商</w:t>
      </w:r>
    </w:p>
    <w:p w14:paraId="0886DFFD" w14:textId="77777777" w:rsidR="00223139" w:rsidRPr="00CE59D0" w:rsidRDefault="001A653E">
      <w:pPr>
        <w:spacing w:line="360" w:lineRule="auto"/>
        <w:ind w:firstLineChars="175" w:firstLine="422"/>
        <w:rPr>
          <w:rFonts w:hAnsi="宋体" w:cs="宋体"/>
          <w:sz w:val="24"/>
        </w:rPr>
      </w:pPr>
      <w:r w:rsidRPr="00CE59D0">
        <w:rPr>
          <w:rFonts w:hint="eastAsia"/>
          <w:b/>
          <w:bCs/>
          <w:sz w:val="24"/>
        </w:rPr>
        <w:t>1</w:t>
      </w:r>
      <w:r w:rsidRPr="00CE59D0">
        <w:rPr>
          <w:rFonts w:hint="eastAsia"/>
          <w:b/>
          <w:bCs/>
          <w:sz w:val="24"/>
        </w:rPr>
        <w:t>、</w:t>
      </w:r>
      <w:r w:rsidRPr="00CE59D0">
        <w:rPr>
          <w:rFonts w:hAnsi="宋体" w:cs="宋体" w:hint="eastAsia"/>
          <w:b/>
          <w:bCs/>
          <w:sz w:val="24"/>
        </w:rPr>
        <w:t>服务期限</w:t>
      </w:r>
      <w:r w:rsidRPr="00CE59D0">
        <w:rPr>
          <w:rFonts w:hAnsi="宋体" w:cs="宋体" w:hint="eastAsia"/>
          <w:sz w:val="24"/>
        </w:rPr>
        <w:t>：</w:t>
      </w:r>
      <w:r w:rsidRPr="00CE59D0">
        <w:rPr>
          <w:rFonts w:hAnsi="宋体" w:cs="宋体" w:hint="eastAsia"/>
          <w:sz w:val="24"/>
        </w:rPr>
        <w:t>合同签订后</w:t>
      </w:r>
      <w:r w:rsidRPr="00CE59D0">
        <w:rPr>
          <w:rFonts w:hAnsi="宋体" w:cs="宋体" w:hint="eastAsia"/>
          <w:sz w:val="24"/>
          <w:u w:val="single"/>
        </w:rPr>
        <w:t xml:space="preserve"> </w:t>
      </w:r>
      <w:r w:rsidRPr="00CE59D0">
        <w:rPr>
          <w:rFonts w:hAnsi="宋体" w:cs="宋体" w:hint="eastAsia"/>
          <w:sz w:val="24"/>
          <w:u w:val="single"/>
        </w:rPr>
        <w:t>180</w:t>
      </w:r>
      <w:r w:rsidRPr="00CE59D0">
        <w:rPr>
          <w:rFonts w:hAnsi="宋体" w:cs="宋体" w:hint="eastAsia"/>
          <w:sz w:val="24"/>
          <w:u w:val="single"/>
        </w:rPr>
        <w:t xml:space="preserve"> </w:t>
      </w:r>
      <w:r w:rsidRPr="00CE59D0">
        <w:rPr>
          <w:rFonts w:hint="eastAsia"/>
          <w:sz w:val="24"/>
        </w:rPr>
        <w:t>天内完成</w:t>
      </w:r>
      <w:r w:rsidRPr="00CE59D0">
        <w:rPr>
          <w:rFonts w:hint="eastAsia"/>
          <w:sz w:val="24"/>
        </w:rPr>
        <w:t>项目</w:t>
      </w:r>
      <w:r w:rsidRPr="00CE59D0">
        <w:rPr>
          <w:rFonts w:hAnsi="宋体" w:cs="宋体" w:hint="eastAsia"/>
          <w:sz w:val="24"/>
        </w:rPr>
        <w:t>并通过甲方验收</w:t>
      </w:r>
      <w:r w:rsidRPr="00CE59D0">
        <w:rPr>
          <w:rFonts w:hAnsi="宋体" w:cs="宋体" w:hint="eastAsia"/>
          <w:sz w:val="24"/>
        </w:rPr>
        <w:t>；质</w:t>
      </w:r>
      <w:r w:rsidRPr="00CE59D0">
        <w:rPr>
          <w:rFonts w:hAnsi="宋体" w:cs="宋体" w:hint="eastAsia"/>
          <w:sz w:val="24"/>
        </w:rPr>
        <w:t>保不低于</w:t>
      </w:r>
      <w:r w:rsidRPr="00CE59D0">
        <w:rPr>
          <w:rFonts w:hAnsi="宋体" w:cs="宋体" w:hint="eastAsia"/>
          <w:sz w:val="24"/>
          <w:u w:val="single"/>
        </w:rPr>
        <w:t xml:space="preserve"> 1  </w:t>
      </w:r>
      <w:r w:rsidRPr="00CE59D0">
        <w:rPr>
          <w:rFonts w:hAnsi="宋体" w:cs="宋体" w:hint="eastAsia"/>
          <w:sz w:val="24"/>
        </w:rPr>
        <w:t>年</w:t>
      </w:r>
      <w:r w:rsidRPr="00CE59D0">
        <w:rPr>
          <w:rFonts w:hAnsi="宋体" w:cs="宋体" w:hint="eastAsia"/>
          <w:sz w:val="24"/>
        </w:rPr>
        <w:t>，验收合格后计算</w:t>
      </w:r>
      <w:r w:rsidRPr="00CE59D0">
        <w:rPr>
          <w:rFonts w:hAnsi="宋体" w:cs="宋体" w:hint="eastAsia"/>
          <w:sz w:val="24"/>
        </w:rPr>
        <w:t>。</w:t>
      </w:r>
    </w:p>
    <w:p w14:paraId="394B9A8B" w14:textId="77777777" w:rsidR="00223139" w:rsidRPr="00CE59D0" w:rsidRDefault="001A653E">
      <w:pPr>
        <w:spacing w:line="360" w:lineRule="auto"/>
        <w:ind w:firstLineChars="175" w:firstLine="422"/>
        <w:rPr>
          <w:sz w:val="24"/>
          <w:u w:val="single"/>
        </w:rPr>
      </w:pPr>
      <w:r w:rsidRPr="00CE59D0">
        <w:rPr>
          <w:rFonts w:hint="eastAsia"/>
          <w:b/>
          <w:bCs/>
          <w:sz w:val="24"/>
        </w:rPr>
        <w:t>2</w:t>
      </w:r>
      <w:r w:rsidRPr="00CE59D0">
        <w:rPr>
          <w:rFonts w:hint="eastAsia"/>
          <w:b/>
          <w:bCs/>
          <w:sz w:val="24"/>
        </w:rPr>
        <w:t>、服务地点</w:t>
      </w:r>
      <w:r w:rsidRPr="00CE59D0">
        <w:rPr>
          <w:rFonts w:hint="eastAsia"/>
          <w:sz w:val="24"/>
        </w:rPr>
        <w:t>：</w:t>
      </w:r>
      <w:bookmarkStart w:id="433" w:name="_Hlk169254344"/>
      <w:r w:rsidRPr="00CE59D0">
        <w:rPr>
          <w:rFonts w:hint="eastAsia"/>
          <w:sz w:val="24"/>
          <w:u w:val="single"/>
        </w:rPr>
        <w:t xml:space="preserve">   </w:t>
      </w:r>
      <w:r w:rsidRPr="00CE59D0">
        <w:rPr>
          <w:rFonts w:hint="eastAsia"/>
          <w:sz w:val="24"/>
          <w:u w:val="single"/>
        </w:rPr>
        <w:t>杭州电子科技大学</w:t>
      </w:r>
      <w:r w:rsidRPr="00CE59D0">
        <w:rPr>
          <w:rFonts w:hint="eastAsia"/>
          <w:sz w:val="24"/>
          <w:u w:val="single"/>
        </w:rPr>
        <w:t>甲方指定地点</w:t>
      </w:r>
      <w:r w:rsidRPr="00CE59D0">
        <w:rPr>
          <w:rFonts w:hint="eastAsia"/>
          <w:sz w:val="24"/>
          <w:u w:val="single"/>
        </w:rPr>
        <w:t xml:space="preserve">    </w:t>
      </w:r>
      <w:bookmarkEnd w:id="433"/>
    </w:p>
    <w:p w14:paraId="247491BA" w14:textId="77777777" w:rsidR="00223139" w:rsidRPr="00CE59D0" w:rsidRDefault="001A653E">
      <w:pPr>
        <w:spacing w:line="360" w:lineRule="auto"/>
        <w:ind w:firstLineChars="200" w:firstLine="482"/>
        <w:rPr>
          <w:b/>
          <w:bCs/>
          <w:sz w:val="24"/>
          <w:szCs w:val="24"/>
        </w:rPr>
      </w:pPr>
      <w:r w:rsidRPr="00CE59D0">
        <w:rPr>
          <w:rFonts w:hint="eastAsia"/>
          <w:b/>
          <w:bCs/>
          <w:sz w:val="24"/>
        </w:rPr>
        <w:t>3</w:t>
      </w:r>
      <w:r w:rsidRPr="00CE59D0">
        <w:rPr>
          <w:rFonts w:hint="eastAsia"/>
          <w:b/>
          <w:bCs/>
          <w:sz w:val="24"/>
        </w:rPr>
        <w:t>、付款方式</w:t>
      </w:r>
      <w:r w:rsidRPr="00CE59D0">
        <w:rPr>
          <w:rFonts w:hint="eastAsia"/>
          <w:sz w:val="24"/>
        </w:rPr>
        <w:t>：合同生效以及具备实施条件后</w:t>
      </w:r>
      <w:r w:rsidRPr="00CE59D0">
        <w:rPr>
          <w:rFonts w:hint="eastAsia"/>
          <w:sz w:val="24"/>
        </w:rPr>
        <w:t>7</w:t>
      </w:r>
      <w:r w:rsidRPr="00CE59D0">
        <w:rPr>
          <w:rFonts w:hint="eastAsia"/>
          <w:sz w:val="24"/>
        </w:rPr>
        <w:t>个工作日内，且乙方已向甲方提交银行、保险公司等金融机构出具的预付款保函的，甲方向乙方支付合同总价的</w:t>
      </w:r>
      <w:r w:rsidRPr="00CE59D0">
        <w:rPr>
          <w:rFonts w:hint="eastAsia"/>
          <w:sz w:val="24"/>
          <w:u w:val="single"/>
        </w:rPr>
        <w:t xml:space="preserve"> </w:t>
      </w:r>
      <w:r w:rsidRPr="00CE59D0">
        <w:rPr>
          <w:rFonts w:hint="eastAsia"/>
          <w:sz w:val="24"/>
          <w:u w:val="single"/>
        </w:rPr>
        <w:t>5</w:t>
      </w:r>
      <w:r w:rsidRPr="00CE59D0">
        <w:rPr>
          <w:rFonts w:hint="eastAsia"/>
          <w:sz w:val="24"/>
          <w:u w:val="single"/>
        </w:rPr>
        <w:t xml:space="preserve">0  </w:t>
      </w:r>
      <w:r w:rsidRPr="00CE59D0">
        <w:rPr>
          <w:rFonts w:hint="eastAsia"/>
          <w:sz w:val="24"/>
        </w:rPr>
        <w:t>%</w:t>
      </w:r>
      <w:r w:rsidRPr="00CE59D0">
        <w:rPr>
          <w:rFonts w:hint="eastAsia"/>
          <w:sz w:val="24"/>
        </w:rPr>
        <w:t>；</w:t>
      </w:r>
      <w:r w:rsidRPr="00CE59D0">
        <w:rPr>
          <w:rFonts w:hint="eastAsia"/>
          <w:sz w:val="24"/>
        </w:rPr>
        <w:t>项目完成</w:t>
      </w:r>
      <w:r w:rsidRPr="00CE59D0">
        <w:rPr>
          <w:rFonts w:hint="eastAsia"/>
          <w:sz w:val="24"/>
        </w:rPr>
        <w:t>甲方验收合格并收到发票后</w:t>
      </w:r>
      <w:r w:rsidRPr="00CE59D0">
        <w:rPr>
          <w:rFonts w:hint="eastAsia"/>
          <w:sz w:val="24"/>
        </w:rPr>
        <w:t>7</w:t>
      </w:r>
      <w:r w:rsidRPr="00CE59D0">
        <w:rPr>
          <w:rFonts w:hint="eastAsia"/>
          <w:sz w:val="24"/>
        </w:rPr>
        <w:t>个工作日内，向乙方支付合同总价的</w:t>
      </w:r>
      <w:r w:rsidRPr="00CE59D0">
        <w:rPr>
          <w:rFonts w:hint="eastAsia"/>
          <w:sz w:val="24"/>
          <w:u w:val="single"/>
        </w:rPr>
        <w:t xml:space="preserve"> </w:t>
      </w:r>
      <w:r w:rsidRPr="00CE59D0">
        <w:rPr>
          <w:rFonts w:hint="eastAsia"/>
          <w:sz w:val="24"/>
          <w:u w:val="single"/>
        </w:rPr>
        <w:t>5</w:t>
      </w:r>
      <w:r w:rsidRPr="00CE59D0">
        <w:rPr>
          <w:rFonts w:hint="eastAsia"/>
          <w:sz w:val="24"/>
          <w:u w:val="single"/>
        </w:rPr>
        <w:t xml:space="preserve">0 </w:t>
      </w:r>
      <w:r w:rsidRPr="00CE59D0">
        <w:rPr>
          <w:rFonts w:hint="eastAsia"/>
          <w:sz w:val="24"/>
        </w:rPr>
        <w:t>%</w:t>
      </w:r>
      <w:r w:rsidRPr="00CE59D0">
        <w:rPr>
          <w:rFonts w:hint="eastAsia"/>
          <w:sz w:val="24"/>
        </w:rPr>
        <w:t>。乙方明确表示无需预付款</w:t>
      </w:r>
      <w:r w:rsidRPr="00CE59D0">
        <w:rPr>
          <w:rFonts w:hint="eastAsia"/>
          <w:sz w:val="24"/>
        </w:rPr>
        <w:t>的，则项目完成甲方验收合格并收到发票后</w:t>
      </w:r>
      <w:r w:rsidRPr="00CE59D0">
        <w:rPr>
          <w:rFonts w:hint="eastAsia"/>
          <w:sz w:val="24"/>
        </w:rPr>
        <w:t>7</w:t>
      </w:r>
      <w:r w:rsidRPr="00CE59D0">
        <w:rPr>
          <w:rFonts w:hint="eastAsia"/>
          <w:sz w:val="24"/>
        </w:rPr>
        <w:t>个工作日内，甲方向乙方支付合同总价的</w:t>
      </w:r>
      <w:r w:rsidRPr="00CE59D0">
        <w:rPr>
          <w:rFonts w:hint="eastAsia"/>
          <w:sz w:val="24"/>
        </w:rPr>
        <w:t>100</w:t>
      </w:r>
      <w:r w:rsidRPr="00CE59D0">
        <w:rPr>
          <w:rFonts w:hint="eastAsia"/>
          <w:sz w:val="24"/>
        </w:rPr>
        <w:t xml:space="preserve"> %</w:t>
      </w:r>
      <w:r w:rsidRPr="00CE59D0">
        <w:rPr>
          <w:rFonts w:hint="eastAsia"/>
          <w:sz w:val="24"/>
        </w:rPr>
        <w:t>。</w:t>
      </w:r>
      <w:r w:rsidRPr="00CE59D0">
        <w:rPr>
          <w:rFonts w:hint="eastAsia"/>
          <w:sz w:val="24"/>
        </w:rPr>
        <w:t>在签订合同时，乙方明确表示主动要求降低预付款比例的，可降低预付款比例（预付款保函同步调整）。</w:t>
      </w:r>
    </w:p>
    <w:p w14:paraId="27074E22" w14:textId="77777777" w:rsidR="00223139" w:rsidRPr="00CE59D0" w:rsidRDefault="001A653E">
      <w:pPr>
        <w:pStyle w:val="3"/>
        <w:ind w:left="0" w:firstLine="0"/>
        <w:jc w:val="left"/>
      </w:pPr>
      <w:bookmarkStart w:id="434" w:name="_Toc13994"/>
      <w:bookmarkStart w:id="435" w:name="_Toc17388"/>
      <w:bookmarkStart w:id="436" w:name="_Toc28221"/>
      <w:r w:rsidRPr="00CE59D0">
        <w:rPr>
          <w:rFonts w:hint="eastAsia"/>
        </w:rPr>
        <w:t>四、评分标准及合同</w:t>
      </w:r>
      <w:r w:rsidRPr="00CE59D0">
        <w:rPr>
          <w:rFonts w:hint="eastAsia"/>
        </w:rPr>
        <w:t>模版中明确的其它相关要求</w:t>
      </w:r>
      <w:bookmarkEnd w:id="434"/>
      <w:bookmarkEnd w:id="435"/>
      <w:bookmarkEnd w:id="436"/>
    </w:p>
    <w:p w14:paraId="5E4D45B7" w14:textId="77777777" w:rsidR="00223139" w:rsidRPr="00CE59D0" w:rsidRDefault="001A653E">
      <w:pPr>
        <w:spacing w:line="288" w:lineRule="auto"/>
        <w:jc w:val="left"/>
        <w:rPr>
          <w:rStyle w:val="10"/>
        </w:rPr>
      </w:pPr>
      <w:r w:rsidRPr="00CE59D0">
        <w:rPr>
          <w:rFonts w:ascii="宋体" w:hAnsi="宋体" w:cs="宋体" w:hint="eastAsia"/>
          <w:sz w:val="24"/>
          <w:szCs w:val="24"/>
        </w:rPr>
        <w:br w:type="page"/>
      </w:r>
    </w:p>
    <w:p w14:paraId="557875BD" w14:textId="77777777" w:rsidR="00223139" w:rsidRPr="00CE59D0" w:rsidRDefault="001A653E">
      <w:pPr>
        <w:spacing w:line="360" w:lineRule="auto"/>
        <w:jc w:val="center"/>
        <w:rPr>
          <w:rStyle w:val="10"/>
          <w:b w:val="0"/>
          <w:szCs w:val="22"/>
        </w:rPr>
      </w:pPr>
      <w:bookmarkStart w:id="437" w:name="_Toc26662"/>
      <w:bookmarkStart w:id="438" w:name="_Toc11774"/>
      <w:bookmarkStart w:id="439" w:name="_Toc16392"/>
      <w:bookmarkStart w:id="440" w:name="_Toc9292"/>
      <w:bookmarkStart w:id="441" w:name="_Toc18295"/>
      <w:bookmarkStart w:id="442" w:name="_Toc8403"/>
      <w:bookmarkStart w:id="443" w:name="_Toc1851"/>
      <w:bookmarkStart w:id="444" w:name="_Toc29680"/>
      <w:bookmarkStart w:id="445" w:name="_Toc98"/>
      <w:bookmarkStart w:id="446" w:name="_Toc18980"/>
      <w:bookmarkStart w:id="447" w:name="_Toc3709"/>
      <w:bookmarkStart w:id="448" w:name="_Toc12327"/>
      <w:bookmarkStart w:id="449" w:name="_Toc3339"/>
      <w:bookmarkStart w:id="450" w:name="_Toc19846"/>
      <w:bookmarkStart w:id="451" w:name="_Toc4428"/>
      <w:bookmarkStart w:id="452" w:name="_Toc15655"/>
      <w:bookmarkStart w:id="453" w:name="_Toc28691"/>
      <w:bookmarkStart w:id="454" w:name="_Toc19657"/>
      <w:bookmarkStart w:id="455" w:name="_Toc17732"/>
      <w:bookmarkStart w:id="456" w:name="_Toc11902"/>
      <w:bookmarkStart w:id="457" w:name="_Toc13623"/>
      <w:bookmarkStart w:id="458" w:name="_Toc15034"/>
      <w:bookmarkStart w:id="459" w:name="_Toc25130"/>
      <w:bookmarkEnd w:id="404"/>
      <w:bookmarkEnd w:id="405"/>
      <w:bookmarkEnd w:id="406"/>
      <w:bookmarkEnd w:id="407"/>
      <w:bookmarkEnd w:id="408"/>
      <w:bookmarkEnd w:id="409"/>
      <w:bookmarkEnd w:id="410"/>
      <w:bookmarkEnd w:id="411"/>
      <w:bookmarkEnd w:id="412"/>
      <w:r w:rsidRPr="00CE59D0">
        <w:rPr>
          <w:rStyle w:val="10"/>
          <w:rFonts w:hint="eastAsia"/>
          <w:b w:val="0"/>
          <w:szCs w:val="22"/>
        </w:rPr>
        <w:lastRenderedPageBreak/>
        <w:t>第四部分</w:t>
      </w:r>
      <w:r w:rsidRPr="00CE59D0">
        <w:rPr>
          <w:rStyle w:val="10"/>
          <w:rFonts w:hint="eastAsia"/>
          <w:b w:val="0"/>
          <w:szCs w:val="22"/>
        </w:rPr>
        <w:t xml:space="preserve"> </w:t>
      </w:r>
      <w:r w:rsidRPr="00CE59D0">
        <w:rPr>
          <w:rStyle w:val="10"/>
          <w:rFonts w:hint="eastAsia"/>
          <w:b w:val="0"/>
          <w:szCs w:val="22"/>
        </w:rPr>
        <w:t>评审办法与评分标准</w:t>
      </w:r>
    </w:p>
    <w:p w14:paraId="0949C1F5" w14:textId="77777777" w:rsidR="00223139" w:rsidRPr="00CE59D0" w:rsidRDefault="001A653E">
      <w:pPr>
        <w:adjustRightInd w:val="0"/>
        <w:snapToGrid w:val="0"/>
        <w:spacing w:line="288" w:lineRule="auto"/>
        <w:outlineLvl w:val="1"/>
        <w:rPr>
          <w:b/>
          <w:bCs/>
          <w:sz w:val="24"/>
          <w:szCs w:val="24"/>
        </w:rPr>
      </w:pPr>
      <w:bookmarkStart w:id="460" w:name="_Toc8033"/>
      <w:bookmarkStart w:id="461" w:name="_Toc7747"/>
      <w:bookmarkStart w:id="462" w:name="_Toc18129"/>
      <w:bookmarkStart w:id="463" w:name="_Toc13763"/>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CE59D0">
        <w:rPr>
          <w:rFonts w:hint="eastAsia"/>
          <w:b/>
          <w:bCs/>
          <w:sz w:val="24"/>
          <w:szCs w:val="24"/>
        </w:rPr>
        <w:t>一、评审方法</w:t>
      </w:r>
      <w:bookmarkEnd w:id="460"/>
      <w:bookmarkEnd w:id="461"/>
      <w:bookmarkEnd w:id="462"/>
      <w:bookmarkEnd w:id="463"/>
    </w:p>
    <w:p w14:paraId="6DA295DD"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本次评审采用综合评分法，总分为</w:t>
      </w:r>
      <w:r w:rsidRPr="00CE59D0">
        <w:rPr>
          <w:rFonts w:hint="eastAsia"/>
          <w:sz w:val="24"/>
          <w:szCs w:val="24"/>
        </w:rPr>
        <w:t>100</w:t>
      </w:r>
      <w:r w:rsidRPr="00CE59D0">
        <w:rPr>
          <w:rFonts w:hint="eastAsia"/>
          <w:sz w:val="24"/>
          <w:szCs w:val="24"/>
        </w:rPr>
        <w:t>分。评分过程中采用四舍五入法，并保留小数</w:t>
      </w:r>
      <w:r w:rsidRPr="00CE59D0">
        <w:rPr>
          <w:rFonts w:hint="eastAsia"/>
          <w:sz w:val="24"/>
          <w:szCs w:val="24"/>
        </w:rPr>
        <w:t>2</w:t>
      </w:r>
      <w:r w:rsidRPr="00CE59D0">
        <w:rPr>
          <w:rFonts w:hint="eastAsia"/>
          <w:sz w:val="24"/>
          <w:szCs w:val="24"/>
        </w:rPr>
        <w:t>位。</w:t>
      </w:r>
    </w:p>
    <w:p w14:paraId="115C3287"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供应商评审综合得分</w:t>
      </w:r>
      <w:r w:rsidRPr="00CE59D0">
        <w:rPr>
          <w:rFonts w:hint="eastAsia"/>
          <w:sz w:val="24"/>
          <w:szCs w:val="24"/>
        </w:rPr>
        <w:t>=</w:t>
      </w:r>
      <w:r w:rsidRPr="00CE59D0">
        <w:rPr>
          <w:rFonts w:hint="eastAsia"/>
          <w:sz w:val="24"/>
          <w:szCs w:val="24"/>
        </w:rPr>
        <w:t>商务分</w:t>
      </w:r>
      <w:r w:rsidRPr="00CE59D0">
        <w:rPr>
          <w:rFonts w:hint="eastAsia"/>
          <w:sz w:val="24"/>
          <w:szCs w:val="24"/>
        </w:rPr>
        <w:t>+</w:t>
      </w:r>
      <w:r w:rsidRPr="00CE59D0">
        <w:rPr>
          <w:rFonts w:hint="eastAsia"/>
          <w:sz w:val="24"/>
          <w:szCs w:val="24"/>
        </w:rPr>
        <w:t>技术分</w:t>
      </w:r>
      <w:r w:rsidRPr="00CE59D0">
        <w:rPr>
          <w:rFonts w:hint="eastAsia"/>
          <w:sz w:val="24"/>
          <w:szCs w:val="24"/>
        </w:rPr>
        <w:t>+</w:t>
      </w:r>
      <w:r w:rsidRPr="00CE59D0">
        <w:rPr>
          <w:rFonts w:hint="eastAsia"/>
          <w:sz w:val="24"/>
          <w:szCs w:val="24"/>
        </w:rPr>
        <w:t>价格分</w:t>
      </w:r>
    </w:p>
    <w:p w14:paraId="190B269C"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商务分、技术</w:t>
      </w:r>
      <w:proofErr w:type="gramStart"/>
      <w:r w:rsidRPr="00CE59D0">
        <w:rPr>
          <w:rFonts w:hint="eastAsia"/>
          <w:sz w:val="24"/>
          <w:szCs w:val="24"/>
        </w:rPr>
        <w:t>分按照</w:t>
      </w:r>
      <w:proofErr w:type="gramEnd"/>
      <w:r w:rsidRPr="00CE59D0">
        <w:rPr>
          <w:rFonts w:hint="eastAsia"/>
          <w:sz w:val="24"/>
          <w:szCs w:val="24"/>
        </w:rPr>
        <w:t>磋商小组成员的独立评分结果的算术平均分计算，计算公式为：商务分、技术分</w:t>
      </w:r>
      <w:r w:rsidRPr="00CE59D0">
        <w:rPr>
          <w:rFonts w:hint="eastAsia"/>
          <w:sz w:val="24"/>
          <w:szCs w:val="24"/>
        </w:rPr>
        <w:t>=</w:t>
      </w:r>
      <w:r w:rsidRPr="00CE59D0">
        <w:rPr>
          <w:rFonts w:hint="eastAsia"/>
          <w:sz w:val="24"/>
          <w:szCs w:val="24"/>
        </w:rPr>
        <w:t>（磋商小组所有成员评分合计数）</w:t>
      </w:r>
      <w:r w:rsidRPr="00CE59D0">
        <w:rPr>
          <w:rFonts w:hint="eastAsia"/>
          <w:sz w:val="24"/>
          <w:szCs w:val="24"/>
        </w:rPr>
        <w:t>/</w:t>
      </w:r>
      <w:r w:rsidRPr="00CE59D0">
        <w:rPr>
          <w:rFonts w:hint="eastAsia"/>
          <w:sz w:val="24"/>
          <w:szCs w:val="24"/>
        </w:rPr>
        <w:t>（磋商小组组成人员数）。项目评审过程中，不得去掉最后报价中的最高报价和最低报价。</w:t>
      </w:r>
    </w:p>
    <w:p w14:paraId="5BD4DFAC" w14:textId="77777777" w:rsidR="00223139" w:rsidRPr="00CE59D0" w:rsidRDefault="001A653E">
      <w:pPr>
        <w:adjustRightInd w:val="0"/>
        <w:snapToGrid w:val="0"/>
        <w:spacing w:line="288" w:lineRule="auto"/>
        <w:outlineLvl w:val="1"/>
        <w:rPr>
          <w:b/>
          <w:bCs/>
          <w:sz w:val="24"/>
          <w:szCs w:val="24"/>
        </w:rPr>
      </w:pPr>
      <w:bookmarkStart w:id="464" w:name="_Toc13539"/>
      <w:bookmarkStart w:id="465" w:name="_Toc9587"/>
      <w:bookmarkStart w:id="466" w:name="_Toc19840"/>
      <w:bookmarkStart w:id="467" w:name="_Toc981"/>
      <w:r w:rsidRPr="00CE59D0">
        <w:rPr>
          <w:rFonts w:hint="eastAsia"/>
          <w:b/>
          <w:bCs/>
          <w:sz w:val="24"/>
          <w:szCs w:val="24"/>
        </w:rPr>
        <w:t>二、评审标准</w:t>
      </w:r>
      <w:bookmarkEnd w:id="464"/>
      <w:bookmarkEnd w:id="465"/>
      <w:bookmarkEnd w:id="466"/>
      <w:bookmarkEnd w:id="467"/>
    </w:p>
    <w:tbl>
      <w:tblPr>
        <w:tblStyle w:val="aff3"/>
        <w:tblW w:w="9356" w:type="dxa"/>
        <w:tblInd w:w="108" w:type="dxa"/>
        <w:tblLayout w:type="fixed"/>
        <w:tblLook w:val="04A0" w:firstRow="1" w:lastRow="0" w:firstColumn="1" w:lastColumn="0" w:noHBand="0" w:noVBand="1"/>
      </w:tblPr>
      <w:tblGrid>
        <w:gridCol w:w="1745"/>
        <w:gridCol w:w="854"/>
        <w:gridCol w:w="6757"/>
      </w:tblGrid>
      <w:tr w:rsidR="00CE59D0" w:rsidRPr="00CE59D0" w14:paraId="4D22768B" w14:textId="77777777">
        <w:trPr>
          <w:trHeight w:val="284"/>
        </w:trPr>
        <w:tc>
          <w:tcPr>
            <w:tcW w:w="1745" w:type="dxa"/>
            <w:vAlign w:val="center"/>
          </w:tcPr>
          <w:p w14:paraId="1095C1BF"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评审因素</w:t>
            </w:r>
          </w:p>
        </w:tc>
        <w:tc>
          <w:tcPr>
            <w:tcW w:w="854" w:type="dxa"/>
            <w:vAlign w:val="center"/>
          </w:tcPr>
          <w:p w14:paraId="5C368451"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分值</w:t>
            </w:r>
          </w:p>
        </w:tc>
        <w:tc>
          <w:tcPr>
            <w:tcW w:w="6757" w:type="dxa"/>
            <w:vAlign w:val="center"/>
          </w:tcPr>
          <w:p w14:paraId="327EFFA7"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评分细则</w:t>
            </w:r>
          </w:p>
        </w:tc>
      </w:tr>
      <w:tr w:rsidR="00CE59D0" w:rsidRPr="00CE59D0" w14:paraId="036D38DD" w14:textId="77777777">
        <w:trPr>
          <w:trHeight w:val="284"/>
        </w:trPr>
        <w:tc>
          <w:tcPr>
            <w:tcW w:w="9356" w:type="dxa"/>
            <w:gridSpan w:val="3"/>
            <w:vAlign w:val="center"/>
          </w:tcPr>
          <w:p w14:paraId="3E2A9A46" w14:textId="77777777" w:rsidR="00223139" w:rsidRPr="00CE59D0" w:rsidRDefault="001A653E">
            <w:pPr>
              <w:adjustRightInd w:val="0"/>
              <w:snapToGrid w:val="0"/>
              <w:spacing w:line="288" w:lineRule="auto"/>
              <w:rPr>
                <w:sz w:val="24"/>
                <w:szCs w:val="24"/>
              </w:rPr>
            </w:pPr>
            <w:r w:rsidRPr="00CE59D0">
              <w:rPr>
                <w:rFonts w:hint="eastAsia"/>
                <w:b/>
                <w:bCs/>
                <w:sz w:val="24"/>
                <w:szCs w:val="24"/>
              </w:rPr>
              <w:t>价格分（</w:t>
            </w:r>
            <w:r w:rsidRPr="00CE59D0">
              <w:rPr>
                <w:rFonts w:hint="eastAsia"/>
                <w:b/>
                <w:bCs/>
                <w:sz w:val="24"/>
                <w:szCs w:val="24"/>
              </w:rPr>
              <w:t>10</w:t>
            </w:r>
            <w:r w:rsidRPr="00CE59D0">
              <w:rPr>
                <w:rFonts w:hint="eastAsia"/>
                <w:b/>
                <w:bCs/>
                <w:sz w:val="24"/>
                <w:szCs w:val="24"/>
              </w:rPr>
              <w:t>分</w:t>
            </w:r>
            <w:r w:rsidRPr="00CE59D0">
              <w:rPr>
                <w:rFonts w:hint="eastAsia"/>
                <w:b/>
                <w:bCs/>
                <w:sz w:val="24"/>
                <w:szCs w:val="24"/>
              </w:rPr>
              <w:t>）</w:t>
            </w:r>
          </w:p>
        </w:tc>
      </w:tr>
      <w:tr w:rsidR="00CE59D0" w:rsidRPr="00CE59D0" w14:paraId="2DC23960" w14:textId="77777777">
        <w:trPr>
          <w:trHeight w:val="284"/>
        </w:trPr>
        <w:tc>
          <w:tcPr>
            <w:tcW w:w="1745" w:type="dxa"/>
            <w:vAlign w:val="center"/>
          </w:tcPr>
          <w:p w14:paraId="102B2A10"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最后磋商报价</w:t>
            </w:r>
          </w:p>
        </w:tc>
        <w:tc>
          <w:tcPr>
            <w:tcW w:w="854" w:type="dxa"/>
            <w:vAlign w:val="center"/>
          </w:tcPr>
          <w:p w14:paraId="62F96EFE"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10</w:t>
            </w:r>
          </w:p>
        </w:tc>
        <w:tc>
          <w:tcPr>
            <w:tcW w:w="6757" w:type="dxa"/>
            <w:vAlign w:val="center"/>
          </w:tcPr>
          <w:p w14:paraId="1623F58B"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价格</w:t>
            </w:r>
            <w:proofErr w:type="gramStart"/>
            <w:r w:rsidRPr="00CE59D0">
              <w:rPr>
                <w:rFonts w:hint="eastAsia"/>
                <w:sz w:val="24"/>
                <w:szCs w:val="24"/>
              </w:rPr>
              <w:t>分统一</w:t>
            </w:r>
            <w:proofErr w:type="gramEnd"/>
            <w:r w:rsidRPr="00CE59D0">
              <w:rPr>
                <w:rFonts w:hint="eastAsia"/>
                <w:sz w:val="24"/>
                <w:szCs w:val="24"/>
              </w:rPr>
              <w:t>采用低价优先法计算，即满足磋商文件要求且最后报价最低的供应商的价格为磋商基准价，其价格分为满分。其他供应商的价格</w:t>
            </w:r>
            <w:proofErr w:type="gramStart"/>
            <w:r w:rsidRPr="00CE59D0">
              <w:rPr>
                <w:rFonts w:hint="eastAsia"/>
                <w:sz w:val="24"/>
                <w:szCs w:val="24"/>
              </w:rPr>
              <w:t>分统一</w:t>
            </w:r>
            <w:proofErr w:type="gramEnd"/>
            <w:r w:rsidRPr="00CE59D0">
              <w:rPr>
                <w:rFonts w:hint="eastAsia"/>
                <w:sz w:val="24"/>
                <w:szCs w:val="24"/>
              </w:rPr>
              <w:t>按照下列公式计算：</w:t>
            </w:r>
          </w:p>
          <w:p w14:paraId="7C8FA537" w14:textId="77777777" w:rsidR="00223139" w:rsidRPr="00CE59D0" w:rsidRDefault="001A653E">
            <w:pPr>
              <w:adjustRightInd w:val="0"/>
              <w:snapToGrid w:val="0"/>
              <w:spacing w:line="288" w:lineRule="auto"/>
            </w:pPr>
            <w:r w:rsidRPr="00CE59D0">
              <w:rPr>
                <w:rFonts w:hint="eastAsia"/>
                <w:sz w:val="24"/>
                <w:szCs w:val="24"/>
              </w:rPr>
              <w:t>磋商报价得分</w:t>
            </w:r>
            <w:r w:rsidRPr="00CE59D0">
              <w:rPr>
                <w:sz w:val="24"/>
                <w:szCs w:val="24"/>
              </w:rPr>
              <w:t>=</w:t>
            </w:r>
            <w:r w:rsidRPr="00CE59D0">
              <w:rPr>
                <w:sz w:val="24"/>
                <w:szCs w:val="24"/>
              </w:rPr>
              <w:t>（磋商基准价</w:t>
            </w:r>
            <w:r w:rsidRPr="00CE59D0">
              <w:rPr>
                <w:sz w:val="24"/>
                <w:szCs w:val="24"/>
              </w:rPr>
              <w:t>/</w:t>
            </w:r>
            <w:r w:rsidRPr="00CE59D0">
              <w:rPr>
                <w:sz w:val="24"/>
                <w:szCs w:val="24"/>
              </w:rPr>
              <w:t>最后磋商报价）</w:t>
            </w:r>
            <w:r w:rsidRPr="00CE59D0">
              <w:rPr>
                <w:sz w:val="24"/>
                <w:szCs w:val="24"/>
              </w:rPr>
              <w:t>×</w:t>
            </w:r>
            <w:r w:rsidRPr="00CE59D0">
              <w:rPr>
                <w:rFonts w:hint="eastAsia"/>
                <w:sz w:val="24"/>
                <w:szCs w:val="24"/>
              </w:rPr>
              <w:t>10</w:t>
            </w:r>
            <w:r w:rsidRPr="00CE59D0">
              <w:rPr>
                <w:rFonts w:hint="eastAsia"/>
                <w:sz w:val="24"/>
                <w:szCs w:val="24"/>
              </w:rPr>
              <w:t>%</w:t>
            </w:r>
            <w:r w:rsidRPr="00CE59D0">
              <w:rPr>
                <w:sz w:val="24"/>
                <w:szCs w:val="24"/>
              </w:rPr>
              <w:t>×100</w:t>
            </w:r>
            <w:r w:rsidRPr="00CE59D0">
              <w:rPr>
                <w:rFonts w:hint="eastAsia"/>
                <w:sz w:val="24"/>
                <w:szCs w:val="24"/>
              </w:rPr>
              <w:t>。</w:t>
            </w:r>
          </w:p>
        </w:tc>
      </w:tr>
      <w:tr w:rsidR="00CE59D0" w:rsidRPr="00CE59D0" w14:paraId="549D6CC7" w14:textId="77777777">
        <w:trPr>
          <w:trHeight w:val="284"/>
        </w:trPr>
        <w:tc>
          <w:tcPr>
            <w:tcW w:w="9356" w:type="dxa"/>
            <w:gridSpan w:val="3"/>
            <w:vAlign w:val="center"/>
          </w:tcPr>
          <w:p w14:paraId="0F1FDE3C" w14:textId="77777777" w:rsidR="00223139" w:rsidRPr="00CE59D0" w:rsidRDefault="001A653E">
            <w:pPr>
              <w:adjustRightInd w:val="0"/>
              <w:snapToGrid w:val="0"/>
              <w:spacing w:line="288" w:lineRule="auto"/>
              <w:rPr>
                <w:sz w:val="24"/>
                <w:szCs w:val="24"/>
              </w:rPr>
            </w:pPr>
            <w:r w:rsidRPr="00CE59D0">
              <w:rPr>
                <w:rFonts w:hint="eastAsia"/>
                <w:b/>
                <w:bCs/>
                <w:sz w:val="24"/>
                <w:szCs w:val="24"/>
              </w:rPr>
              <w:t>商务分（</w:t>
            </w:r>
            <w:r w:rsidRPr="00CE59D0">
              <w:rPr>
                <w:rFonts w:hint="eastAsia"/>
                <w:b/>
                <w:bCs/>
                <w:sz w:val="24"/>
                <w:szCs w:val="24"/>
              </w:rPr>
              <w:t>32</w:t>
            </w:r>
            <w:r w:rsidRPr="00CE59D0">
              <w:rPr>
                <w:rFonts w:hint="eastAsia"/>
                <w:b/>
                <w:bCs/>
                <w:sz w:val="24"/>
                <w:szCs w:val="24"/>
              </w:rPr>
              <w:t>分</w:t>
            </w:r>
            <w:r w:rsidRPr="00CE59D0">
              <w:rPr>
                <w:rFonts w:hint="eastAsia"/>
                <w:b/>
                <w:bCs/>
                <w:sz w:val="24"/>
                <w:szCs w:val="24"/>
              </w:rPr>
              <w:t>）</w:t>
            </w:r>
          </w:p>
        </w:tc>
      </w:tr>
      <w:tr w:rsidR="00CE59D0" w:rsidRPr="00CE59D0" w14:paraId="5859CD14" w14:textId="77777777">
        <w:trPr>
          <w:trHeight w:val="284"/>
        </w:trPr>
        <w:tc>
          <w:tcPr>
            <w:tcW w:w="1745" w:type="dxa"/>
            <w:vAlign w:val="center"/>
          </w:tcPr>
          <w:p w14:paraId="3662E4FC"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企业实力</w:t>
            </w:r>
          </w:p>
        </w:tc>
        <w:tc>
          <w:tcPr>
            <w:tcW w:w="854" w:type="dxa"/>
            <w:vAlign w:val="center"/>
          </w:tcPr>
          <w:p w14:paraId="0AF77775"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6</w:t>
            </w:r>
          </w:p>
        </w:tc>
        <w:tc>
          <w:tcPr>
            <w:tcW w:w="6757" w:type="dxa"/>
            <w:vAlign w:val="center"/>
          </w:tcPr>
          <w:p w14:paraId="52AE8A29" w14:textId="77777777" w:rsidR="00223139" w:rsidRPr="00CE59D0" w:rsidRDefault="001A653E">
            <w:pPr>
              <w:adjustRightInd w:val="0"/>
              <w:snapToGrid w:val="0"/>
              <w:spacing w:line="288" w:lineRule="auto"/>
              <w:rPr>
                <w:sz w:val="24"/>
                <w:szCs w:val="24"/>
              </w:rPr>
            </w:pPr>
            <w:r w:rsidRPr="00CE59D0">
              <w:rPr>
                <w:rFonts w:hint="eastAsia"/>
                <w:sz w:val="24"/>
                <w:szCs w:val="24"/>
              </w:rPr>
              <w:t>供应商具有有效的质量管理体系认证证书；</w:t>
            </w:r>
          </w:p>
          <w:p w14:paraId="0CF72BC0" w14:textId="77777777" w:rsidR="00223139" w:rsidRPr="00CE59D0" w:rsidRDefault="001A653E">
            <w:pPr>
              <w:adjustRightInd w:val="0"/>
              <w:snapToGrid w:val="0"/>
              <w:spacing w:line="288" w:lineRule="auto"/>
              <w:rPr>
                <w:sz w:val="24"/>
                <w:szCs w:val="24"/>
              </w:rPr>
            </w:pPr>
            <w:r w:rsidRPr="00CE59D0">
              <w:rPr>
                <w:rFonts w:hint="eastAsia"/>
                <w:sz w:val="24"/>
                <w:szCs w:val="24"/>
              </w:rPr>
              <w:t>供应商具有有效的信息安全管理体系认证证书；</w:t>
            </w:r>
          </w:p>
          <w:p w14:paraId="01562AF6" w14:textId="77777777" w:rsidR="00223139" w:rsidRPr="00CE59D0" w:rsidRDefault="001A653E">
            <w:pPr>
              <w:adjustRightInd w:val="0"/>
              <w:snapToGrid w:val="0"/>
              <w:spacing w:line="288" w:lineRule="auto"/>
              <w:rPr>
                <w:sz w:val="24"/>
                <w:szCs w:val="24"/>
              </w:rPr>
            </w:pPr>
            <w:r w:rsidRPr="00CE59D0">
              <w:rPr>
                <w:rFonts w:hint="eastAsia"/>
                <w:sz w:val="24"/>
                <w:szCs w:val="24"/>
              </w:rPr>
              <w:t>供应商具有有效的知识产权管理体系认证证书；</w:t>
            </w:r>
          </w:p>
          <w:p w14:paraId="61BADA69" w14:textId="77777777" w:rsidR="00223139" w:rsidRPr="00CE59D0" w:rsidRDefault="001A653E">
            <w:pPr>
              <w:adjustRightInd w:val="0"/>
              <w:snapToGrid w:val="0"/>
              <w:spacing w:line="288" w:lineRule="auto"/>
              <w:rPr>
                <w:sz w:val="24"/>
                <w:szCs w:val="24"/>
              </w:rPr>
            </w:pPr>
            <w:r w:rsidRPr="00CE59D0">
              <w:rPr>
                <w:rFonts w:hint="eastAsia"/>
                <w:sz w:val="24"/>
                <w:szCs w:val="24"/>
              </w:rPr>
              <w:t>须提供证书复印件并加盖供应商公章，每提供</w:t>
            </w:r>
            <w:r w:rsidRPr="00CE59D0">
              <w:rPr>
                <w:rFonts w:hint="eastAsia"/>
                <w:sz w:val="24"/>
                <w:szCs w:val="24"/>
              </w:rPr>
              <w:t>1</w:t>
            </w:r>
            <w:r w:rsidRPr="00CE59D0">
              <w:rPr>
                <w:rFonts w:hint="eastAsia"/>
                <w:sz w:val="24"/>
                <w:szCs w:val="24"/>
              </w:rPr>
              <w:t>本有效的证书得</w:t>
            </w:r>
            <w:r w:rsidRPr="00CE59D0">
              <w:rPr>
                <w:rFonts w:hint="eastAsia"/>
                <w:sz w:val="24"/>
                <w:szCs w:val="24"/>
              </w:rPr>
              <w:t>2</w:t>
            </w:r>
            <w:r w:rsidRPr="00CE59D0">
              <w:rPr>
                <w:rFonts w:hint="eastAsia"/>
                <w:sz w:val="24"/>
                <w:szCs w:val="24"/>
              </w:rPr>
              <w:t>分，最高得</w:t>
            </w:r>
            <w:r w:rsidRPr="00CE59D0">
              <w:rPr>
                <w:rFonts w:hint="eastAsia"/>
                <w:sz w:val="24"/>
                <w:szCs w:val="24"/>
              </w:rPr>
              <w:t>6</w:t>
            </w:r>
            <w:r w:rsidRPr="00CE59D0">
              <w:rPr>
                <w:rFonts w:hint="eastAsia"/>
                <w:sz w:val="24"/>
                <w:szCs w:val="24"/>
              </w:rPr>
              <w:t>分，未提供不得分。</w:t>
            </w:r>
          </w:p>
        </w:tc>
      </w:tr>
      <w:tr w:rsidR="00CE59D0" w:rsidRPr="00CE59D0" w14:paraId="39EC1B8C" w14:textId="77777777">
        <w:trPr>
          <w:trHeight w:val="284"/>
        </w:trPr>
        <w:tc>
          <w:tcPr>
            <w:tcW w:w="1745" w:type="dxa"/>
            <w:vAlign w:val="center"/>
          </w:tcPr>
          <w:p w14:paraId="081D62E4"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信息安全实力证明</w:t>
            </w:r>
          </w:p>
        </w:tc>
        <w:tc>
          <w:tcPr>
            <w:tcW w:w="854" w:type="dxa"/>
            <w:vAlign w:val="center"/>
          </w:tcPr>
          <w:p w14:paraId="6A678A82"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4</w:t>
            </w:r>
          </w:p>
        </w:tc>
        <w:tc>
          <w:tcPr>
            <w:tcW w:w="6757" w:type="dxa"/>
            <w:vAlign w:val="center"/>
          </w:tcPr>
          <w:p w14:paraId="21399A95" w14:textId="77777777" w:rsidR="00223139" w:rsidRPr="00CE59D0" w:rsidRDefault="001A653E">
            <w:pPr>
              <w:adjustRightInd w:val="0"/>
              <w:snapToGrid w:val="0"/>
              <w:spacing w:line="288" w:lineRule="auto"/>
              <w:rPr>
                <w:sz w:val="24"/>
                <w:szCs w:val="24"/>
              </w:rPr>
            </w:pPr>
            <w:r w:rsidRPr="00CE59D0">
              <w:rPr>
                <w:rFonts w:hint="eastAsia"/>
                <w:sz w:val="24"/>
                <w:szCs w:val="24"/>
              </w:rPr>
              <w:t>供应商提供所投</w:t>
            </w:r>
            <w:r w:rsidRPr="00CE59D0">
              <w:rPr>
                <w:rFonts w:hint="eastAsia"/>
                <w:sz w:val="24"/>
                <w:szCs w:val="24"/>
              </w:rPr>
              <w:t>AI</w:t>
            </w:r>
            <w:r w:rsidRPr="00CE59D0">
              <w:rPr>
                <w:rFonts w:hint="eastAsia"/>
                <w:sz w:val="24"/>
                <w:szCs w:val="24"/>
              </w:rPr>
              <w:t>课程数据中心二级及以上信息系统安全等级保护备案证书，得</w:t>
            </w:r>
            <w:r w:rsidRPr="00CE59D0">
              <w:rPr>
                <w:rFonts w:hint="eastAsia"/>
                <w:sz w:val="24"/>
                <w:szCs w:val="24"/>
              </w:rPr>
              <w:t>4</w:t>
            </w:r>
            <w:r w:rsidRPr="00CE59D0">
              <w:rPr>
                <w:rFonts w:hint="eastAsia"/>
                <w:sz w:val="24"/>
                <w:szCs w:val="24"/>
              </w:rPr>
              <w:t>分，须提供证书复印件并加盖供应商公章，未提供不得分</w:t>
            </w:r>
            <w:r w:rsidRPr="00CE59D0">
              <w:rPr>
                <w:rFonts w:hint="eastAsia"/>
                <w:sz w:val="24"/>
                <w:szCs w:val="24"/>
              </w:rPr>
              <w:t>。</w:t>
            </w:r>
          </w:p>
        </w:tc>
      </w:tr>
      <w:tr w:rsidR="00CE59D0" w:rsidRPr="00CE59D0" w14:paraId="1EE58D79" w14:textId="77777777">
        <w:trPr>
          <w:trHeight w:val="284"/>
        </w:trPr>
        <w:tc>
          <w:tcPr>
            <w:tcW w:w="1745" w:type="dxa"/>
            <w:vAlign w:val="center"/>
          </w:tcPr>
          <w:p w14:paraId="31E9A666"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同类</w:t>
            </w:r>
            <w:r w:rsidRPr="00CE59D0">
              <w:rPr>
                <w:rFonts w:hint="eastAsia"/>
                <w:b/>
                <w:bCs/>
                <w:sz w:val="24"/>
                <w:szCs w:val="24"/>
              </w:rPr>
              <w:t>业绩</w:t>
            </w:r>
          </w:p>
        </w:tc>
        <w:tc>
          <w:tcPr>
            <w:tcW w:w="854" w:type="dxa"/>
            <w:vAlign w:val="center"/>
          </w:tcPr>
          <w:p w14:paraId="6BA1570B"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1</w:t>
            </w:r>
          </w:p>
        </w:tc>
        <w:tc>
          <w:tcPr>
            <w:tcW w:w="6757" w:type="dxa"/>
            <w:vAlign w:val="center"/>
          </w:tcPr>
          <w:p w14:paraId="27951F7C" w14:textId="77777777" w:rsidR="00223139" w:rsidRPr="00CE59D0" w:rsidRDefault="001A653E">
            <w:pPr>
              <w:adjustRightInd w:val="0"/>
              <w:snapToGrid w:val="0"/>
              <w:spacing w:line="288" w:lineRule="auto"/>
              <w:rPr>
                <w:sz w:val="24"/>
                <w:szCs w:val="24"/>
              </w:rPr>
            </w:pPr>
            <w:r w:rsidRPr="00CE59D0">
              <w:rPr>
                <w:rFonts w:hint="eastAsia"/>
                <w:sz w:val="24"/>
                <w:szCs w:val="24"/>
              </w:rPr>
              <w:t>供应商自</w:t>
            </w:r>
            <w:r w:rsidRPr="00CE59D0">
              <w:rPr>
                <w:rFonts w:hint="eastAsia"/>
                <w:sz w:val="24"/>
                <w:szCs w:val="24"/>
              </w:rPr>
              <w:t>2021</w:t>
            </w:r>
            <w:r w:rsidRPr="00CE59D0">
              <w:rPr>
                <w:rFonts w:hint="eastAsia"/>
                <w:sz w:val="24"/>
                <w:szCs w:val="24"/>
              </w:rPr>
              <w:t>年</w:t>
            </w:r>
            <w:r w:rsidRPr="00CE59D0">
              <w:rPr>
                <w:rFonts w:hint="eastAsia"/>
                <w:sz w:val="24"/>
                <w:szCs w:val="24"/>
              </w:rPr>
              <w:t>1</w:t>
            </w:r>
            <w:r w:rsidRPr="00CE59D0">
              <w:rPr>
                <w:rFonts w:hint="eastAsia"/>
                <w:sz w:val="24"/>
                <w:szCs w:val="24"/>
              </w:rPr>
              <w:t>月</w:t>
            </w:r>
            <w:r w:rsidRPr="00CE59D0">
              <w:rPr>
                <w:rFonts w:hint="eastAsia"/>
                <w:sz w:val="24"/>
                <w:szCs w:val="24"/>
              </w:rPr>
              <w:t>1</w:t>
            </w:r>
            <w:r w:rsidRPr="00CE59D0">
              <w:rPr>
                <w:rFonts w:hint="eastAsia"/>
                <w:sz w:val="24"/>
                <w:szCs w:val="24"/>
              </w:rPr>
              <w:t>日以来（以合同签订时间为准）同类合同业绩（以提供的合同扫描件为准）：每提供</w:t>
            </w:r>
            <w:r w:rsidRPr="00CE59D0">
              <w:rPr>
                <w:rFonts w:hint="eastAsia"/>
                <w:sz w:val="24"/>
                <w:szCs w:val="24"/>
              </w:rPr>
              <w:t>1</w:t>
            </w:r>
            <w:r w:rsidRPr="00CE59D0">
              <w:rPr>
                <w:rFonts w:hint="eastAsia"/>
                <w:sz w:val="24"/>
                <w:szCs w:val="24"/>
              </w:rPr>
              <w:t>份合同业绩得</w:t>
            </w:r>
            <w:r w:rsidRPr="00CE59D0">
              <w:rPr>
                <w:sz w:val="24"/>
                <w:szCs w:val="24"/>
              </w:rPr>
              <w:t>1</w:t>
            </w:r>
            <w:r w:rsidRPr="00CE59D0">
              <w:rPr>
                <w:rFonts w:hint="eastAsia"/>
                <w:sz w:val="24"/>
                <w:szCs w:val="24"/>
              </w:rPr>
              <w:t>分，最高得</w:t>
            </w:r>
            <w:r w:rsidRPr="00CE59D0">
              <w:rPr>
                <w:rFonts w:hint="eastAsia"/>
                <w:sz w:val="24"/>
                <w:szCs w:val="24"/>
              </w:rPr>
              <w:t>1</w:t>
            </w:r>
            <w:r w:rsidRPr="00CE59D0">
              <w:rPr>
                <w:rFonts w:hint="eastAsia"/>
                <w:sz w:val="24"/>
                <w:szCs w:val="24"/>
              </w:rPr>
              <w:t>分。</w:t>
            </w:r>
          </w:p>
        </w:tc>
      </w:tr>
      <w:tr w:rsidR="00CE59D0" w:rsidRPr="00CE59D0" w14:paraId="4C67992E" w14:textId="77777777">
        <w:trPr>
          <w:trHeight w:val="284"/>
        </w:trPr>
        <w:tc>
          <w:tcPr>
            <w:tcW w:w="1745" w:type="dxa"/>
            <w:vAlign w:val="center"/>
          </w:tcPr>
          <w:p w14:paraId="677121FD"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国家级课程建设经验</w:t>
            </w:r>
          </w:p>
        </w:tc>
        <w:tc>
          <w:tcPr>
            <w:tcW w:w="854" w:type="dxa"/>
            <w:vAlign w:val="center"/>
          </w:tcPr>
          <w:p w14:paraId="7A31C83D"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8</w:t>
            </w:r>
          </w:p>
        </w:tc>
        <w:tc>
          <w:tcPr>
            <w:tcW w:w="6757" w:type="dxa"/>
            <w:vAlign w:val="center"/>
          </w:tcPr>
          <w:p w14:paraId="62DBCA7D" w14:textId="77777777" w:rsidR="00223139" w:rsidRPr="00CE59D0" w:rsidRDefault="001A653E">
            <w:pPr>
              <w:adjustRightInd w:val="0"/>
              <w:snapToGrid w:val="0"/>
              <w:spacing w:line="288" w:lineRule="auto"/>
              <w:rPr>
                <w:sz w:val="24"/>
                <w:szCs w:val="24"/>
              </w:rPr>
            </w:pPr>
            <w:r w:rsidRPr="00CE59D0">
              <w:rPr>
                <w:rFonts w:hint="eastAsia"/>
                <w:sz w:val="24"/>
                <w:szCs w:val="24"/>
              </w:rPr>
              <w:t>供应商有自主建设的在线开放课程平台，且具有国家级一流课程的。</w:t>
            </w:r>
          </w:p>
          <w:p w14:paraId="24F400D8" w14:textId="77777777" w:rsidR="00223139" w:rsidRPr="00CE59D0" w:rsidRDefault="001A653E">
            <w:pPr>
              <w:adjustRightInd w:val="0"/>
              <w:snapToGrid w:val="0"/>
              <w:spacing w:line="288" w:lineRule="auto"/>
              <w:rPr>
                <w:sz w:val="24"/>
                <w:szCs w:val="24"/>
              </w:rPr>
            </w:pPr>
            <w:r w:rsidRPr="00CE59D0">
              <w:rPr>
                <w:rFonts w:hint="eastAsia"/>
                <w:sz w:val="24"/>
                <w:szCs w:val="24"/>
              </w:rPr>
              <w:t>认定课程数量≥</w:t>
            </w:r>
            <w:r w:rsidRPr="00CE59D0">
              <w:rPr>
                <w:rFonts w:hint="eastAsia"/>
                <w:sz w:val="24"/>
                <w:szCs w:val="24"/>
              </w:rPr>
              <w:t>300</w:t>
            </w:r>
            <w:r w:rsidRPr="00CE59D0">
              <w:rPr>
                <w:rFonts w:hint="eastAsia"/>
                <w:sz w:val="24"/>
                <w:szCs w:val="24"/>
              </w:rPr>
              <w:t>门，得</w:t>
            </w:r>
            <w:r w:rsidRPr="00CE59D0">
              <w:rPr>
                <w:rFonts w:hint="eastAsia"/>
                <w:sz w:val="24"/>
                <w:szCs w:val="24"/>
              </w:rPr>
              <w:t>8</w:t>
            </w:r>
            <w:r w:rsidRPr="00CE59D0">
              <w:rPr>
                <w:rFonts w:hint="eastAsia"/>
                <w:sz w:val="24"/>
                <w:szCs w:val="24"/>
              </w:rPr>
              <w:t>分；</w:t>
            </w:r>
          </w:p>
          <w:p w14:paraId="3FD1135E" w14:textId="77777777" w:rsidR="00223139" w:rsidRPr="00CE59D0" w:rsidRDefault="001A653E">
            <w:pPr>
              <w:adjustRightInd w:val="0"/>
              <w:snapToGrid w:val="0"/>
              <w:spacing w:line="288" w:lineRule="auto"/>
              <w:rPr>
                <w:sz w:val="24"/>
                <w:szCs w:val="24"/>
              </w:rPr>
            </w:pPr>
            <w:r w:rsidRPr="00CE59D0">
              <w:rPr>
                <w:rFonts w:hint="eastAsia"/>
                <w:sz w:val="24"/>
                <w:szCs w:val="24"/>
              </w:rPr>
              <w:t>≥</w:t>
            </w:r>
            <w:r w:rsidRPr="00CE59D0">
              <w:rPr>
                <w:rFonts w:hint="eastAsia"/>
                <w:sz w:val="24"/>
                <w:szCs w:val="24"/>
              </w:rPr>
              <w:t>200</w:t>
            </w:r>
            <w:r w:rsidRPr="00CE59D0">
              <w:rPr>
                <w:rFonts w:hint="eastAsia"/>
                <w:sz w:val="24"/>
                <w:szCs w:val="24"/>
              </w:rPr>
              <w:t>门</w:t>
            </w:r>
            <w:r w:rsidRPr="00CE59D0">
              <w:rPr>
                <w:rFonts w:hint="eastAsia"/>
                <w:sz w:val="24"/>
                <w:szCs w:val="24"/>
              </w:rPr>
              <w:t>&lt;300</w:t>
            </w:r>
            <w:r w:rsidRPr="00CE59D0">
              <w:rPr>
                <w:rFonts w:hint="eastAsia"/>
                <w:sz w:val="24"/>
                <w:szCs w:val="24"/>
              </w:rPr>
              <w:t>门，得</w:t>
            </w:r>
            <w:r w:rsidRPr="00CE59D0">
              <w:rPr>
                <w:rFonts w:hint="eastAsia"/>
                <w:sz w:val="24"/>
                <w:szCs w:val="24"/>
              </w:rPr>
              <w:t>6</w:t>
            </w:r>
            <w:r w:rsidRPr="00CE59D0">
              <w:rPr>
                <w:rFonts w:hint="eastAsia"/>
                <w:sz w:val="24"/>
                <w:szCs w:val="24"/>
              </w:rPr>
              <w:t>分；</w:t>
            </w:r>
          </w:p>
          <w:p w14:paraId="52E0E021" w14:textId="77777777" w:rsidR="00223139" w:rsidRPr="00CE59D0" w:rsidRDefault="001A653E">
            <w:pPr>
              <w:adjustRightInd w:val="0"/>
              <w:snapToGrid w:val="0"/>
              <w:spacing w:line="288" w:lineRule="auto"/>
              <w:rPr>
                <w:sz w:val="24"/>
                <w:szCs w:val="24"/>
              </w:rPr>
            </w:pPr>
            <w:r w:rsidRPr="00CE59D0">
              <w:rPr>
                <w:rFonts w:hint="eastAsia"/>
                <w:sz w:val="24"/>
                <w:szCs w:val="24"/>
              </w:rPr>
              <w:t>≥</w:t>
            </w:r>
            <w:r w:rsidRPr="00CE59D0">
              <w:rPr>
                <w:rFonts w:hint="eastAsia"/>
                <w:sz w:val="24"/>
                <w:szCs w:val="24"/>
              </w:rPr>
              <w:t>100</w:t>
            </w:r>
            <w:r w:rsidRPr="00CE59D0">
              <w:rPr>
                <w:rFonts w:hint="eastAsia"/>
                <w:sz w:val="24"/>
                <w:szCs w:val="24"/>
              </w:rPr>
              <w:t>门</w:t>
            </w:r>
            <w:r w:rsidRPr="00CE59D0">
              <w:rPr>
                <w:rFonts w:hint="eastAsia"/>
                <w:sz w:val="24"/>
                <w:szCs w:val="24"/>
              </w:rPr>
              <w:t>&lt;200</w:t>
            </w:r>
            <w:r w:rsidRPr="00CE59D0">
              <w:rPr>
                <w:rFonts w:hint="eastAsia"/>
                <w:sz w:val="24"/>
                <w:szCs w:val="24"/>
              </w:rPr>
              <w:t>门，得</w:t>
            </w:r>
            <w:r w:rsidRPr="00CE59D0">
              <w:rPr>
                <w:rFonts w:hint="eastAsia"/>
                <w:sz w:val="24"/>
                <w:szCs w:val="24"/>
              </w:rPr>
              <w:t>4</w:t>
            </w:r>
            <w:r w:rsidRPr="00CE59D0">
              <w:rPr>
                <w:rFonts w:hint="eastAsia"/>
                <w:sz w:val="24"/>
                <w:szCs w:val="24"/>
              </w:rPr>
              <w:t>分，其余不得分。</w:t>
            </w:r>
          </w:p>
          <w:p w14:paraId="180329CF" w14:textId="77777777" w:rsidR="00223139" w:rsidRPr="00CE59D0" w:rsidRDefault="001A653E">
            <w:pPr>
              <w:adjustRightInd w:val="0"/>
              <w:snapToGrid w:val="0"/>
              <w:spacing w:line="288" w:lineRule="auto"/>
              <w:rPr>
                <w:sz w:val="24"/>
                <w:szCs w:val="24"/>
              </w:rPr>
            </w:pPr>
            <w:r w:rsidRPr="00CE59D0">
              <w:rPr>
                <w:rFonts w:hint="eastAsia"/>
                <w:sz w:val="24"/>
                <w:szCs w:val="24"/>
              </w:rPr>
              <w:t>需提供教育部官网关于</w:t>
            </w:r>
            <w:r w:rsidRPr="00CE59D0">
              <w:rPr>
                <w:rFonts w:hint="eastAsia"/>
                <w:sz w:val="24"/>
                <w:szCs w:val="24"/>
              </w:rPr>
              <w:t>2017</w:t>
            </w:r>
            <w:r w:rsidRPr="00CE59D0">
              <w:rPr>
                <w:rFonts w:hint="eastAsia"/>
                <w:sz w:val="24"/>
                <w:szCs w:val="24"/>
              </w:rPr>
              <w:t>以来的有国家级一流课程认定截图以及课程清单（高职和中职清单不得分）并加盖公章。</w:t>
            </w:r>
          </w:p>
        </w:tc>
      </w:tr>
      <w:tr w:rsidR="00CE59D0" w:rsidRPr="00CE59D0" w14:paraId="4011F4DF" w14:textId="77777777">
        <w:trPr>
          <w:trHeight w:val="284"/>
        </w:trPr>
        <w:tc>
          <w:tcPr>
            <w:tcW w:w="1745" w:type="dxa"/>
            <w:vAlign w:val="center"/>
          </w:tcPr>
          <w:p w14:paraId="3D6C4F48"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运营推广能力</w:t>
            </w:r>
          </w:p>
        </w:tc>
        <w:tc>
          <w:tcPr>
            <w:tcW w:w="854" w:type="dxa"/>
            <w:vAlign w:val="center"/>
          </w:tcPr>
          <w:p w14:paraId="7F2A4143"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5</w:t>
            </w:r>
          </w:p>
        </w:tc>
        <w:tc>
          <w:tcPr>
            <w:tcW w:w="6757" w:type="dxa"/>
            <w:vAlign w:val="center"/>
          </w:tcPr>
          <w:p w14:paraId="1316ABD1" w14:textId="77777777" w:rsidR="00223139" w:rsidRPr="00CE59D0" w:rsidRDefault="001A653E">
            <w:pPr>
              <w:adjustRightInd w:val="0"/>
              <w:snapToGrid w:val="0"/>
              <w:spacing w:line="288" w:lineRule="auto"/>
              <w:rPr>
                <w:sz w:val="24"/>
                <w:szCs w:val="24"/>
              </w:rPr>
            </w:pPr>
            <w:r w:rsidRPr="00CE59D0">
              <w:rPr>
                <w:rFonts w:hint="eastAsia"/>
                <w:sz w:val="24"/>
                <w:szCs w:val="24"/>
              </w:rPr>
              <w:t>供应商有自主建设的在线开放课程平台具有课程国际化推广运营的实力，提供与国际课程平台等签署战略合作协议，每提供一份战略合作协议（协议中需要体现国际课程平台的名称）得</w:t>
            </w:r>
            <w:r w:rsidRPr="00CE59D0">
              <w:rPr>
                <w:rFonts w:hint="eastAsia"/>
                <w:sz w:val="24"/>
                <w:szCs w:val="24"/>
              </w:rPr>
              <w:t>1</w:t>
            </w:r>
            <w:r w:rsidRPr="00CE59D0">
              <w:rPr>
                <w:rFonts w:hint="eastAsia"/>
                <w:sz w:val="24"/>
                <w:szCs w:val="24"/>
              </w:rPr>
              <w:lastRenderedPageBreak/>
              <w:t>分，最多得</w:t>
            </w:r>
            <w:r w:rsidRPr="00CE59D0">
              <w:rPr>
                <w:rFonts w:hint="eastAsia"/>
                <w:sz w:val="24"/>
                <w:szCs w:val="24"/>
              </w:rPr>
              <w:t>5</w:t>
            </w:r>
            <w:r w:rsidRPr="00CE59D0">
              <w:rPr>
                <w:rFonts w:hint="eastAsia"/>
                <w:sz w:val="24"/>
                <w:szCs w:val="24"/>
              </w:rPr>
              <w:t>分。</w:t>
            </w:r>
          </w:p>
          <w:p w14:paraId="67CA29CB" w14:textId="77777777" w:rsidR="00223139" w:rsidRPr="00CE59D0" w:rsidRDefault="001A653E">
            <w:pPr>
              <w:adjustRightInd w:val="0"/>
              <w:snapToGrid w:val="0"/>
              <w:spacing w:line="288" w:lineRule="auto"/>
              <w:rPr>
                <w:sz w:val="24"/>
                <w:szCs w:val="24"/>
              </w:rPr>
            </w:pPr>
            <w:r w:rsidRPr="00CE59D0">
              <w:rPr>
                <w:rFonts w:hint="eastAsia"/>
                <w:sz w:val="24"/>
                <w:szCs w:val="24"/>
              </w:rPr>
              <w:t>1.</w:t>
            </w:r>
            <w:r w:rsidRPr="00CE59D0">
              <w:rPr>
                <w:rFonts w:hint="eastAsia"/>
                <w:sz w:val="24"/>
                <w:szCs w:val="24"/>
              </w:rPr>
              <w:t>提供合同关键信息，通过合同关键信息无法判断是否得分的，须提供能证明得分的其它证明资料，如合同甲方出具的证明文件等。</w:t>
            </w:r>
          </w:p>
          <w:p w14:paraId="51B24BC7" w14:textId="77777777" w:rsidR="00223139" w:rsidRPr="00CE59D0" w:rsidRDefault="001A653E">
            <w:pPr>
              <w:adjustRightInd w:val="0"/>
              <w:snapToGrid w:val="0"/>
              <w:spacing w:line="288" w:lineRule="auto"/>
              <w:rPr>
                <w:sz w:val="24"/>
                <w:szCs w:val="24"/>
              </w:rPr>
            </w:pPr>
            <w:r w:rsidRPr="00CE59D0">
              <w:rPr>
                <w:rFonts w:hint="eastAsia"/>
                <w:sz w:val="24"/>
                <w:szCs w:val="24"/>
              </w:rPr>
              <w:t>2.</w:t>
            </w:r>
            <w:r w:rsidRPr="00CE59D0">
              <w:rPr>
                <w:rFonts w:hint="eastAsia"/>
                <w:sz w:val="24"/>
                <w:szCs w:val="24"/>
              </w:rPr>
              <w:t>以上资料要求扫描件或复印件并加盖公章。</w:t>
            </w:r>
          </w:p>
        </w:tc>
      </w:tr>
      <w:tr w:rsidR="00CE59D0" w:rsidRPr="00CE59D0" w14:paraId="1A5F066E" w14:textId="77777777">
        <w:trPr>
          <w:trHeight w:val="284"/>
        </w:trPr>
        <w:tc>
          <w:tcPr>
            <w:tcW w:w="1745" w:type="dxa"/>
            <w:vAlign w:val="center"/>
          </w:tcPr>
          <w:p w14:paraId="0BEBF837"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lastRenderedPageBreak/>
              <w:t>资源丰富度</w:t>
            </w:r>
          </w:p>
        </w:tc>
        <w:tc>
          <w:tcPr>
            <w:tcW w:w="854" w:type="dxa"/>
            <w:vAlign w:val="center"/>
          </w:tcPr>
          <w:p w14:paraId="769E0A5A"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8</w:t>
            </w:r>
          </w:p>
        </w:tc>
        <w:tc>
          <w:tcPr>
            <w:tcW w:w="6757" w:type="dxa"/>
            <w:vAlign w:val="center"/>
          </w:tcPr>
          <w:p w14:paraId="28001DA0" w14:textId="77777777" w:rsidR="00223139" w:rsidRPr="00CE59D0" w:rsidRDefault="001A653E">
            <w:pPr>
              <w:adjustRightInd w:val="0"/>
              <w:snapToGrid w:val="0"/>
              <w:spacing w:line="288" w:lineRule="auto"/>
              <w:rPr>
                <w:sz w:val="24"/>
                <w:szCs w:val="24"/>
              </w:rPr>
            </w:pPr>
            <w:r w:rsidRPr="00CE59D0">
              <w:rPr>
                <w:rFonts w:hint="eastAsia"/>
                <w:sz w:val="24"/>
                <w:szCs w:val="24"/>
              </w:rPr>
              <w:t>供应商提供优质国内国外</w:t>
            </w:r>
            <w:proofErr w:type="gramStart"/>
            <w:r w:rsidRPr="00CE59D0">
              <w:rPr>
                <w:rFonts w:hint="eastAsia"/>
                <w:sz w:val="24"/>
                <w:szCs w:val="24"/>
              </w:rPr>
              <w:t>优质慕课资源</w:t>
            </w:r>
            <w:proofErr w:type="gramEnd"/>
            <w:r w:rsidRPr="00CE59D0">
              <w:rPr>
                <w:rFonts w:hint="eastAsia"/>
                <w:sz w:val="24"/>
                <w:szCs w:val="24"/>
              </w:rPr>
              <w:t>：</w:t>
            </w:r>
          </w:p>
          <w:p w14:paraId="277D5194" w14:textId="77777777" w:rsidR="00223139" w:rsidRPr="00CE59D0" w:rsidRDefault="001A653E">
            <w:pPr>
              <w:adjustRightInd w:val="0"/>
              <w:snapToGrid w:val="0"/>
              <w:spacing w:line="288" w:lineRule="auto"/>
              <w:rPr>
                <w:sz w:val="24"/>
                <w:szCs w:val="24"/>
              </w:rPr>
            </w:pPr>
            <w:r w:rsidRPr="00CE59D0">
              <w:rPr>
                <w:rFonts w:hint="eastAsia"/>
                <w:sz w:val="24"/>
                <w:szCs w:val="24"/>
              </w:rPr>
              <w:t>1.</w:t>
            </w:r>
            <w:r w:rsidRPr="00CE59D0">
              <w:rPr>
                <w:rFonts w:hint="eastAsia"/>
                <w:sz w:val="24"/>
                <w:szCs w:val="24"/>
              </w:rPr>
              <w:t>国内</w:t>
            </w:r>
            <w:proofErr w:type="gramStart"/>
            <w:r w:rsidRPr="00CE59D0">
              <w:rPr>
                <w:rFonts w:hint="eastAsia"/>
                <w:sz w:val="24"/>
                <w:szCs w:val="24"/>
              </w:rPr>
              <w:t>完整慕课课程</w:t>
            </w:r>
            <w:proofErr w:type="gramEnd"/>
            <w:r w:rsidRPr="00CE59D0">
              <w:rPr>
                <w:rFonts w:hint="eastAsia"/>
                <w:sz w:val="24"/>
                <w:szCs w:val="24"/>
              </w:rPr>
              <w:t>资源：数量≥</w:t>
            </w:r>
            <w:r w:rsidRPr="00CE59D0">
              <w:rPr>
                <w:rFonts w:hint="eastAsia"/>
                <w:sz w:val="24"/>
                <w:szCs w:val="24"/>
              </w:rPr>
              <w:t>200</w:t>
            </w:r>
            <w:r w:rsidRPr="00CE59D0">
              <w:rPr>
                <w:rFonts w:hint="eastAsia"/>
                <w:sz w:val="24"/>
                <w:szCs w:val="24"/>
              </w:rPr>
              <w:t>门，得</w:t>
            </w:r>
            <w:r w:rsidRPr="00CE59D0">
              <w:rPr>
                <w:rFonts w:hint="eastAsia"/>
                <w:sz w:val="24"/>
                <w:szCs w:val="24"/>
              </w:rPr>
              <w:t>3</w:t>
            </w:r>
            <w:r w:rsidRPr="00CE59D0">
              <w:rPr>
                <w:rFonts w:hint="eastAsia"/>
                <w:sz w:val="24"/>
                <w:szCs w:val="24"/>
              </w:rPr>
              <w:t>分；≥</w:t>
            </w:r>
            <w:r w:rsidRPr="00CE59D0">
              <w:rPr>
                <w:rFonts w:hint="eastAsia"/>
                <w:sz w:val="24"/>
                <w:szCs w:val="24"/>
              </w:rPr>
              <w:t>150</w:t>
            </w:r>
            <w:r w:rsidRPr="00CE59D0">
              <w:rPr>
                <w:rFonts w:hint="eastAsia"/>
                <w:sz w:val="24"/>
                <w:szCs w:val="24"/>
              </w:rPr>
              <w:t>门且</w:t>
            </w:r>
            <w:r w:rsidRPr="00CE59D0">
              <w:rPr>
                <w:rFonts w:hint="eastAsia"/>
                <w:sz w:val="24"/>
                <w:szCs w:val="24"/>
              </w:rPr>
              <w:t>&lt;200</w:t>
            </w:r>
            <w:r w:rsidRPr="00CE59D0">
              <w:rPr>
                <w:rFonts w:hint="eastAsia"/>
                <w:sz w:val="24"/>
                <w:szCs w:val="24"/>
              </w:rPr>
              <w:t>门，得</w:t>
            </w:r>
            <w:r w:rsidRPr="00CE59D0">
              <w:rPr>
                <w:rFonts w:hint="eastAsia"/>
                <w:sz w:val="24"/>
                <w:szCs w:val="24"/>
              </w:rPr>
              <w:t>2</w:t>
            </w:r>
            <w:r w:rsidRPr="00CE59D0">
              <w:rPr>
                <w:rFonts w:hint="eastAsia"/>
                <w:sz w:val="24"/>
                <w:szCs w:val="24"/>
              </w:rPr>
              <w:t>分；≥</w:t>
            </w:r>
            <w:r w:rsidRPr="00CE59D0">
              <w:rPr>
                <w:rFonts w:hint="eastAsia"/>
                <w:sz w:val="24"/>
                <w:szCs w:val="24"/>
              </w:rPr>
              <w:t>50</w:t>
            </w:r>
            <w:r w:rsidRPr="00CE59D0">
              <w:rPr>
                <w:rFonts w:hint="eastAsia"/>
                <w:sz w:val="24"/>
                <w:szCs w:val="24"/>
              </w:rPr>
              <w:t>门且</w:t>
            </w:r>
            <w:r w:rsidRPr="00CE59D0">
              <w:rPr>
                <w:rFonts w:hint="eastAsia"/>
                <w:sz w:val="24"/>
                <w:szCs w:val="24"/>
              </w:rPr>
              <w:t>&lt;150</w:t>
            </w:r>
            <w:r w:rsidRPr="00CE59D0">
              <w:rPr>
                <w:rFonts w:hint="eastAsia"/>
                <w:sz w:val="24"/>
                <w:szCs w:val="24"/>
              </w:rPr>
              <w:t>门，得</w:t>
            </w:r>
            <w:r w:rsidRPr="00CE59D0">
              <w:rPr>
                <w:rFonts w:hint="eastAsia"/>
                <w:sz w:val="24"/>
                <w:szCs w:val="24"/>
              </w:rPr>
              <w:t>1</w:t>
            </w:r>
            <w:r w:rsidRPr="00CE59D0">
              <w:rPr>
                <w:rFonts w:hint="eastAsia"/>
                <w:sz w:val="24"/>
                <w:szCs w:val="24"/>
              </w:rPr>
              <w:t>分</w:t>
            </w:r>
            <w:r w:rsidRPr="00CE59D0">
              <w:rPr>
                <w:rFonts w:hint="eastAsia"/>
                <w:sz w:val="24"/>
                <w:szCs w:val="24"/>
              </w:rPr>
              <w:t>；其余不得分；为免于版权纠纷问题，需提供课程清单以及开课学校课程授权证明，加盖公章。</w:t>
            </w:r>
          </w:p>
          <w:p w14:paraId="0DAF5510" w14:textId="77777777" w:rsidR="00223139" w:rsidRPr="00CE59D0" w:rsidRDefault="001A653E">
            <w:pPr>
              <w:adjustRightInd w:val="0"/>
              <w:snapToGrid w:val="0"/>
              <w:spacing w:line="288" w:lineRule="auto"/>
              <w:rPr>
                <w:sz w:val="24"/>
                <w:szCs w:val="24"/>
              </w:rPr>
            </w:pPr>
            <w:r w:rsidRPr="00CE59D0">
              <w:rPr>
                <w:rFonts w:hint="eastAsia"/>
                <w:sz w:val="24"/>
                <w:szCs w:val="24"/>
              </w:rPr>
              <w:t>2.</w:t>
            </w:r>
            <w:r w:rsidRPr="00CE59D0">
              <w:rPr>
                <w:rFonts w:hint="eastAsia"/>
                <w:sz w:val="24"/>
                <w:szCs w:val="24"/>
              </w:rPr>
              <w:t>国外</w:t>
            </w:r>
            <w:proofErr w:type="gramStart"/>
            <w:r w:rsidRPr="00CE59D0">
              <w:rPr>
                <w:rFonts w:hint="eastAsia"/>
                <w:sz w:val="24"/>
                <w:szCs w:val="24"/>
              </w:rPr>
              <w:t>完整慕课课程</w:t>
            </w:r>
            <w:proofErr w:type="gramEnd"/>
            <w:r w:rsidRPr="00CE59D0">
              <w:rPr>
                <w:rFonts w:hint="eastAsia"/>
                <w:sz w:val="24"/>
                <w:szCs w:val="24"/>
              </w:rPr>
              <w:t>资源：数量≥</w:t>
            </w:r>
            <w:r w:rsidRPr="00CE59D0">
              <w:rPr>
                <w:rFonts w:hint="eastAsia"/>
                <w:sz w:val="24"/>
                <w:szCs w:val="24"/>
              </w:rPr>
              <w:t>50</w:t>
            </w:r>
            <w:r w:rsidRPr="00CE59D0">
              <w:rPr>
                <w:rFonts w:hint="eastAsia"/>
                <w:sz w:val="24"/>
                <w:szCs w:val="24"/>
              </w:rPr>
              <w:t>门，得</w:t>
            </w:r>
            <w:r w:rsidRPr="00CE59D0">
              <w:rPr>
                <w:rFonts w:hint="eastAsia"/>
                <w:sz w:val="24"/>
                <w:szCs w:val="24"/>
              </w:rPr>
              <w:t>5</w:t>
            </w:r>
            <w:r w:rsidRPr="00CE59D0">
              <w:rPr>
                <w:rFonts w:hint="eastAsia"/>
                <w:sz w:val="24"/>
                <w:szCs w:val="24"/>
              </w:rPr>
              <w:t>分，≥</w:t>
            </w:r>
            <w:r w:rsidRPr="00CE59D0">
              <w:rPr>
                <w:rFonts w:hint="eastAsia"/>
                <w:sz w:val="24"/>
                <w:szCs w:val="24"/>
              </w:rPr>
              <w:t>30</w:t>
            </w:r>
            <w:r w:rsidRPr="00CE59D0">
              <w:rPr>
                <w:rFonts w:hint="eastAsia"/>
                <w:sz w:val="24"/>
                <w:szCs w:val="24"/>
              </w:rPr>
              <w:t>门且</w:t>
            </w:r>
            <w:r w:rsidRPr="00CE59D0">
              <w:rPr>
                <w:rFonts w:hint="eastAsia"/>
                <w:sz w:val="24"/>
                <w:szCs w:val="24"/>
              </w:rPr>
              <w:t>&lt;50</w:t>
            </w:r>
            <w:r w:rsidRPr="00CE59D0">
              <w:rPr>
                <w:rFonts w:hint="eastAsia"/>
                <w:sz w:val="24"/>
                <w:szCs w:val="24"/>
              </w:rPr>
              <w:t>门，得</w:t>
            </w:r>
            <w:r w:rsidRPr="00CE59D0">
              <w:rPr>
                <w:rFonts w:hint="eastAsia"/>
                <w:sz w:val="24"/>
                <w:szCs w:val="24"/>
              </w:rPr>
              <w:t>3</w:t>
            </w:r>
            <w:r w:rsidRPr="00CE59D0">
              <w:rPr>
                <w:rFonts w:hint="eastAsia"/>
                <w:sz w:val="24"/>
                <w:szCs w:val="24"/>
              </w:rPr>
              <w:t>分；≥</w:t>
            </w:r>
            <w:r w:rsidRPr="00CE59D0">
              <w:rPr>
                <w:rFonts w:hint="eastAsia"/>
                <w:sz w:val="24"/>
                <w:szCs w:val="24"/>
              </w:rPr>
              <w:t>10</w:t>
            </w:r>
            <w:r w:rsidRPr="00CE59D0">
              <w:rPr>
                <w:rFonts w:hint="eastAsia"/>
                <w:sz w:val="24"/>
                <w:szCs w:val="24"/>
              </w:rPr>
              <w:t>门</w:t>
            </w:r>
            <w:r w:rsidRPr="00CE59D0">
              <w:rPr>
                <w:rFonts w:hint="eastAsia"/>
                <w:sz w:val="24"/>
                <w:szCs w:val="24"/>
              </w:rPr>
              <w:t>&lt;30</w:t>
            </w:r>
            <w:r w:rsidRPr="00CE59D0">
              <w:rPr>
                <w:rFonts w:hint="eastAsia"/>
                <w:sz w:val="24"/>
                <w:szCs w:val="24"/>
              </w:rPr>
              <w:t>门，得</w:t>
            </w:r>
            <w:r w:rsidRPr="00CE59D0">
              <w:rPr>
                <w:rFonts w:hint="eastAsia"/>
                <w:sz w:val="24"/>
                <w:szCs w:val="24"/>
              </w:rPr>
              <w:t>1</w:t>
            </w:r>
            <w:r w:rsidRPr="00CE59D0">
              <w:rPr>
                <w:rFonts w:hint="eastAsia"/>
                <w:sz w:val="24"/>
                <w:szCs w:val="24"/>
              </w:rPr>
              <w:t>分；其余不得分；需提供课程清单、课程网址、课程截图，以及开课学校或机构的课程授权证明，加盖公章。</w:t>
            </w:r>
          </w:p>
        </w:tc>
      </w:tr>
      <w:tr w:rsidR="00CE59D0" w:rsidRPr="00CE59D0" w14:paraId="20F4B544" w14:textId="77777777">
        <w:trPr>
          <w:trHeight w:val="284"/>
        </w:trPr>
        <w:tc>
          <w:tcPr>
            <w:tcW w:w="9356" w:type="dxa"/>
            <w:gridSpan w:val="3"/>
            <w:vAlign w:val="center"/>
          </w:tcPr>
          <w:p w14:paraId="4A86659B" w14:textId="77777777" w:rsidR="00223139" w:rsidRPr="00CE59D0" w:rsidRDefault="001A653E">
            <w:pPr>
              <w:adjustRightInd w:val="0"/>
              <w:snapToGrid w:val="0"/>
              <w:spacing w:line="288" w:lineRule="auto"/>
              <w:rPr>
                <w:sz w:val="24"/>
                <w:szCs w:val="24"/>
              </w:rPr>
            </w:pPr>
            <w:r w:rsidRPr="00CE59D0">
              <w:rPr>
                <w:rFonts w:hint="eastAsia"/>
                <w:b/>
                <w:bCs/>
                <w:sz w:val="24"/>
                <w:szCs w:val="24"/>
              </w:rPr>
              <w:t>技术分（</w:t>
            </w:r>
            <w:r w:rsidRPr="00CE59D0">
              <w:rPr>
                <w:rFonts w:hint="eastAsia"/>
                <w:b/>
                <w:bCs/>
                <w:sz w:val="24"/>
                <w:szCs w:val="24"/>
              </w:rPr>
              <w:t>58</w:t>
            </w:r>
            <w:r w:rsidRPr="00CE59D0">
              <w:rPr>
                <w:rFonts w:hint="eastAsia"/>
                <w:b/>
                <w:bCs/>
                <w:sz w:val="24"/>
                <w:szCs w:val="24"/>
              </w:rPr>
              <w:t>分</w:t>
            </w:r>
            <w:r w:rsidRPr="00CE59D0">
              <w:rPr>
                <w:rFonts w:hint="eastAsia"/>
                <w:b/>
                <w:bCs/>
                <w:sz w:val="24"/>
                <w:szCs w:val="24"/>
              </w:rPr>
              <w:t>）</w:t>
            </w:r>
          </w:p>
        </w:tc>
      </w:tr>
      <w:tr w:rsidR="00CE59D0" w:rsidRPr="00CE59D0" w14:paraId="4E09327E" w14:textId="77777777">
        <w:trPr>
          <w:trHeight w:val="284"/>
        </w:trPr>
        <w:tc>
          <w:tcPr>
            <w:tcW w:w="1745" w:type="dxa"/>
            <w:vMerge w:val="restart"/>
            <w:vAlign w:val="center"/>
          </w:tcPr>
          <w:p w14:paraId="66DAAFE4"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技术指标响应情况</w:t>
            </w:r>
          </w:p>
        </w:tc>
        <w:tc>
          <w:tcPr>
            <w:tcW w:w="854" w:type="dxa"/>
            <w:vAlign w:val="center"/>
          </w:tcPr>
          <w:p w14:paraId="6E9AB4E3"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17</w:t>
            </w:r>
          </w:p>
        </w:tc>
        <w:tc>
          <w:tcPr>
            <w:tcW w:w="6757" w:type="dxa"/>
            <w:vAlign w:val="center"/>
          </w:tcPr>
          <w:p w14:paraId="401A5A5B" w14:textId="77777777" w:rsidR="00223139" w:rsidRPr="00CE59D0" w:rsidRDefault="001A653E">
            <w:pPr>
              <w:adjustRightInd w:val="0"/>
              <w:snapToGrid w:val="0"/>
              <w:spacing w:line="288" w:lineRule="auto"/>
              <w:rPr>
                <w:sz w:val="24"/>
                <w:szCs w:val="24"/>
              </w:rPr>
            </w:pPr>
            <w:r w:rsidRPr="00CE59D0">
              <w:rPr>
                <w:rFonts w:hint="eastAsia"/>
                <w:sz w:val="24"/>
                <w:szCs w:val="24"/>
              </w:rPr>
              <w:t>1</w:t>
            </w:r>
            <w:r w:rsidRPr="00CE59D0">
              <w:rPr>
                <w:rFonts w:hint="eastAsia"/>
                <w:sz w:val="24"/>
                <w:szCs w:val="24"/>
              </w:rPr>
              <w:t>、技术参数中标</w:t>
            </w:r>
            <w:r w:rsidRPr="00CE59D0">
              <w:rPr>
                <w:rFonts w:ascii="宋体" w:hAnsi="宋体" w:cs="宋体" w:hint="eastAsia"/>
                <w:sz w:val="24"/>
                <w:szCs w:val="24"/>
              </w:rPr>
              <w:t>★</w:t>
            </w:r>
            <w:proofErr w:type="gramStart"/>
            <w:r w:rsidRPr="00CE59D0">
              <w:rPr>
                <w:rFonts w:hint="eastAsia"/>
                <w:sz w:val="24"/>
                <w:szCs w:val="24"/>
              </w:rPr>
              <w:t>项需提供</w:t>
            </w:r>
            <w:proofErr w:type="gramEnd"/>
            <w:r w:rsidRPr="00CE59D0">
              <w:rPr>
                <w:rFonts w:hint="eastAsia"/>
                <w:sz w:val="24"/>
                <w:szCs w:val="24"/>
              </w:rPr>
              <w:t>系统页面截图并加盖公章，</w:t>
            </w:r>
            <w:proofErr w:type="gramStart"/>
            <w:r w:rsidRPr="00CE59D0">
              <w:rPr>
                <w:rFonts w:hint="eastAsia"/>
                <w:sz w:val="24"/>
                <w:szCs w:val="24"/>
              </w:rPr>
              <w:t>每满足</w:t>
            </w:r>
            <w:proofErr w:type="gramEnd"/>
            <w:r w:rsidRPr="00CE59D0">
              <w:rPr>
                <w:rFonts w:hint="eastAsia"/>
                <w:sz w:val="24"/>
                <w:szCs w:val="24"/>
              </w:rPr>
              <w:t>一项得</w:t>
            </w:r>
            <w:r w:rsidRPr="00CE59D0">
              <w:rPr>
                <w:rFonts w:hint="eastAsia"/>
                <w:sz w:val="24"/>
                <w:szCs w:val="24"/>
              </w:rPr>
              <w:t>1</w:t>
            </w:r>
            <w:r w:rsidRPr="00CE59D0">
              <w:rPr>
                <w:rFonts w:hint="eastAsia"/>
                <w:sz w:val="24"/>
                <w:szCs w:val="24"/>
              </w:rPr>
              <w:t>分，满分</w:t>
            </w:r>
            <w:r w:rsidRPr="00CE59D0">
              <w:rPr>
                <w:rFonts w:hint="eastAsia"/>
                <w:sz w:val="24"/>
                <w:szCs w:val="24"/>
              </w:rPr>
              <w:t>17</w:t>
            </w:r>
            <w:r w:rsidRPr="00CE59D0">
              <w:rPr>
                <w:rFonts w:hint="eastAsia"/>
                <w:sz w:val="24"/>
                <w:szCs w:val="24"/>
              </w:rPr>
              <w:t>分。</w:t>
            </w:r>
          </w:p>
        </w:tc>
      </w:tr>
      <w:tr w:rsidR="00CE59D0" w:rsidRPr="00CE59D0" w14:paraId="259A842F" w14:textId="77777777">
        <w:trPr>
          <w:trHeight w:val="284"/>
        </w:trPr>
        <w:tc>
          <w:tcPr>
            <w:tcW w:w="1745" w:type="dxa"/>
            <w:vMerge/>
            <w:vAlign w:val="center"/>
          </w:tcPr>
          <w:p w14:paraId="51E2F905" w14:textId="77777777" w:rsidR="00223139" w:rsidRPr="00CE59D0" w:rsidRDefault="00223139">
            <w:pPr>
              <w:adjustRightInd w:val="0"/>
              <w:snapToGrid w:val="0"/>
              <w:spacing w:line="288" w:lineRule="auto"/>
              <w:jc w:val="center"/>
              <w:rPr>
                <w:b/>
                <w:bCs/>
                <w:sz w:val="24"/>
                <w:szCs w:val="24"/>
              </w:rPr>
            </w:pPr>
          </w:p>
        </w:tc>
        <w:tc>
          <w:tcPr>
            <w:tcW w:w="854" w:type="dxa"/>
            <w:vAlign w:val="center"/>
          </w:tcPr>
          <w:p w14:paraId="0B780837"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7</w:t>
            </w:r>
          </w:p>
        </w:tc>
        <w:tc>
          <w:tcPr>
            <w:tcW w:w="6757" w:type="dxa"/>
            <w:vAlign w:val="center"/>
          </w:tcPr>
          <w:p w14:paraId="16DFDFD4" w14:textId="77777777" w:rsidR="00223139" w:rsidRPr="00CE59D0" w:rsidRDefault="001A653E">
            <w:pPr>
              <w:adjustRightInd w:val="0"/>
              <w:snapToGrid w:val="0"/>
              <w:spacing w:line="288" w:lineRule="auto"/>
              <w:rPr>
                <w:sz w:val="24"/>
                <w:szCs w:val="24"/>
              </w:rPr>
            </w:pPr>
            <w:r w:rsidRPr="00CE59D0">
              <w:rPr>
                <w:rFonts w:hint="eastAsia"/>
                <w:sz w:val="24"/>
                <w:szCs w:val="24"/>
              </w:rPr>
              <w:t>2</w:t>
            </w:r>
            <w:r w:rsidRPr="00CE59D0">
              <w:rPr>
                <w:rFonts w:hint="eastAsia"/>
                <w:sz w:val="24"/>
                <w:szCs w:val="24"/>
              </w:rPr>
              <w:t>、技术参数中</w:t>
            </w:r>
            <w:r w:rsidRPr="00CE59D0">
              <w:rPr>
                <w:rFonts w:hint="eastAsia"/>
                <w:sz w:val="24"/>
                <w:szCs w:val="24"/>
              </w:rPr>
              <w:t>，</w:t>
            </w:r>
            <w:r w:rsidRPr="00CE59D0">
              <w:rPr>
                <w:rFonts w:hint="eastAsia"/>
                <w:sz w:val="24"/>
                <w:szCs w:val="24"/>
              </w:rPr>
              <w:t>标“</w:t>
            </w:r>
            <w:r w:rsidRPr="00CE59D0">
              <w:rPr>
                <w:rFonts w:hint="eastAsia"/>
                <w:sz w:val="24"/>
                <w:szCs w:val="24"/>
              </w:rPr>
              <w:t>#</w:t>
            </w:r>
            <w:r w:rsidRPr="00CE59D0">
              <w:rPr>
                <w:rFonts w:hint="eastAsia"/>
                <w:sz w:val="24"/>
                <w:szCs w:val="24"/>
              </w:rPr>
              <w:t>”</w:t>
            </w:r>
            <w:r w:rsidRPr="00CE59D0">
              <w:rPr>
                <w:rFonts w:hint="eastAsia"/>
                <w:sz w:val="24"/>
                <w:szCs w:val="24"/>
              </w:rPr>
              <w:t>加</w:t>
            </w:r>
            <w:proofErr w:type="gramStart"/>
            <w:r w:rsidRPr="00CE59D0">
              <w:rPr>
                <w:rFonts w:hint="eastAsia"/>
                <w:sz w:val="24"/>
                <w:szCs w:val="24"/>
              </w:rPr>
              <w:t>下划线</w:t>
            </w:r>
            <w:r w:rsidRPr="00CE59D0">
              <w:rPr>
                <w:rFonts w:hint="eastAsia"/>
                <w:sz w:val="24"/>
                <w:szCs w:val="24"/>
              </w:rPr>
              <w:t>项需提供</w:t>
            </w:r>
            <w:proofErr w:type="gramEnd"/>
            <w:r w:rsidRPr="00CE59D0">
              <w:rPr>
                <w:rFonts w:hint="eastAsia"/>
                <w:sz w:val="24"/>
                <w:szCs w:val="24"/>
              </w:rPr>
              <w:t>功能现场演示</w:t>
            </w:r>
            <w:r w:rsidRPr="00CE59D0">
              <w:rPr>
                <w:rFonts w:hint="eastAsia"/>
                <w:sz w:val="24"/>
                <w:szCs w:val="24"/>
              </w:rPr>
              <w:t>的</w:t>
            </w:r>
            <w:r w:rsidRPr="00CE59D0">
              <w:rPr>
                <w:rFonts w:hint="eastAsia"/>
                <w:sz w:val="24"/>
                <w:szCs w:val="24"/>
              </w:rPr>
              <w:t>，每成功演示一项得</w:t>
            </w:r>
            <w:r w:rsidRPr="00CE59D0">
              <w:rPr>
                <w:rFonts w:hint="eastAsia"/>
                <w:sz w:val="24"/>
                <w:szCs w:val="24"/>
              </w:rPr>
              <w:t>1</w:t>
            </w:r>
            <w:r w:rsidRPr="00CE59D0">
              <w:rPr>
                <w:rFonts w:hint="eastAsia"/>
                <w:sz w:val="24"/>
                <w:szCs w:val="24"/>
              </w:rPr>
              <w:t>分，满分</w:t>
            </w:r>
            <w:r w:rsidRPr="00CE59D0">
              <w:rPr>
                <w:rFonts w:hint="eastAsia"/>
                <w:sz w:val="24"/>
                <w:szCs w:val="24"/>
              </w:rPr>
              <w:t>7</w:t>
            </w:r>
            <w:r w:rsidRPr="00CE59D0">
              <w:rPr>
                <w:rFonts w:hint="eastAsia"/>
                <w:sz w:val="24"/>
                <w:szCs w:val="24"/>
              </w:rPr>
              <w:t>分。</w:t>
            </w:r>
          </w:p>
        </w:tc>
      </w:tr>
      <w:tr w:rsidR="00CE59D0" w:rsidRPr="00CE59D0" w14:paraId="7AC4695E" w14:textId="77777777">
        <w:trPr>
          <w:trHeight w:val="284"/>
        </w:trPr>
        <w:tc>
          <w:tcPr>
            <w:tcW w:w="1745" w:type="dxa"/>
            <w:vMerge/>
            <w:vAlign w:val="center"/>
          </w:tcPr>
          <w:p w14:paraId="33CDD372" w14:textId="77777777" w:rsidR="00223139" w:rsidRPr="00CE59D0" w:rsidRDefault="00223139">
            <w:pPr>
              <w:adjustRightInd w:val="0"/>
              <w:snapToGrid w:val="0"/>
              <w:spacing w:line="288" w:lineRule="auto"/>
              <w:jc w:val="center"/>
              <w:rPr>
                <w:b/>
                <w:bCs/>
                <w:sz w:val="24"/>
                <w:szCs w:val="24"/>
              </w:rPr>
            </w:pPr>
          </w:p>
        </w:tc>
        <w:tc>
          <w:tcPr>
            <w:tcW w:w="854" w:type="dxa"/>
            <w:vAlign w:val="center"/>
          </w:tcPr>
          <w:p w14:paraId="7A35841E" w14:textId="77777777" w:rsidR="00223139" w:rsidRPr="00CE59D0" w:rsidRDefault="001A653E">
            <w:pPr>
              <w:adjustRightInd w:val="0"/>
              <w:snapToGrid w:val="0"/>
              <w:spacing w:line="288" w:lineRule="auto"/>
              <w:jc w:val="center"/>
              <w:rPr>
                <w:b/>
                <w:bCs/>
                <w:sz w:val="24"/>
                <w:szCs w:val="24"/>
              </w:rPr>
            </w:pPr>
            <w:r w:rsidRPr="00CE59D0">
              <w:rPr>
                <w:rFonts w:hint="eastAsia"/>
                <w:b/>
                <w:bCs/>
                <w:sz w:val="24"/>
                <w:szCs w:val="24"/>
              </w:rPr>
              <w:t>19</w:t>
            </w:r>
          </w:p>
        </w:tc>
        <w:tc>
          <w:tcPr>
            <w:tcW w:w="6757" w:type="dxa"/>
            <w:vAlign w:val="center"/>
          </w:tcPr>
          <w:p w14:paraId="721A6C94" w14:textId="77777777" w:rsidR="00223139" w:rsidRPr="00CE59D0" w:rsidRDefault="001A653E">
            <w:pPr>
              <w:adjustRightInd w:val="0"/>
              <w:snapToGrid w:val="0"/>
              <w:spacing w:line="288" w:lineRule="auto"/>
              <w:rPr>
                <w:sz w:val="24"/>
                <w:szCs w:val="24"/>
              </w:rPr>
            </w:pPr>
            <w:r w:rsidRPr="00CE59D0">
              <w:rPr>
                <w:rFonts w:hint="eastAsia"/>
                <w:sz w:val="24"/>
                <w:szCs w:val="24"/>
              </w:rPr>
              <w:t>3</w:t>
            </w:r>
            <w:r w:rsidRPr="00CE59D0">
              <w:rPr>
                <w:rFonts w:hint="eastAsia"/>
                <w:sz w:val="24"/>
                <w:szCs w:val="24"/>
              </w:rPr>
              <w:t>、技术参数中非</w:t>
            </w:r>
            <w:r w:rsidRPr="00CE59D0">
              <w:rPr>
                <w:rFonts w:ascii="宋体" w:hAnsi="宋体" w:cs="宋体" w:hint="eastAsia"/>
                <w:sz w:val="24"/>
                <w:szCs w:val="24"/>
              </w:rPr>
              <w:t>★</w:t>
            </w:r>
            <w:r w:rsidRPr="00CE59D0">
              <w:rPr>
                <w:rFonts w:hint="eastAsia"/>
                <w:sz w:val="24"/>
                <w:szCs w:val="24"/>
              </w:rPr>
              <w:t>项和非＃项的技术参数，完全满足的得</w:t>
            </w:r>
            <w:r w:rsidRPr="00CE59D0">
              <w:rPr>
                <w:rFonts w:hint="eastAsia"/>
                <w:sz w:val="24"/>
                <w:szCs w:val="24"/>
              </w:rPr>
              <w:t>19</w:t>
            </w:r>
            <w:r w:rsidRPr="00CE59D0">
              <w:rPr>
                <w:rFonts w:hint="eastAsia"/>
                <w:sz w:val="24"/>
                <w:szCs w:val="24"/>
              </w:rPr>
              <w:t>分，磋商小组根据各项参数指标响应情况，有一项负偏离扣</w:t>
            </w:r>
            <w:r w:rsidRPr="00CE59D0">
              <w:rPr>
                <w:rFonts w:hint="eastAsia"/>
                <w:sz w:val="24"/>
                <w:szCs w:val="24"/>
              </w:rPr>
              <w:t>0.5</w:t>
            </w:r>
            <w:r w:rsidRPr="00CE59D0">
              <w:rPr>
                <w:rFonts w:hint="eastAsia"/>
                <w:sz w:val="24"/>
                <w:szCs w:val="24"/>
              </w:rPr>
              <w:t>分，扣完为止。</w:t>
            </w:r>
          </w:p>
        </w:tc>
      </w:tr>
      <w:tr w:rsidR="00CE59D0" w:rsidRPr="00CE59D0" w14:paraId="18DD9950" w14:textId="77777777">
        <w:trPr>
          <w:trHeight w:val="284"/>
        </w:trPr>
        <w:tc>
          <w:tcPr>
            <w:tcW w:w="1745" w:type="dxa"/>
            <w:vAlign w:val="center"/>
          </w:tcPr>
          <w:p w14:paraId="5C0B21E0" w14:textId="77777777" w:rsidR="00223139" w:rsidRPr="00CE59D0" w:rsidRDefault="001A653E">
            <w:pPr>
              <w:spacing w:line="288" w:lineRule="auto"/>
              <w:jc w:val="center"/>
              <w:rPr>
                <w:b/>
                <w:bCs/>
                <w:sz w:val="24"/>
                <w:szCs w:val="24"/>
              </w:rPr>
            </w:pPr>
            <w:r w:rsidRPr="00CE59D0">
              <w:rPr>
                <w:rFonts w:ascii="宋体" w:hAnsi="宋体" w:cs="宋体" w:hint="eastAsia"/>
                <w:b/>
                <w:bCs/>
                <w:kern w:val="2"/>
                <w:sz w:val="24"/>
                <w:szCs w:val="24"/>
                <w:lang w:bidi="ar"/>
              </w:rPr>
              <w:t>服务实施方案</w:t>
            </w:r>
          </w:p>
        </w:tc>
        <w:tc>
          <w:tcPr>
            <w:tcW w:w="854" w:type="dxa"/>
            <w:vAlign w:val="center"/>
          </w:tcPr>
          <w:p w14:paraId="321F696A" w14:textId="77777777" w:rsidR="00223139" w:rsidRPr="00CE59D0" w:rsidRDefault="001A653E">
            <w:pPr>
              <w:spacing w:line="288" w:lineRule="auto"/>
              <w:jc w:val="center"/>
              <w:rPr>
                <w:b/>
                <w:bCs/>
                <w:sz w:val="24"/>
                <w:szCs w:val="24"/>
              </w:rPr>
            </w:pPr>
            <w:r w:rsidRPr="00CE59D0">
              <w:rPr>
                <w:rFonts w:cs="宋体" w:hint="eastAsia"/>
                <w:b/>
                <w:bCs/>
                <w:spacing w:val="-6"/>
                <w:kern w:val="2"/>
                <w:sz w:val="24"/>
                <w:szCs w:val="24"/>
                <w:lang w:bidi="ar"/>
              </w:rPr>
              <w:t>15</w:t>
            </w:r>
          </w:p>
        </w:tc>
        <w:tc>
          <w:tcPr>
            <w:tcW w:w="6757" w:type="dxa"/>
            <w:vAlign w:val="center"/>
          </w:tcPr>
          <w:p w14:paraId="7A1BD594" w14:textId="77777777" w:rsidR="00223139" w:rsidRPr="00CE59D0" w:rsidRDefault="001A653E">
            <w:pPr>
              <w:spacing w:line="288" w:lineRule="auto"/>
              <w:rPr>
                <w:sz w:val="24"/>
                <w:szCs w:val="24"/>
              </w:rPr>
            </w:pPr>
            <w:r w:rsidRPr="00CE59D0">
              <w:rPr>
                <w:rFonts w:ascii="宋体" w:hAnsi="宋体" w:cs="宋体" w:hint="eastAsia"/>
                <w:kern w:val="2"/>
                <w:sz w:val="24"/>
                <w:szCs w:val="24"/>
                <w:lang w:bidi="ar"/>
              </w:rPr>
              <w:t>供应商制定符合本项目特点的实施方案，包括项目建设流程、项目进度计划、培训方案及计划、售后服务内容、应急保障措施等。每</w:t>
            </w:r>
            <w:r w:rsidRPr="00CE59D0">
              <w:rPr>
                <w:rFonts w:ascii="宋体" w:hAnsi="宋体" w:cs="宋体" w:hint="eastAsia"/>
                <w:kern w:val="2"/>
                <w:sz w:val="24"/>
                <w:szCs w:val="24"/>
                <w:lang w:bidi="ar"/>
              </w:rPr>
              <w:t>个子方案</w:t>
            </w:r>
            <w:r w:rsidRPr="00CE59D0">
              <w:rPr>
                <w:rFonts w:ascii="宋体" w:hAnsi="宋体" w:cs="宋体" w:hint="eastAsia"/>
                <w:kern w:val="2"/>
                <w:sz w:val="24"/>
                <w:szCs w:val="24"/>
                <w:lang w:bidi="ar"/>
              </w:rPr>
              <w:t>满分</w:t>
            </w:r>
            <w:r w:rsidRPr="00CE59D0">
              <w:rPr>
                <w:rFonts w:ascii="宋体" w:hAnsi="宋体" w:cs="宋体" w:hint="eastAsia"/>
                <w:kern w:val="2"/>
                <w:sz w:val="24"/>
                <w:szCs w:val="24"/>
                <w:lang w:bidi="ar"/>
              </w:rPr>
              <w:t>3</w:t>
            </w:r>
            <w:r w:rsidRPr="00CE59D0">
              <w:rPr>
                <w:rFonts w:ascii="宋体" w:hAnsi="宋体" w:cs="宋体" w:hint="eastAsia"/>
                <w:kern w:val="2"/>
                <w:sz w:val="24"/>
                <w:szCs w:val="24"/>
                <w:lang w:bidi="ar"/>
              </w:rPr>
              <w:t>分，磋商小组根据以上</w:t>
            </w:r>
            <w:r w:rsidRPr="00CE59D0">
              <w:rPr>
                <w:rFonts w:ascii="宋体" w:hAnsi="宋体" w:cs="宋体" w:hint="eastAsia"/>
                <w:kern w:val="2"/>
                <w:sz w:val="24"/>
                <w:szCs w:val="24"/>
                <w:lang w:bidi="ar"/>
              </w:rPr>
              <w:t>5</w:t>
            </w:r>
            <w:r w:rsidRPr="00CE59D0">
              <w:rPr>
                <w:rFonts w:ascii="宋体" w:hAnsi="宋体" w:cs="宋体" w:hint="eastAsia"/>
                <w:kern w:val="2"/>
                <w:sz w:val="24"/>
                <w:szCs w:val="24"/>
                <w:lang w:bidi="ar"/>
              </w:rPr>
              <w:t>个方面对供应商所提供的响应文件进行打分</w:t>
            </w:r>
            <w:r w:rsidRPr="00CE59D0">
              <w:rPr>
                <w:rFonts w:ascii="宋体" w:hAnsi="宋体" w:cs="宋体" w:hint="eastAsia"/>
                <w:kern w:val="2"/>
                <w:sz w:val="24"/>
                <w:szCs w:val="24"/>
                <w:lang w:bidi="ar"/>
              </w:rPr>
              <w:t>，</w:t>
            </w:r>
            <w:r w:rsidRPr="00CE59D0">
              <w:rPr>
                <w:rFonts w:ascii="宋体" w:hAnsi="宋体" w:cs="宋体" w:hint="eastAsia"/>
                <w:kern w:val="2"/>
                <w:sz w:val="24"/>
                <w:szCs w:val="24"/>
                <w:lang w:bidi="ar"/>
              </w:rPr>
              <w:t>有</w:t>
            </w:r>
            <w:r w:rsidRPr="00CE59D0">
              <w:rPr>
                <w:rFonts w:ascii="宋体" w:hAnsi="宋体" w:cs="宋体" w:hint="eastAsia"/>
                <w:kern w:val="2"/>
                <w:sz w:val="24"/>
                <w:szCs w:val="24"/>
                <w:lang w:bidi="ar"/>
              </w:rPr>
              <w:t>欠缺或不合理的每</w:t>
            </w:r>
            <w:r w:rsidRPr="00CE59D0">
              <w:rPr>
                <w:rFonts w:ascii="宋体" w:hAnsi="宋体" w:cs="宋体" w:hint="eastAsia"/>
                <w:kern w:val="2"/>
                <w:sz w:val="24"/>
                <w:szCs w:val="24"/>
                <w:lang w:bidi="ar"/>
              </w:rPr>
              <w:t>项扣</w:t>
            </w:r>
            <w:r w:rsidRPr="00CE59D0">
              <w:rPr>
                <w:rFonts w:ascii="宋体" w:hAnsi="宋体" w:cs="宋体" w:hint="eastAsia"/>
                <w:kern w:val="2"/>
                <w:sz w:val="24"/>
                <w:szCs w:val="24"/>
                <w:lang w:bidi="ar"/>
              </w:rPr>
              <w:t>0.5</w:t>
            </w:r>
            <w:r w:rsidRPr="00CE59D0">
              <w:rPr>
                <w:rFonts w:ascii="宋体" w:hAnsi="宋体" w:cs="宋体" w:hint="eastAsia"/>
                <w:kern w:val="2"/>
                <w:sz w:val="24"/>
                <w:szCs w:val="24"/>
                <w:lang w:bidi="ar"/>
              </w:rPr>
              <w:t>分，扣完为止。</w:t>
            </w:r>
            <w:r w:rsidRPr="00CE59D0">
              <w:rPr>
                <w:rFonts w:ascii="宋体" w:hAnsi="宋体" w:cs="宋体" w:hint="eastAsia"/>
                <w:kern w:val="2"/>
                <w:sz w:val="24"/>
                <w:szCs w:val="24"/>
                <w:lang w:bidi="ar"/>
              </w:rPr>
              <w:t>未提供不得分。</w:t>
            </w:r>
          </w:p>
        </w:tc>
      </w:tr>
    </w:tbl>
    <w:p w14:paraId="084F3FFF" w14:textId="77777777" w:rsidR="00223139" w:rsidRPr="00CE59D0" w:rsidRDefault="001A653E">
      <w:pPr>
        <w:pStyle w:val="a4"/>
        <w:spacing w:beforeLines="50" w:before="120" w:line="288" w:lineRule="auto"/>
        <w:ind w:firstLineChars="175" w:firstLine="422"/>
        <w:rPr>
          <w:b/>
          <w:szCs w:val="24"/>
        </w:rPr>
      </w:pPr>
      <w:r w:rsidRPr="00CE59D0">
        <w:rPr>
          <w:rFonts w:hint="eastAsia"/>
          <w:b/>
          <w:szCs w:val="24"/>
        </w:rPr>
        <w:t>注：（</w:t>
      </w:r>
      <w:r w:rsidRPr="00CE59D0">
        <w:rPr>
          <w:rFonts w:hint="eastAsia"/>
          <w:b/>
          <w:szCs w:val="24"/>
        </w:rPr>
        <w:t>1</w:t>
      </w:r>
      <w:r w:rsidRPr="00CE59D0">
        <w:rPr>
          <w:rFonts w:hint="eastAsia"/>
          <w:b/>
          <w:szCs w:val="24"/>
        </w:rPr>
        <w:t>）评分标准中涉及的证书、业绩、资质、证明等所有材料须提供相应原件备查（清晰可辨的原件电子彩照视同原件，评审小组需要时提供，不需要则不需提供），不能提供原件的视同未提供相应的材料。</w:t>
      </w:r>
    </w:p>
    <w:p w14:paraId="6356DA5F" w14:textId="77777777" w:rsidR="00223139" w:rsidRPr="00CE59D0" w:rsidRDefault="001A653E">
      <w:pPr>
        <w:spacing w:line="288" w:lineRule="auto"/>
        <w:ind w:firstLineChars="175" w:firstLine="422"/>
        <w:jc w:val="left"/>
        <w:rPr>
          <w:rFonts w:ascii="宋体" w:hAnsi="宋体"/>
          <w:b/>
          <w:sz w:val="24"/>
          <w:szCs w:val="24"/>
        </w:rPr>
      </w:pPr>
      <w:bookmarkStart w:id="468" w:name="_Toc20757"/>
      <w:bookmarkStart w:id="469" w:name="_Toc10701"/>
      <w:bookmarkStart w:id="470" w:name="_Toc24145"/>
      <w:bookmarkStart w:id="471" w:name="_Toc6434"/>
      <w:bookmarkStart w:id="472" w:name="_Toc22598"/>
      <w:bookmarkStart w:id="473" w:name="_Toc1372"/>
      <w:bookmarkStart w:id="474" w:name="_Toc25244"/>
      <w:r w:rsidRPr="00CE59D0">
        <w:rPr>
          <w:rFonts w:ascii="宋体" w:hAnsi="宋体" w:hint="eastAsia"/>
          <w:b/>
          <w:sz w:val="24"/>
          <w:szCs w:val="24"/>
        </w:rPr>
        <w:t>（</w:t>
      </w:r>
      <w:r w:rsidRPr="00CE59D0">
        <w:rPr>
          <w:rFonts w:ascii="宋体" w:hAnsi="宋体" w:hint="eastAsia"/>
          <w:b/>
          <w:sz w:val="24"/>
          <w:szCs w:val="24"/>
        </w:rPr>
        <w:t>2</w:t>
      </w:r>
      <w:r w:rsidRPr="00CE59D0">
        <w:rPr>
          <w:rFonts w:ascii="宋体" w:hAnsi="宋体" w:hint="eastAsia"/>
          <w:b/>
          <w:sz w:val="24"/>
          <w:szCs w:val="24"/>
        </w:rPr>
        <w:t>）响应方须提供标明所投产品技术参数（指标）的技术支持资料（公开发布的）或证明文件（检测报告、鉴定文件等），否则评审小组无法核实技术参数（指标）的真实性，将</w:t>
      </w:r>
      <w:proofErr w:type="gramStart"/>
      <w:r w:rsidRPr="00CE59D0">
        <w:rPr>
          <w:rFonts w:ascii="宋体" w:hAnsi="宋体" w:hint="eastAsia"/>
          <w:b/>
          <w:sz w:val="24"/>
          <w:szCs w:val="24"/>
        </w:rPr>
        <w:t>作出</w:t>
      </w:r>
      <w:proofErr w:type="gramEnd"/>
      <w:r w:rsidRPr="00CE59D0">
        <w:rPr>
          <w:rFonts w:ascii="宋体" w:hAnsi="宋体" w:hint="eastAsia"/>
          <w:b/>
          <w:sz w:val="24"/>
          <w:szCs w:val="24"/>
        </w:rPr>
        <w:t>不利于响应方的技术评审，其后果将由响应方自行承担。</w:t>
      </w:r>
    </w:p>
    <w:p w14:paraId="16046C52" w14:textId="77777777" w:rsidR="00223139" w:rsidRPr="00CE59D0" w:rsidRDefault="00223139">
      <w:pPr>
        <w:widowControl/>
        <w:snapToGrid w:val="0"/>
        <w:spacing w:line="288" w:lineRule="auto"/>
        <w:ind w:firstLineChars="200" w:firstLine="482"/>
        <w:rPr>
          <w:rFonts w:ascii="宋体" w:hAnsi="宋体" w:cs="宋体"/>
          <w:b/>
          <w:bCs/>
          <w:sz w:val="24"/>
          <w:szCs w:val="24"/>
        </w:rPr>
      </w:pPr>
    </w:p>
    <w:p w14:paraId="42BC384A" w14:textId="77777777" w:rsidR="00223139" w:rsidRPr="00CE59D0" w:rsidRDefault="001A653E">
      <w:pPr>
        <w:widowControl/>
        <w:snapToGrid w:val="0"/>
        <w:spacing w:line="288" w:lineRule="auto"/>
        <w:ind w:firstLineChars="200" w:firstLine="482"/>
        <w:rPr>
          <w:rFonts w:ascii="宋体" w:hAnsi="宋体" w:cs="宋体"/>
          <w:b/>
          <w:bCs/>
          <w:sz w:val="24"/>
          <w:szCs w:val="24"/>
        </w:rPr>
      </w:pPr>
      <w:r w:rsidRPr="00CE59D0">
        <w:rPr>
          <w:rFonts w:ascii="宋体" w:hAnsi="宋体" w:cs="宋体" w:hint="eastAsia"/>
          <w:b/>
          <w:bCs/>
          <w:sz w:val="24"/>
          <w:szCs w:val="24"/>
        </w:rPr>
        <w:t>以下为非面向中小企业项目的小</w:t>
      </w:r>
      <w:proofErr w:type="gramStart"/>
      <w:r w:rsidRPr="00CE59D0">
        <w:rPr>
          <w:rFonts w:ascii="宋体" w:hAnsi="宋体" w:cs="宋体" w:hint="eastAsia"/>
          <w:b/>
          <w:bCs/>
          <w:sz w:val="24"/>
          <w:szCs w:val="24"/>
        </w:rPr>
        <w:t>微企业</w:t>
      </w:r>
      <w:proofErr w:type="gramEnd"/>
      <w:r w:rsidRPr="00CE59D0">
        <w:rPr>
          <w:rFonts w:ascii="宋体" w:hAnsi="宋体" w:cs="宋体" w:hint="eastAsia"/>
          <w:b/>
          <w:bCs/>
          <w:sz w:val="24"/>
          <w:szCs w:val="24"/>
        </w:rPr>
        <w:t>扣除方法：</w:t>
      </w:r>
    </w:p>
    <w:p w14:paraId="49C8590E" w14:textId="77777777" w:rsidR="00223139" w:rsidRPr="00CE59D0" w:rsidRDefault="001A653E">
      <w:pPr>
        <w:widowControl/>
        <w:snapToGrid w:val="0"/>
        <w:spacing w:line="288" w:lineRule="auto"/>
        <w:ind w:firstLineChars="200" w:firstLine="482"/>
        <w:rPr>
          <w:rFonts w:ascii="宋体" w:hAnsi="宋体" w:cs="宋体"/>
          <w:b/>
          <w:bCs/>
          <w:sz w:val="24"/>
          <w:szCs w:val="24"/>
        </w:rPr>
      </w:pPr>
      <w:r w:rsidRPr="00CE59D0">
        <w:rPr>
          <w:rFonts w:ascii="宋体" w:hAnsi="宋体" w:cs="宋体" w:hint="eastAsia"/>
          <w:b/>
          <w:bCs/>
          <w:sz w:val="24"/>
          <w:szCs w:val="24"/>
        </w:rPr>
        <w:t>参照财《政府采购促进中小企业发展管理办法》（财库﹝</w:t>
      </w:r>
      <w:r w:rsidRPr="00CE59D0">
        <w:rPr>
          <w:rFonts w:ascii="宋体" w:hAnsi="宋体" w:cs="宋体" w:hint="eastAsia"/>
          <w:b/>
          <w:bCs/>
          <w:sz w:val="24"/>
          <w:szCs w:val="24"/>
        </w:rPr>
        <w:t>2020</w:t>
      </w:r>
      <w:r w:rsidRPr="00CE59D0">
        <w:rPr>
          <w:rFonts w:ascii="宋体" w:hAnsi="宋体" w:cs="宋体" w:hint="eastAsia"/>
          <w:b/>
          <w:bCs/>
          <w:sz w:val="24"/>
          <w:szCs w:val="24"/>
        </w:rPr>
        <w:t>﹞</w:t>
      </w:r>
      <w:r w:rsidRPr="00CE59D0">
        <w:rPr>
          <w:rFonts w:ascii="宋体" w:hAnsi="宋体" w:cs="宋体" w:hint="eastAsia"/>
          <w:b/>
          <w:bCs/>
          <w:sz w:val="24"/>
          <w:szCs w:val="24"/>
        </w:rPr>
        <w:t xml:space="preserve">46 </w:t>
      </w:r>
      <w:r w:rsidRPr="00CE59D0">
        <w:rPr>
          <w:rFonts w:ascii="宋体" w:hAnsi="宋体" w:cs="宋体" w:hint="eastAsia"/>
          <w:b/>
          <w:bCs/>
          <w:sz w:val="24"/>
          <w:szCs w:val="24"/>
        </w:rPr>
        <w:t>号）、关于进一步加大政府采购支持中小企业力度的通知（财库〔</w:t>
      </w:r>
      <w:r w:rsidRPr="00CE59D0">
        <w:rPr>
          <w:rFonts w:ascii="宋体" w:hAnsi="宋体" w:cs="宋体" w:hint="eastAsia"/>
          <w:b/>
          <w:bCs/>
          <w:sz w:val="24"/>
          <w:szCs w:val="24"/>
        </w:rPr>
        <w:t>2022</w:t>
      </w:r>
      <w:r w:rsidRPr="00CE59D0">
        <w:rPr>
          <w:rFonts w:ascii="宋体" w:hAnsi="宋体" w:cs="宋体" w:hint="eastAsia"/>
          <w:b/>
          <w:bCs/>
          <w:sz w:val="24"/>
          <w:szCs w:val="24"/>
        </w:rPr>
        <w:t>〕</w:t>
      </w:r>
      <w:r w:rsidRPr="00CE59D0">
        <w:rPr>
          <w:rFonts w:ascii="宋体" w:hAnsi="宋体" w:cs="宋体" w:hint="eastAsia"/>
          <w:b/>
          <w:bCs/>
          <w:sz w:val="24"/>
          <w:szCs w:val="24"/>
        </w:rPr>
        <w:t>19</w:t>
      </w:r>
      <w:r w:rsidRPr="00CE59D0">
        <w:rPr>
          <w:rFonts w:ascii="宋体" w:hAnsi="宋体" w:cs="宋体" w:hint="eastAsia"/>
          <w:b/>
          <w:bCs/>
          <w:sz w:val="24"/>
          <w:szCs w:val="24"/>
        </w:rPr>
        <w:t>号），对小型或微型企业的投标报价给予</w:t>
      </w:r>
      <w:r w:rsidRPr="00CE59D0">
        <w:rPr>
          <w:rFonts w:ascii="宋体" w:hAnsi="宋体" w:cs="宋体" w:hint="eastAsia"/>
          <w:b/>
          <w:bCs/>
          <w:sz w:val="24"/>
          <w:szCs w:val="24"/>
        </w:rPr>
        <w:t>10%</w:t>
      </w:r>
      <w:r w:rsidRPr="00CE59D0">
        <w:rPr>
          <w:rFonts w:ascii="宋体" w:hAnsi="宋体" w:cs="宋体" w:hint="eastAsia"/>
          <w:b/>
          <w:bCs/>
          <w:sz w:val="24"/>
          <w:szCs w:val="24"/>
        </w:rPr>
        <w:t>的扣除，并用扣除后的价格计算价格评分。</w:t>
      </w:r>
    </w:p>
    <w:p w14:paraId="260D56B0" w14:textId="77777777" w:rsidR="00223139" w:rsidRPr="00CE59D0" w:rsidRDefault="001A653E">
      <w:pPr>
        <w:widowControl/>
        <w:snapToGrid w:val="0"/>
        <w:spacing w:line="288" w:lineRule="auto"/>
        <w:ind w:firstLineChars="200" w:firstLine="480"/>
        <w:rPr>
          <w:rFonts w:ascii="宋体" w:hAnsi="宋体" w:cs="宋体"/>
          <w:sz w:val="24"/>
          <w:szCs w:val="24"/>
        </w:rPr>
      </w:pPr>
      <w:r w:rsidRPr="00CE59D0">
        <w:rPr>
          <w:rFonts w:ascii="宋体" w:hAnsi="宋体" w:cs="宋体" w:hint="eastAsia"/>
          <w:sz w:val="24"/>
          <w:szCs w:val="24"/>
        </w:rPr>
        <w:lastRenderedPageBreak/>
        <w:t>（</w:t>
      </w:r>
      <w:r w:rsidRPr="00CE59D0">
        <w:rPr>
          <w:rFonts w:ascii="宋体" w:hAnsi="宋体" w:cs="宋体" w:hint="eastAsia"/>
          <w:sz w:val="24"/>
          <w:szCs w:val="24"/>
        </w:rPr>
        <w:t>1</w:t>
      </w:r>
      <w:r w:rsidRPr="00CE59D0">
        <w:rPr>
          <w:rFonts w:ascii="宋体" w:hAnsi="宋体" w:cs="宋体" w:hint="eastAsia"/>
          <w:sz w:val="24"/>
          <w:szCs w:val="24"/>
        </w:rPr>
        <w:t>）投标人按照国家统计局关于</w:t>
      </w:r>
      <w:r w:rsidRPr="00CE59D0">
        <w:rPr>
          <w:rFonts w:ascii="宋体" w:hAnsi="宋体" w:cs="宋体" w:hint="eastAsia"/>
          <w:sz w:val="24"/>
          <w:szCs w:val="24"/>
        </w:rPr>
        <w:t>印发《统计上大中小微型企业划分办法（</w:t>
      </w:r>
      <w:r w:rsidRPr="00CE59D0">
        <w:rPr>
          <w:rFonts w:ascii="宋体" w:hAnsi="宋体" w:cs="宋体" w:hint="eastAsia"/>
          <w:sz w:val="24"/>
          <w:szCs w:val="24"/>
        </w:rPr>
        <w:t>2017</w:t>
      </w:r>
      <w:r w:rsidRPr="00CE59D0">
        <w:rPr>
          <w:rFonts w:ascii="宋体" w:hAnsi="宋体" w:cs="宋体" w:hint="eastAsia"/>
          <w:sz w:val="24"/>
          <w:szCs w:val="24"/>
        </w:rPr>
        <w:t>）》的通知的所属行业规定为小型、微型企业（监狱企业视为小型、微型企业）</w:t>
      </w:r>
      <w:proofErr w:type="gramStart"/>
      <w:r w:rsidRPr="00CE59D0">
        <w:rPr>
          <w:rFonts w:ascii="宋体" w:hAnsi="宋体" w:cs="宋体" w:hint="eastAsia"/>
          <w:sz w:val="24"/>
          <w:szCs w:val="24"/>
        </w:rPr>
        <w:t>【</w:t>
      </w:r>
      <w:proofErr w:type="gramEnd"/>
      <w:r w:rsidRPr="00CE59D0">
        <w:rPr>
          <w:rFonts w:ascii="宋体" w:hAnsi="宋体" w:cs="宋体" w:hint="eastAsia"/>
          <w:sz w:val="24"/>
          <w:szCs w:val="24"/>
        </w:rPr>
        <w:t>注：按《关于印发中小企业划型标准规定的通知》规定提供《中小企业声明函》</w:t>
      </w:r>
    </w:p>
    <w:p w14:paraId="68C3674A" w14:textId="77777777" w:rsidR="00223139" w:rsidRPr="00CE59D0" w:rsidRDefault="001A653E">
      <w:pPr>
        <w:widowControl/>
        <w:snapToGrid w:val="0"/>
        <w:spacing w:line="288" w:lineRule="auto"/>
        <w:ind w:firstLineChars="200" w:firstLine="480"/>
        <w:rPr>
          <w:rFonts w:ascii="宋体" w:hAnsi="宋体" w:cs="宋体"/>
          <w:sz w:val="24"/>
          <w:szCs w:val="24"/>
        </w:rPr>
      </w:pPr>
      <w:r w:rsidRPr="00CE59D0">
        <w:rPr>
          <w:rFonts w:ascii="宋体" w:hAnsi="宋体" w:cs="宋体" w:hint="eastAsia"/>
          <w:sz w:val="24"/>
          <w:szCs w:val="24"/>
        </w:rPr>
        <w:t>（</w:t>
      </w:r>
      <w:r w:rsidRPr="00CE59D0">
        <w:rPr>
          <w:rFonts w:ascii="宋体" w:hAnsi="宋体" w:cs="宋体" w:hint="eastAsia"/>
          <w:sz w:val="24"/>
          <w:szCs w:val="24"/>
        </w:rPr>
        <w:t>2</w:t>
      </w:r>
      <w:r w:rsidRPr="00CE59D0">
        <w:rPr>
          <w:rFonts w:ascii="宋体" w:hAnsi="宋体" w:cs="宋体" w:hint="eastAsia"/>
          <w:sz w:val="24"/>
          <w:szCs w:val="24"/>
        </w:rPr>
        <w:t>）供应</w:t>
      </w:r>
      <w:proofErr w:type="gramStart"/>
      <w:r w:rsidRPr="00CE59D0">
        <w:rPr>
          <w:rFonts w:ascii="宋体" w:hAnsi="宋体" w:cs="宋体" w:hint="eastAsia"/>
          <w:sz w:val="24"/>
          <w:szCs w:val="24"/>
        </w:rPr>
        <w:t>商按照</w:t>
      </w:r>
      <w:proofErr w:type="gramEnd"/>
      <w:r w:rsidRPr="00CE59D0">
        <w:rPr>
          <w:rFonts w:ascii="宋体" w:hAnsi="宋体" w:cs="宋体" w:hint="eastAsia"/>
          <w:sz w:val="24"/>
          <w:szCs w:val="24"/>
        </w:rPr>
        <w:t>《关于印发中小企业划型标准规定的通知》（工信部联企业〔</w:t>
      </w:r>
      <w:r w:rsidRPr="00CE59D0">
        <w:rPr>
          <w:rFonts w:ascii="宋体" w:hAnsi="宋体" w:cs="宋体" w:hint="eastAsia"/>
          <w:sz w:val="24"/>
          <w:szCs w:val="24"/>
        </w:rPr>
        <w:t>2011</w:t>
      </w:r>
      <w:r w:rsidRPr="00CE59D0">
        <w:rPr>
          <w:rFonts w:ascii="宋体" w:hAnsi="宋体" w:cs="宋体" w:hint="eastAsia"/>
          <w:sz w:val="24"/>
          <w:szCs w:val="24"/>
        </w:rPr>
        <w:t>〕</w:t>
      </w:r>
      <w:r w:rsidRPr="00CE59D0">
        <w:rPr>
          <w:rFonts w:ascii="宋体" w:hAnsi="宋体" w:cs="宋体" w:hint="eastAsia"/>
          <w:sz w:val="24"/>
          <w:szCs w:val="24"/>
        </w:rPr>
        <w:t>300</w:t>
      </w:r>
      <w:r w:rsidRPr="00CE59D0">
        <w:rPr>
          <w:rFonts w:ascii="宋体" w:hAnsi="宋体" w:cs="宋体" w:hint="eastAsia"/>
          <w:sz w:val="24"/>
          <w:szCs w:val="24"/>
        </w:rPr>
        <w:t>号）的所属行业规定为小型、微型企业；</w:t>
      </w:r>
    </w:p>
    <w:p w14:paraId="2B5E7B6B" w14:textId="77777777" w:rsidR="00223139" w:rsidRPr="00CE59D0" w:rsidRDefault="001A653E">
      <w:pPr>
        <w:widowControl/>
        <w:snapToGrid w:val="0"/>
        <w:spacing w:line="288" w:lineRule="auto"/>
        <w:ind w:firstLineChars="200" w:firstLine="480"/>
        <w:rPr>
          <w:rFonts w:ascii="宋体" w:hAnsi="宋体" w:cs="宋体"/>
          <w:sz w:val="24"/>
          <w:szCs w:val="24"/>
        </w:rPr>
      </w:pPr>
      <w:r w:rsidRPr="00CE59D0">
        <w:rPr>
          <w:rFonts w:ascii="宋体" w:hAnsi="宋体" w:cs="宋体" w:hint="eastAsia"/>
          <w:sz w:val="24"/>
          <w:szCs w:val="24"/>
        </w:rPr>
        <w:t>（</w:t>
      </w:r>
      <w:r w:rsidRPr="00CE59D0">
        <w:rPr>
          <w:rFonts w:ascii="宋体" w:hAnsi="宋体" w:cs="宋体" w:hint="eastAsia"/>
          <w:sz w:val="24"/>
          <w:szCs w:val="24"/>
        </w:rPr>
        <w:t>3</w:t>
      </w:r>
      <w:r w:rsidRPr="00CE59D0">
        <w:rPr>
          <w:rFonts w:ascii="宋体" w:hAnsi="宋体" w:cs="宋体" w:hint="eastAsia"/>
          <w:sz w:val="24"/>
          <w:szCs w:val="24"/>
        </w:rPr>
        <w:t>）供应商所投标</w:t>
      </w:r>
      <w:proofErr w:type="gramStart"/>
      <w:r w:rsidRPr="00CE59D0">
        <w:rPr>
          <w:rFonts w:ascii="宋体" w:hAnsi="宋体" w:cs="宋体" w:hint="eastAsia"/>
          <w:sz w:val="24"/>
          <w:szCs w:val="24"/>
        </w:rPr>
        <w:t>项相关</w:t>
      </w:r>
      <w:proofErr w:type="gramEnd"/>
      <w:r w:rsidRPr="00CE59D0">
        <w:rPr>
          <w:rFonts w:ascii="宋体" w:hAnsi="宋体" w:cs="宋体" w:hint="eastAsia"/>
          <w:sz w:val="24"/>
          <w:szCs w:val="24"/>
        </w:rPr>
        <w:t>服务全部由符合政策要求的中小企业承接。</w:t>
      </w:r>
    </w:p>
    <w:p w14:paraId="62B1832C" w14:textId="77777777" w:rsidR="00223139" w:rsidRPr="00CE59D0" w:rsidRDefault="001A653E">
      <w:pPr>
        <w:widowControl/>
        <w:snapToGrid w:val="0"/>
        <w:spacing w:line="288" w:lineRule="auto"/>
        <w:ind w:firstLineChars="200" w:firstLine="480"/>
        <w:rPr>
          <w:rFonts w:ascii="宋体" w:hAnsi="宋体" w:cs="宋体"/>
          <w:sz w:val="24"/>
          <w:szCs w:val="24"/>
        </w:rPr>
      </w:pPr>
      <w:r w:rsidRPr="00CE59D0">
        <w:rPr>
          <w:rFonts w:ascii="宋体" w:hAnsi="宋体" w:cs="宋体" w:hint="eastAsia"/>
          <w:sz w:val="24"/>
          <w:szCs w:val="24"/>
        </w:rPr>
        <w:t>监狱企业视同小微企业，参加本项目投标的，享受小</w:t>
      </w:r>
      <w:proofErr w:type="gramStart"/>
      <w:r w:rsidRPr="00CE59D0">
        <w:rPr>
          <w:rFonts w:ascii="宋体" w:hAnsi="宋体" w:cs="宋体" w:hint="eastAsia"/>
          <w:sz w:val="24"/>
          <w:szCs w:val="24"/>
        </w:rPr>
        <w:t>微企业</w:t>
      </w:r>
      <w:proofErr w:type="gramEnd"/>
      <w:r w:rsidRPr="00CE59D0">
        <w:rPr>
          <w:rFonts w:ascii="宋体" w:hAnsi="宋体" w:cs="宋体" w:hint="eastAsia"/>
          <w:sz w:val="24"/>
          <w:szCs w:val="24"/>
        </w:rPr>
        <w:t>同等的价格扣除。</w:t>
      </w:r>
    </w:p>
    <w:p w14:paraId="4F021DE1" w14:textId="77777777" w:rsidR="00223139" w:rsidRPr="00CE59D0" w:rsidRDefault="001A653E">
      <w:pPr>
        <w:widowControl/>
        <w:snapToGrid w:val="0"/>
        <w:spacing w:line="288" w:lineRule="auto"/>
        <w:ind w:firstLineChars="200" w:firstLine="480"/>
        <w:rPr>
          <w:rFonts w:ascii="宋体" w:hAnsi="宋体" w:cs="宋体"/>
          <w:sz w:val="24"/>
          <w:szCs w:val="24"/>
        </w:rPr>
      </w:pPr>
      <w:r w:rsidRPr="00CE59D0">
        <w:rPr>
          <w:rFonts w:ascii="宋体" w:hAnsi="宋体" w:cs="宋体" w:hint="eastAsia"/>
          <w:sz w:val="24"/>
          <w:szCs w:val="24"/>
        </w:rPr>
        <w:t>（</w:t>
      </w:r>
      <w:r w:rsidRPr="00CE59D0">
        <w:rPr>
          <w:rFonts w:ascii="宋体" w:hAnsi="宋体" w:cs="宋体" w:hint="eastAsia"/>
          <w:sz w:val="24"/>
          <w:szCs w:val="24"/>
        </w:rPr>
        <w:t>3</w:t>
      </w:r>
      <w:r w:rsidRPr="00CE59D0">
        <w:rPr>
          <w:rFonts w:ascii="宋体" w:hAnsi="宋体" w:cs="宋体" w:hint="eastAsia"/>
          <w:sz w:val="24"/>
          <w:szCs w:val="24"/>
        </w:rPr>
        <w:t>）残疾人福利性单位参加投标，视为小型、微型企业，享受小</w:t>
      </w:r>
      <w:proofErr w:type="gramStart"/>
      <w:r w:rsidRPr="00CE59D0">
        <w:rPr>
          <w:rFonts w:ascii="宋体" w:hAnsi="宋体" w:cs="宋体" w:hint="eastAsia"/>
          <w:sz w:val="24"/>
          <w:szCs w:val="24"/>
        </w:rPr>
        <w:t>微企业</w:t>
      </w:r>
      <w:proofErr w:type="gramEnd"/>
      <w:r w:rsidRPr="00CE59D0">
        <w:rPr>
          <w:rFonts w:ascii="宋体" w:hAnsi="宋体" w:cs="宋体" w:hint="eastAsia"/>
          <w:sz w:val="24"/>
          <w:szCs w:val="24"/>
        </w:rPr>
        <w:t>政</w:t>
      </w:r>
      <w:r w:rsidRPr="00CE59D0">
        <w:rPr>
          <w:rFonts w:ascii="宋体" w:hAnsi="宋体" w:cs="宋体" w:hint="eastAsia"/>
          <w:sz w:val="24"/>
          <w:szCs w:val="24"/>
        </w:rPr>
        <w:t>策扶持，残疾人福利性单位属于小型、微型企业的，不重复享受政策。</w:t>
      </w:r>
    </w:p>
    <w:p w14:paraId="1F4113FC" w14:textId="77777777" w:rsidR="00223139" w:rsidRPr="00CE59D0" w:rsidRDefault="001A653E">
      <w:pPr>
        <w:widowControl/>
        <w:snapToGrid w:val="0"/>
        <w:spacing w:line="288" w:lineRule="auto"/>
        <w:ind w:firstLineChars="200" w:firstLine="480"/>
        <w:rPr>
          <w:rFonts w:ascii="宋体" w:hAnsi="宋体" w:cs="宋体"/>
          <w:sz w:val="24"/>
          <w:szCs w:val="24"/>
        </w:rPr>
      </w:pPr>
      <w:r w:rsidRPr="00CE59D0">
        <w:rPr>
          <w:rFonts w:ascii="宋体" w:hAnsi="宋体" w:cs="宋体" w:hint="eastAsia"/>
          <w:sz w:val="24"/>
          <w:szCs w:val="24"/>
        </w:rPr>
        <w:t>注：</w:t>
      </w:r>
      <w:r w:rsidRPr="00CE59D0">
        <w:rPr>
          <w:rFonts w:ascii="宋体" w:hAnsi="宋体" w:cs="宋体" w:hint="eastAsia"/>
          <w:sz w:val="24"/>
          <w:szCs w:val="24"/>
        </w:rPr>
        <w:t>1</w:t>
      </w:r>
      <w:r w:rsidRPr="00CE59D0">
        <w:rPr>
          <w:rFonts w:ascii="宋体" w:hAnsi="宋体" w:cs="宋体" w:hint="eastAsia"/>
          <w:sz w:val="24"/>
          <w:szCs w:val="24"/>
        </w:rPr>
        <w:t>）小型、微型企业参加政府采购活动时，应当提供以下证明材料：</w:t>
      </w:r>
      <w:r w:rsidRPr="00CE59D0">
        <w:rPr>
          <w:rFonts w:ascii="宋体" w:hAnsi="宋体" w:cs="宋体" w:hint="eastAsia"/>
          <w:sz w:val="24"/>
          <w:szCs w:val="24"/>
        </w:rPr>
        <w:t>a</w:t>
      </w:r>
      <w:r w:rsidRPr="00CE59D0">
        <w:rPr>
          <w:rFonts w:ascii="宋体" w:hAnsi="宋体" w:cs="宋体" w:hint="eastAsia"/>
          <w:sz w:val="24"/>
          <w:szCs w:val="24"/>
        </w:rPr>
        <w:t>、《中小企业声明函》；上述证明材料提供不齐全的，不能享受价格扣除；</w:t>
      </w:r>
    </w:p>
    <w:p w14:paraId="1EA87CD2" w14:textId="77777777" w:rsidR="00223139" w:rsidRPr="00CE59D0" w:rsidRDefault="001A653E">
      <w:pPr>
        <w:widowControl/>
        <w:snapToGrid w:val="0"/>
        <w:spacing w:line="288" w:lineRule="auto"/>
        <w:ind w:firstLineChars="200" w:firstLine="480"/>
        <w:rPr>
          <w:rFonts w:ascii="宋体" w:hAnsi="宋体" w:cs="宋体"/>
          <w:sz w:val="24"/>
          <w:szCs w:val="24"/>
        </w:rPr>
      </w:pPr>
      <w:r w:rsidRPr="00CE59D0">
        <w:rPr>
          <w:rFonts w:ascii="宋体" w:hAnsi="宋体" w:cs="宋体" w:hint="eastAsia"/>
          <w:sz w:val="24"/>
          <w:szCs w:val="24"/>
        </w:rPr>
        <w:t>2</w:t>
      </w:r>
      <w:r w:rsidRPr="00CE59D0">
        <w:rPr>
          <w:rFonts w:ascii="宋体" w:hAnsi="宋体" w:cs="宋体" w:hint="eastAsia"/>
          <w:sz w:val="24"/>
          <w:szCs w:val="24"/>
        </w:rPr>
        <w:t>）监狱企业参加政府采购活动时，应当提供以下两项证明材料：</w:t>
      </w:r>
      <w:r w:rsidRPr="00CE59D0">
        <w:rPr>
          <w:rFonts w:ascii="宋体" w:hAnsi="宋体" w:cs="宋体" w:hint="eastAsia"/>
          <w:sz w:val="24"/>
          <w:szCs w:val="24"/>
        </w:rPr>
        <w:t>a</w:t>
      </w:r>
      <w:r w:rsidRPr="00CE59D0">
        <w:rPr>
          <w:rFonts w:ascii="宋体" w:hAnsi="宋体" w:cs="宋体" w:hint="eastAsia"/>
          <w:sz w:val="24"/>
          <w:szCs w:val="24"/>
        </w:rPr>
        <w:t>、《监狱企业声明函》；</w:t>
      </w:r>
      <w:r w:rsidRPr="00CE59D0">
        <w:rPr>
          <w:rFonts w:ascii="宋体" w:hAnsi="宋体" w:cs="宋体" w:hint="eastAsia"/>
          <w:sz w:val="24"/>
          <w:szCs w:val="24"/>
        </w:rPr>
        <w:t>b</w:t>
      </w:r>
      <w:r w:rsidRPr="00CE59D0">
        <w:rPr>
          <w:rFonts w:ascii="宋体" w:hAnsi="宋体" w:cs="宋体" w:hint="eastAsia"/>
          <w:sz w:val="24"/>
          <w:szCs w:val="24"/>
        </w:rPr>
        <w:t>、由省级以上监狱管理局、戒毒管理局（含新疆生产建设兵团）出具的属于监狱企业的证明文件。上述两项证明材料提供不齐全的，不能享受价格扣除；</w:t>
      </w:r>
    </w:p>
    <w:p w14:paraId="40C948B3" w14:textId="77777777" w:rsidR="00223139" w:rsidRPr="00CE59D0" w:rsidRDefault="001A653E">
      <w:pPr>
        <w:widowControl/>
        <w:snapToGrid w:val="0"/>
        <w:spacing w:line="288" w:lineRule="auto"/>
        <w:ind w:firstLineChars="200" w:firstLine="480"/>
        <w:rPr>
          <w:rFonts w:ascii="宋体" w:hAnsi="宋体" w:cs="宋体"/>
          <w:sz w:val="24"/>
          <w:szCs w:val="24"/>
        </w:rPr>
      </w:pPr>
      <w:r w:rsidRPr="00CE59D0">
        <w:rPr>
          <w:rFonts w:ascii="宋体" w:hAnsi="宋体" w:cs="宋体" w:hint="eastAsia"/>
          <w:sz w:val="24"/>
          <w:szCs w:val="24"/>
        </w:rPr>
        <w:t>3</w:t>
      </w:r>
      <w:r w:rsidRPr="00CE59D0">
        <w:rPr>
          <w:rFonts w:ascii="宋体" w:hAnsi="宋体" w:cs="宋体" w:hint="eastAsia"/>
          <w:sz w:val="24"/>
          <w:szCs w:val="24"/>
        </w:rPr>
        <w:t>）残疾人福利性单位参加政府采购活动时，应当提供以下证明材料：《残疾人福利性单位声明函》。上述</w:t>
      </w:r>
      <w:r w:rsidRPr="00CE59D0">
        <w:rPr>
          <w:rFonts w:ascii="宋体" w:hAnsi="宋体" w:cs="宋体" w:hint="eastAsia"/>
          <w:sz w:val="24"/>
          <w:szCs w:val="24"/>
        </w:rPr>
        <w:t>证明材料提供不齐全的，不能享受价格扣除。</w:t>
      </w:r>
    </w:p>
    <w:p w14:paraId="04F6CEA7" w14:textId="77777777" w:rsidR="00223139" w:rsidRPr="00CE59D0" w:rsidRDefault="001A653E">
      <w:pPr>
        <w:spacing w:line="288" w:lineRule="auto"/>
        <w:ind w:firstLineChars="175" w:firstLine="420"/>
        <w:rPr>
          <w:rFonts w:ascii="宋体" w:hAnsi="宋体"/>
          <w:b/>
          <w:sz w:val="24"/>
          <w:szCs w:val="24"/>
        </w:rPr>
      </w:pPr>
      <w:r w:rsidRPr="00CE59D0">
        <w:rPr>
          <w:rFonts w:ascii="宋体" w:hAnsi="宋体" w:cs="宋体" w:hint="eastAsia"/>
          <w:sz w:val="24"/>
          <w:szCs w:val="24"/>
        </w:rPr>
        <w:t>此项由磋商小组集体核实后统一打分。</w:t>
      </w:r>
      <w:r w:rsidRPr="00CE59D0">
        <w:rPr>
          <w:rFonts w:ascii="宋体" w:hAnsi="宋体" w:hint="eastAsia"/>
          <w:b/>
          <w:sz w:val="24"/>
          <w:szCs w:val="24"/>
        </w:rPr>
        <w:br w:type="page"/>
      </w:r>
    </w:p>
    <w:p w14:paraId="0B62850F" w14:textId="77777777" w:rsidR="00223139" w:rsidRPr="00CE59D0" w:rsidRDefault="001A653E">
      <w:pPr>
        <w:pStyle w:val="1"/>
      </w:pPr>
      <w:bookmarkStart w:id="475" w:name="_Toc10253"/>
      <w:bookmarkStart w:id="476" w:name="_Toc2232"/>
      <w:bookmarkStart w:id="477" w:name="_Toc22228"/>
      <w:bookmarkStart w:id="478" w:name="_Toc9886"/>
      <w:bookmarkStart w:id="479" w:name="_Toc437"/>
      <w:bookmarkStart w:id="480" w:name="_Toc12834"/>
      <w:bookmarkStart w:id="481" w:name="_Toc3727"/>
      <w:bookmarkStart w:id="482" w:name="_Toc10667"/>
      <w:bookmarkStart w:id="483" w:name="_Toc22400"/>
      <w:bookmarkStart w:id="484" w:name="_Toc3807"/>
      <w:bookmarkStart w:id="485" w:name="_Toc16795"/>
      <w:bookmarkStart w:id="486" w:name="_Toc6559"/>
      <w:bookmarkStart w:id="487" w:name="_Toc8338"/>
      <w:bookmarkStart w:id="488" w:name="_Toc11486"/>
      <w:bookmarkStart w:id="489" w:name="_Toc10262"/>
      <w:bookmarkStart w:id="490" w:name="_Toc8120"/>
      <w:bookmarkStart w:id="491" w:name="_Toc18610"/>
      <w:bookmarkStart w:id="492" w:name="_Toc11103"/>
      <w:bookmarkStart w:id="493" w:name="_Toc32613"/>
      <w:bookmarkStart w:id="494" w:name="_Toc1600"/>
      <w:bookmarkStart w:id="495" w:name="_Toc2560"/>
      <w:bookmarkStart w:id="496" w:name="_Toc8356"/>
      <w:bookmarkStart w:id="497" w:name="_Toc22722"/>
      <w:bookmarkStart w:id="498" w:name="_Toc13533"/>
      <w:bookmarkStart w:id="499" w:name="_Toc16244"/>
      <w:bookmarkStart w:id="500" w:name="_Toc24190"/>
      <w:bookmarkStart w:id="501" w:name="_Toc1047"/>
      <w:bookmarkStart w:id="502" w:name="_Toc18687"/>
      <w:bookmarkStart w:id="503" w:name="_Toc26629"/>
      <w:bookmarkEnd w:id="468"/>
      <w:bookmarkEnd w:id="469"/>
      <w:bookmarkEnd w:id="470"/>
      <w:bookmarkEnd w:id="471"/>
      <w:bookmarkEnd w:id="472"/>
      <w:bookmarkEnd w:id="473"/>
      <w:bookmarkEnd w:id="474"/>
      <w:r w:rsidRPr="00CE59D0">
        <w:rPr>
          <w:rFonts w:hint="eastAsia"/>
        </w:rPr>
        <w:lastRenderedPageBreak/>
        <w:t>第五部分</w:t>
      </w:r>
      <w:r w:rsidRPr="00CE59D0">
        <w:rPr>
          <w:rFonts w:hint="eastAsia"/>
        </w:rPr>
        <w:t xml:space="preserve"> </w:t>
      </w:r>
      <w:r w:rsidRPr="00CE59D0">
        <w:rPr>
          <w:rFonts w:hint="eastAsia"/>
        </w:rPr>
        <w:t>合同基本条款</w:t>
      </w:r>
      <w:bookmarkEnd w:id="475"/>
    </w:p>
    <w:p w14:paraId="5D974041" w14:textId="77777777" w:rsidR="00223139" w:rsidRPr="00CE59D0" w:rsidRDefault="001A653E">
      <w:pPr>
        <w:spacing w:line="360" w:lineRule="auto"/>
        <w:jc w:val="left"/>
        <w:rPr>
          <w:rStyle w:val="10"/>
          <w:b w:val="0"/>
          <w:szCs w:val="22"/>
        </w:rPr>
      </w:pPr>
      <w:r w:rsidRPr="00CE59D0">
        <w:rPr>
          <w:rFonts w:hAnsi="宋体" w:hint="eastAsia"/>
          <w:b/>
          <w:bCs/>
          <w:spacing w:val="-6"/>
          <w:szCs w:val="21"/>
        </w:rPr>
        <w:t>注：响应方不响应本合同中的条款，必须在响应文件偏离表中注明，否则视同完全响应。本合同为合同样稿，最终以甲方法</w:t>
      </w:r>
      <w:proofErr w:type="gramStart"/>
      <w:r w:rsidRPr="00CE59D0">
        <w:rPr>
          <w:rFonts w:hAnsi="宋体" w:hint="eastAsia"/>
          <w:b/>
          <w:bCs/>
          <w:spacing w:val="-6"/>
          <w:szCs w:val="21"/>
        </w:rPr>
        <w:t>务</w:t>
      </w:r>
      <w:proofErr w:type="gramEnd"/>
      <w:r w:rsidRPr="00CE59D0">
        <w:rPr>
          <w:rFonts w:hAnsi="宋体" w:hint="eastAsia"/>
          <w:b/>
          <w:bCs/>
          <w:spacing w:val="-6"/>
          <w:szCs w:val="21"/>
        </w:rPr>
        <w:t>审核后的版本为准。</w:t>
      </w:r>
    </w:p>
    <w:bookmarkEnd w:id="476"/>
    <w:bookmarkEnd w:id="477"/>
    <w:bookmarkEnd w:id="478"/>
    <w:bookmarkEnd w:id="479"/>
    <w:p w14:paraId="0E88D31C" w14:textId="77777777" w:rsidR="00223139" w:rsidRPr="00CE59D0" w:rsidRDefault="001A653E">
      <w:pPr>
        <w:spacing w:line="360" w:lineRule="auto"/>
        <w:ind w:firstLineChars="200" w:firstLine="562"/>
        <w:jc w:val="center"/>
      </w:pPr>
      <w:r w:rsidRPr="00CE59D0">
        <w:rPr>
          <w:rFonts w:hint="eastAsia"/>
          <w:b/>
          <w:bCs/>
          <w:sz w:val="28"/>
          <w:szCs w:val="28"/>
        </w:rPr>
        <w:t>杭州电子科技大学采购合同（服务类）</w:t>
      </w:r>
    </w:p>
    <w:p w14:paraId="32179651" w14:textId="77777777" w:rsidR="00223139" w:rsidRPr="00CE59D0" w:rsidRDefault="001A653E">
      <w:pPr>
        <w:spacing w:line="312" w:lineRule="auto"/>
        <w:ind w:firstLineChars="200" w:firstLine="420"/>
        <w:jc w:val="right"/>
        <w:rPr>
          <w:b/>
          <w:bCs/>
        </w:rPr>
      </w:pPr>
      <w:r w:rsidRPr="00CE59D0">
        <w:rPr>
          <w:rFonts w:hint="eastAsia"/>
        </w:rPr>
        <w:t>合同编号</w:t>
      </w:r>
      <w:r w:rsidRPr="00CE59D0">
        <w:t>_________________</w:t>
      </w:r>
    </w:p>
    <w:p w14:paraId="4DEE5D4B" w14:textId="77777777" w:rsidR="00223139" w:rsidRPr="00CE59D0" w:rsidRDefault="001A653E">
      <w:pPr>
        <w:spacing w:line="312" w:lineRule="auto"/>
        <w:ind w:firstLineChars="200" w:firstLine="420"/>
      </w:pPr>
      <w:r w:rsidRPr="00CE59D0">
        <w:rPr>
          <w:rFonts w:hint="eastAsia"/>
        </w:rPr>
        <w:t>甲方（采购人）：杭州电子科技大学</w:t>
      </w:r>
      <w:r w:rsidRPr="00CE59D0">
        <w:t xml:space="preserve">  </w:t>
      </w:r>
    </w:p>
    <w:p w14:paraId="4C7DE51B" w14:textId="77777777" w:rsidR="00223139" w:rsidRPr="00CE59D0" w:rsidRDefault="001A653E">
      <w:pPr>
        <w:spacing w:line="312" w:lineRule="auto"/>
        <w:ind w:firstLineChars="200" w:firstLine="420"/>
      </w:pPr>
      <w:r w:rsidRPr="00CE59D0">
        <w:rPr>
          <w:rFonts w:hint="eastAsia"/>
        </w:rPr>
        <w:t>乙方（供应商）：</w:t>
      </w:r>
      <w:r w:rsidRPr="00CE59D0">
        <w:t xml:space="preserve">                  </w:t>
      </w:r>
    </w:p>
    <w:p w14:paraId="14CB1501" w14:textId="77777777" w:rsidR="00223139" w:rsidRPr="00CE59D0" w:rsidRDefault="001A653E">
      <w:pPr>
        <w:spacing w:line="312" w:lineRule="auto"/>
        <w:ind w:firstLineChars="200" w:firstLine="420"/>
      </w:pPr>
      <w:r w:rsidRPr="00CE59D0">
        <w:rPr>
          <w:rFonts w:hint="eastAsia"/>
        </w:rPr>
        <w:t>为了保护甲乙双方合法权益，根据项目</w:t>
      </w:r>
      <w:r w:rsidRPr="00CE59D0">
        <w:rPr>
          <w:u w:val="single"/>
        </w:rPr>
        <w:t xml:space="preserve">   (</w:t>
      </w:r>
      <w:r w:rsidRPr="00CE59D0">
        <w:rPr>
          <w:rFonts w:hint="eastAsia"/>
          <w:u w:val="single"/>
        </w:rPr>
        <w:t>填项目名称</w:t>
      </w:r>
      <w:r w:rsidRPr="00CE59D0">
        <w:rPr>
          <w:u w:val="single"/>
        </w:rPr>
        <w:t xml:space="preserve">)      </w:t>
      </w:r>
      <w:r w:rsidRPr="00CE59D0">
        <w:rPr>
          <w:rFonts w:hint="eastAsia"/>
        </w:rPr>
        <w:t>（项目编号</w:t>
      </w:r>
      <w:r w:rsidRPr="00CE59D0">
        <w:rPr>
          <w:u w:val="single"/>
        </w:rPr>
        <w:t xml:space="preserve">           </w:t>
      </w:r>
      <w:r w:rsidRPr="00CE59D0">
        <w:rPr>
          <w:rFonts w:hint="eastAsia"/>
        </w:rPr>
        <w:t>）</w:t>
      </w:r>
      <w:r w:rsidRPr="00CE59D0">
        <w:rPr>
          <w:u w:val="single"/>
        </w:rPr>
        <w:t xml:space="preserve"> </w:t>
      </w:r>
      <w:r w:rsidRPr="00CE59D0">
        <w:rPr>
          <w:rFonts w:hint="eastAsia"/>
          <w:u w:val="single"/>
        </w:rPr>
        <w:t>（填采购方式）</w:t>
      </w:r>
      <w:r w:rsidRPr="00CE59D0">
        <w:rPr>
          <w:u w:val="single"/>
        </w:rPr>
        <w:t xml:space="preserve">   </w:t>
      </w:r>
      <w:r w:rsidRPr="00CE59D0">
        <w:rPr>
          <w:rFonts w:hint="eastAsia"/>
        </w:rPr>
        <w:t>的中标（成交）结果，签署本合同，以资共同遵守。</w:t>
      </w:r>
    </w:p>
    <w:p w14:paraId="4DF172D2" w14:textId="77777777" w:rsidR="00223139" w:rsidRPr="00CE59D0" w:rsidRDefault="001A653E">
      <w:pPr>
        <w:spacing w:line="312" w:lineRule="auto"/>
        <w:ind w:firstLineChars="202" w:firstLine="426"/>
        <w:rPr>
          <w:b/>
          <w:bCs/>
          <w:szCs w:val="21"/>
        </w:rPr>
      </w:pPr>
      <w:r w:rsidRPr="00CE59D0">
        <w:rPr>
          <w:rFonts w:hint="eastAsia"/>
          <w:b/>
          <w:bCs/>
          <w:szCs w:val="21"/>
        </w:rPr>
        <w:t>一、采购服务内容及合同价格</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
        <w:gridCol w:w="1178"/>
        <w:gridCol w:w="3287"/>
        <w:gridCol w:w="2020"/>
        <w:gridCol w:w="1714"/>
      </w:tblGrid>
      <w:tr w:rsidR="00CE59D0" w:rsidRPr="00CE59D0" w14:paraId="303D66B7" w14:textId="77777777">
        <w:trPr>
          <w:jc w:val="center"/>
        </w:trPr>
        <w:tc>
          <w:tcPr>
            <w:tcW w:w="1041" w:type="dxa"/>
            <w:tcBorders>
              <w:top w:val="single" w:sz="4" w:space="0" w:color="auto"/>
              <w:left w:val="single" w:sz="4" w:space="0" w:color="auto"/>
              <w:bottom w:val="single" w:sz="4" w:space="0" w:color="auto"/>
              <w:right w:val="single" w:sz="4" w:space="0" w:color="auto"/>
            </w:tcBorders>
            <w:vAlign w:val="center"/>
          </w:tcPr>
          <w:p w14:paraId="42CEC99E" w14:textId="77777777" w:rsidR="00223139" w:rsidRPr="00CE59D0" w:rsidRDefault="001A653E">
            <w:pPr>
              <w:spacing w:line="312" w:lineRule="auto"/>
            </w:pPr>
            <w:r w:rsidRPr="00CE59D0">
              <w:rPr>
                <w:rFonts w:hint="eastAsia"/>
              </w:rPr>
              <w:t>序号</w:t>
            </w:r>
          </w:p>
        </w:tc>
        <w:tc>
          <w:tcPr>
            <w:tcW w:w="1178" w:type="dxa"/>
            <w:tcBorders>
              <w:top w:val="single" w:sz="4" w:space="0" w:color="auto"/>
              <w:left w:val="single" w:sz="4" w:space="0" w:color="auto"/>
              <w:bottom w:val="single" w:sz="4" w:space="0" w:color="auto"/>
              <w:right w:val="single" w:sz="4" w:space="0" w:color="auto"/>
            </w:tcBorders>
            <w:vAlign w:val="center"/>
          </w:tcPr>
          <w:p w14:paraId="12197862" w14:textId="77777777" w:rsidR="00223139" w:rsidRPr="00CE59D0" w:rsidRDefault="001A653E">
            <w:pPr>
              <w:spacing w:line="312" w:lineRule="auto"/>
              <w:ind w:firstLineChars="200" w:firstLine="420"/>
            </w:pPr>
            <w:r w:rsidRPr="00CE59D0">
              <w:rPr>
                <w:rFonts w:hint="eastAsia"/>
              </w:rPr>
              <w:t>名称</w:t>
            </w:r>
          </w:p>
        </w:tc>
        <w:tc>
          <w:tcPr>
            <w:tcW w:w="3287" w:type="dxa"/>
            <w:tcBorders>
              <w:top w:val="single" w:sz="4" w:space="0" w:color="auto"/>
              <w:left w:val="single" w:sz="4" w:space="0" w:color="auto"/>
              <w:bottom w:val="single" w:sz="4" w:space="0" w:color="auto"/>
              <w:right w:val="single" w:sz="4" w:space="0" w:color="auto"/>
            </w:tcBorders>
            <w:vAlign w:val="center"/>
          </w:tcPr>
          <w:p w14:paraId="762C141A" w14:textId="77777777" w:rsidR="00223139" w:rsidRPr="00CE59D0" w:rsidRDefault="001A653E">
            <w:pPr>
              <w:spacing w:line="312" w:lineRule="auto"/>
              <w:ind w:firstLineChars="200" w:firstLine="420"/>
            </w:pPr>
            <w:r w:rsidRPr="00CE59D0">
              <w:rPr>
                <w:rFonts w:hint="eastAsia"/>
              </w:rPr>
              <w:t>主要内容</w:t>
            </w:r>
          </w:p>
        </w:tc>
        <w:tc>
          <w:tcPr>
            <w:tcW w:w="2020" w:type="dxa"/>
            <w:tcBorders>
              <w:top w:val="single" w:sz="4" w:space="0" w:color="auto"/>
              <w:left w:val="single" w:sz="4" w:space="0" w:color="auto"/>
              <w:bottom w:val="single" w:sz="4" w:space="0" w:color="auto"/>
              <w:right w:val="single" w:sz="4" w:space="0" w:color="auto"/>
            </w:tcBorders>
            <w:vAlign w:val="center"/>
          </w:tcPr>
          <w:p w14:paraId="140C14BF" w14:textId="77777777" w:rsidR="00223139" w:rsidRPr="00CE59D0" w:rsidRDefault="001A653E">
            <w:pPr>
              <w:spacing w:line="312" w:lineRule="auto"/>
              <w:ind w:firstLineChars="200" w:firstLine="420"/>
            </w:pPr>
            <w:r w:rsidRPr="00CE59D0">
              <w:rPr>
                <w:rFonts w:hint="eastAsia"/>
              </w:rPr>
              <w:t>服务期限</w:t>
            </w:r>
          </w:p>
        </w:tc>
        <w:tc>
          <w:tcPr>
            <w:tcW w:w="1714" w:type="dxa"/>
            <w:tcBorders>
              <w:top w:val="single" w:sz="4" w:space="0" w:color="auto"/>
              <w:left w:val="single" w:sz="4" w:space="0" w:color="auto"/>
              <w:bottom w:val="single" w:sz="4" w:space="0" w:color="auto"/>
              <w:right w:val="single" w:sz="4" w:space="0" w:color="auto"/>
            </w:tcBorders>
            <w:vAlign w:val="center"/>
          </w:tcPr>
          <w:p w14:paraId="2E849B0F" w14:textId="77777777" w:rsidR="00223139" w:rsidRPr="00CE59D0" w:rsidRDefault="001A653E">
            <w:pPr>
              <w:spacing w:line="312" w:lineRule="auto"/>
              <w:ind w:firstLineChars="200" w:firstLine="420"/>
            </w:pPr>
            <w:r w:rsidRPr="00CE59D0">
              <w:rPr>
                <w:rFonts w:hint="eastAsia"/>
              </w:rPr>
              <w:t>服务费用</w:t>
            </w:r>
          </w:p>
        </w:tc>
      </w:tr>
      <w:tr w:rsidR="00CE59D0" w:rsidRPr="00CE59D0" w14:paraId="544C943A" w14:textId="77777777">
        <w:trPr>
          <w:trHeight w:val="555"/>
          <w:jc w:val="center"/>
        </w:trPr>
        <w:tc>
          <w:tcPr>
            <w:tcW w:w="1041" w:type="dxa"/>
            <w:tcBorders>
              <w:top w:val="single" w:sz="4" w:space="0" w:color="auto"/>
              <w:left w:val="single" w:sz="4" w:space="0" w:color="auto"/>
              <w:bottom w:val="single" w:sz="4" w:space="0" w:color="auto"/>
              <w:right w:val="single" w:sz="4" w:space="0" w:color="auto"/>
            </w:tcBorders>
            <w:vAlign w:val="center"/>
          </w:tcPr>
          <w:p w14:paraId="3E9A5345" w14:textId="77777777" w:rsidR="00223139" w:rsidRPr="00CE59D0" w:rsidRDefault="001A653E">
            <w:pPr>
              <w:spacing w:line="312" w:lineRule="auto"/>
              <w:ind w:firstLineChars="200" w:firstLine="420"/>
            </w:pPr>
            <w:r w:rsidRPr="00CE59D0">
              <w:t>1</w:t>
            </w:r>
          </w:p>
        </w:tc>
        <w:tc>
          <w:tcPr>
            <w:tcW w:w="1178" w:type="dxa"/>
            <w:tcBorders>
              <w:top w:val="single" w:sz="4" w:space="0" w:color="auto"/>
              <w:left w:val="single" w:sz="4" w:space="0" w:color="auto"/>
              <w:bottom w:val="single" w:sz="4" w:space="0" w:color="auto"/>
              <w:right w:val="single" w:sz="4" w:space="0" w:color="auto"/>
            </w:tcBorders>
            <w:vAlign w:val="center"/>
          </w:tcPr>
          <w:p w14:paraId="41796146" w14:textId="77777777" w:rsidR="00223139" w:rsidRPr="00CE59D0" w:rsidRDefault="00223139">
            <w:pPr>
              <w:spacing w:line="312" w:lineRule="auto"/>
              <w:ind w:firstLineChars="200" w:firstLine="420"/>
            </w:pPr>
          </w:p>
        </w:tc>
        <w:tc>
          <w:tcPr>
            <w:tcW w:w="3287" w:type="dxa"/>
            <w:tcBorders>
              <w:top w:val="single" w:sz="4" w:space="0" w:color="auto"/>
              <w:left w:val="single" w:sz="4" w:space="0" w:color="auto"/>
              <w:bottom w:val="single" w:sz="4" w:space="0" w:color="auto"/>
              <w:right w:val="single" w:sz="4" w:space="0" w:color="auto"/>
            </w:tcBorders>
            <w:vAlign w:val="center"/>
          </w:tcPr>
          <w:p w14:paraId="689580C9" w14:textId="77777777" w:rsidR="00223139" w:rsidRPr="00CE59D0" w:rsidRDefault="00223139">
            <w:pPr>
              <w:spacing w:line="312" w:lineRule="auto"/>
              <w:ind w:firstLineChars="200" w:firstLine="420"/>
            </w:pPr>
          </w:p>
        </w:tc>
        <w:tc>
          <w:tcPr>
            <w:tcW w:w="2020" w:type="dxa"/>
            <w:tcBorders>
              <w:top w:val="single" w:sz="4" w:space="0" w:color="auto"/>
              <w:left w:val="single" w:sz="4" w:space="0" w:color="auto"/>
              <w:bottom w:val="single" w:sz="4" w:space="0" w:color="auto"/>
              <w:right w:val="single" w:sz="4" w:space="0" w:color="auto"/>
            </w:tcBorders>
            <w:vAlign w:val="center"/>
          </w:tcPr>
          <w:p w14:paraId="4A7A8E5D" w14:textId="77777777" w:rsidR="00223139" w:rsidRPr="00CE59D0" w:rsidRDefault="00223139">
            <w:pPr>
              <w:spacing w:line="312" w:lineRule="auto"/>
              <w:ind w:firstLineChars="200" w:firstLine="420"/>
            </w:pPr>
          </w:p>
        </w:tc>
        <w:tc>
          <w:tcPr>
            <w:tcW w:w="1714" w:type="dxa"/>
            <w:tcBorders>
              <w:top w:val="single" w:sz="4" w:space="0" w:color="auto"/>
              <w:left w:val="single" w:sz="4" w:space="0" w:color="auto"/>
              <w:bottom w:val="single" w:sz="4" w:space="0" w:color="auto"/>
              <w:right w:val="single" w:sz="4" w:space="0" w:color="auto"/>
            </w:tcBorders>
            <w:vAlign w:val="center"/>
          </w:tcPr>
          <w:p w14:paraId="5AB45C7A" w14:textId="77777777" w:rsidR="00223139" w:rsidRPr="00CE59D0" w:rsidRDefault="00223139">
            <w:pPr>
              <w:spacing w:line="312" w:lineRule="auto"/>
              <w:ind w:firstLineChars="200" w:firstLine="420"/>
            </w:pPr>
          </w:p>
        </w:tc>
      </w:tr>
      <w:tr w:rsidR="00CE59D0" w:rsidRPr="00CE59D0" w14:paraId="13AC06C3" w14:textId="77777777">
        <w:trPr>
          <w:trHeight w:val="555"/>
          <w:jc w:val="center"/>
        </w:trPr>
        <w:tc>
          <w:tcPr>
            <w:tcW w:w="1041" w:type="dxa"/>
            <w:tcBorders>
              <w:top w:val="single" w:sz="4" w:space="0" w:color="auto"/>
              <w:left w:val="single" w:sz="4" w:space="0" w:color="auto"/>
              <w:bottom w:val="single" w:sz="4" w:space="0" w:color="auto"/>
              <w:right w:val="single" w:sz="4" w:space="0" w:color="auto"/>
            </w:tcBorders>
            <w:vAlign w:val="center"/>
          </w:tcPr>
          <w:p w14:paraId="18DF6218" w14:textId="77777777" w:rsidR="00223139" w:rsidRPr="00CE59D0" w:rsidRDefault="00223139">
            <w:pPr>
              <w:spacing w:line="312" w:lineRule="auto"/>
              <w:ind w:firstLineChars="200" w:firstLine="420"/>
            </w:pPr>
          </w:p>
        </w:tc>
        <w:tc>
          <w:tcPr>
            <w:tcW w:w="1178" w:type="dxa"/>
            <w:tcBorders>
              <w:top w:val="single" w:sz="4" w:space="0" w:color="auto"/>
              <w:left w:val="single" w:sz="4" w:space="0" w:color="auto"/>
              <w:bottom w:val="single" w:sz="4" w:space="0" w:color="auto"/>
              <w:right w:val="single" w:sz="4" w:space="0" w:color="auto"/>
            </w:tcBorders>
            <w:vAlign w:val="center"/>
          </w:tcPr>
          <w:p w14:paraId="4CC2F135" w14:textId="77777777" w:rsidR="00223139" w:rsidRPr="00CE59D0" w:rsidRDefault="00223139">
            <w:pPr>
              <w:spacing w:line="312" w:lineRule="auto"/>
              <w:ind w:firstLineChars="200" w:firstLine="420"/>
            </w:pPr>
          </w:p>
        </w:tc>
        <w:tc>
          <w:tcPr>
            <w:tcW w:w="3287" w:type="dxa"/>
            <w:tcBorders>
              <w:top w:val="single" w:sz="4" w:space="0" w:color="auto"/>
              <w:left w:val="single" w:sz="4" w:space="0" w:color="auto"/>
              <w:bottom w:val="single" w:sz="4" w:space="0" w:color="auto"/>
              <w:right w:val="single" w:sz="4" w:space="0" w:color="auto"/>
            </w:tcBorders>
            <w:vAlign w:val="center"/>
          </w:tcPr>
          <w:p w14:paraId="6DAC6AD3" w14:textId="77777777" w:rsidR="00223139" w:rsidRPr="00CE59D0" w:rsidRDefault="00223139">
            <w:pPr>
              <w:spacing w:line="312" w:lineRule="auto"/>
              <w:ind w:firstLineChars="200" w:firstLine="420"/>
            </w:pPr>
          </w:p>
        </w:tc>
        <w:tc>
          <w:tcPr>
            <w:tcW w:w="2020" w:type="dxa"/>
            <w:tcBorders>
              <w:top w:val="single" w:sz="4" w:space="0" w:color="auto"/>
              <w:left w:val="single" w:sz="4" w:space="0" w:color="auto"/>
              <w:bottom w:val="single" w:sz="4" w:space="0" w:color="auto"/>
              <w:right w:val="single" w:sz="4" w:space="0" w:color="auto"/>
            </w:tcBorders>
            <w:vAlign w:val="center"/>
          </w:tcPr>
          <w:p w14:paraId="0A8B0210" w14:textId="77777777" w:rsidR="00223139" w:rsidRPr="00CE59D0" w:rsidRDefault="00223139">
            <w:pPr>
              <w:spacing w:line="312" w:lineRule="auto"/>
              <w:ind w:firstLineChars="200" w:firstLine="420"/>
            </w:pPr>
          </w:p>
        </w:tc>
        <w:tc>
          <w:tcPr>
            <w:tcW w:w="1714" w:type="dxa"/>
            <w:tcBorders>
              <w:top w:val="single" w:sz="4" w:space="0" w:color="auto"/>
              <w:left w:val="single" w:sz="4" w:space="0" w:color="auto"/>
              <w:bottom w:val="single" w:sz="4" w:space="0" w:color="auto"/>
              <w:right w:val="single" w:sz="4" w:space="0" w:color="auto"/>
            </w:tcBorders>
            <w:vAlign w:val="center"/>
          </w:tcPr>
          <w:p w14:paraId="11DAD863" w14:textId="77777777" w:rsidR="00223139" w:rsidRPr="00CE59D0" w:rsidRDefault="00223139">
            <w:pPr>
              <w:spacing w:line="312" w:lineRule="auto"/>
              <w:ind w:firstLineChars="200" w:firstLine="420"/>
            </w:pPr>
          </w:p>
        </w:tc>
      </w:tr>
      <w:tr w:rsidR="00CE59D0" w:rsidRPr="00CE59D0" w14:paraId="22C879D6" w14:textId="77777777">
        <w:trPr>
          <w:trHeight w:val="555"/>
          <w:jc w:val="center"/>
        </w:trPr>
        <w:tc>
          <w:tcPr>
            <w:tcW w:w="9240" w:type="dxa"/>
            <w:gridSpan w:val="5"/>
            <w:tcBorders>
              <w:top w:val="single" w:sz="4" w:space="0" w:color="auto"/>
              <w:left w:val="single" w:sz="4" w:space="0" w:color="auto"/>
              <w:bottom w:val="single" w:sz="4" w:space="0" w:color="auto"/>
              <w:right w:val="single" w:sz="4" w:space="0" w:color="auto"/>
            </w:tcBorders>
            <w:vAlign w:val="center"/>
          </w:tcPr>
          <w:p w14:paraId="498C348A" w14:textId="77777777" w:rsidR="00223139" w:rsidRPr="00CE59D0" w:rsidRDefault="001A653E">
            <w:pPr>
              <w:spacing w:line="312" w:lineRule="auto"/>
              <w:ind w:firstLineChars="200" w:firstLine="420"/>
              <w:rPr>
                <w:rFonts w:cs="宋体"/>
              </w:rPr>
            </w:pPr>
            <w:r w:rsidRPr="00CE59D0">
              <w:rPr>
                <w:rFonts w:hint="eastAsia"/>
              </w:rPr>
              <w:t>合同总价（元，人民币）：小写</w:t>
            </w:r>
            <w:r w:rsidRPr="00CE59D0">
              <w:rPr>
                <w:rFonts w:cs="宋体" w:hint="eastAsia"/>
              </w:rPr>
              <w:t>￥</w:t>
            </w:r>
            <w:r w:rsidRPr="00CE59D0">
              <w:t xml:space="preserve">              </w:t>
            </w:r>
            <w:r w:rsidRPr="00CE59D0">
              <w:rPr>
                <w:rFonts w:hint="eastAsia"/>
              </w:rPr>
              <w:t>，大写：</w:t>
            </w:r>
          </w:p>
        </w:tc>
      </w:tr>
    </w:tbl>
    <w:p w14:paraId="7FF6C933" w14:textId="77777777" w:rsidR="00223139" w:rsidRPr="00CE59D0" w:rsidRDefault="001A653E">
      <w:pPr>
        <w:spacing w:line="312" w:lineRule="auto"/>
        <w:ind w:firstLineChars="200" w:firstLine="420"/>
        <w:rPr>
          <w:b/>
          <w:bCs/>
        </w:rPr>
      </w:pPr>
      <w:r w:rsidRPr="00CE59D0">
        <w:rPr>
          <w:rFonts w:hint="eastAsi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3991AE27" w14:textId="77777777" w:rsidR="00223139" w:rsidRPr="00CE59D0" w:rsidRDefault="001A653E">
      <w:pPr>
        <w:spacing w:line="312" w:lineRule="auto"/>
        <w:ind w:firstLineChars="200" w:firstLine="422"/>
        <w:rPr>
          <w:b/>
          <w:bCs/>
        </w:rPr>
      </w:pPr>
      <w:r w:rsidRPr="00CE59D0">
        <w:rPr>
          <w:rFonts w:hint="eastAsia"/>
          <w:b/>
          <w:bCs/>
        </w:rPr>
        <w:t>二、服务内容与要求</w:t>
      </w:r>
    </w:p>
    <w:p w14:paraId="24D2D521" w14:textId="77777777" w:rsidR="00223139" w:rsidRPr="00CE59D0" w:rsidRDefault="001A653E">
      <w:pPr>
        <w:spacing w:line="312" w:lineRule="auto"/>
        <w:ind w:firstLineChars="200" w:firstLine="420"/>
      </w:pPr>
      <w:r w:rsidRPr="00CE59D0">
        <w:rPr>
          <w:rFonts w:hint="eastAsia"/>
        </w:rPr>
        <w:t>（按采购文件及采购结果填写）</w:t>
      </w:r>
    </w:p>
    <w:p w14:paraId="474706FD" w14:textId="77777777" w:rsidR="00223139" w:rsidRPr="00CE59D0" w:rsidRDefault="001A653E">
      <w:pPr>
        <w:spacing w:line="312" w:lineRule="auto"/>
        <w:ind w:firstLineChars="200" w:firstLine="422"/>
        <w:rPr>
          <w:b/>
          <w:bCs/>
        </w:rPr>
      </w:pPr>
      <w:r w:rsidRPr="00CE59D0">
        <w:rPr>
          <w:rFonts w:hint="eastAsia"/>
          <w:b/>
          <w:bCs/>
        </w:rPr>
        <w:t>三、服务期限与地点</w:t>
      </w:r>
    </w:p>
    <w:p w14:paraId="0AE3F400" w14:textId="77777777" w:rsidR="00223139" w:rsidRPr="00CE59D0" w:rsidRDefault="001A653E">
      <w:pPr>
        <w:spacing w:line="312" w:lineRule="auto"/>
        <w:ind w:firstLineChars="200" w:firstLine="420"/>
      </w:pPr>
      <w:r w:rsidRPr="00CE59D0">
        <w:rPr>
          <w:rFonts w:ascii="宋体" w:hAnsi="宋体" w:hint="eastAsia"/>
          <w:kern w:val="2"/>
        </w:rPr>
        <w:t>1</w:t>
      </w:r>
      <w:r w:rsidRPr="00CE59D0">
        <w:rPr>
          <w:rFonts w:ascii="宋体" w:hAnsi="宋体" w:hint="eastAsia"/>
          <w:spacing w:val="-6"/>
          <w:kern w:val="2"/>
        </w:rPr>
        <w:t>.</w:t>
      </w:r>
      <w:r w:rsidRPr="00CE59D0">
        <w:rPr>
          <w:rFonts w:hint="eastAsia"/>
        </w:rPr>
        <w:t>服务期限：</w:t>
      </w:r>
      <w:r w:rsidRPr="00CE59D0">
        <w:t xml:space="preserve">    </w:t>
      </w:r>
      <w:r w:rsidRPr="00CE59D0">
        <w:rPr>
          <w:rFonts w:hint="eastAsia"/>
        </w:rPr>
        <w:t>年，从</w:t>
      </w:r>
      <w:r w:rsidRPr="00CE59D0">
        <w:t xml:space="preserve">      </w:t>
      </w:r>
      <w:r w:rsidRPr="00CE59D0">
        <w:rPr>
          <w:rFonts w:hint="eastAsia"/>
        </w:rPr>
        <w:t>年</w:t>
      </w:r>
      <w:r w:rsidRPr="00CE59D0">
        <w:t xml:space="preserve">    </w:t>
      </w:r>
      <w:r w:rsidRPr="00CE59D0">
        <w:rPr>
          <w:rFonts w:hint="eastAsia"/>
        </w:rPr>
        <w:t>月</w:t>
      </w:r>
      <w:r w:rsidRPr="00CE59D0">
        <w:t xml:space="preserve">   </w:t>
      </w:r>
      <w:r w:rsidRPr="00CE59D0">
        <w:rPr>
          <w:rFonts w:hint="eastAsia"/>
        </w:rPr>
        <w:t>日至</w:t>
      </w:r>
      <w:r w:rsidRPr="00CE59D0">
        <w:t xml:space="preserve">      </w:t>
      </w:r>
      <w:r w:rsidRPr="00CE59D0">
        <w:rPr>
          <w:rFonts w:hint="eastAsia"/>
        </w:rPr>
        <w:t>年</w:t>
      </w:r>
      <w:r w:rsidRPr="00CE59D0">
        <w:t xml:space="preserve">    </w:t>
      </w:r>
      <w:r w:rsidRPr="00CE59D0">
        <w:rPr>
          <w:rFonts w:hint="eastAsia"/>
        </w:rPr>
        <w:t>月</w:t>
      </w:r>
      <w:r w:rsidRPr="00CE59D0">
        <w:t xml:space="preserve">   </w:t>
      </w:r>
      <w:r w:rsidRPr="00CE59D0">
        <w:rPr>
          <w:rFonts w:hint="eastAsia"/>
        </w:rPr>
        <w:t>日。</w:t>
      </w:r>
    </w:p>
    <w:p w14:paraId="6614608A" w14:textId="77777777" w:rsidR="00223139" w:rsidRPr="00CE59D0" w:rsidRDefault="001A653E">
      <w:pPr>
        <w:autoSpaceDE w:val="0"/>
        <w:autoSpaceDN w:val="0"/>
        <w:adjustRightInd w:val="0"/>
        <w:spacing w:line="312" w:lineRule="auto"/>
        <w:ind w:firstLineChars="200" w:firstLine="420"/>
        <w:jc w:val="left"/>
        <w:rPr>
          <w:rFonts w:ascii="宋体" w:hAnsi="宋体"/>
          <w:szCs w:val="21"/>
        </w:rPr>
      </w:pPr>
      <w:r w:rsidRPr="00CE59D0">
        <w:rPr>
          <w:rFonts w:ascii="宋体" w:hAnsi="宋体" w:hint="eastAsia"/>
          <w:szCs w:val="21"/>
        </w:rPr>
        <w:t>2.</w:t>
      </w:r>
      <w:r w:rsidRPr="00CE59D0">
        <w:rPr>
          <w:rFonts w:ascii="宋体" w:hAnsi="宋体" w:hint="eastAsia"/>
          <w:szCs w:val="21"/>
        </w:rPr>
        <w:t>服务地点：</w:t>
      </w:r>
      <w:r w:rsidRPr="00CE59D0">
        <w:rPr>
          <w:rFonts w:ascii="宋体" w:hAnsi="宋体" w:hint="eastAsia"/>
          <w:szCs w:val="21"/>
        </w:rPr>
        <w:t xml:space="preserve">                       </w:t>
      </w:r>
      <w:r w:rsidRPr="00CE59D0">
        <w:rPr>
          <w:rFonts w:ascii="宋体" w:hAnsi="宋体" w:hint="eastAsia"/>
          <w:szCs w:val="21"/>
        </w:rPr>
        <w:t xml:space="preserve">  </w:t>
      </w:r>
      <w:r w:rsidRPr="00CE59D0">
        <w:rPr>
          <w:rFonts w:ascii="宋体" w:hAnsi="宋体" w:hint="eastAsia"/>
          <w:szCs w:val="21"/>
        </w:rPr>
        <w:t>。</w:t>
      </w:r>
    </w:p>
    <w:p w14:paraId="36C88558" w14:textId="77777777" w:rsidR="00223139" w:rsidRPr="00CE59D0" w:rsidRDefault="001A653E">
      <w:pPr>
        <w:spacing w:line="312" w:lineRule="auto"/>
        <w:ind w:firstLineChars="200" w:firstLine="420"/>
      </w:pPr>
      <w:r w:rsidRPr="00CE59D0">
        <w:t>3.</w:t>
      </w:r>
      <w:r w:rsidRPr="00CE59D0">
        <w:rPr>
          <w:rFonts w:hint="eastAsia"/>
        </w:rPr>
        <w:t>联系人及电话：甲方</w:t>
      </w:r>
      <w:r w:rsidRPr="00CE59D0">
        <w:t xml:space="preserve"> </w:t>
      </w:r>
      <w:r w:rsidRPr="00CE59D0">
        <w:rPr>
          <w:rFonts w:hint="eastAsia"/>
        </w:rPr>
        <w:t>姓名</w:t>
      </w:r>
      <w:r w:rsidRPr="00CE59D0">
        <w:t>_________</w:t>
      </w:r>
      <w:r w:rsidRPr="00CE59D0">
        <w:rPr>
          <w:rFonts w:hint="eastAsia"/>
        </w:rPr>
        <w:t>联系电话</w:t>
      </w:r>
      <w:r w:rsidRPr="00CE59D0">
        <w:rPr>
          <w:rFonts w:hint="eastAsia"/>
          <w:u w:val="single"/>
        </w:rPr>
        <w:t>（办公电话及手机号）</w:t>
      </w:r>
      <w:r w:rsidRPr="00CE59D0">
        <w:rPr>
          <w:u w:val="single"/>
        </w:rPr>
        <w:t xml:space="preserve"> </w:t>
      </w:r>
      <w:r w:rsidRPr="00CE59D0">
        <w:rPr>
          <w:rFonts w:hint="eastAsia"/>
        </w:rPr>
        <w:t>；乙方</w:t>
      </w:r>
      <w:r w:rsidRPr="00CE59D0">
        <w:t xml:space="preserve"> </w:t>
      </w:r>
      <w:r w:rsidRPr="00CE59D0">
        <w:rPr>
          <w:rFonts w:hint="eastAsia"/>
        </w:rPr>
        <w:t>姓名</w:t>
      </w:r>
      <w:r w:rsidRPr="00CE59D0">
        <w:t xml:space="preserve"> __________</w:t>
      </w:r>
      <w:r w:rsidRPr="00CE59D0">
        <w:rPr>
          <w:rFonts w:hint="eastAsia"/>
        </w:rPr>
        <w:t>联系电话</w:t>
      </w:r>
      <w:r w:rsidRPr="00CE59D0">
        <w:rPr>
          <w:rFonts w:hint="eastAsia"/>
          <w:u w:val="single"/>
        </w:rPr>
        <w:t>（办公电话及手机号）</w:t>
      </w:r>
      <w:r w:rsidRPr="00CE59D0">
        <w:t xml:space="preserve"> </w:t>
      </w:r>
      <w:r w:rsidRPr="00CE59D0">
        <w:rPr>
          <w:rFonts w:hint="eastAsia"/>
        </w:rPr>
        <w:t>。</w:t>
      </w:r>
    </w:p>
    <w:p w14:paraId="45B05A6F" w14:textId="77777777" w:rsidR="00223139" w:rsidRPr="00CE59D0" w:rsidRDefault="001A653E">
      <w:pPr>
        <w:autoSpaceDE w:val="0"/>
        <w:autoSpaceDN w:val="0"/>
        <w:adjustRightInd w:val="0"/>
        <w:spacing w:line="312" w:lineRule="auto"/>
        <w:ind w:firstLineChars="200" w:firstLine="422"/>
        <w:jc w:val="left"/>
        <w:rPr>
          <w:rFonts w:ascii="宋体" w:hAnsi="宋体"/>
          <w:b/>
          <w:bCs/>
          <w:szCs w:val="21"/>
        </w:rPr>
      </w:pPr>
      <w:r w:rsidRPr="00CE59D0">
        <w:rPr>
          <w:rFonts w:ascii="宋体" w:hAnsi="宋体" w:hint="eastAsia"/>
          <w:b/>
          <w:bCs/>
          <w:szCs w:val="21"/>
        </w:rPr>
        <w:t>四、履约保证金与付款方式</w:t>
      </w:r>
    </w:p>
    <w:p w14:paraId="198A2985" w14:textId="77777777" w:rsidR="00223139" w:rsidRPr="00CE59D0" w:rsidRDefault="001A653E">
      <w:pPr>
        <w:spacing w:line="312" w:lineRule="auto"/>
        <w:ind w:firstLineChars="200" w:firstLine="422"/>
      </w:pPr>
      <w:r w:rsidRPr="00CE59D0">
        <w:rPr>
          <w:rFonts w:ascii="宋体" w:hAnsi="宋体" w:hint="eastAsia"/>
          <w:b/>
          <w:bCs/>
        </w:rPr>
        <w:t>1</w:t>
      </w:r>
      <w:r w:rsidRPr="00CE59D0">
        <w:rPr>
          <w:rFonts w:ascii="宋体" w:hAnsi="宋体" w:hint="eastAsia"/>
          <w:b/>
          <w:bCs/>
          <w:spacing w:val="-6"/>
        </w:rPr>
        <w:t>.</w:t>
      </w:r>
      <w:r w:rsidRPr="00CE59D0">
        <w:rPr>
          <w:b/>
          <w:bCs/>
        </w:rPr>
        <w:t xml:space="preserve"> </w:t>
      </w:r>
      <w:r w:rsidRPr="00CE59D0">
        <w:rPr>
          <w:rFonts w:hint="eastAsia"/>
          <w:b/>
          <w:bCs/>
        </w:rPr>
        <w:t>履约保证金（如无则删除本条款）：</w:t>
      </w:r>
      <w:r w:rsidRPr="00CE59D0">
        <w:rPr>
          <w:rFonts w:hint="eastAsia"/>
        </w:rPr>
        <w:t>合同总金额的</w:t>
      </w:r>
      <w:r w:rsidRPr="00CE59D0">
        <w:rPr>
          <w:u w:val="single"/>
        </w:rPr>
        <w:t xml:space="preserve">     </w:t>
      </w:r>
      <w:r w:rsidRPr="00CE59D0">
        <w:t>%</w:t>
      </w:r>
      <w:r w:rsidRPr="00CE59D0">
        <w:rPr>
          <w:rFonts w:hint="eastAsia"/>
        </w:rPr>
        <w:t>，合同签订后</w:t>
      </w:r>
      <w:r w:rsidRPr="00CE59D0">
        <w:t>5</w:t>
      </w:r>
      <w:r w:rsidRPr="00CE59D0">
        <w:rPr>
          <w:rFonts w:hint="eastAsia"/>
        </w:rPr>
        <w:t>个工作日内交纳。交付方式</w:t>
      </w:r>
      <w:r w:rsidRPr="00CE59D0">
        <w:t>:</w:t>
      </w:r>
      <w:r w:rsidRPr="00CE59D0">
        <w:rPr>
          <w:rFonts w:hint="eastAsia"/>
        </w:rPr>
        <w:t>保函</w:t>
      </w:r>
      <w:r w:rsidRPr="00CE59D0">
        <w:t>/</w:t>
      </w:r>
      <w:r w:rsidRPr="00CE59D0">
        <w:rPr>
          <w:rFonts w:hint="eastAsia"/>
        </w:rPr>
        <w:t>汇票</w:t>
      </w:r>
      <w:r w:rsidRPr="00CE59D0">
        <w:t>/</w:t>
      </w:r>
      <w:r w:rsidRPr="00CE59D0">
        <w:rPr>
          <w:rFonts w:hint="eastAsia"/>
        </w:rPr>
        <w:t>支票</w:t>
      </w:r>
      <w:r w:rsidRPr="00CE59D0">
        <w:t>/</w:t>
      </w:r>
      <w:r w:rsidRPr="00CE59D0">
        <w:rPr>
          <w:rFonts w:hint="eastAsia"/>
        </w:rPr>
        <w:t>电汇</w:t>
      </w:r>
      <w:r w:rsidRPr="00CE59D0">
        <w:t>/</w:t>
      </w:r>
      <w:r w:rsidRPr="00CE59D0">
        <w:rPr>
          <w:rFonts w:hint="eastAsia"/>
        </w:rPr>
        <w:t>转账等。交付完毕后提供保函或联系杭州电子科技大学计划财务处大厅开收据，服务完成验收合格后</w:t>
      </w:r>
      <w:r w:rsidRPr="00CE59D0">
        <w:t>7</w:t>
      </w:r>
      <w:r w:rsidRPr="00CE59D0">
        <w:rPr>
          <w:rFonts w:hint="eastAsia"/>
        </w:rPr>
        <w:t>个工作日内凭原始收据不计</w:t>
      </w:r>
      <w:proofErr w:type="gramStart"/>
      <w:r w:rsidRPr="00CE59D0">
        <w:rPr>
          <w:rFonts w:hint="eastAsia"/>
        </w:rPr>
        <w:t>息</w:t>
      </w:r>
      <w:proofErr w:type="gramEnd"/>
      <w:r w:rsidRPr="00CE59D0">
        <w:rPr>
          <w:rFonts w:hint="eastAsia"/>
        </w:rPr>
        <w:t>退还。收款单位（户名）</w:t>
      </w:r>
      <w:r w:rsidRPr="00CE59D0">
        <w:t>:</w:t>
      </w:r>
      <w:r w:rsidRPr="00CE59D0">
        <w:rPr>
          <w:rFonts w:hint="eastAsia"/>
        </w:rPr>
        <w:t>杭州电子科技大学。开户银行：工行高新支行。银行账号：</w:t>
      </w:r>
      <w:r w:rsidRPr="00CE59D0">
        <w:t>1202026209008806216</w:t>
      </w:r>
      <w:r w:rsidRPr="00CE59D0">
        <w:rPr>
          <w:rFonts w:hint="eastAsia"/>
        </w:rPr>
        <w:t>。</w:t>
      </w:r>
    </w:p>
    <w:p w14:paraId="64679AF2" w14:textId="77777777" w:rsidR="00223139" w:rsidRPr="00CE59D0" w:rsidRDefault="001A653E">
      <w:pPr>
        <w:spacing w:line="312" w:lineRule="auto"/>
        <w:ind w:firstLineChars="200" w:firstLine="422"/>
        <w:rPr>
          <w:b/>
          <w:bCs/>
        </w:rPr>
      </w:pPr>
      <w:r w:rsidRPr="00CE59D0">
        <w:rPr>
          <w:rFonts w:ascii="宋体" w:hAnsi="宋体" w:hint="eastAsia"/>
          <w:b/>
          <w:bCs/>
        </w:rPr>
        <w:t>2</w:t>
      </w:r>
      <w:r w:rsidRPr="00CE59D0">
        <w:rPr>
          <w:rFonts w:ascii="宋体" w:hAnsi="宋体" w:hint="eastAsia"/>
          <w:b/>
          <w:bCs/>
          <w:spacing w:val="-6"/>
        </w:rPr>
        <w:t>.</w:t>
      </w:r>
      <w:r w:rsidRPr="00CE59D0">
        <w:rPr>
          <w:b/>
          <w:bCs/>
        </w:rPr>
        <w:t xml:space="preserve"> </w:t>
      </w:r>
      <w:r w:rsidRPr="00CE59D0">
        <w:rPr>
          <w:rFonts w:ascii="宋体" w:hAnsi="宋体" w:cs="宋体" w:hint="eastAsia"/>
          <w:b/>
          <w:bCs/>
        </w:rPr>
        <w:t>付款方式</w:t>
      </w:r>
      <w:r w:rsidRPr="00CE59D0">
        <w:rPr>
          <w:rFonts w:hint="eastAsia"/>
          <w:b/>
          <w:bCs/>
        </w:rPr>
        <w:t>（根据项目要求、采购文件、采购结果，按以下方式选择填写）：</w:t>
      </w:r>
    </w:p>
    <w:p w14:paraId="75B028A0" w14:textId="77777777" w:rsidR="00223139" w:rsidRPr="00CE59D0" w:rsidRDefault="001A653E">
      <w:pPr>
        <w:spacing w:line="312" w:lineRule="auto"/>
        <w:ind w:firstLineChars="200" w:firstLine="420"/>
      </w:pPr>
      <w:r w:rsidRPr="00CE59D0">
        <w:rPr>
          <w:rFonts w:hint="eastAsia"/>
        </w:rPr>
        <w:t>（</w:t>
      </w:r>
      <w:r w:rsidRPr="00CE59D0">
        <w:rPr>
          <w:rFonts w:ascii="宋体" w:hAnsi="宋体" w:hint="eastAsia"/>
          <w:spacing w:val="-6"/>
        </w:rPr>
        <w:t>1</w:t>
      </w:r>
      <w:r w:rsidRPr="00CE59D0">
        <w:rPr>
          <w:rFonts w:hint="eastAsia"/>
        </w:rPr>
        <w:t>）预付款方式：</w:t>
      </w:r>
    </w:p>
    <w:p w14:paraId="021385DA" w14:textId="77777777" w:rsidR="00223139" w:rsidRPr="00CE59D0" w:rsidRDefault="001A653E">
      <w:pPr>
        <w:spacing w:line="312" w:lineRule="auto"/>
        <w:ind w:firstLineChars="200" w:firstLine="420"/>
      </w:pPr>
      <w:r w:rsidRPr="00CE59D0">
        <w:rPr>
          <w:rFonts w:hint="eastAsia"/>
        </w:rPr>
        <w:t>①乙方为中小企业的，合同生效以及具备实施条件后</w:t>
      </w:r>
      <w:r w:rsidRPr="00CE59D0">
        <w:t>7</w:t>
      </w:r>
      <w:r w:rsidRPr="00CE59D0">
        <w:rPr>
          <w:rFonts w:hint="eastAsia"/>
        </w:rPr>
        <w:t>个工作日内，且乙方已向甲方提交银行、保险公司等金融机构出具的预付款保函的，甲方向乙方支付合同总价的</w:t>
      </w:r>
      <w:r w:rsidRPr="00CE59D0">
        <w:t xml:space="preserve"> </w:t>
      </w:r>
      <w:r w:rsidRPr="00CE59D0">
        <w:rPr>
          <w:u w:val="single"/>
        </w:rPr>
        <w:t xml:space="preserve">     </w:t>
      </w:r>
      <w:r w:rsidRPr="00CE59D0">
        <w:t>%</w:t>
      </w:r>
      <w:r w:rsidRPr="00CE59D0">
        <w:rPr>
          <w:rFonts w:hint="eastAsia"/>
        </w:rPr>
        <w:t>；服务结束，甲方验收合格并收到发票后</w:t>
      </w:r>
      <w:r w:rsidRPr="00CE59D0">
        <w:t>7</w:t>
      </w:r>
      <w:r w:rsidRPr="00CE59D0">
        <w:rPr>
          <w:rFonts w:hint="eastAsia"/>
        </w:rPr>
        <w:t>个工作日内，向乙方支付合同总价的</w:t>
      </w:r>
      <w:r w:rsidRPr="00CE59D0">
        <w:rPr>
          <w:u w:val="single"/>
        </w:rPr>
        <w:t xml:space="preserve">      </w:t>
      </w:r>
      <w:r w:rsidRPr="00CE59D0">
        <w:t>%</w:t>
      </w:r>
      <w:r w:rsidRPr="00CE59D0">
        <w:rPr>
          <w:rFonts w:hint="eastAsia"/>
        </w:rPr>
        <w:t>。</w:t>
      </w:r>
    </w:p>
    <w:p w14:paraId="4202BC42" w14:textId="77777777" w:rsidR="00223139" w:rsidRPr="00CE59D0" w:rsidRDefault="001A653E">
      <w:pPr>
        <w:spacing w:line="312" w:lineRule="auto"/>
        <w:ind w:firstLineChars="200" w:firstLine="420"/>
      </w:pPr>
      <w:r w:rsidRPr="00CE59D0">
        <w:rPr>
          <w:rFonts w:hint="eastAsia"/>
        </w:rPr>
        <w:t>②乙方为大型企业的，合同生效以及具备实施条件后</w:t>
      </w:r>
      <w:r w:rsidRPr="00CE59D0">
        <w:t>7</w:t>
      </w:r>
      <w:r w:rsidRPr="00CE59D0">
        <w:rPr>
          <w:rFonts w:hint="eastAsia"/>
        </w:rPr>
        <w:t>个工作日内，且乙方已向甲方提</w:t>
      </w:r>
      <w:r w:rsidRPr="00CE59D0">
        <w:rPr>
          <w:rFonts w:hint="eastAsia"/>
        </w:rPr>
        <w:t>交银行、保</w:t>
      </w:r>
      <w:r w:rsidRPr="00CE59D0">
        <w:rPr>
          <w:rFonts w:hint="eastAsia"/>
        </w:rPr>
        <w:lastRenderedPageBreak/>
        <w:t>险公司等金融机构出具的预付款保函的，甲方向乙方支付合同总价的</w:t>
      </w:r>
      <w:r w:rsidRPr="00CE59D0">
        <w:rPr>
          <w:u w:val="single"/>
        </w:rPr>
        <w:t xml:space="preserve">     </w:t>
      </w:r>
      <w:r w:rsidRPr="00CE59D0">
        <w:t>%</w:t>
      </w:r>
      <w:r w:rsidRPr="00CE59D0">
        <w:rPr>
          <w:rFonts w:hint="eastAsia"/>
        </w:rPr>
        <w:t>；服务结束，甲方验收合格并收到发票后</w:t>
      </w:r>
      <w:r w:rsidRPr="00CE59D0">
        <w:t>7</w:t>
      </w:r>
      <w:r w:rsidRPr="00CE59D0">
        <w:rPr>
          <w:rFonts w:hint="eastAsia"/>
        </w:rPr>
        <w:t>个工作日内，向乙方支付合同总价的</w:t>
      </w:r>
      <w:r w:rsidRPr="00CE59D0">
        <w:rPr>
          <w:u w:val="single"/>
        </w:rPr>
        <w:t xml:space="preserve">     </w:t>
      </w:r>
      <w:r w:rsidRPr="00CE59D0">
        <w:t>%</w:t>
      </w:r>
      <w:r w:rsidRPr="00CE59D0">
        <w:rPr>
          <w:rFonts w:hint="eastAsia"/>
        </w:rPr>
        <w:t>。</w:t>
      </w:r>
    </w:p>
    <w:p w14:paraId="7DFD156E" w14:textId="77777777" w:rsidR="00223139" w:rsidRPr="00CE59D0" w:rsidRDefault="001A653E">
      <w:pPr>
        <w:spacing w:line="312" w:lineRule="auto"/>
        <w:ind w:firstLineChars="200" w:firstLine="420"/>
      </w:pPr>
      <w:r w:rsidRPr="00CE59D0">
        <w:rPr>
          <w:rFonts w:hint="eastAsia"/>
        </w:rPr>
        <w:t>③在签订合同时，乙方明确表示主动要求降低预付款比例的，可降低预付款比例（预付款保函同步调整）。</w:t>
      </w:r>
    </w:p>
    <w:p w14:paraId="712C0B8D" w14:textId="77777777" w:rsidR="00223139" w:rsidRPr="00CE59D0" w:rsidRDefault="001A653E">
      <w:pPr>
        <w:spacing w:line="312" w:lineRule="auto"/>
        <w:ind w:firstLineChars="200" w:firstLine="420"/>
      </w:pPr>
      <w:r w:rsidRPr="00CE59D0">
        <w:rPr>
          <w:rFonts w:hint="eastAsia"/>
        </w:rPr>
        <w:t>（</w:t>
      </w:r>
      <w:r w:rsidRPr="00CE59D0">
        <w:rPr>
          <w:rFonts w:ascii="宋体" w:hAnsi="宋体" w:hint="eastAsia"/>
        </w:rPr>
        <w:t>2</w:t>
      </w:r>
      <w:r w:rsidRPr="00CE59D0">
        <w:rPr>
          <w:rFonts w:hint="eastAsia"/>
        </w:rPr>
        <w:t>）以人工投入为主且实行按月定期结算支付款项的项目，按月结算付款。</w:t>
      </w:r>
    </w:p>
    <w:p w14:paraId="41C42452" w14:textId="77777777" w:rsidR="00223139" w:rsidRPr="00CE59D0" w:rsidRDefault="001A653E">
      <w:pPr>
        <w:spacing w:line="312" w:lineRule="auto"/>
        <w:ind w:firstLineChars="200" w:firstLine="420"/>
      </w:pPr>
      <w:r w:rsidRPr="00CE59D0">
        <w:rPr>
          <w:rFonts w:hint="eastAsia"/>
        </w:rPr>
        <w:t>（</w:t>
      </w:r>
      <w:r w:rsidRPr="00CE59D0">
        <w:rPr>
          <w:rFonts w:ascii="宋体" w:hAnsi="宋体" w:hint="eastAsia"/>
        </w:rPr>
        <w:t>3</w:t>
      </w:r>
      <w:r w:rsidRPr="00CE59D0">
        <w:rPr>
          <w:rFonts w:hint="eastAsia"/>
        </w:rPr>
        <w:t>）签订合同时乙方明确表示无需预付款或乙方为大型企业的，可以采用以下付款方式：</w:t>
      </w:r>
    </w:p>
    <w:p w14:paraId="1CB2409F" w14:textId="77777777" w:rsidR="00223139" w:rsidRPr="00CE59D0" w:rsidRDefault="001A653E">
      <w:pPr>
        <w:spacing w:line="312" w:lineRule="auto"/>
        <w:ind w:firstLineChars="200" w:firstLine="420"/>
      </w:pPr>
      <w:r w:rsidRPr="00CE59D0">
        <w:rPr>
          <w:rFonts w:hint="eastAsia"/>
        </w:rPr>
        <w:t>①</w:t>
      </w:r>
      <w:r w:rsidRPr="00CE59D0">
        <w:rPr>
          <w:rFonts w:hint="eastAsia"/>
          <w:b/>
        </w:rPr>
        <w:t>一</w:t>
      </w:r>
      <w:r w:rsidRPr="00CE59D0">
        <w:rPr>
          <w:rFonts w:hint="eastAsia"/>
          <w:bCs/>
        </w:rPr>
        <w:t>次性付款</w:t>
      </w:r>
      <w:r w:rsidRPr="00CE59D0">
        <w:rPr>
          <w:rFonts w:hint="eastAsia"/>
          <w:b/>
        </w:rPr>
        <w:t>：</w:t>
      </w:r>
      <w:r w:rsidRPr="00CE59D0">
        <w:rPr>
          <w:rFonts w:hint="eastAsia"/>
        </w:rPr>
        <w:t>服务结束，甲方验收合格并收到发票后</w:t>
      </w:r>
      <w:r w:rsidRPr="00CE59D0">
        <w:t>10</w:t>
      </w:r>
      <w:r w:rsidRPr="00CE59D0">
        <w:rPr>
          <w:rFonts w:hint="eastAsia"/>
        </w:rPr>
        <w:t>个工作日内，甲方向乙方支付全部合同价款。</w:t>
      </w:r>
    </w:p>
    <w:p w14:paraId="7D65DDA3" w14:textId="77777777" w:rsidR="00223139" w:rsidRPr="00CE59D0" w:rsidRDefault="001A653E">
      <w:pPr>
        <w:spacing w:line="312" w:lineRule="auto"/>
        <w:ind w:firstLineChars="200" w:firstLine="420"/>
      </w:pPr>
      <w:r w:rsidRPr="00CE59D0">
        <w:rPr>
          <w:rFonts w:hint="eastAsia"/>
        </w:rPr>
        <w:t>②</w:t>
      </w:r>
      <w:r w:rsidRPr="00CE59D0">
        <w:rPr>
          <w:rFonts w:hint="eastAsia"/>
          <w:bCs/>
        </w:rPr>
        <w:t>按期结算</w:t>
      </w:r>
      <w:r w:rsidRPr="00CE59D0">
        <w:rPr>
          <w:rFonts w:hint="eastAsia"/>
          <w:b/>
        </w:rPr>
        <w:t>：</w:t>
      </w:r>
      <w:r w:rsidRPr="00CE59D0">
        <w:rPr>
          <w:rFonts w:hint="eastAsia"/>
        </w:rPr>
        <w:t>每</w:t>
      </w:r>
      <w:r w:rsidRPr="00CE59D0">
        <w:rPr>
          <w:u w:val="single"/>
        </w:rPr>
        <w:t xml:space="preserve">    </w:t>
      </w:r>
      <w:r w:rsidRPr="00CE59D0">
        <w:rPr>
          <w:rFonts w:hint="eastAsia"/>
        </w:rPr>
        <w:t>末（月、季度或半年），甲方验收合格并收到发票后</w:t>
      </w:r>
      <w:r w:rsidRPr="00CE59D0">
        <w:t xml:space="preserve"> 10</w:t>
      </w:r>
      <w:r w:rsidRPr="00CE59D0">
        <w:rPr>
          <w:rFonts w:hint="eastAsia"/>
        </w:rPr>
        <w:t>个工作日内，甲方向乙方支付本期款项。</w:t>
      </w:r>
      <w:r w:rsidRPr="00CE59D0">
        <w:t xml:space="preserve"> </w:t>
      </w:r>
    </w:p>
    <w:p w14:paraId="47F4BA2A" w14:textId="77777777" w:rsidR="00223139" w:rsidRPr="00CE59D0" w:rsidRDefault="001A653E">
      <w:pPr>
        <w:spacing w:line="312" w:lineRule="auto"/>
        <w:ind w:firstLineChars="200" w:firstLine="420"/>
      </w:pPr>
      <w:r w:rsidRPr="00CE59D0">
        <w:rPr>
          <w:rFonts w:hint="eastAsia"/>
        </w:rPr>
        <w:t>③按进度付款</w:t>
      </w:r>
      <w:r w:rsidRPr="00CE59D0">
        <w:rPr>
          <w:rFonts w:hint="eastAsia"/>
          <w:b/>
          <w:bCs/>
        </w:rPr>
        <w:t>：</w:t>
      </w:r>
      <w:r w:rsidRPr="00CE59D0">
        <w:rPr>
          <w:rFonts w:hint="eastAsia"/>
        </w:rPr>
        <w:t>每个进度节点，</w:t>
      </w:r>
      <w:r w:rsidRPr="00CE59D0">
        <w:rPr>
          <w:rFonts w:hint="eastAsia"/>
          <w:bCs/>
        </w:rPr>
        <w:t>甲方</w:t>
      </w:r>
      <w:r w:rsidRPr="00CE59D0">
        <w:rPr>
          <w:rFonts w:hint="eastAsia"/>
        </w:rPr>
        <w:t>验收合格并收到发票后</w:t>
      </w:r>
      <w:r w:rsidRPr="00CE59D0">
        <w:t>10</w:t>
      </w:r>
      <w:r w:rsidRPr="00CE59D0">
        <w:rPr>
          <w:rFonts w:hint="eastAsia"/>
        </w:rPr>
        <w:t>个工作日内，甲方向乙方支付对应款项。</w:t>
      </w:r>
    </w:p>
    <w:p w14:paraId="1296B228" w14:textId="77777777" w:rsidR="00223139" w:rsidRPr="00CE59D0" w:rsidRDefault="001A653E">
      <w:pPr>
        <w:spacing w:line="312" w:lineRule="auto"/>
        <w:ind w:firstLineChars="200" w:firstLine="420"/>
      </w:pPr>
      <w:r w:rsidRPr="00CE59D0">
        <w:rPr>
          <w:rFonts w:hint="eastAsia"/>
        </w:rPr>
        <w:t>④</w:t>
      </w:r>
      <w:r w:rsidRPr="00CE59D0">
        <w:rPr>
          <w:rFonts w:hint="eastAsia"/>
          <w:bCs/>
        </w:rPr>
        <w:t>其它支付形式</w:t>
      </w:r>
      <w:r w:rsidRPr="00CE59D0">
        <w:rPr>
          <w:rFonts w:hint="eastAsia"/>
          <w:b/>
        </w:rPr>
        <w:t>：</w:t>
      </w:r>
      <w:r w:rsidRPr="00CE59D0">
        <w:t xml:space="preserve">                 </w:t>
      </w:r>
    </w:p>
    <w:p w14:paraId="3A3D544A" w14:textId="77777777" w:rsidR="00223139" w:rsidRPr="00CE59D0" w:rsidRDefault="001A653E">
      <w:pPr>
        <w:spacing w:line="312" w:lineRule="auto"/>
        <w:ind w:firstLineChars="200" w:firstLine="420"/>
      </w:pPr>
      <w:r w:rsidRPr="00CE59D0">
        <w:rPr>
          <w:rFonts w:hint="eastAsia"/>
        </w:rPr>
        <w:t>（</w:t>
      </w:r>
      <w:r w:rsidRPr="00CE59D0">
        <w:rPr>
          <w:rFonts w:ascii="宋体" w:hAnsi="宋体" w:hint="eastAsia"/>
        </w:rPr>
        <w:t>4</w:t>
      </w:r>
      <w:r w:rsidRPr="00CE59D0">
        <w:rPr>
          <w:rFonts w:hint="eastAsia"/>
        </w:rPr>
        <w:t>）房屋租赁、服务器租用、数据库使用等租用型项目，合同生效、具备使用条件并经甲方验收合格后按期支付费用（月、季度、半年或整年）。</w:t>
      </w:r>
    </w:p>
    <w:p w14:paraId="5DD777B8" w14:textId="77777777" w:rsidR="00223139" w:rsidRPr="00CE59D0" w:rsidRDefault="001A653E">
      <w:pPr>
        <w:spacing w:line="312" w:lineRule="auto"/>
        <w:ind w:firstLineChars="200" w:firstLine="420"/>
      </w:pPr>
      <w:r w:rsidRPr="00CE59D0">
        <w:rPr>
          <w:rFonts w:hint="eastAsia"/>
        </w:rPr>
        <w:t>付款前，乙方须交纳合同约定的履约保证金（如有）并提供甲方财务处开具的履约保证金</w:t>
      </w:r>
      <w:r w:rsidRPr="00CE59D0">
        <w:rPr>
          <w:rFonts w:hint="eastAsia"/>
        </w:rPr>
        <w:t>收据，乙方向甲方开具等额有效的合格增值税发票。</w:t>
      </w:r>
    </w:p>
    <w:p w14:paraId="2E18A9B5" w14:textId="77777777" w:rsidR="00223139" w:rsidRPr="00CE59D0" w:rsidRDefault="001A653E">
      <w:pPr>
        <w:spacing w:line="312" w:lineRule="auto"/>
        <w:ind w:firstLineChars="200" w:firstLine="420"/>
      </w:pPr>
      <w:r w:rsidRPr="00CE59D0">
        <w:rPr>
          <w:rFonts w:hint="eastAsia"/>
        </w:rPr>
        <w:t>开票信息如下：</w:t>
      </w:r>
    </w:p>
    <w:p w14:paraId="033352C2" w14:textId="77777777" w:rsidR="00223139" w:rsidRPr="00CE59D0" w:rsidRDefault="001A653E">
      <w:pPr>
        <w:spacing w:line="312" w:lineRule="auto"/>
        <w:ind w:firstLineChars="200" w:firstLine="420"/>
      </w:pPr>
      <w:r w:rsidRPr="00CE59D0">
        <w:rPr>
          <w:rFonts w:hint="eastAsia"/>
        </w:rPr>
        <w:t>单位名称：杭州电子科技大学。税号：</w:t>
      </w:r>
      <w:r w:rsidRPr="00CE59D0">
        <w:t>12330000470009026T</w:t>
      </w:r>
    </w:p>
    <w:p w14:paraId="62FA9353" w14:textId="77777777" w:rsidR="00223139" w:rsidRPr="00CE59D0" w:rsidRDefault="001A653E">
      <w:pPr>
        <w:spacing w:line="312" w:lineRule="auto"/>
        <w:ind w:firstLineChars="200" w:firstLine="420"/>
      </w:pPr>
      <w:r w:rsidRPr="00CE59D0">
        <w:rPr>
          <w:rFonts w:hint="eastAsia"/>
        </w:rPr>
        <w:t>开户银行：工行杭州高新支行。账号：</w:t>
      </w:r>
      <w:r w:rsidRPr="00CE59D0">
        <w:t>1202026209008806216</w:t>
      </w:r>
    </w:p>
    <w:p w14:paraId="41F2AF7F" w14:textId="77777777" w:rsidR="00223139" w:rsidRPr="00CE59D0" w:rsidRDefault="001A653E">
      <w:pPr>
        <w:spacing w:line="312" w:lineRule="auto"/>
        <w:ind w:firstLineChars="200" w:firstLine="422"/>
        <w:rPr>
          <w:b/>
          <w:bCs/>
        </w:rPr>
      </w:pPr>
      <w:r w:rsidRPr="00CE59D0">
        <w:rPr>
          <w:rFonts w:hint="eastAsia"/>
          <w:b/>
          <w:bCs/>
        </w:rPr>
        <w:t>五、双方权利与义务：</w:t>
      </w:r>
    </w:p>
    <w:p w14:paraId="16436B8A" w14:textId="77777777" w:rsidR="00223139" w:rsidRPr="00CE59D0" w:rsidRDefault="001A653E">
      <w:pPr>
        <w:spacing w:line="312" w:lineRule="auto"/>
        <w:ind w:firstLineChars="200" w:firstLine="420"/>
      </w:pPr>
      <w:r w:rsidRPr="00CE59D0">
        <w:rPr>
          <w:rFonts w:hint="eastAsia"/>
        </w:rPr>
        <w:t>（按采购文件及采购结果填写，如有）</w:t>
      </w:r>
    </w:p>
    <w:p w14:paraId="33813CCA" w14:textId="77777777" w:rsidR="00223139" w:rsidRPr="00CE59D0" w:rsidRDefault="001A653E">
      <w:pPr>
        <w:spacing w:line="312" w:lineRule="auto"/>
        <w:ind w:firstLineChars="200" w:firstLine="422"/>
        <w:rPr>
          <w:b/>
          <w:bCs/>
        </w:rPr>
      </w:pPr>
      <w:r w:rsidRPr="00CE59D0">
        <w:rPr>
          <w:rFonts w:hint="eastAsia"/>
          <w:b/>
          <w:bCs/>
        </w:rPr>
        <w:t>六、知识产权要求</w:t>
      </w:r>
    </w:p>
    <w:p w14:paraId="0005D8F2" w14:textId="77777777" w:rsidR="00223139" w:rsidRPr="00CE59D0" w:rsidRDefault="001A653E">
      <w:pPr>
        <w:spacing w:line="312" w:lineRule="auto"/>
        <w:ind w:firstLineChars="200" w:firstLine="420"/>
      </w:pPr>
      <w:r w:rsidRPr="00CE59D0">
        <w:rPr>
          <w:rFonts w:ascii="宋体" w:hAnsi="宋体" w:hint="eastAsia"/>
        </w:rPr>
        <w:t>1</w:t>
      </w:r>
      <w:r w:rsidRPr="00CE59D0">
        <w:rPr>
          <w:rFonts w:ascii="宋体" w:hAnsi="宋体" w:hint="eastAsia"/>
          <w:spacing w:val="-6"/>
        </w:rPr>
        <w:t>.</w:t>
      </w:r>
      <w:r w:rsidRPr="00CE59D0">
        <w:rPr>
          <w:rFonts w:hint="eastAsi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7B605AEE" w14:textId="77777777" w:rsidR="00223139" w:rsidRPr="00CE59D0" w:rsidRDefault="001A653E">
      <w:pPr>
        <w:spacing w:line="312" w:lineRule="auto"/>
        <w:ind w:firstLineChars="200" w:firstLine="420"/>
      </w:pPr>
      <w:r w:rsidRPr="00CE59D0">
        <w:rPr>
          <w:rFonts w:ascii="宋体" w:hAnsi="宋体" w:hint="eastAsia"/>
        </w:rPr>
        <w:t>2</w:t>
      </w:r>
      <w:r w:rsidRPr="00CE59D0">
        <w:rPr>
          <w:rFonts w:ascii="宋体" w:hAnsi="宋体" w:hint="eastAsia"/>
          <w:spacing w:val="-6"/>
        </w:rPr>
        <w:t>.</w:t>
      </w:r>
      <w:r w:rsidRPr="00CE59D0">
        <w:rPr>
          <w:rFonts w:hint="eastAsi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3A8D644F" w14:textId="77777777" w:rsidR="00223139" w:rsidRPr="00CE59D0" w:rsidRDefault="001A653E">
      <w:pPr>
        <w:spacing w:line="312" w:lineRule="auto"/>
        <w:ind w:firstLineChars="200" w:firstLine="422"/>
        <w:rPr>
          <w:b/>
          <w:bCs/>
        </w:rPr>
      </w:pPr>
      <w:r w:rsidRPr="00CE59D0">
        <w:rPr>
          <w:rFonts w:hint="eastAsia"/>
          <w:b/>
          <w:bCs/>
        </w:rPr>
        <w:t>七、转包或分包</w:t>
      </w:r>
    </w:p>
    <w:p w14:paraId="5D4DF819" w14:textId="77777777" w:rsidR="00223139" w:rsidRPr="00CE59D0" w:rsidRDefault="001A653E">
      <w:pPr>
        <w:snapToGrid w:val="0"/>
        <w:spacing w:line="312" w:lineRule="auto"/>
        <w:ind w:firstLineChars="200" w:firstLine="420"/>
        <w:rPr>
          <w:rFonts w:ascii="宋体" w:hAnsi="Courier New" w:cs="Arial"/>
          <w:szCs w:val="21"/>
        </w:rPr>
      </w:pPr>
      <w:r w:rsidRPr="00CE59D0">
        <w:rPr>
          <w:rFonts w:ascii="宋体" w:hAnsi="宋体" w:cs="Arial" w:hint="eastAsia"/>
          <w:szCs w:val="21"/>
        </w:rPr>
        <w:t>1</w:t>
      </w:r>
      <w:r w:rsidRPr="00CE59D0">
        <w:rPr>
          <w:rFonts w:ascii="宋体" w:hAnsi="Courier New" w:cs="Arial" w:hint="eastAsia"/>
          <w:spacing w:val="-6"/>
          <w:szCs w:val="21"/>
        </w:rPr>
        <w:t>.</w:t>
      </w:r>
      <w:r w:rsidRPr="00CE59D0">
        <w:rPr>
          <w:rFonts w:ascii="宋体" w:hAnsi="Courier New" w:cs="Arial" w:hint="eastAsia"/>
          <w:szCs w:val="21"/>
        </w:rPr>
        <w:t>本合同范围的货物，应由乙方直接供应，不得转让他人供应。</w:t>
      </w:r>
    </w:p>
    <w:p w14:paraId="1333C947" w14:textId="77777777" w:rsidR="00223139" w:rsidRPr="00CE59D0" w:rsidRDefault="001A653E">
      <w:pPr>
        <w:snapToGrid w:val="0"/>
        <w:spacing w:line="312" w:lineRule="auto"/>
        <w:ind w:firstLineChars="200" w:firstLine="420"/>
        <w:rPr>
          <w:rFonts w:ascii="宋体" w:hAnsi="Courier New" w:cs="Arial"/>
          <w:szCs w:val="21"/>
        </w:rPr>
      </w:pPr>
      <w:r w:rsidRPr="00CE59D0">
        <w:rPr>
          <w:rFonts w:ascii="宋体" w:hAnsi="Courier New" w:cs="Arial" w:hint="eastAsia"/>
          <w:szCs w:val="21"/>
        </w:rPr>
        <w:t>2</w:t>
      </w:r>
      <w:r w:rsidRPr="00CE59D0">
        <w:rPr>
          <w:rFonts w:ascii="宋体" w:hAnsi="Courier New" w:cs="Arial" w:hint="eastAsia"/>
          <w:spacing w:val="-6"/>
          <w:szCs w:val="21"/>
        </w:rPr>
        <w:t>.</w:t>
      </w:r>
      <w:r w:rsidRPr="00CE59D0">
        <w:rPr>
          <w:rFonts w:ascii="宋体" w:hAnsi="Courier New" w:cs="Arial" w:hint="eastAsia"/>
          <w:szCs w:val="21"/>
        </w:rPr>
        <w:t>除非得到甲方的书面同意，乙方不得将本合同范围的货物分包给他人供应。</w:t>
      </w:r>
    </w:p>
    <w:p w14:paraId="44BD5560" w14:textId="77777777" w:rsidR="00223139" w:rsidRPr="00CE59D0" w:rsidRDefault="001A653E">
      <w:pPr>
        <w:spacing w:line="312" w:lineRule="auto"/>
        <w:ind w:firstLineChars="200" w:firstLine="420"/>
        <w:rPr>
          <w:rFonts w:ascii="宋体"/>
        </w:rPr>
      </w:pPr>
      <w:r w:rsidRPr="00CE59D0">
        <w:rPr>
          <w:rFonts w:ascii="宋体" w:hAnsi="宋体" w:hint="eastAsia"/>
        </w:rPr>
        <w:t>3</w:t>
      </w:r>
      <w:r w:rsidRPr="00CE59D0">
        <w:rPr>
          <w:rFonts w:ascii="宋体" w:hint="eastAsia"/>
          <w:spacing w:val="-6"/>
        </w:rPr>
        <w:t>.</w:t>
      </w:r>
      <w:r w:rsidRPr="00CE59D0">
        <w:rPr>
          <w:rFonts w:hint="eastAsia"/>
        </w:rPr>
        <w:t>如有转让或未经甲方同意的分包行为，甲方有权解除合同，没收履约保证金并追究乙方的违约责任</w:t>
      </w:r>
      <w:r w:rsidRPr="00CE59D0">
        <w:rPr>
          <w:rFonts w:ascii="宋体" w:hint="eastAsia"/>
        </w:rPr>
        <w:t>。</w:t>
      </w:r>
    </w:p>
    <w:p w14:paraId="2E8120A3" w14:textId="77777777" w:rsidR="00223139" w:rsidRPr="00CE59D0" w:rsidRDefault="001A653E">
      <w:pPr>
        <w:spacing w:line="312" w:lineRule="auto"/>
        <w:ind w:firstLineChars="200" w:firstLine="422"/>
        <w:rPr>
          <w:b/>
          <w:bCs/>
        </w:rPr>
      </w:pPr>
      <w:bookmarkStart w:id="504" w:name="_Hlk155173514"/>
      <w:r w:rsidRPr="00CE59D0">
        <w:rPr>
          <w:rFonts w:hint="eastAsia"/>
          <w:b/>
          <w:bCs/>
        </w:rPr>
        <w:t>八、</w:t>
      </w:r>
      <w:bookmarkEnd w:id="504"/>
      <w:r w:rsidRPr="00CE59D0">
        <w:rPr>
          <w:rFonts w:hint="eastAsia"/>
          <w:b/>
          <w:bCs/>
        </w:rPr>
        <w:t>验收</w:t>
      </w:r>
    </w:p>
    <w:p w14:paraId="2ACDE21C" w14:textId="77777777" w:rsidR="00223139" w:rsidRPr="00CE59D0" w:rsidRDefault="001A653E">
      <w:pPr>
        <w:spacing w:line="312" w:lineRule="auto"/>
        <w:ind w:firstLineChars="200" w:firstLine="420"/>
      </w:pPr>
      <w:r w:rsidRPr="00CE59D0">
        <w:rPr>
          <w:rFonts w:ascii="宋体" w:hAnsi="宋体" w:cs="宋体" w:hint="eastAsia"/>
        </w:rPr>
        <w:t>1</w:t>
      </w:r>
      <w:r w:rsidRPr="00CE59D0">
        <w:rPr>
          <w:rFonts w:ascii="宋体" w:hAnsi="宋体" w:hint="eastAsia"/>
        </w:rPr>
        <w:t>.</w:t>
      </w:r>
      <w:r w:rsidRPr="00CE59D0">
        <w:rPr>
          <w:rFonts w:hint="eastAsia"/>
        </w:rPr>
        <w:t>验收前乙方应对所提供服务</w:t>
      </w:r>
      <w:proofErr w:type="gramStart"/>
      <w:r w:rsidRPr="00CE59D0">
        <w:rPr>
          <w:rFonts w:hint="eastAsia"/>
        </w:rPr>
        <w:t>作出</w:t>
      </w:r>
      <w:proofErr w:type="gramEnd"/>
      <w:r w:rsidRPr="00CE59D0">
        <w:rPr>
          <w:rFonts w:hint="eastAsia"/>
        </w:rPr>
        <w:t>全面检查及对验收文件进行整理，并列出清单，作为甲方验收和使用的技术条件依据，检验的结果应交甲方。</w:t>
      </w:r>
    </w:p>
    <w:p w14:paraId="37681E4B" w14:textId="77777777" w:rsidR="00223139" w:rsidRPr="00CE59D0" w:rsidRDefault="001A653E">
      <w:pPr>
        <w:spacing w:line="312" w:lineRule="auto"/>
        <w:ind w:firstLineChars="200" w:firstLine="420"/>
        <w:rPr>
          <w:rFonts w:cs="宋体"/>
        </w:rPr>
      </w:pPr>
      <w:r w:rsidRPr="00CE59D0">
        <w:rPr>
          <w:rFonts w:ascii="宋体" w:hAnsi="宋体" w:cs="宋体" w:hint="eastAsia"/>
        </w:rPr>
        <w:t>2</w:t>
      </w:r>
      <w:r w:rsidRPr="00CE59D0">
        <w:rPr>
          <w:rFonts w:ascii="宋体" w:hAnsi="宋体" w:hint="eastAsia"/>
        </w:rPr>
        <w:t>.</w:t>
      </w:r>
      <w:r w:rsidRPr="00CE59D0">
        <w:rPr>
          <w:rFonts w:ascii="宋体" w:hAnsi="宋体" w:hint="eastAsia"/>
        </w:rPr>
        <w:t>如甲方需要，</w:t>
      </w:r>
      <w:r w:rsidRPr="00CE59D0">
        <w:rPr>
          <w:rFonts w:hint="eastAsia"/>
        </w:rPr>
        <w:t>验收时乙方应在现场，验收完毕后作出验收结果报告。</w:t>
      </w:r>
      <w:r w:rsidRPr="00CE59D0">
        <w:rPr>
          <w:rFonts w:cs="宋体"/>
        </w:rPr>
        <w:t xml:space="preserve"> </w:t>
      </w:r>
    </w:p>
    <w:p w14:paraId="305F0015" w14:textId="77777777" w:rsidR="00223139" w:rsidRPr="00CE59D0" w:rsidRDefault="001A653E">
      <w:pPr>
        <w:spacing w:line="312" w:lineRule="auto"/>
        <w:ind w:firstLineChars="200" w:firstLine="420"/>
      </w:pPr>
      <w:r w:rsidRPr="00CE59D0">
        <w:rPr>
          <w:rFonts w:ascii="宋体" w:hAnsi="宋体" w:hint="eastAsia"/>
        </w:rPr>
        <w:t>3</w:t>
      </w:r>
      <w:r w:rsidRPr="00CE59D0">
        <w:rPr>
          <w:rFonts w:ascii="宋体" w:hAnsi="宋体" w:hint="eastAsia"/>
          <w:spacing w:val="-6"/>
        </w:rPr>
        <w:t>.</w:t>
      </w:r>
      <w:r w:rsidRPr="00CE59D0">
        <w:rPr>
          <w:rFonts w:hint="eastAsi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w:t>
      </w:r>
      <w:r w:rsidRPr="00CE59D0">
        <w:rPr>
          <w:rFonts w:hint="eastAsia"/>
        </w:rPr>
        <w:t>拟验收的服务成果不符合前述规定的，视为乙方未提交验收。</w:t>
      </w:r>
      <w:r w:rsidRPr="00CE59D0">
        <w:rPr>
          <w:rFonts w:hint="eastAsia"/>
        </w:rPr>
        <w:lastRenderedPageBreak/>
        <w:t>乙方提交验收书面通知及拟验收的服务成果符合前述规定的，甲方应当在收到该验收通知后</w:t>
      </w:r>
      <w:r w:rsidRPr="00CE59D0">
        <w:rPr>
          <w:rFonts w:ascii="宋体" w:hAnsi="宋体" w:hint="eastAsia"/>
          <w:b/>
          <w:bCs/>
          <w:u w:val="single"/>
        </w:rPr>
        <w:t xml:space="preserve"> </w:t>
      </w:r>
      <w:r w:rsidRPr="00CE59D0">
        <w:rPr>
          <w:rFonts w:ascii="宋体" w:hAnsi="宋体" w:hint="eastAsia"/>
          <w:b/>
          <w:bCs/>
          <w:u w:val="single"/>
        </w:rPr>
        <w:t>15</w:t>
      </w:r>
      <w:r w:rsidRPr="00CE59D0">
        <w:rPr>
          <w:rFonts w:ascii="宋体" w:hAnsi="宋体" w:hint="eastAsia"/>
          <w:b/>
          <w:bCs/>
          <w:u w:val="single"/>
        </w:rPr>
        <w:t xml:space="preserve"> </w:t>
      </w:r>
      <w:proofErr w:type="gramStart"/>
      <w:r w:rsidRPr="00CE59D0">
        <w:rPr>
          <w:rFonts w:hint="eastAsia"/>
        </w:rPr>
        <w:t>个</w:t>
      </w:r>
      <w:proofErr w:type="gramEnd"/>
      <w:r w:rsidRPr="00CE59D0">
        <w:rPr>
          <w:rFonts w:hint="eastAsia"/>
        </w:rPr>
        <w:t>工作日内开始验收。</w:t>
      </w:r>
    </w:p>
    <w:p w14:paraId="4793017E" w14:textId="77777777" w:rsidR="00223139" w:rsidRPr="00CE59D0" w:rsidRDefault="001A653E">
      <w:pPr>
        <w:spacing w:line="312" w:lineRule="auto"/>
        <w:ind w:firstLineChars="200" w:firstLine="420"/>
        <w:rPr>
          <w:rFonts w:cs="宋体"/>
          <w:strike/>
        </w:rPr>
      </w:pPr>
      <w:r w:rsidRPr="00CE59D0">
        <w:rPr>
          <w:rFonts w:ascii="宋体" w:hAnsi="宋体" w:cs="宋体" w:hint="eastAsia"/>
        </w:rPr>
        <w:t>4</w:t>
      </w:r>
      <w:r w:rsidRPr="00CE59D0">
        <w:rPr>
          <w:rFonts w:ascii="宋体" w:hAnsi="宋体" w:hint="eastAsia"/>
        </w:rPr>
        <w:t>.</w:t>
      </w:r>
      <w:r w:rsidRPr="00CE59D0">
        <w:rPr>
          <w:rFonts w:hint="eastAsia"/>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6DAD0CC5" w14:textId="77777777" w:rsidR="00223139" w:rsidRPr="00CE59D0" w:rsidRDefault="001A653E">
      <w:pPr>
        <w:spacing w:line="312" w:lineRule="auto"/>
        <w:ind w:firstLineChars="200" w:firstLine="422"/>
        <w:rPr>
          <w:b/>
          <w:bCs/>
        </w:rPr>
      </w:pPr>
      <w:r w:rsidRPr="00CE59D0">
        <w:rPr>
          <w:rFonts w:hint="eastAsia"/>
          <w:b/>
          <w:bCs/>
        </w:rPr>
        <w:t>九、质量保证与售后服务</w:t>
      </w:r>
    </w:p>
    <w:p w14:paraId="22CFE525" w14:textId="77777777" w:rsidR="00223139" w:rsidRPr="00CE59D0" w:rsidRDefault="001A653E">
      <w:pPr>
        <w:spacing w:line="312" w:lineRule="auto"/>
        <w:ind w:firstLineChars="200" w:firstLine="420"/>
      </w:pPr>
      <w:r w:rsidRPr="00CE59D0">
        <w:rPr>
          <w:rFonts w:ascii="宋体" w:hAnsi="宋体" w:hint="eastAsia"/>
        </w:rPr>
        <w:t>1.</w:t>
      </w:r>
      <w:r w:rsidRPr="00CE59D0">
        <w:rPr>
          <w:rFonts w:hint="eastAsia"/>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1C966E6C" w14:textId="77777777" w:rsidR="00223139" w:rsidRPr="00CE59D0" w:rsidRDefault="001A653E">
      <w:pPr>
        <w:spacing w:line="312" w:lineRule="auto"/>
        <w:ind w:firstLineChars="200" w:firstLine="420"/>
        <w:rPr>
          <w:rFonts w:cs="宋体"/>
          <w:b/>
          <w:bCs/>
        </w:rPr>
      </w:pPr>
      <w:r w:rsidRPr="00CE59D0">
        <w:rPr>
          <w:rFonts w:ascii="宋体" w:hAnsi="宋体" w:cs="宋体" w:hint="eastAsia"/>
        </w:rPr>
        <w:t>2</w:t>
      </w:r>
      <w:r w:rsidRPr="00CE59D0">
        <w:rPr>
          <w:rFonts w:ascii="宋体" w:hAnsi="宋体" w:hint="eastAsia"/>
        </w:rPr>
        <w:t>.</w:t>
      </w:r>
      <w:r w:rsidRPr="00CE59D0">
        <w:rPr>
          <w:rFonts w:hint="eastAsia"/>
        </w:rPr>
        <w:t>乙方应具有提供本合同所载服务应当具有的各项资质及专业技术人员，乙方工作人</w:t>
      </w:r>
      <w:r w:rsidRPr="00CE59D0">
        <w:rPr>
          <w:rFonts w:hint="eastAsia"/>
        </w:rPr>
        <w:t>员应遵守甲方以及学校相关的规章制度，文明操作，安全服务；由于乙方的管理失误或乙方工作人员的过错造成的损失，由乙方承担全部责任，甲方保留追究乙方相关责任的权利。</w:t>
      </w:r>
    </w:p>
    <w:p w14:paraId="5216DEA1" w14:textId="77777777" w:rsidR="00223139" w:rsidRPr="00CE59D0" w:rsidRDefault="001A653E">
      <w:pPr>
        <w:spacing w:line="312" w:lineRule="auto"/>
        <w:ind w:firstLineChars="200" w:firstLine="420"/>
        <w:rPr>
          <w:rFonts w:cs="宋体"/>
          <w:b/>
          <w:bCs/>
        </w:rPr>
      </w:pPr>
      <w:r w:rsidRPr="00CE59D0">
        <w:rPr>
          <w:rFonts w:ascii="宋体" w:hAnsi="宋体" w:cs="宋体" w:hint="eastAsia"/>
        </w:rPr>
        <w:t>3</w:t>
      </w:r>
      <w:r w:rsidRPr="00CE59D0">
        <w:rPr>
          <w:rFonts w:ascii="宋体" w:hAnsi="宋体" w:hint="eastAsia"/>
        </w:rPr>
        <w:t>.</w:t>
      </w:r>
      <w:r w:rsidRPr="00CE59D0">
        <w:rPr>
          <w:rFonts w:hint="eastAsia"/>
        </w:rPr>
        <w:t>质量保证期内，乙方对本项目所含货物类产品免费提供维护、维修或更换，包括设备维修所需的零配件及不能解决的故障需要返回生产厂家维修时所发生的一切费用。</w:t>
      </w:r>
    </w:p>
    <w:p w14:paraId="5267A592" w14:textId="77777777" w:rsidR="00223139" w:rsidRPr="00CE59D0" w:rsidRDefault="001A653E">
      <w:pPr>
        <w:spacing w:line="312" w:lineRule="auto"/>
        <w:ind w:firstLineChars="200" w:firstLine="422"/>
        <w:rPr>
          <w:b/>
          <w:bCs/>
        </w:rPr>
      </w:pPr>
      <w:r w:rsidRPr="00CE59D0">
        <w:rPr>
          <w:rFonts w:hint="eastAsia"/>
          <w:b/>
          <w:bCs/>
        </w:rPr>
        <w:t>十、保密条款</w:t>
      </w:r>
    </w:p>
    <w:p w14:paraId="6D47BF22" w14:textId="77777777" w:rsidR="00223139" w:rsidRPr="00CE59D0" w:rsidRDefault="001A653E">
      <w:pPr>
        <w:spacing w:line="312" w:lineRule="auto"/>
        <w:ind w:firstLineChars="200" w:firstLine="420"/>
      </w:pPr>
      <w:r w:rsidRPr="00CE59D0">
        <w:rPr>
          <w:rFonts w:hint="eastAsia"/>
        </w:rPr>
        <w:t>乙方对合同内容及履行合同过程中所获悉的属于甲方的且无法自公开渠道获得的文件及资料，应负保密义务，非经甲方书面同意，不得擅自利用或对外发表或披露。违反前述约定的，乙方应支付给甲方惩罚性违约</w:t>
      </w:r>
      <w:r w:rsidRPr="00CE59D0">
        <w:rPr>
          <w:rFonts w:hint="eastAsia"/>
        </w:rPr>
        <w:t>金，并承担赔偿责任。保密期限自乙方接收或知悉甲方信息资料之日起至该信息资料公开之日或甲方书面解除乙方保密义务之日止。</w:t>
      </w:r>
    </w:p>
    <w:p w14:paraId="747C672C" w14:textId="77777777" w:rsidR="00223139" w:rsidRPr="00CE59D0" w:rsidRDefault="001A653E">
      <w:pPr>
        <w:spacing w:line="312" w:lineRule="auto"/>
        <w:ind w:firstLineChars="200" w:firstLine="422"/>
        <w:rPr>
          <w:b/>
          <w:bCs/>
        </w:rPr>
      </w:pPr>
      <w:r w:rsidRPr="00CE59D0">
        <w:rPr>
          <w:rFonts w:hint="eastAsia"/>
          <w:b/>
          <w:bCs/>
        </w:rPr>
        <w:t>十一、违约责任</w:t>
      </w:r>
    </w:p>
    <w:p w14:paraId="638EEB82" w14:textId="77777777" w:rsidR="00223139" w:rsidRPr="00CE59D0" w:rsidRDefault="001A653E">
      <w:pPr>
        <w:spacing w:line="312" w:lineRule="auto"/>
        <w:ind w:firstLineChars="200" w:firstLine="420"/>
      </w:pPr>
      <w:r w:rsidRPr="00CE59D0">
        <w:rPr>
          <w:rFonts w:ascii="宋体" w:hAnsi="宋体" w:hint="eastAsia"/>
        </w:rPr>
        <w:t>1</w:t>
      </w:r>
      <w:r w:rsidRPr="00CE59D0">
        <w:rPr>
          <w:rFonts w:ascii="宋体" w:hAnsi="宋体" w:hint="eastAsia"/>
          <w:spacing w:val="-6"/>
        </w:rPr>
        <w:t>.</w:t>
      </w:r>
      <w:r w:rsidRPr="00CE59D0">
        <w:rPr>
          <w:rFonts w:hint="eastAsia"/>
        </w:rPr>
        <w:t>甲方逾期支付款项的，每逾期一日，应按逾期付款总额</w:t>
      </w:r>
      <w:r w:rsidRPr="00CE59D0">
        <w:rPr>
          <w:rFonts w:hint="eastAsia"/>
          <w:u w:val="single"/>
        </w:rPr>
        <w:t>千分之一</w:t>
      </w:r>
      <w:r w:rsidRPr="00CE59D0">
        <w:rPr>
          <w:rFonts w:hint="eastAsia"/>
        </w:rPr>
        <w:t>向乙方支付违约金。</w:t>
      </w:r>
    </w:p>
    <w:p w14:paraId="7CEDC30C" w14:textId="77777777" w:rsidR="00223139" w:rsidRPr="00CE59D0" w:rsidRDefault="001A653E">
      <w:pPr>
        <w:spacing w:line="312" w:lineRule="auto"/>
        <w:ind w:firstLineChars="200" w:firstLine="420"/>
      </w:pPr>
      <w:r w:rsidRPr="00CE59D0">
        <w:rPr>
          <w:rFonts w:ascii="宋体" w:hAnsi="宋体" w:hint="eastAsia"/>
        </w:rPr>
        <w:t>2</w:t>
      </w:r>
      <w:r w:rsidRPr="00CE59D0">
        <w:rPr>
          <w:rFonts w:ascii="宋体" w:hAnsi="宋体" w:hint="eastAsia"/>
          <w:spacing w:val="-6"/>
        </w:rPr>
        <w:t>.</w:t>
      </w:r>
      <w:r w:rsidRPr="00CE59D0">
        <w:rPr>
          <w:rFonts w:hint="eastAsia"/>
        </w:rPr>
        <w:t>乙方逾期履行合同的，每逾期一日，应按合同总价</w:t>
      </w:r>
      <w:r w:rsidRPr="00CE59D0">
        <w:rPr>
          <w:rFonts w:hint="eastAsia"/>
          <w:u w:val="single"/>
        </w:rPr>
        <w:t>千分之一</w:t>
      </w:r>
      <w:r w:rsidRPr="00CE59D0">
        <w:rPr>
          <w:rFonts w:hint="eastAsia"/>
        </w:rPr>
        <w:t>向甲方支付违约金。累计逾期超过约定日期</w:t>
      </w:r>
      <w:r w:rsidRPr="00CE59D0">
        <w:rPr>
          <w:u w:val="single"/>
        </w:rPr>
        <w:t xml:space="preserve"> 10 </w:t>
      </w:r>
      <w:proofErr w:type="gramStart"/>
      <w:r w:rsidRPr="00CE59D0">
        <w:rPr>
          <w:rFonts w:hint="eastAsia"/>
        </w:rPr>
        <w:t>个</w:t>
      </w:r>
      <w:proofErr w:type="gramEnd"/>
      <w:r w:rsidRPr="00CE59D0">
        <w:rPr>
          <w:rFonts w:hint="eastAsia"/>
        </w:rPr>
        <w:t>工作日的，甲方有权解除本合同，乙方应向</w:t>
      </w:r>
      <w:r w:rsidRPr="00CE59D0">
        <w:rPr>
          <w:rFonts w:hint="eastAsia"/>
          <w:spacing w:val="-6"/>
        </w:rPr>
        <w:t>甲方返还全部已支付价款，并按合同总价的</w:t>
      </w:r>
      <w:r w:rsidRPr="00CE59D0">
        <w:rPr>
          <w:u w:val="single"/>
        </w:rPr>
        <w:t>5 %</w:t>
      </w:r>
      <w:r w:rsidRPr="00CE59D0">
        <w:rPr>
          <w:rFonts w:hint="eastAsia"/>
          <w:spacing w:val="-6"/>
        </w:rPr>
        <w:t>向甲方支付违约金，</w:t>
      </w:r>
      <w:r w:rsidRPr="00CE59D0">
        <w:rPr>
          <w:rFonts w:hint="eastAsia"/>
        </w:rPr>
        <w:t>违约金不足以弥补甲方损失的，乙方还应向</w:t>
      </w:r>
      <w:r w:rsidRPr="00CE59D0">
        <w:rPr>
          <w:rFonts w:hint="eastAsia"/>
          <w:spacing w:val="-6"/>
        </w:rPr>
        <w:t>甲方赔偿遭受的全部损失。</w:t>
      </w:r>
      <w:r w:rsidRPr="00CE59D0">
        <w:t xml:space="preserve"> </w:t>
      </w:r>
    </w:p>
    <w:p w14:paraId="4860A7FB" w14:textId="77777777" w:rsidR="00223139" w:rsidRPr="00CE59D0" w:rsidRDefault="001A653E">
      <w:pPr>
        <w:spacing w:line="312" w:lineRule="auto"/>
        <w:ind w:firstLineChars="200" w:firstLine="420"/>
      </w:pPr>
      <w:r w:rsidRPr="00CE59D0">
        <w:rPr>
          <w:rFonts w:ascii="宋体" w:hAnsi="宋体" w:cs="宋体" w:hint="eastAsia"/>
        </w:rPr>
        <w:t>3</w:t>
      </w:r>
      <w:r w:rsidRPr="00CE59D0">
        <w:rPr>
          <w:rFonts w:ascii="宋体" w:hAnsi="宋体" w:hint="eastAsia"/>
        </w:rPr>
        <w:t>.</w:t>
      </w:r>
      <w:r w:rsidRPr="00CE59D0">
        <w:rPr>
          <w:rFonts w:hint="eastAsia"/>
        </w:rPr>
        <w:t>若乙方未能按本合同要求全面提供服务或有其他违约行为，并经甲方书面通知后仍不改正的，甲方有权解除合同，</w:t>
      </w:r>
      <w:r w:rsidRPr="00CE59D0">
        <w:rPr>
          <w:rFonts w:cs="宋体" w:hint="eastAsia"/>
        </w:rPr>
        <w:t>乙方应向</w:t>
      </w:r>
      <w:r w:rsidRPr="00CE59D0">
        <w:rPr>
          <w:rFonts w:hint="eastAsia"/>
        </w:rPr>
        <w:t>甲方返还全部已支付价款，并按合同总价的</w:t>
      </w:r>
      <w:r w:rsidRPr="00CE59D0">
        <w:rPr>
          <w:u w:val="single"/>
        </w:rPr>
        <w:t>5 %</w:t>
      </w:r>
      <w:r w:rsidRPr="00CE59D0">
        <w:rPr>
          <w:rFonts w:hint="eastAsia"/>
        </w:rPr>
        <w:t>向甲方支付违约金，</w:t>
      </w:r>
      <w:r w:rsidRPr="00CE59D0">
        <w:rPr>
          <w:rFonts w:cs="宋体" w:hint="eastAsia"/>
        </w:rPr>
        <w:t>违约金不足以弥补甲方损失的，乙方还应向</w:t>
      </w:r>
      <w:r w:rsidRPr="00CE59D0">
        <w:rPr>
          <w:rFonts w:hint="eastAsia"/>
        </w:rPr>
        <w:t>甲方赔偿遭受的全部损失。</w:t>
      </w:r>
    </w:p>
    <w:p w14:paraId="3F193581" w14:textId="77777777" w:rsidR="00223139" w:rsidRPr="00CE59D0" w:rsidRDefault="001A653E">
      <w:pPr>
        <w:spacing w:line="312" w:lineRule="auto"/>
        <w:ind w:firstLineChars="200" w:firstLine="420"/>
        <w:rPr>
          <w:b/>
          <w:bCs/>
        </w:rPr>
      </w:pPr>
      <w:r w:rsidRPr="00CE59D0">
        <w:rPr>
          <w:rFonts w:ascii="宋体" w:hAnsi="宋体" w:hint="eastAsia"/>
        </w:rPr>
        <w:t>4.</w:t>
      </w:r>
      <w:r w:rsidRPr="00CE59D0">
        <w:rPr>
          <w:rFonts w:hint="eastAsia"/>
          <w:spacing w:val="-6"/>
        </w:rPr>
        <w:t>服务期内乙方未在约定时间内</w:t>
      </w:r>
      <w:proofErr w:type="gramStart"/>
      <w:r w:rsidRPr="00CE59D0">
        <w:rPr>
          <w:rFonts w:hint="eastAsia"/>
          <w:spacing w:val="-6"/>
        </w:rPr>
        <w:t>作出</w:t>
      </w:r>
      <w:proofErr w:type="gramEnd"/>
      <w:r w:rsidRPr="00CE59D0">
        <w:rPr>
          <w:rFonts w:hint="eastAsia"/>
          <w:spacing w:val="-6"/>
        </w:rPr>
        <w:t>服务响应的，</w:t>
      </w:r>
      <w:r w:rsidRPr="00CE59D0">
        <w:rPr>
          <w:rFonts w:hint="eastAsia"/>
        </w:rPr>
        <w:t>每发生一次应向甲方支付</w:t>
      </w:r>
      <w:r w:rsidRPr="00CE59D0">
        <w:rPr>
          <w:u w:val="single"/>
        </w:rPr>
        <w:t xml:space="preserve"> </w:t>
      </w:r>
      <w:r w:rsidRPr="00CE59D0">
        <w:rPr>
          <w:rFonts w:hint="eastAsia"/>
          <w:u w:val="single"/>
        </w:rPr>
        <w:t>壹仟</w:t>
      </w:r>
      <w:r w:rsidRPr="00CE59D0">
        <w:rPr>
          <w:u w:val="single"/>
        </w:rPr>
        <w:t xml:space="preserve"> </w:t>
      </w:r>
      <w:r w:rsidRPr="00CE59D0">
        <w:rPr>
          <w:rFonts w:hint="eastAsia"/>
        </w:rPr>
        <w:t>元的违约金，</w:t>
      </w:r>
      <w:r w:rsidRPr="00CE59D0">
        <w:rPr>
          <w:rFonts w:hint="eastAsia"/>
          <w:spacing w:val="-6"/>
        </w:rPr>
        <w:t>甲方有权委托第三方提供服务，</w:t>
      </w:r>
      <w:r w:rsidRPr="00CE59D0">
        <w:rPr>
          <w:rFonts w:hint="eastAsia"/>
        </w:rPr>
        <w:t>所产生的费用由乙方承担。</w:t>
      </w:r>
    </w:p>
    <w:p w14:paraId="4526703A" w14:textId="77777777" w:rsidR="00223139" w:rsidRPr="00CE59D0" w:rsidRDefault="001A653E">
      <w:pPr>
        <w:spacing w:line="312" w:lineRule="auto"/>
        <w:ind w:firstLineChars="200" w:firstLine="420"/>
      </w:pPr>
      <w:r w:rsidRPr="00CE59D0">
        <w:rPr>
          <w:rFonts w:ascii="宋体" w:hAnsi="宋体" w:hint="eastAsia"/>
        </w:rPr>
        <w:t>5.</w:t>
      </w:r>
      <w:r w:rsidRPr="00CE59D0">
        <w:rPr>
          <w:rFonts w:hint="eastAsia"/>
        </w:rPr>
        <w:t>若乙方工作人员在服务过程中，未尽安全义务，出现有可能伤害自身或威胁到他人生命、财产安全的情况，甲方以及相关人员有权立即要求中止服务，</w:t>
      </w:r>
      <w:r w:rsidRPr="00CE59D0">
        <w:rPr>
          <w:rFonts w:hint="eastAsia"/>
        </w:rPr>
        <w:t>由此产生的一切费用及损失由乙方自行承担，甲方不承担任何责任。</w:t>
      </w:r>
    </w:p>
    <w:p w14:paraId="6EAC3D28" w14:textId="77777777" w:rsidR="00223139" w:rsidRPr="00CE59D0" w:rsidRDefault="001A653E">
      <w:pPr>
        <w:spacing w:line="312" w:lineRule="auto"/>
        <w:ind w:firstLineChars="200" w:firstLine="422"/>
        <w:rPr>
          <w:b/>
          <w:bCs/>
        </w:rPr>
      </w:pPr>
      <w:r w:rsidRPr="00CE59D0">
        <w:rPr>
          <w:rFonts w:hint="eastAsia"/>
          <w:b/>
          <w:bCs/>
        </w:rPr>
        <w:t>十二、不可抗力</w:t>
      </w:r>
    </w:p>
    <w:p w14:paraId="60B30A6F" w14:textId="77777777" w:rsidR="00223139" w:rsidRPr="00CE59D0" w:rsidRDefault="001A653E">
      <w:pPr>
        <w:spacing w:line="312" w:lineRule="auto"/>
        <w:ind w:firstLineChars="200" w:firstLine="420"/>
      </w:pPr>
      <w:r w:rsidRPr="00CE59D0">
        <w:rPr>
          <w:rFonts w:ascii="宋体" w:hAnsi="宋体" w:hint="eastAsia"/>
        </w:rPr>
        <w:t>1</w:t>
      </w:r>
      <w:r w:rsidRPr="00CE59D0">
        <w:rPr>
          <w:rFonts w:ascii="宋体" w:hAnsi="宋体" w:hint="eastAsia"/>
          <w:spacing w:val="-6"/>
        </w:rPr>
        <w:t>.</w:t>
      </w:r>
      <w:r w:rsidRPr="00CE59D0">
        <w:rPr>
          <w:rFonts w:hint="eastAsia"/>
        </w:rPr>
        <w:t>在合同有效期内，任何一方因不可抗力事件导致不能履行合同，则合同履行期可延长，其延长期与不可抗力影响期相同。</w:t>
      </w:r>
    </w:p>
    <w:p w14:paraId="4FA43B89" w14:textId="77777777" w:rsidR="00223139" w:rsidRPr="00CE59D0" w:rsidRDefault="001A653E">
      <w:pPr>
        <w:spacing w:line="312" w:lineRule="auto"/>
        <w:ind w:firstLineChars="200" w:firstLine="420"/>
      </w:pPr>
      <w:r w:rsidRPr="00CE59D0">
        <w:rPr>
          <w:rFonts w:ascii="宋体" w:hAnsi="宋体" w:hint="eastAsia"/>
        </w:rPr>
        <w:t>2</w:t>
      </w:r>
      <w:r w:rsidRPr="00CE59D0">
        <w:rPr>
          <w:rFonts w:ascii="宋体" w:hAnsi="宋体" w:hint="eastAsia"/>
          <w:spacing w:val="-6"/>
        </w:rPr>
        <w:t>.</w:t>
      </w:r>
      <w:r w:rsidRPr="00CE59D0">
        <w:rPr>
          <w:rFonts w:hint="eastAsia"/>
        </w:rPr>
        <w:t>本条所述的“不可抗力”系指双方不可预见、不可避免、不可克服的事件。</w:t>
      </w:r>
    </w:p>
    <w:p w14:paraId="6A8CD03B" w14:textId="77777777" w:rsidR="00223139" w:rsidRPr="00CE59D0" w:rsidRDefault="001A653E">
      <w:pPr>
        <w:spacing w:line="312" w:lineRule="auto"/>
        <w:ind w:firstLineChars="200" w:firstLine="420"/>
      </w:pPr>
      <w:r w:rsidRPr="00CE59D0">
        <w:rPr>
          <w:rFonts w:ascii="宋体" w:hAnsi="宋体" w:hint="eastAsia"/>
        </w:rPr>
        <w:t>3</w:t>
      </w:r>
      <w:r w:rsidRPr="00CE59D0">
        <w:rPr>
          <w:rFonts w:ascii="宋体" w:hAnsi="宋体" w:hint="eastAsia"/>
          <w:spacing w:val="-6"/>
        </w:rPr>
        <w:t>.</w:t>
      </w:r>
      <w:r w:rsidRPr="00CE59D0">
        <w:rPr>
          <w:rFonts w:hint="eastAsia"/>
        </w:rPr>
        <w:t>不可抗力事件发生后，受不可抗力事件影响的一方应在事件发生后</w:t>
      </w:r>
      <w:r w:rsidRPr="00CE59D0">
        <w:t>3</w:t>
      </w:r>
      <w:r w:rsidRPr="00CE59D0">
        <w:rPr>
          <w:rFonts w:hint="eastAsia"/>
        </w:rPr>
        <w:t>日内立即通知对方，并寄送有关权威机构出具的证明。同时应立即尽一切合理努力采取措施，消除影响，减少损失。</w:t>
      </w:r>
    </w:p>
    <w:p w14:paraId="371D62FE" w14:textId="77777777" w:rsidR="00223139" w:rsidRPr="00CE59D0" w:rsidRDefault="001A653E">
      <w:pPr>
        <w:spacing w:line="312" w:lineRule="auto"/>
        <w:ind w:firstLineChars="200" w:firstLine="420"/>
      </w:pPr>
      <w:r w:rsidRPr="00CE59D0">
        <w:rPr>
          <w:rFonts w:ascii="宋体" w:hAnsi="宋体" w:cs="宋体" w:hint="eastAsia"/>
        </w:rPr>
        <w:t>4.</w:t>
      </w:r>
      <w:r w:rsidRPr="00CE59D0">
        <w:rPr>
          <w:rFonts w:hint="eastAsia"/>
        </w:rPr>
        <w:t>不可抗力事件延续</w:t>
      </w:r>
      <w:r w:rsidRPr="00CE59D0">
        <w:t>30</w:t>
      </w:r>
      <w:r w:rsidRPr="00CE59D0">
        <w:rPr>
          <w:rFonts w:hint="eastAsia"/>
        </w:rPr>
        <w:t>天以上，双方应通过友好协商，确定是否继续履行合同。</w:t>
      </w:r>
    </w:p>
    <w:p w14:paraId="7D6B71E7" w14:textId="77777777" w:rsidR="00223139" w:rsidRPr="00CE59D0" w:rsidRDefault="001A653E">
      <w:pPr>
        <w:spacing w:line="312" w:lineRule="auto"/>
        <w:ind w:firstLineChars="200" w:firstLine="422"/>
        <w:rPr>
          <w:b/>
          <w:bCs/>
        </w:rPr>
      </w:pPr>
      <w:r w:rsidRPr="00CE59D0">
        <w:rPr>
          <w:rFonts w:hint="eastAsia"/>
          <w:b/>
          <w:bCs/>
        </w:rPr>
        <w:t>十三、</w:t>
      </w:r>
      <w:r w:rsidRPr="00CE59D0">
        <w:rPr>
          <w:rFonts w:hint="eastAsia"/>
          <w:b/>
          <w:bCs/>
        </w:rPr>
        <w:t>法律适用与争议解决</w:t>
      </w:r>
    </w:p>
    <w:p w14:paraId="1DFD9DA3" w14:textId="77777777" w:rsidR="00223139" w:rsidRPr="00CE59D0" w:rsidRDefault="001A653E">
      <w:pPr>
        <w:spacing w:line="312" w:lineRule="auto"/>
        <w:ind w:firstLineChars="200" w:firstLine="420"/>
      </w:pPr>
      <w:r w:rsidRPr="00CE59D0">
        <w:rPr>
          <w:rFonts w:ascii="宋体" w:hAnsi="宋体" w:hint="eastAsia"/>
        </w:rPr>
        <w:t>1</w:t>
      </w:r>
      <w:r w:rsidRPr="00CE59D0">
        <w:rPr>
          <w:rFonts w:ascii="宋体" w:hAnsi="宋体" w:hint="eastAsia"/>
          <w:spacing w:val="-6"/>
        </w:rPr>
        <w:t>.</w:t>
      </w:r>
      <w:r w:rsidRPr="00CE59D0">
        <w:rPr>
          <w:rFonts w:hint="eastAsia"/>
        </w:rPr>
        <w:t>本合同的订立、解释、履行及争议解决，均适用中华人民共和国法律。</w:t>
      </w:r>
    </w:p>
    <w:p w14:paraId="25952D4A" w14:textId="77777777" w:rsidR="00223139" w:rsidRPr="00CE59D0" w:rsidRDefault="001A653E">
      <w:pPr>
        <w:spacing w:line="312" w:lineRule="auto"/>
        <w:ind w:firstLineChars="200" w:firstLine="420"/>
      </w:pPr>
      <w:r w:rsidRPr="00CE59D0">
        <w:rPr>
          <w:rFonts w:ascii="宋体" w:hAnsi="宋体" w:hint="eastAsia"/>
        </w:rPr>
        <w:lastRenderedPageBreak/>
        <w:t>2</w:t>
      </w:r>
      <w:r w:rsidRPr="00CE59D0">
        <w:rPr>
          <w:rFonts w:ascii="宋体" w:hAnsi="宋体" w:hint="eastAsia"/>
          <w:spacing w:val="-6"/>
        </w:rPr>
        <w:t>.</w:t>
      </w:r>
      <w:r w:rsidRPr="00CE59D0">
        <w:rPr>
          <w:rFonts w:hint="eastAsia"/>
        </w:rPr>
        <w:t>本合同履行过程中发生争议的，甲乙双方应友好协商；协商不成的，任何一方可向甲方所在地人民法院起诉。</w:t>
      </w:r>
    </w:p>
    <w:p w14:paraId="66F736C3" w14:textId="77777777" w:rsidR="00223139" w:rsidRPr="00CE59D0" w:rsidRDefault="001A653E">
      <w:pPr>
        <w:spacing w:line="312" w:lineRule="auto"/>
        <w:ind w:firstLineChars="200" w:firstLine="422"/>
        <w:rPr>
          <w:b/>
          <w:bCs/>
        </w:rPr>
      </w:pPr>
      <w:r w:rsidRPr="00CE59D0">
        <w:rPr>
          <w:rFonts w:hint="eastAsia"/>
          <w:b/>
          <w:bCs/>
        </w:rPr>
        <w:t>十四、合同生效及其他</w:t>
      </w:r>
    </w:p>
    <w:p w14:paraId="34FCD099" w14:textId="77777777" w:rsidR="00223139" w:rsidRPr="00CE59D0" w:rsidRDefault="001A653E">
      <w:pPr>
        <w:spacing w:line="312" w:lineRule="auto"/>
        <w:ind w:firstLineChars="200" w:firstLine="420"/>
      </w:pPr>
      <w:r w:rsidRPr="00CE59D0">
        <w:rPr>
          <w:rFonts w:ascii="宋体" w:hAnsi="宋体" w:hint="eastAsia"/>
        </w:rPr>
        <w:t>1</w:t>
      </w:r>
      <w:r w:rsidRPr="00CE59D0">
        <w:rPr>
          <w:rFonts w:ascii="宋体" w:hAnsi="宋体" w:hint="eastAsia"/>
          <w:spacing w:val="-6"/>
        </w:rPr>
        <w:t>.</w:t>
      </w:r>
      <w:r w:rsidRPr="00CE59D0">
        <w:rPr>
          <w:rFonts w:hint="eastAsia"/>
        </w:rPr>
        <w:t>本合同经甲、乙双方代表签字并加盖单位公章或合同专用章后生效，甲方的单位公章盖采购中心合同专用章（其它部门公章无效）。</w:t>
      </w:r>
    </w:p>
    <w:p w14:paraId="61DB5DCA" w14:textId="77777777" w:rsidR="00223139" w:rsidRPr="00CE59D0" w:rsidRDefault="001A653E">
      <w:pPr>
        <w:spacing w:line="312" w:lineRule="auto"/>
        <w:ind w:firstLineChars="200" w:firstLine="420"/>
      </w:pPr>
      <w:r w:rsidRPr="00CE59D0">
        <w:rPr>
          <w:rFonts w:ascii="宋体" w:hAnsi="宋体" w:hint="eastAsia"/>
        </w:rPr>
        <w:t>2.</w:t>
      </w:r>
      <w:bookmarkStart w:id="505" w:name="_Hlk154756484"/>
      <w:r w:rsidRPr="00CE59D0">
        <w:rPr>
          <w:rFonts w:hint="eastAsia"/>
        </w:rPr>
        <w:t>合同执行中涉及采购内容修改或补充的，按《杭州电子科技大学采购合同管理实施细则》（</w:t>
      </w:r>
      <w:proofErr w:type="gramStart"/>
      <w:r w:rsidRPr="00CE59D0">
        <w:rPr>
          <w:rFonts w:hint="eastAsia"/>
        </w:rPr>
        <w:t>杭电采</w:t>
      </w:r>
      <w:proofErr w:type="gramEnd"/>
      <w:r w:rsidRPr="00CE59D0">
        <w:rPr>
          <w:rFonts w:hint="eastAsia"/>
        </w:rPr>
        <w:t>〔</w:t>
      </w:r>
      <w:r w:rsidRPr="00CE59D0">
        <w:t>2023</w:t>
      </w:r>
      <w:r w:rsidRPr="00CE59D0">
        <w:rPr>
          <w:rFonts w:hint="eastAsia"/>
        </w:rPr>
        <w:t>〕</w:t>
      </w:r>
      <w:r w:rsidRPr="00CE59D0">
        <w:t>154</w:t>
      </w:r>
      <w:r w:rsidRPr="00CE59D0">
        <w:rPr>
          <w:rFonts w:hint="eastAsia"/>
        </w:rPr>
        <w:t>号）执行。（政府采购项目：合同执行中涉及采购资金和采购内容修改或补充的，须经财政部门审批，并签书面补充协议报政府采购监督管理部门备案，方可作为主合同不可分割的一部分。）</w:t>
      </w:r>
    </w:p>
    <w:p w14:paraId="37A9F0EA" w14:textId="77777777" w:rsidR="00223139" w:rsidRPr="00CE59D0" w:rsidRDefault="001A653E">
      <w:pPr>
        <w:spacing w:line="312" w:lineRule="auto"/>
        <w:ind w:firstLineChars="200" w:firstLine="396"/>
        <w:rPr>
          <w:lang w:val="zh-CN"/>
        </w:rPr>
      </w:pPr>
      <w:bookmarkStart w:id="506" w:name="_Hlk154756502"/>
      <w:bookmarkEnd w:id="505"/>
      <w:r w:rsidRPr="00CE59D0">
        <w:rPr>
          <w:rFonts w:ascii="宋体" w:hAnsi="宋体" w:cs="宋体" w:hint="eastAsia"/>
          <w:spacing w:val="-6"/>
        </w:rPr>
        <w:t>3.</w:t>
      </w:r>
      <w:bookmarkEnd w:id="506"/>
      <w:r w:rsidRPr="00CE59D0">
        <w:rPr>
          <w:rFonts w:hint="eastAsia"/>
        </w:rPr>
        <w:t>本次采购过程中形成的</w:t>
      </w:r>
      <w:r w:rsidRPr="00CE59D0">
        <w:rPr>
          <w:rFonts w:ascii="宋体" w:hAnsi="宋体" w:cs="宋体" w:hint="eastAsia"/>
        </w:rPr>
        <w:t>招标（非招标）</w:t>
      </w:r>
      <w:r w:rsidRPr="00CE59D0">
        <w:rPr>
          <w:rFonts w:ascii="宋体" w:hAnsi="宋体" w:cs="宋体" w:hint="eastAsia"/>
          <w:lang w:val="zh-CN"/>
        </w:rPr>
        <w:t>文件</w:t>
      </w:r>
      <w:r w:rsidRPr="00CE59D0">
        <w:rPr>
          <w:rFonts w:hint="eastAsia"/>
        </w:rPr>
        <w:t>、投标（响应）文件、澄清承诺、补充协议、附件等</w:t>
      </w:r>
      <w:r w:rsidRPr="00CE59D0">
        <w:rPr>
          <w:rFonts w:hint="eastAsia"/>
          <w:lang w:val="zh-CN"/>
        </w:rPr>
        <w:t>为本合同的组成部分，并构成一个整体，需综合解释、相互补充。如果</w:t>
      </w:r>
      <w:r w:rsidRPr="00CE59D0">
        <w:rPr>
          <w:rFonts w:hint="eastAsia"/>
        </w:rPr>
        <w:t>上述</w:t>
      </w:r>
      <w:r w:rsidRPr="00CE59D0">
        <w:rPr>
          <w:rFonts w:hint="eastAsia"/>
          <w:lang w:val="zh-CN"/>
        </w:rPr>
        <w:t>文件内容出现不一致的情形，那么在保证按照采购文件确定的事项的前提下，组成本合同的多个</w:t>
      </w:r>
      <w:r w:rsidRPr="00CE59D0">
        <w:rPr>
          <w:rFonts w:hint="eastAsia"/>
          <w:lang w:val="zh-CN"/>
        </w:rPr>
        <w:t>文件的优先适用顺序如下：</w:t>
      </w:r>
    </w:p>
    <w:p w14:paraId="0D8C1561" w14:textId="77777777" w:rsidR="00223139" w:rsidRPr="00CE59D0" w:rsidRDefault="001A653E">
      <w:pPr>
        <w:spacing w:line="312" w:lineRule="auto"/>
        <w:ind w:firstLineChars="200" w:firstLine="420"/>
        <w:rPr>
          <w:lang w:val="zh-CN"/>
        </w:rPr>
      </w:pPr>
      <w:r w:rsidRPr="00CE59D0">
        <w:rPr>
          <w:rFonts w:hint="eastAsia"/>
          <w:lang w:val="zh-CN"/>
        </w:rPr>
        <w:t>（</w:t>
      </w:r>
      <w:r w:rsidRPr="00CE59D0">
        <w:rPr>
          <w:rFonts w:ascii="宋体" w:hAnsi="宋体" w:hint="eastAsia"/>
          <w:lang w:val="zh-CN"/>
        </w:rPr>
        <w:t>1</w:t>
      </w:r>
      <w:r w:rsidRPr="00CE59D0">
        <w:rPr>
          <w:rFonts w:hint="eastAsia"/>
          <w:lang w:val="zh-CN"/>
        </w:rPr>
        <w:t>）本合同及其补充合同、变更协议；</w:t>
      </w:r>
    </w:p>
    <w:p w14:paraId="521CF1F2" w14:textId="77777777" w:rsidR="00223139" w:rsidRPr="00CE59D0" w:rsidRDefault="001A653E">
      <w:pPr>
        <w:spacing w:line="312" w:lineRule="auto"/>
        <w:ind w:firstLineChars="200" w:firstLine="420"/>
        <w:rPr>
          <w:lang w:val="zh-CN"/>
        </w:rPr>
      </w:pPr>
      <w:r w:rsidRPr="00CE59D0">
        <w:rPr>
          <w:rFonts w:hint="eastAsia"/>
        </w:rPr>
        <w:t>（</w:t>
      </w:r>
      <w:r w:rsidRPr="00CE59D0">
        <w:rPr>
          <w:rFonts w:ascii="宋体" w:hAnsi="宋体" w:hint="eastAsia"/>
        </w:rPr>
        <w:t>2</w:t>
      </w:r>
      <w:r w:rsidRPr="00CE59D0">
        <w:rPr>
          <w:rFonts w:hint="eastAsia"/>
        </w:rPr>
        <w:t>）中标（成交）</w:t>
      </w:r>
      <w:r w:rsidRPr="00CE59D0">
        <w:rPr>
          <w:rFonts w:hint="eastAsia"/>
          <w:lang w:val="zh-CN"/>
        </w:rPr>
        <w:t>通知书；</w:t>
      </w:r>
    </w:p>
    <w:p w14:paraId="3B7AA43C" w14:textId="77777777" w:rsidR="00223139" w:rsidRPr="00CE59D0" w:rsidRDefault="001A653E">
      <w:pPr>
        <w:spacing w:line="312" w:lineRule="auto"/>
        <w:ind w:firstLineChars="200" w:firstLine="420"/>
        <w:rPr>
          <w:lang w:val="zh-CN"/>
        </w:rPr>
      </w:pPr>
      <w:r w:rsidRPr="00CE59D0">
        <w:rPr>
          <w:rFonts w:hint="eastAsia"/>
        </w:rPr>
        <w:t>（</w:t>
      </w:r>
      <w:r w:rsidRPr="00CE59D0">
        <w:rPr>
          <w:rFonts w:ascii="宋体" w:hAnsi="宋体" w:hint="eastAsia"/>
        </w:rPr>
        <w:t>3</w:t>
      </w:r>
      <w:r w:rsidRPr="00CE59D0">
        <w:rPr>
          <w:rFonts w:hint="eastAsia"/>
        </w:rPr>
        <w:t>）投标（</w:t>
      </w:r>
      <w:r w:rsidRPr="00CE59D0">
        <w:rPr>
          <w:rFonts w:hint="eastAsia"/>
          <w:lang w:val="zh-CN"/>
        </w:rPr>
        <w:t>响应）文件（含澄清或者说明文件）；</w:t>
      </w:r>
    </w:p>
    <w:p w14:paraId="6AFB6B09" w14:textId="77777777" w:rsidR="00223139" w:rsidRPr="00CE59D0" w:rsidRDefault="001A653E">
      <w:pPr>
        <w:spacing w:line="312" w:lineRule="auto"/>
        <w:ind w:firstLineChars="200" w:firstLine="420"/>
        <w:rPr>
          <w:lang w:val="zh-CN"/>
        </w:rPr>
      </w:pPr>
      <w:r w:rsidRPr="00CE59D0">
        <w:rPr>
          <w:rFonts w:hint="eastAsia"/>
        </w:rPr>
        <w:t>（</w:t>
      </w:r>
      <w:r w:rsidRPr="00CE59D0">
        <w:rPr>
          <w:rFonts w:ascii="宋体" w:hAnsi="宋体" w:hint="eastAsia"/>
        </w:rPr>
        <w:t>4</w:t>
      </w:r>
      <w:r w:rsidRPr="00CE59D0">
        <w:rPr>
          <w:rFonts w:hint="eastAsia"/>
        </w:rPr>
        <w:t>）招标（非招标）</w:t>
      </w:r>
      <w:r w:rsidRPr="00CE59D0">
        <w:rPr>
          <w:rFonts w:hint="eastAsia"/>
          <w:lang w:val="zh-CN"/>
        </w:rPr>
        <w:t>文件（含澄清或者修改文件）；</w:t>
      </w:r>
    </w:p>
    <w:p w14:paraId="4A461EEC" w14:textId="77777777" w:rsidR="00223139" w:rsidRPr="00CE59D0" w:rsidRDefault="001A653E">
      <w:pPr>
        <w:spacing w:line="312" w:lineRule="auto"/>
        <w:ind w:firstLineChars="200" w:firstLine="420"/>
      </w:pPr>
      <w:r w:rsidRPr="00CE59D0">
        <w:rPr>
          <w:rFonts w:hint="eastAsia"/>
        </w:rPr>
        <w:t>（</w:t>
      </w:r>
      <w:r w:rsidRPr="00CE59D0">
        <w:rPr>
          <w:rFonts w:ascii="宋体" w:hAnsi="宋体" w:hint="eastAsia"/>
        </w:rPr>
        <w:t>5</w:t>
      </w:r>
      <w:r w:rsidRPr="00CE59D0">
        <w:rPr>
          <w:rFonts w:hint="eastAsia"/>
        </w:rPr>
        <w:t>）</w:t>
      </w:r>
      <w:r w:rsidRPr="00CE59D0">
        <w:rPr>
          <w:rFonts w:hint="eastAsia"/>
          <w:lang w:val="zh-CN"/>
        </w:rPr>
        <w:t>其他相关采购文件。</w:t>
      </w:r>
    </w:p>
    <w:p w14:paraId="7F1D17E0" w14:textId="77777777" w:rsidR="00223139" w:rsidRPr="00CE59D0" w:rsidRDefault="001A653E">
      <w:pPr>
        <w:spacing w:line="312" w:lineRule="auto"/>
        <w:ind w:firstLineChars="200" w:firstLine="420"/>
      </w:pPr>
      <w:bookmarkStart w:id="507" w:name="_Hlk154756515"/>
      <w:r w:rsidRPr="00CE59D0">
        <w:rPr>
          <w:rFonts w:ascii="宋体" w:hAnsi="宋体" w:hint="eastAsia"/>
        </w:rPr>
        <w:t>4.</w:t>
      </w:r>
      <w:r w:rsidRPr="00CE59D0">
        <w:rPr>
          <w:rFonts w:hint="eastAsia"/>
        </w:rPr>
        <w:t>本合同未尽事宜，遵照《中华人民共和国民法典》有关条文执行。</w:t>
      </w:r>
    </w:p>
    <w:p w14:paraId="1A29EBE8" w14:textId="77777777" w:rsidR="00223139" w:rsidRPr="00CE59D0" w:rsidRDefault="001A653E">
      <w:pPr>
        <w:spacing w:line="312" w:lineRule="auto"/>
        <w:ind w:firstLineChars="200" w:firstLine="396"/>
      </w:pPr>
      <w:r w:rsidRPr="00CE59D0">
        <w:rPr>
          <w:rFonts w:ascii="宋体" w:hAnsi="宋体" w:hint="eastAsia"/>
          <w:spacing w:val="-6"/>
        </w:rPr>
        <w:t>5.</w:t>
      </w:r>
      <w:r w:rsidRPr="00CE59D0">
        <w:rPr>
          <w:rFonts w:hint="eastAsia"/>
        </w:rPr>
        <w:t>本合同一式肆份，甲方执叁份，乙方执一份，具有同等法律效力。</w:t>
      </w:r>
    </w:p>
    <w:bookmarkEnd w:id="507"/>
    <w:p w14:paraId="554BDCC0" w14:textId="77777777" w:rsidR="00223139" w:rsidRPr="00CE59D0" w:rsidRDefault="00223139">
      <w:pPr>
        <w:spacing w:line="312" w:lineRule="auto"/>
        <w:ind w:firstLineChars="200" w:firstLine="420"/>
      </w:pPr>
    </w:p>
    <w:p w14:paraId="5A6097CD" w14:textId="77777777" w:rsidR="00223139" w:rsidRPr="00CE59D0" w:rsidRDefault="001A653E">
      <w:pPr>
        <w:spacing w:line="312" w:lineRule="auto"/>
        <w:ind w:firstLineChars="201" w:firstLine="424"/>
        <w:rPr>
          <w:b/>
          <w:bCs/>
        </w:rPr>
      </w:pPr>
      <w:r w:rsidRPr="00CE59D0">
        <w:rPr>
          <w:rFonts w:hint="eastAsia"/>
          <w:b/>
          <w:bCs/>
        </w:rPr>
        <w:t>合同附件：</w:t>
      </w:r>
      <w:r w:rsidRPr="00CE59D0">
        <w:rPr>
          <w:b/>
          <w:bCs/>
        </w:rPr>
        <w:t xml:space="preserve">   </w:t>
      </w:r>
      <w:r w:rsidRPr="00CE59D0">
        <w:rPr>
          <w:rFonts w:hint="eastAsia"/>
          <w:b/>
          <w:bCs/>
        </w:rPr>
        <w:t>（附件名称）（如有则填写，如无则删除）</w:t>
      </w:r>
    </w:p>
    <w:p w14:paraId="46AC7C72" w14:textId="77777777" w:rsidR="00223139" w:rsidRPr="00CE59D0" w:rsidRDefault="00223139">
      <w:pPr>
        <w:spacing w:line="312" w:lineRule="auto"/>
        <w:ind w:firstLineChars="200" w:firstLine="420"/>
      </w:pPr>
    </w:p>
    <w:p w14:paraId="622F0D9C" w14:textId="77777777" w:rsidR="00223139" w:rsidRPr="00CE59D0" w:rsidRDefault="001A653E">
      <w:pPr>
        <w:spacing w:line="312" w:lineRule="auto"/>
        <w:ind w:firstLineChars="200" w:firstLine="420"/>
      </w:pPr>
      <w:r w:rsidRPr="00CE59D0">
        <w:rPr>
          <w:rFonts w:hint="eastAsia"/>
        </w:rPr>
        <w:t>甲方（公章）：杭州电子科技大学</w:t>
      </w:r>
      <w:r w:rsidRPr="00CE59D0">
        <w:t xml:space="preserve">            </w:t>
      </w:r>
      <w:r w:rsidRPr="00CE59D0">
        <w:rPr>
          <w:rFonts w:hint="eastAsia"/>
        </w:rPr>
        <w:t>乙方（公章）：</w:t>
      </w:r>
    </w:p>
    <w:p w14:paraId="4229FE9A" w14:textId="77777777" w:rsidR="00223139" w:rsidRPr="00CE59D0" w:rsidRDefault="00223139">
      <w:pPr>
        <w:spacing w:line="312" w:lineRule="auto"/>
        <w:ind w:firstLineChars="200" w:firstLine="420"/>
      </w:pPr>
    </w:p>
    <w:p w14:paraId="6019271F" w14:textId="77777777" w:rsidR="00223139" w:rsidRPr="00CE59D0" w:rsidRDefault="001A653E">
      <w:pPr>
        <w:spacing w:line="312" w:lineRule="auto"/>
        <w:ind w:firstLineChars="200" w:firstLine="420"/>
      </w:pPr>
      <w:r w:rsidRPr="00CE59D0">
        <w:rPr>
          <w:rFonts w:hint="eastAsia"/>
        </w:rPr>
        <w:t>法定（授权）代表人：</w:t>
      </w:r>
      <w:r w:rsidRPr="00CE59D0">
        <w:t xml:space="preserve">                      </w:t>
      </w:r>
      <w:r w:rsidRPr="00CE59D0">
        <w:rPr>
          <w:rFonts w:hint="eastAsia"/>
        </w:rPr>
        <w:t>法定（授权）代表人：</w:t>
      </w:r>
    </w:p>
    <w:p w14:paraId="3FFEAD8C" w14:textId="77777777" w:rsidR="00223139" w:rsidRPr="00CE59D0" w:rsidRDefault="00223139">
      <w:pPr>
        <w:spacing w:line="312" w:lineRule="auto"/>
        <w:ind w:firstLineChars="200" w:firstLine="420"/>
      </w:pPr>
    </w:p>
    <w:p w14:paraId="2854B32C" w14:textId="77777777" w:rsidR="00223139" w:rsidRPr="00CE59D0" w:rsidRDefault="001A653E">
      <w:pPr>
        <w:spacing w:line="312" w:lineRule="auto"/>
        <w:ind w:firstLineChars="200" w:firstLine="420"/>
      </w:pPr>
      <w:r w:rsidRPr="00CE59D0">
        <w:rPr>
          <w:rFonts w:hint="eastAsia"/>
        </w:rPr>
        <w:t>（签字）：</w:t>
      </w:r>
      <w:r w:rsidRPr="00CE59D0">
        <w:t xml:space="preserve">                                </w:t>
      </w:r>
      <w:r w:rsidRPr="00CE59D0">
        <w:rPr>
          <w:rFonts w:hint="eastAsia"/>
        </w:rPr>
        <w:t>（签字）：</w:t>
      </w:r>
    </w:p>
    <w:p w14:paraId="546A5442" w14:textId="77777777" w:rsidR="00223139" w:rsidRPr="00CE59D0" w:rsidRDefault="00223139">
      <w:pPr>
        <w:spacing w:line="312" w:lineRule="auto"/>
        <w:ind w:firstLineChars="200" w:firstLine="420"/>
      </w:pPr>
    </w:p>
    <w:p w14:paraId="0E2F4770" w14:textId="77777777" w:rsidR="00223139" w:rsidRPr="00CE59D0" w:rsidRDefault="001A653E">
      <w:pPr>
        <w:spacing w:line="312" w:lineRule="auto"/>
        <w:ind w:firstLineChars="200" w:firstLine="420"/>
      </w:pPr>
      <w:r w:rsidRPr="00CE59D0">
        <w:rPr>
          <w:rFonts w:hint="eastAsia"/>
        </w:rPr>
        <w:t>地址：杭州下沙高教园区二号大街</w:t>
      </w:r>
      <w:r w:rsidRPr="00CE59D0">
        <w:t>1158</w:t>
      </w:r>
      <w:r w:rsidRPr="00CE59D0">
        <w:rPr>
          <w:rFonts w:hint="eastAsia"/>
        </w:rPr>
        <w:t>号</w:t>
      </w:r>
      <w:r w:rsidRPr="00CE59D0">
        <w:t xml:space="preserve">      </w:t>
      </w:r>
      <w:r w:rsidRPr="00CE59D0">
        <w:rPr>
          <w:rFonts w:hint="eastAsia"/>
        </w:rPr>
        <w:t>地址：</w:t>
      </w:r>
      <w:r w:rsidRPr="00CE59D0">
        <w:t xml:space="preserve"> </w:t>
      </w:r>
    </w:p>
    <w:p w14:paraId="46D456E6" w14:textId="77777777" w:rsidR="00223139" w:rsidRPr="00CE59D0" w:rsidRDefault="001A653E">
      <w:pPr>
        <w:spacing w:line="312" w:lineRule="auto"/>
        <w:ind w:firstLineChars="200" w:firstLine="420"/>
      </w:pPr>
      <w:r w:rsidRPr="00CE59D0">
        <w:rPr>
          <w:rFonts w:hint="eastAsia"/>
        </w:rPr>
        <w:t>电话：</w:t>
      </w:r>
      <w:r w:rsidRPr="00CE59D0">
        <w:t xml:space="preserve">                                     </w:t>
      </w:r>
      <w:r w:rsidRPr="00CE59D0">
        <w:rPr>
          <w:rFonts w:hint="eastAsia"/>
        </w:rPr>
        <w:t>电话：</w:t>
      </w:r>
      <w:r w:rsidRPr="00CE59D0">
        <w:t xml:space="preserve"> </w:t>
      </w:r>
    </w:p>
    <w:p w14:paraId="5B168CC5" w14:textId="77777777" w:rsidR="00223139" w:rsidRPr="00CE59D0" w:rsidRDefault="001A653E">
      <w:pPr>
        <w:spacing w:line="312" w:lineRule="auto"/>
        <w:ind w:firstLineChars="200" w:firstLine="420"/>
      </w:pPr>
      <w:r w:rsidRPr="00CE59D0">
        <w:rPr>
          <w:rFonts w:hint="eastAsia"/>
        </w:rPr>
        <w:t>开户银行：工行杭州高新支行</w:t>
      </w:r>
      <w:r w:rsidRPr="00CE59D0">
        <w:t xml:space="preserve">                 </w:t>
      </w:r>
      <w:r w:rsidRPr="00CE59D0">
        <w:rPr>
          <w:rFonts w:hint="eastAsia"/>
        </w:rPr>
        <w:t>开户银行：</w:t>
      </w:r>
      <w:r w:rsidRPr="00CE59D0">
        <w:t xml:space="preserve"> </w:t>
      </w:r>
    </w:p>
    <w:p w14:paraId="0B234BE5" w14:textId="77777777" w:rsidR="00223139" w:rsidRPr="00CE59D0" w:rsidRDefault="001A653E">
      <w:pPr>
        <w:spacing w:line="312" w:lineRule="auto"/>
        <w:ind w:firstLineChars="200" w:firstLine="420"/>
      </w:pPr>
      <w:r w:rsidRPr="00CE59D0">
        <w:rPr>
          <w:rFonts w:hint="eastAsia"/>
        </w:rPr>
        <w:t>账号：</w:t>
      </w:r>
      <w:r w:rsidRPr="00CE59D0">
        <w:t xml:space="preserve">1202026209008806216                  </w:t>
      </w:r>
      <w:r w:rsidRPr="00CE59D0">
        <w:rPr>
          <w:rFonts w:hint="eastAsia"/>
        </w:rPr>
        <w:t>账号：</w:t>
      </w:r>
      <w:r w:rsidRPr="00CE59D0">
        <w:t xml:space="preserve"> </w:t>
      </w:r>
    </w:p>
    <w:p w14:paraId="64233A00" w14:textId="77777777" w:rsidR="00223139" w:rsidRPr="00CE59D0" w:rsidRDefault="001A653E">
      <w:pPr>
        <w:pStyle w:val="a0"/>
        <w:spacing w:line="312" w:lineRule="auto"/>
      </w:pPr>
      <w:r w:rsidRPr="00CE59D0">
        <w:rPr>
          <w:rFonts w:hint="eastAsia"/>
          <w:kern w:val="0"/>
        </w:rPr>
        <w:t>签订日期：</w:t>
      </w:r>
      <w:r w:rsidRPr="00CE59D0">
        <w:rPr>
          <w:kern w:val="0"/>
        </w:rPr>
        <w:t xml:space="preserve">     </w:t>
      </w:r>
      <w:r w:rsidRPr="00CE59D0">
        <w:rPr>
          <w:kern w:val="0"/>
        </w:rPr>
        <w:t xml:space="preserve"> </w:t>
      </w:r>
      <w:r w:rsidRPr="00CE59D0">
        <w:rPr>
          <w:rFonts w:hint="eastAsia"/>
          <w:kern w:val="0"/>
        </w:rPr>
        <w:t>年</w:t>
      </w:r>
      <w:r w:rsidRPr="00CE59D0">
        <w:rPr>
          <w:kern w:val="0"/>
        </w:rPr>
        <w:t xml:space="preserve">   </w:t>
      </w:r>
      <w:r w:rsidRPr="00CE59D0">
        <w:rPr>
          <w:rFonts w:hint="eastAsia"/>
          <w:kern w:val="0"/>
        </w:rPr>
        <w:t>月</w:t>
      </w:r>
      <w:r w:rsidRPr="00CE59D0">
        <w:rPr>
          <w:kern w:val="0"/>
        </w:rPr>
        <w:t xml:space="preserve">   </w:t>
      </w:r>
      <w:r w:rsidRPr="00CE59D0">
        <w:rPr>
          <w:rFonts w:hint="eastAsia"/>
          <w:kern w:val="0"/>
        </w:rPr>
        <w:t>日</w:t>
      </w:r>
      <w:r w:rsidRPr="00CE59D0">
        <w:rPr>
          <w:kern w:val="0"/>
        </w:rPr>
        <w:t xml:space="preserve">               </w:t>
      </w:r>
      <w:r w:rsidRPr="00CE59D0">
        <w:rPr>
          <w:rFonts w:hint="eastAsia"/>
          <w:kern w:val="0"/>
        </w:rPr>
        <w:t>签订日期：</w:t>
      </w:r>
      <w:r w:rsidRPr="00CE59D0">
        <w:rPr>
          <w:kern w:val="0"/>
        </w:rPr>
        <w:t xml:space="preserve">        </w:t>
      </w:r>
      <w:r w:rsidRPr="00CE59D0">
        <w:rPr>
          <w:rFonts w:hint="eastAsia"/>
          <w:kern w:val="0"/>
        </w:rPr>
        <w:t>年</w:t>
      </w:r>
      <w:r w:rsidRPr="00CE59D0">
        <w:rPr>
          <w:kern w:val="0"/>
        </w:rPr>
        <w:t xml:space="preserve">   </w:t>
      </w:r>
      <w:r w:rsidRPr="00CE59D0">
        <w:rPr>
          <w:rFonts w:hint="eastAsia"/>
          <w:kern w:val="0"/>
        </w:rPr>
        <w:t>月</w:t>
      </w:r>
      <w:r w:rsidRPr="00CE59D0">
        <w:rPr>
          <w:kern w:val="0"/>
        </w:rPr>
        <w:t xml:space="preserve">   </w:t>
      </w:r>
      <w:r w:rsidRPr="00CE59D0">
        <w:rPr>
          <w:rFonts w:hint="eastAsia"/>
          <w:kern w:val="0"/>
        </w:rPr>
        <w:t>日</w:t>
      </w:r>
    </w:p>
    <w:p w14:paraId="3674F97A" w14:textId="77777777" w:rsidR="00223139" w:rsidRPr="00CE59D0" w:rsidRDefault="001A653E">
      <w:pPr>
        <w:widowControl/>
        <w:spacing w:line="312" w:lineRule="auto"/>
        <w:jc w:val="left"/>
        <w:rPr>
          <w:rStyle w:val="10"/>
        </w:rPr>
      </w:pPr>
      <w:bookmarkStart w:id="508" w:name="_Toc8672"/>
      <w:bookmarkStart w:id="509" w:name="_Toc23835"/>
      <w:bookmarkStart w:id="510" w:name="_Toc32708"/>
      <w:bookmarkStart w:id="511" w:name="_Toc7308"/>
      <w:bookmarkStart w:id="512" w:name="_Toc641"/>
      <w:bookmarkStart w:id="513" w:name="_Toc816"/>
      <w:bookmarkStart w:id="514" w:name="_Toc2191"/>
      <w:bookmarkStart w:id="515" w:name="_Toc11617"/>
      <w:bookmarkStart w:id="516" w:name="_Toc721"/>
      <w:bookmarkStart w:id="517" w:name="_Toc5553"/>
      <w:bookmarkStart w:id="518" w:name="_Toc27502"/>
      <w:bookmarkStart w:id="519" w:name="_Toc762"/>
      <w:bookmarkStart w:id="520" w:name="_Toc22294"/>
      <w:bookmarkStart w:id="521" w:name="_Toc32309"/>
      <w:r w:rsidRPr="00CE59D0">
        <w:rPr>
          <w:rStyle w:val="10"/>
        </w:rPr>
        <w:br w:type="page"/>
      </w:r>
    </w:p>
    <w:p w14:paraId="4093913E" w14:textId="77777777" w:rsidR="00223139" w:rsidRPr="00CE59D0" w:rsidRDefault="001A653E">
      <w:pPr>
        <w:snapToGrid w:val="0"/>
        <w:spacing w:beforeLines="100" w:before="240" w:afterLines="100" w:after="240"/>
        <w:jc w:val="center"/>
        <w:rPr>
          <w:rStyle w:val="10"/>
        </w:rPr>
      </w:pPr>
      <w:bookmarkStart w:id="522" w:name="_Toc30345"/>
      <w:bookmarkStart w:id="523" w:name="_Toc6832"/>
      <w:bookmarkStart w:id="524" w:name="_Toc14955"/>
      <w:bookmarkStart w:id="525" w:name="_Toc8457"/>
      <w:r w:rsidRPr="00CE59D0">
        <w:rPr>
          <w:rStyle w:val="10"/>
          <w:rFonts w:hint="eastAsia"/>
        </w:rPr>
        <w:lastRenderedPageBreak/>
        <w:t>第六部分</w:t>
      </w:r>
      <w:r w:rsidRPr="00CE59D0">
        <w:rPr>
          <w:rStyle w:val="10"/>
        </w:rPr>
        <w:t xml:space="preserve">  </w:t>
      </w:r>
      <w:r w:rsidRPr="00CE59D0">
        <w:rPr>
          <w:rStyle w:val="10"/>
          <w:rFonts w:hint="eastAsia"/>
        </w:rPr>
        <w:t>响应文件格式</w:t>
      </w:r>
    </w:p>
    <w:p w14:paraId="7837BBC8" w14:textId="77777777" w:rsidR="00223139" w:rsidRPr="00CE59D0" w:rsidRDefault="001A653E">
      <w:pPr>
        <w:adjustRightInd w:val="0"/>
        <w:snapToGrid w:val="0"/>
        <w:spacing w:line="288" w:lineRule="auto"/>
        <w:jc w:val="center"/>
        <w:rPr>
          <w:b/>
          <w:bCs/>
          <w:sz w:val="24"/>
          <w:szCs w:val="24"/>
        </w:rPr>
      </w:pPr>
      <w:bookmarkStart w:id="526" w:name="_Toc31085"/>
      <w:bookmarkStart w:id="527" w:name="_Toc9623"/>
      <w:bookmarkStart w:id="528" w:name="_Toc14400"/>
      <w:bookmarkStart w:id="529" w:name="_Toc7013"/>
      <w:bookmarkStart w:id="530" w:name="_Toc2886"/>
      <w:bookmarkStart w:id="531" w:name="_Toc13819"/>
      <w:bookmarkStart w:id="532" w:name="_Toc7409"/>
      <w:bookmarkStart w:id="533" w:name="_Toc28159"/>
      <w:bookmarkStart w:id="534" w:name="_Toc32185"/>
      <w:bookmarkStart w:id="535" w:name="_Toc20870"/>
      <w:bookmarkStart w:id="536" w:name="_Toc19804"/>
      <w:bookmarkStart w:id="537" w:name="_Toc25819"/>
      <w:bookmarkStart w:id="538" w:name="_Toc32223"/>
      <w:bookmarkStart w:id="539" w:name="_Toc26648"/>
      <w:bookmarkStart w:id="540" w:name="_Toc9502"/>
      <w:bookmarkStart w:id="541" w:name="_Toc706"/>
      <w:bookmarkStart w:id="542" w:name="_Toc4610"/>
      <w:bookmarkStart w:id="543" w:name="_Toc3964"/>
      <w:bookmarkStart w:id="544" w:name="_Toc9636"/>
      <w:bookmarkStart w:id="545" w:name="_Toc24168"/>
      <w:bookmarkStart w:id="546" w:name="_Toc7710"/>
      <w:bookmarkStart w:id="547" w:name="_Toc27551"/>
      <w:bookmarkStart w:id="548" w:name="_Toc32288"/>
      <w:bookmarkStart w:id="549" w:name="_Toc32522"/>
      <w:bookmarkStart w:id="550" w:name="_Toc22675"/>
      <w:bookmarkStart w:id="551" w:name="_Toc2326"/>
      <w:bookmarkStart w:id="552" w:name="_Toc17119"/>
      <w:bookmarkStart w:id="553" w:name="_Toc11204"/>
      <w:bookmarkStart w:id="554" w:name="_Toc28613"/>
      <w:bookmarkStart w:id="555" w:name="_Toc8070"/>
      <w:bookmarkStart w:id="556" w:name="_Toc20738"/>
      <w:bookmarkStart w:id="557" w:name="_Toc27063"/>
      <w:bookmarkStart w:id="558" w:name="_Toc19286"/>
      <w:bookmarkStart w:id="559" w:name="_Toc23756"/>
      <w:bookmarkStart w:id="560" w:name="_Toc4274"/>
      <w:bookmarkStart w:id="561" w:name="_Toc20766"/>
      <w:bookmarkStart w:id="562" w:name="_Toc14202"/>
      <w:bookmarkStart w:id="563" w:name="_Toc6868"/>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sidRPr="00CE59D0">
        <w:rPr>
          <w:rFonts w:hint="eastAsia"/>
          <w:b/>
          <w:bCs/>
          <w:sz w:val="24"/>
          <w:szCs w:val="24"/>
        </w:rPr>
        <w:t>目</w:t>
      </w:r>
      <w:r w:rsidRPr="00CE59D0">
        <w:rPr>
          <w:rFonts w:hint="eastAsia"/>
          <w:b/>
          <w:bCs/>
          <w:sz w:val="24"/>
          <w:szCs w:val="24"/>
        </w:rPr>
        <w:t xml:space="preserve"> </w:t>
      </w:r>
      <w:r w:rsidRPr="00CE59D0">
        <w:rPr>
          <w:b/>
          <w:bCs/>
          <w:sz w:val="24"/>
          <w:szCs w:val="24"/>
        </w:rPr>
        <w:t xml:space="preserve"> </w:t>
      </w:r>
      <w:r w:rsidRPr="00CE59D0">
        <w:rPr>
          <w:rFonts w:hint="eastAsia"/>
          <w:b/>
          <w:bCs/>
          <w:sz w:val="24"/>
          <w:szCs w:val="24"/>
        </w:rPr>
        <w:t>录</w:t>
      </w:r>
    </w:p>
    <w:p w14:paraId="0D2BD3B5" w14:textId="77777777" w:rsidR="00223139" w:rsidRPr="00CE59D0" w:rsidRDefault="00223139">
      <w:pPr>
        <w:adjustRightInd w:val="0"/>
        <w:snapToGrid w:val="0"/>
        <w:spacing w:line="288" w:lineRule="auto"/>
        <w:rPr>
          <w:sz w:val="24"/>
          <w:szCs w:val="24"/>
        </w:rPr>
      </w:pPr>
    </w:p>
    <w:p w14:paraId="65657788" w14:textId="77777777" w:rsidR="00223139" w:rsidRPr="00CE59D0" w:rsidRDefault="001A653E">
      <w:pPr>
        <w:adjustRightInd w:val="0"/>
        <w:snapToGrid w:val="0"/>
        <w:spacing w:line="288" w:lineRule="auto"/>
        <w:ind w:firstLineChars="200" w:firstLine="482"/>
        <w:rPr>
          <w:b/>
          <w:bCs/>
          <w:sz w:val="24"/>
          <w:szCs w:val="24"/>
        </w:rPr>
      </w:pPr>
      <w:bookmarkStart w:id="564" w:name="_Hlk71884160"/>
      <w:r w:rsidRPr="00CE59D0">
        <w:rPr>
          <w:rFonts w:hint="eastAsia"/>
          <w:b/>
          <w:bCs/>
          <w:sz w:val="24"/>
          <w:szCs w:val="24"/>
        </w:rPr>
        <w:t>▲</w:t>
      </w:r>
      <w:r w:rsidRPr="00CE59D0">
        <w:rPr>
          <w:rFonts w:hint="eastAsia"/>
          <w:b/>
          <w:bCs/>
          <w:sz w:val="24"/>
          <w:szCs w:val="24"/>
        </w:rPr>
        <w:t>1.</w:t>
      </w:r>
      <w:r w:rsidRPr="00CE59D0">
        <w:rPr>
          <w:rFonts w:hint="eastAsia"/>
          <w:b/>
          <w:bCs/>
          <w:sz w:val="24"/>
          <w:szCs w:val="24"/>
        </w:rPr>
        <w:t>资格文件</w:t>
      </w:r>
    </w:p>
    <w:p w14:paraId="00A77FC4" w14:textId="77777777" w:rsidR="00223139" w:rsidRPr="00CE59D0" w:rsidRDefault="001A653E">
      <w:pPr>
        <w:adjustRightInd w:val="0"/>
        <w:snapToGrid w:val="0"/>
        <w:spacing w:line="288" w:lineRule="auto"/>
        <w:ind w:firstLineChars="200" w:firstLine="482"/>
        <w:rPr>
          <w:b/>
          <w:bCs/>
          <w:sz w:val="24"/>
          <w:szCs w:val="24"/>
        </w:rPr>
      </w:pPr>
      <w:r w:rsidRPr="00CE59D0">
        <w:rPr>
          <w:rFonts w:hint="eastAsia"/>
          <w:b/>
          <w:bCs/>
          <w:sz w:val="24"/>
          <w:szCs w:val="24"/>
        </w:rPr>
        <w:t>资格审查要求的资格证明材料</w:t>
      </w:r>
      <w:r w:rsidRPr="00CE59D0">
        <w:rPr>
          <w:rFonts w:hint="eastAsia"/>
          <w:b/>
          <w:bCs/>
          <w:sz w:val="24"/>
          <w:szCs w:val="24"/>
        </w:rPr>
        <w:t>(</w:t>
      </w:r>
      <w:r w:rsidRPr="00CE59D0">
        <w:rPr>
          <w:rFonts w:hint="eastAsia"/>
          <w:b/>
          <w:bCs/>
          <w:sz w:val="24"/>
          <w:szCs w:val="24"/>
        </w:rPr>
        <w:t>均需加盖公章</w:t>
      </w:r>
      <w:r w:rsidRPr="00CE59D0">
        <w:rPr>
          <w:rFonts w:hint="eastAsia"/>
          <w:b/>
          <w:bCs/>
          <w:sz w:val="24"/>
          <w:szCs w:val="24"/>
        </w:rPr>
        <w:t>)</w:t>
      </w:r>
      <w:r w:rsidRPr="00CE59D0">
        <w:rPr>
          <w:rFonts w:hint="eastAsia"/>
          <w:b/>
          <w:bCs/>
          <w:sz w:val="24"/>
          <w:szCs w:val="24"/>
        </w:rPr>
        <w:t>：</w:t>
      </w:r>
    </w:p>
    <w:bookmarkEnd w:id="564"/>
    <w:p w14:paraId="34DD3023"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rFonts w:hint="eastAsia"/>
          <w:sz w:val="24"/>
          <w:szCs w:val="24"/>
        </w:rPr>
        <w:t>1</w:t>
      </w:r>
      <w:r w:rsidRPr="00CE59D0">
        <w:rPr>
          <w:rFonts w:hint="eastAsia"/>
          <w:sz w:val="24"/>
          <w:szCs w:val="24"/>
        </w:rPr>
        <w:t>）有效的法人或者其他组织的营业执照等证明文件，自然人的身份证明</w:t>
      </w:r>
    </w:p>
    <w:p w14:paraId="248C6F75" w14:textId="77777777" w:rsidR="00223139" w:rsidRPr="00CE59D0" w:rsidRDefault="001A653E">
      <w:pPr>
        <w:adjustRightInd w:val="0"/>
        <w:snapToGrid w:val="0"/>
        <w:spacing w:line="288" w:lineRule="auto"/>
        <w:ind w:firstLineChars="200" w:firstLine="480"/>
        <w:rPr>
          <w:sz w:val="24"/>
          <w:szCs w:val="24"/>
        </w:rPr>
      </w:pPr>
      <w:bookmarkStart w:id="565" w:name="_Hlk71884127"/>
      <w:r w:rsidRPr="00CE59D0">
        <w:rPr>
          <w:rFonts w:hint="eastAsia"/>
          <w:sz w:val="24"/>
          <w:szCs w:val="24"/>
        </w:rPr>
        <w:t>（</w:t>
      </w:r>
      <w:r w:rsidRPr="00CE59D0">
        <w:rPr>
          <w:sz w:val="24"/>
          <w:szCs w:val="24"/>
        </w:rPr>
        <w:t>2</w:t>
      </w:r>
      <w:r w:rsidRPr="00CE59D0">
        <w:rPr>
          <w:sz w:val="24"/>
          <w:szCs w:val="24"/>
        </w:rPr>
        <w:t>）</w:t>
      </w:r>
      <w:r w:rsidRPr="00CE59D0">
        <w:rPr>
          <w:rFonts w:hint="eastAsia"/>
          <w:sz w:val="24"/>
          <w:szCs w:val="24"/>
        </w:rPr>
        <w:t>资格条件</w:t>
      </w:r>
      <w:r w:rsidRPr="00CE59D0">
        <w:rPr>
          <w:sz w:val="24"/>
          <w:szCs w:val="24"/>
        </w:rPr>
        <w:t>承诺函</w:t>
      </w:r>
    </w:p>
    <w:p w14:paraId="3A9C9816"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sz w:val="24"/>
          <w:szCs w:val="24"/>
        </w:rPr>
        <w:t>3</w:t>
      </w:r>
      <w:r w:rsidRPr="00CE59D0">
        <w:rPr>
          <w:sz w:val="24"/>
          <w:szCs w:val="24"/>
        </w:rPr>
        <w:t>）落实政府采购政策需满足的资格要求：无</w:t>
      </w:r>
    </w:p>
    <w:p w14:paraId="24834525"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sz w:val="24"/>
          <w:szCs w:val="24"/>
        </w:rPr>
        <w:t>4</w:t>
      </w:r>
      <w:r w:rsidRPr="00CE59D0">
        <w:rPr>
          <w:sz w:val="24"/>
          <w:szCs w:val="24"/>
        </w:rPr>
        <w:t>）</w:t>
      </w:r>
      <w:r w:rsidRPr="00CE59D0">
        <w:rPr>
          <w:rFonts w:hint="eastAsia"/>
          <w:sz w:val="24"/>
          <w:szCs w:val="24"/>
        </w:rPr>
        <w:t>本项目的特定资格要求</w:t>
      </w:r>
      <w:r w:rsidRPr="00CE59D0">
        <w:rPr>
          <w:sz w:val="24"/>
          <w:szCs w:val="24"/>
        </w:rPr>
        <w:t>证明材料：无</w:t>
      </w:r>
    </w:p>
    <w:bookmarkEnd w:id="565"/>
    <w:p w14:paraId="5B0060A0" w14:textId="77777777" w:rsidR="00223139" w:rsidRPr="00CE59D0" w:rsidRDefault="001A653E">
      <w:pPr>
        <w:adjustRightInd w:val="0"/>
        <w:snapToGrid w:val="0"/>
        <w:spacing w:line="288" w:lineRule="auto"/>
        <w:ind w:firstLineChars="200" w:firstLine="482"/>
        <w:rPr>
          <w:b/>
          <w:bCs/>
          <w:sz w:val="24"/>
          <w:szCs w:val="24"/>
        </w:rPr>
      </w:pPr>
      <w:r w:rsidRPr="00CE59D0">
        <w:rPr>
          <w:rFonts w:hint="eastAsia"/>
          <w:b/>
          <w:bCs/>
          <w:sz w:val="24"/>
          <w:szCs w:val="24"/>
        </w:rPr>
        <w:t>2.</w:t>
      </w:r>
      <w:r w:rsidRPr="00CE59D0">
        <w:rPr>
          <w:rFonts w:hint="eastAsia"/>
          <w:b/>
          <w:bCs/>
          <w:sz w:val="24"/>
          <w:szCs w:val="24"/>
        </w:rPr>
        <w:t>报价文件</w:t>
      </w:r>
    </w:p>
    <w:p w14:paraId="3887BF34"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rFonts w:hint="eastAsia"/>
          <w:sz w:val="24"/>
          <w:szCs w:val="24"/>
        </w:rPr>
        <w:t>1</w:t>
      </w:r>
      <w:r w:rsidRPr="00CE59D0">
        <w:rPr>
          <w:rFonts w:hint="eastAsia"/>
          <w:sz w:val="24"/>
          <w:szCs w:val="24"/>
        </w:rPr>
        <w:t>）</w:t>
      </w:r>
      <w:r w:rsidRPr="00CE59D0">
        <w:rPr>
          <w:rFonts w:hint="eastAsia"/>
          <w:b/>
          <w:bCs/>
          <w:sz w:val="24"/>
          <w:szCs w:val="24"/>
        </w:rPr>
        <w:t>▲</w:t>
      </w:r>
      <w:r w:rsidRPr="00CE59D0">
        <w:rPr>
          <w:rFonts w:hint="eastAsia"/>
          <w:sz w:val="24"/>
          <w:szCs w:val="24"/>
        </w:rPr>
        <w:t>初次报价一览表</w:t>
      </w:r>
    </w:p>
    <w:p w14:paraId="4ABF0901"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sz w:val="24"/>
          <w:szCs w:val="24"/>
        </w:rPr>
        <w:t>2</w:t>
      </w:r>
      <w:r w:rsidRPr="00CE59D0">
        <w:rPr>
          <w:rFonts w:hint="eastAsia"/>
          <w:sz w:val="24"/>
          <w:szCs w:val="24"/>
        </w:rPr>
        <w:t>）中小企业声明函（若属于中小企业）</w:t>
      </w:r>
    </w:p>
    <w:p w14:paraId="1DC94069"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sz w:val="24"/>
          <w:szCs w:val="24"/>
        </w:rPr>
        <w:t>3</w:t>
      </w:r>
      <w:r w:rsidRPr="00CE59D0">
        <w:rPr>
          <w:rFonts w:hint="eastAsia"/>
          <w:sz w:val="24"/>
          <w:szCs w:val="24"/>
        </w:rPr>
        <w:t>）属于监狱企业的证明文件（若属于监狱企业）</w:t>
      </w:r>
    </w:p>
    <w:p w14:paraId="4CB8B5D7" w14:textId="77777777" w:rsidR="00223139" w:rsidRPr="00CE59D0" w:rsidRDefault="001A653E">
      <w:pPr>
        <w:adjustRightInd w:val="0"/>
        <w:snapToGrid w:val="0"/>
        <w:spacing w:line="288" w:lineRule="auto"/>
        <w:ind w:firstLineChars="200" w:firstLine="480"/>
        <w:rPr>
          <w:sz w:val="24"/>
          <w:szCs w:val="24"/>
        </w:rPr>
      </w:pPr>
      <w:bookmarkStart w:id="566" w:name="OLE_LINK14"/>
      <w:bookmarkStart w:id="567" w:name="OLE_LINK13"/>
      <w:r w:rsidRPr="00CE59D0">
        <w:rPr>
          <w:rFonts w:hint="eastAsia"/>
          <w:sz w:val="24"/>
          <w:szCs w:val="24"/>
        </w:rPr>
        <w:t>（</w:t>
      </w:r>
      <w:r w:rsidRPr="00CE59D0">
        <w:rPr>
          <w:sz w:val="24"/>
          <w:szCs w:val="24"/>
        </w:rPr>
        <w:t>4</w:t>
      </w:r>
      <w:r w:rsidRPr="00CE59D0">
        <w:rPr>
          <w:rFonts w:hint="eastAsia"/>
          <w:sz w:val="24"/>
          <w:szCs w:val="24"/>
        </w:rPr>
        <w:t>）残疾人福利性单位声明函</w:t>
      </w:r>
      <w:bookmarkEnd w:id="566"/>
      <w:bookmarkEnd w:id="567"/>
      <w:r w:rsidRPr="00CE59D0">
        <w:rPr>
          <w:rFonts w:hint="eastAsia"/>
          <w:sz w:val="24"/>
          <w:szCs w:val="24"/>
        </w:rPr>
        <w:t>（若属于残疾人福利性单位）</w:t>
      </w:r>
    </w:p>
    <w:p w14:paraId="6524CDB3" w14:textId="77777777" w:rsidR="00223139" w:rsidRPr="00CE59D0" w:rsidRDefault="001A653E">
      <w:pPr>
        <w:adjustRightInd w:val="0"/>
        <w:snapToGrid w:val="0"/>
        <w:spacing w:line="288" w:lineRule="auto"/>
        <w:ind w:firstLineChars="200" w:firstLine="482"/>
        <w:rPr>
          <w:b/>
          <w:bCs/>
          <w:sz w:val="24"/>
          <w:szCs w:val="24"/>
        </w:rPr>
      </w:pPr>
      <w:r w:rsidRPr="00CE59D0">
        <w:rPr>
          <w:rFonts w:hint="eastAsia"/>
          <w:b/>
          <w:bCs/>
          <w:sz w:val="24"/>
          <w:szCs w:val="24"/>
        </w:rPr>
        <w:t>3.</w:t>
      </w:r>
      <w:r w:rsidRPr="00CE59D0">
        <w:rPr>
          <w:rFonts w:hint="eastAsia"/>
          <w:b/>
          <w:bCs/>
          <w:sz w:val="24"/>
          <w:szCs w:val="24"/>
        </w:rPr>
        <w:t>商务和技术文件</w:t>
      </w:r>
    </w:p>
    <w:p w14:paraId="4FF428A3"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rFonts w:hint="eastAsia"/>
          <w:sz w:val="24"/>
          <w:szCs w:val="24"/>
        </w:rPr>
        <w:t>1</w:t>
      </w:r>
      <w:r w:rsidRPr="00CE59D0">
        <w:rPr>
          <w:rFonts w:hint="eastAsia"/>
          <w:sz w:val="24"/>
          <w:szCs w:val="24"/>
        </w:rPr>
        <w:t>）</w:t>
      </w:r>
      <w:r w:rsidRPr="00CE59D0">
        <w:rPr>
          <w:rFonts w:hint="eastAsia"/>
          <w:b/>
          <w:bCs/>
          <w:sz w:val="24"/>
          <w:szCs w:val="24"/>
        </w:rPr>
        <w:t>▲</w:t>
      </w:r>
      <w:r w:rsidRPr="00CE59D0">
        <w:rPr>
          <w:rFonts w:hint="eastAsia"/>
          <w:sz w:val="24"/>
          <w:szCs w:val="24"/>
        </w:rPr>
        <w:t>磋商</w:t>
      </w:r>
      <w:r w:rsidRPr="00CE59D0">
        <w:rPr>
          <w:rFonts w:hint="eastAsia"/>
          <w:sz w:val="24"/>
          <w:szCs w:val="24"/>
        </w:rPr>
        <w:t>响应函</w:t>
      </w:r>
    </w:p>
    <w:p w14:paraId="64C7E289"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sz w:val="24"/>
          <w:szCs w:val="24"/>
        </w:rPr>
        <w:t>2</w:t>
      </w:r>
      <w:r w:rsidRPr="00CE59D0">
        <w:rPr>
          <w:rFonts w:hint="eastAsia"/>
          <w:sz w:val="24"/>
          <w:szCs w:val="24"/>
        </w:rPr>
        <w:t>）</w:t>
      </w:r>
      <w:r w:rsidRPr="00CE59D0">
        <w:rPr>
          <w:rFonts w:hint="eastAsia"/>
          <w:b/>
          <w:bCs/>
          <w:sz w:val="24"/>
          <w:szCs w:val="24"/>
        </w:rPr>
        <w:t>▲</w:t>
      </w:r>
      <w:r w:rsidRPr="00CE59D0">
        <w:rPr>
          <w:rFonts w:hint="eastAsia"/>
          <w:sz w:val="24"/>
          <w:szCs w:val="24"/>
        </w:rPr>
        <w:t>法定代表人授权委托书</w:t>
      </w:r>
      <w:r w:rsidRPr="00CE59D0">
        <w:rPr>
          <w:rFonts w:hint="eastAsia"/>
          <w:sz w:val="24"/>
          <w:szCs w:val="24"/>
        </w:rPr>
        <w:t>（非法定代表人参加时提供）</w:t>
      </w:r>
    </w:p>
    <w:p w14:paraId="634A7C22"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rFonts w:hint="eastAsia"/>
          <w:sz w:val="24"/>
          <w:szCs w:val="24"/>
        </w:rPr>
        <w:t>3</w:t>
      </w:r>
      <w:r w:rsidRPr="00CE59D0">
        <w:rPr>
          <w:rFonts w:hint="eastAsia"/>
          <w:sz w:val="24"/>
          <w:szCs w:val="24"/>
        </w:rPr>
        <w:t>）</w:t>
      </w:r>
      <w:r w:rsidRPr="00CE59D0">
        <w:rPr>
          <w:rFonts w:hint="eastAsia"/>
          <w:b/>
          <w:bCs/>
          <w:sz w:val="24"/>
          <w:szCs w:val="24"/>
        </w:rPr>
        <w:t>▲</w:t>
      </w:r>
      <w:r w:rsidRPr="00CE59D0">
        <w:rPr>
          <w:rFonts w:hint="eastAsia"/>
          <w:sz w:val="24"/>
          <w:szCs w:val="24"/>
        </w:rPr>
        <w:t>202</w:t>
      </w:r>
      <w:r w:rsidRPr="00CE59D0">
        <w:rPr>
          <w:rFonts w:hint="eastAsia"/>
          <w:sz w:val="24"/>
          <w:szCs w:val="24"/>
        </w:rPr>
        <w:t>3</w:t>
      </w:r>
      <w:r w:rsidRPr="00CE59D0">
        <w:rPr>
          <w:rFonts w:hint="eastAsia"/>
          <w:sz w:val="24"/>
          <w:szCs w:val="24"/>
        </w:rPr>
        <w:t>年</w:t>
      </w:r>
      <w:r w:rsidRPr="00CE59D0">
        <w:rPr>
          <w:rFonts w:hint="eastAsia"/>
          <w:sz w:val="24"/>
          <w:szCs w:val="24"/>
        </w:rPr>
        <w:t>12</w:t>
      </w:r>
      <w:r w:rsidRPr="00CE59D0">
        <w:rPr>
          <w:rFonts w:hint="eastAsia"/>
          <w:sz w:val="24"/>
          <w:szCs w:val="24"/>
        </w:rPr>
        <w:t>月（含）以后任意一月供应商授权代表社保缴纳证明</w:t>
      </w:r>
    </w:p>
    <w:p w14:paraId="3B890070"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rFonts w:hint="eastAsia"/>
          <w:sz w:val="24"/>
          <w:szCs w:val="24"/>
        </w:rPr>
        <w:t>4</w:t>
      </w:r>
      <w:r w:rsidRPr="00CE59D0">
        <w:rPr>
          <w:rFonts w:hint="eastAsia"/>
          <w:sz w:val="24"/>
          <w:szCs w:val="24"/>
        </w:rPr>
        <w:t>）</w:t>
      </w:r>
      <w:r w:rsidRPr="00CE59D0">
        <w:rPr>
          <w:rFonts w:hint="eastAsia"/>
          <w:b/>
          <w:bCs/>
          <w:sz w:val="24"/>
          <w:szCs w:val="24"/>
        </w:rPr>
        <w:t>▲</w:t>
      </w:r>
      <w:r w:rsidRPr="00CE59D0">
        <w:rPr>
          <w:rFonts w:hint="eastAsia"/>
          <w:sz w:val="24"/>
          <w:szCs w:val="24"/>
        </w:rPr>
        <w:t>法定代表人资格证明书</w:t>
      </w:r>
      <w:r w:rsidRPr="00CE59D0">
        <w:rPr>
          <w:rFonts w:hint="eastAsia"/>
          <w:sz w:val="24"/>
          <w:szCs w:val="24"/>
        </w:rPr>
        <w:t>（</w:t>
      </w:r>
      <w:r w:rsidRPr="00CE59D0">
        <w:rPr>
          <w:rFonts w:hint="eastAsia"/>
          <w:sz w:val="24"/>
          <w:szCs w:val="24"/>
        </w:rPr>
        <w:t>法定代表人参加时</w:t>
      </w:r>
      <w:r w:rsidRPr="00CE59D0">
        <w:rPr>
          <w:rFonts w:hint="eastAsia"/>
          <w:sz w:val="24"/>
          <w:szCs w:val="24"/>
        </w:rPr>
        <w:t>提供）</w:t>
      </w:r>
    </w:p>
    <w:p w14:paraId="11E2AB99"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rFonts w:hint="eastAsia"/>
          <w:sz w:val="24"/>
          <w:szCs w:val="24"/>
        </w:rPr>
        <w:t>5</w:t>
      </w:r>
      <w:r w:rsidRPr="00CE59D0">
        <w:rPr>
          <w:sz w:val="24"/>
          <w:szCs w:val="24"/>
        </w:rPr>
        <w:t>）</w:t>
      </w:r>
      <w:r w:rsidRPr="00CE59D0">
        <w:rPr>
          <w:rFonts w:hint="eastAsia"/>
          <w:b/>
          <w:bCs/>
          <w:sz w:val="24"/>
          <w:szCs w:val="24"/>
        </w:rPr>
        <w:t>▲</w:t>
      </w:r>
      <w:r w:rsidRPr="00CE59D0">
        <w:rPr>
          <w:sz w:val="24"/>
          <w:szCs w:val="24"/>
        </w:rPr>
        <w:t>采购需求偏离表</w:t>
      </w:r>
    </w:p>
    <w:p w14:paraId="3FDDB711"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rFonts w:hint="eastAsia"/>
          <w:sz w:val="24"/>
          <w:szCs w:val="24"/>
        </w:rPr>
        <w:t>6</w:t>
      </w:r>
      <w:r w:rsidRPr="00CE59D0">
        <w:rPr>
          <w:rFonts w:hint="eastAsia"/>
          <w:sz w:val="24"/>
          <w:szCs w:val="24"/>
        </w:rPr>
        <w:t>）</w:t>
      </w:r>
      <w:r w:rsidRPr="00CE59D0">
        <w:rPr>
          <w:rFonts w:hint="eastAsia"/>
          <w:b/>
          <w:bCs/>
          <w:sz w:val="24"/>
          <w:szCs w:val="24"/>
        </w:rPr>
        <w:t>▲</w:t>
      </w:r>
      <w:r w:rsidRPr="00CE59D0">
        <w:rPr>
          <w:rFonts w:hint="eastAsia"/>
          <w:sz w:val="24"/>
          <w:szCs w:val="24"/>
        </w:rPr>
        <w:t>响应方基本情况表</w:t>
      </w:r>
    </w:p>
    <w:p w14:paraId="37C4E0A4" w14:textId="77777777" w:rsidR="00223139" w:rsidRPr="00CE59D0" w:rsidRDefault="001A653E">
      <w:pPr>
        <w:adjustRightInd w:val="0"/>
        <w:snapToGrid w:val="0"/>
        <w:spacing w:line="288" w:lineRule="auto"/>
        <w:ind w:firstLineChars="200" w:firstLine="480"/>
        <w:rPr>
          <w:sz w:val="24"/>
          <w:szCs w:val="24"/>
        </w:rPr>
      </w:pPr>
      <w:r w:rsidRPr="00CE59D0">
        <w:rPr>
          <w:rFonts w:hint="eastAsia"/>
          <w:sz w:val="24"/>
          <w:szCs w:val="24"/>
        </w:rPr>
        <w:t>（</w:t>
      </w:r>
      <w:r w:rsidRPr="00CE59D0">
        <w:rPr>
          <w:rFonts w:hint="eastAsia"/>
          <w:sz w:val="24"/>
          <w:szCs w:val="24"/>
        </w:rPr>
        <w:t>7</w:t>
      </w:r>
      <w:r w:rsidRPr="00CE59D0">
        <w:rPr>
          <w:rFonts w:hint="eastAsia"/>
          <w:sz w:val="24"/>
          <w:szCs w:val="24"/>
        </w:rPr>
        <w:t>）</w:t>
      </w:r>
      <w:r w:rsidRPr="00CE59D0">
        <w:rPr>
          <w:rFonts w:hint="eastAsia"/>
          <w:sz w:val="24"/>
          <w:szCs w:val="24"/>
        </w:rPr>
        <w:t>供应商同类合同一览表</w:t>
      </w:r>
    </w:p>
    <w:p w14:paraId="16EAC8C6" w14:textId="77777777" w:rsidR="00223139" w:rsidRPr="00CE59D0" w:rsidRDefault="001A653E">
      <w:pPr>
        <w:adjustRightInd w:val="0"/>
        <w:snapToGrid w:val="0"/>
        <w:spacing w:line="288" w:lineRule="auto"/>
        <w:ind w:firstLineChars="200" w:firstLine="480"/>
        <w:jc w:val="left"/>
        <w:rPr>
          <w:sz w:val="24"/>
          <w:szCs w:val="24"/>
        </w:rPr>
      </w:pPr>
      <w:r w:rsidRPr="00CE59D0">
        <w:rPr>
          <w:rFonts w:hint="eastAsia"/>
          <w:sz w:val="24"/>
          <w:szCs w:val="24"/>
        </w:rPr>
        <w:t>（</w:t>
      </w:r>
      <w:r w:rsidRPr="00CE59D0">
        <w:rPr>
          <w:rFonts w:hint="eastAsia"/>
          <w:sz w:val="24"/>
          <w:szCs w:val="24"/>
        </w:rPr>
        <w:t>8</w:t>
      </w:r>
      <w:r w:rsidRPr="00CE59D0">
        <w:rPr>
          <w:sz w:val="24"/>
          <w:szCs w:val="24"/>
        </w:rPr>
        <w:t>）</w:t>
      </w:r>
      <w:bookmarkStart w:id="568" w:name="_Hlk71884196"/>
      <w:r w:rsidRPr="00CE59D0">
        <w:rPr>
          <w:rFonts w:hint="eastAsia"/>
          <w:sz w:val="24"/>
          <w:szCs w:val="24"/>
        </w:rPr>
        <w:t>详细技术和服务方案</w:t>
      </w:r>
    </w:p>
    <w:p w14:paraId="48251B90" w14:textId="77777777" w:rsidR="00223139" w:rsidRPr="00CE59D0" w:rsidRDefault="001A653E">
      <w:pPr>
        <w:adjustRightInd w:val="0"/>
        <w:snapToGrid w:val="0"/>
        <w:spacing w:line="288" w:lineRule="auto"/>
        <w:ind w:firstLineChars="200" w:firstLine="480"/>
        <w:jc w:val="left"/>
        <w:rPr>
          <w:sz w:val="24"/>
          <w:szCs w:val="24"/>
        </w:rPr>
      </w:pPr>
      <w:r w:rsidRPr="00CE59D0">
        <w:rPr>
          <w:rFonts w:hint="eastAsia"/>
          <w:sz w:val="24"/>
          <w:szCs w:val="24"/>
        </w:rPr>
        <w:t>（</w:t>
      </w:r>
      <w:r w:rsidRPr="00CE59D0">
        <w:rPr>
          <w:rFonts w:hint="eastAsia"/>
          <w:sz w:val="24"/>
          <w:szCs w:val="24"/>
        </w:rPr>
        <w:t>9</w:t>
      </w:r>
      <w:r w:rsidRPr="00CE59D0">
        <w:rPr>
          <w:rFonts w:hint="eastAsia"/>
          <w:sz w:val="24"/>
          <w:szCs w:val="24"/>
        </w:rPr>
        <w:t>）</w:t>
      </w:r>
      <w:r w:rsidRPr="00CE59D0">
        <w:rPr>
          <w:rFonts w:hint="eastAsia"/>
          <w:sz w:val="24"/>
          <w:szCs w:val="24"/>
        </w:rPr>
        <w:t>项目组成员一览表</w:t>
      </w:r>
    </w:p>
    <w:p w14:paraId="529F2FAA" w14:textId="77777777" w:rsidR="00223139" w:rsidRPr="00CE59D0" w:rsidRDefault="001A653E">
      <w:pPr>
        <w:adjustRightInd w:val="0"/>
        <w:snapToGrid w:val="0"/>
        <w:spacing w:line="288" w:lineRule="auto"/>
        <w:ind w:firstLineChars="200" w:firstLine="480"/>
        <w:jc w:val="left"/>
        <w:rPr>
          <w:sz w:val="24"/>
          <w:szCs w:val="24"/>
        </w:rPr>
      </w:pPr>
      <w:r w:rsidRPr="00CE59D0">
        <w:rPr>
          <w:rFonts w:hint="eastAsia"/>
          <w:sz w:val="24"/>
          <w:szCs w:val="24"/>
        </w:rPr>
        <w:t>（</w:t>
      </w:r>
      <w:r w:rsidRPr="00CE59D0">
        <w:rPr>
          <w:rFonts w:hint="eastAsia"/>
          <w:sz w:val="24"/>
          <w:szCs w:val="24"/>
        </w:rPr>
        <w:t>10</w:t>
      </w:r>
      <w:r w:rsidRPr="00CE59D0">
        <w:rPr>
          <w:rFonts w:hint="eastAsia"/>
          <w:sz w:val="24"/>
          <w:szCs w:val="24"/>
        </w:rPr>
        <w:t>）</w:t>
      </w:r>
      <w:r w:rsidRPr="00CE59D0">
        <w:rPr>
          <w:rFonts w:hint="eastAsia"/>
          <w:sz w:val="24"/>
          <w:szCs w:val="24"/>
        </w:rPr>
        <w:t>关于对磋商文件中有关条款的拒绝声明</w:t>
      </w:r>
      <w:r w:rsidRPr="00CE59D0">
        <w:rPr>
          <w:rFonts w:hint="eastAsia"/>
          <w:sz w:val="24"/>
          <w:szCs w:val="24"/>
        </w:rPr>
        <w:t>(</w:t>
      </w:r>
      <w:r w:rsidRPr="00CE59D0">
        <w:rPr>
          <w:rFonts w:hint="eastAsia"/>
          <w:sz w:val="24"/>
          <w:szCs w:val="24"/>
        </w:rPr>
        <w:t>如有</w:t>
      </w:r>
      <w:r w:rsidRPr="00CE59D0">
        <w:rPr>
          <w:rFonts w:hint="eastAsia"/>
          <w:sz w:val="24"/>
          <w:szCs w:val="24"/>
        </w:rPr>
        <w:t xml:space="preserve">) </w:t>
      </w:r>
    </w:p>
    <w:bookmarkEnd w:id="568"/>
    <w:p w14:paraId="3FF46A1E" w14:textId="77777777" w:rsidR="00223139" w:rsidRPr="00CE59D0" w:rsidRDefault="001A653E">
      <w:pPr>
        <w:adjustRightInd w:val="0"/>
        <w:snapToGrid w:val="0"/>
        <w:spacing w:line="288" w:lineRule="auto"/>
        <w:ind w:firstLineChars="200" w:firstLine="482"/>
        <w:rPr>
          <w:b/>
          <w:bCs/>
          <w:sz w:val="24"/>
          <w:szCs w:val="24"/>
        </w:rPr>
      </w:pPr>
      <w:r w:rsidRPr="00CE59D0">
        <w:rPr>
          <w:rFonts w:hint="eastAsia"/>
          <w:b/>
          <w:bCs/>
          <w:sz w:val="24"/>
          <w:szCs w:val="24"/>
        </w:rPr>
        <w:t>4</w:t>
      </w:r>
      <w:r w:rsidRPr="00CE59D0">
        <w:rPr>
          <w:rFonts w:hint="eastAsia"/>
          <w:b/>
          <w:bCs/>
          <w:sz w:val="24"/>
          <w:szCs w:val="24"/>
        </w:rPr>
        <w:t>、</w:t>
      </w:r>
      <w:r w:rsidRPr="00CE59D0">
        <w:rPr>
          <w:rFonts w:hint="eastAsia"/>
          <w:b/>
          <w:bCs/>
          <w:sz w:val="24"/>
          <w:szCs w:val="24"/>
        </w:rPr>
        <w:t>评分标准索引表</w:t>
      </w:r>
      <w:r w:rsidRPr="00CE59D0">
        <w:rPr>
          <w:rFonts w:hint="eastAsia"/>
          <w:b/>
          <w:bCs/>
          <w:sz w:val="24"/>
          <w:szCs w:val="24"/>
        </w:rPr>
        <w:br w:type="page"/>
      </w:r>
    </w:p>
    <w:p w14:paraId="1E97E72E" w14:textId="77777777" w:rsidR="00223139" w:rsidRPr="00CE59D0" w:rsidRDefault="001A653E">
      <w:pPr>
        <w:adjustRightInd w:val="0"/>
        <w:snapToGrid w:val="0"/>
        <w:spacing w:line="288" w:lineRule="auto"/>
        <w:jc w:val="center"/>
        <w:outlineLvl w:val="1"/>
        <w:rPr>
          <w:b/>
          <w:bCs/>
          <w:sz w:val="84"/>
          <w:szCs w:val="84"/>
        </w:rPr>
      </w:pPr>
      <w:bookmarkStart w:id="569" w:name="_Toc26838"/>
      <w:bookmarkStart w:id="570" w:name="_Toc13302"/>
      <w:bookmarkStart w:id="571" w:name="_Toc23750"/>
      <w:bookmarkStart w:id="572" w:name="_Toc9312"/>
      <w:r w:rsidRPr="00CE59D0">
        <w:rPr>
          <w:rFonts w:hint="eastAsia"/>
          <w:b/>
          <w:bCs/>
          <w:sz w:val="84"/>
          <w:szCs w:val="84"/>
        </w:rPr>
        <w:lastRenderedPageBreak/>
        <w:t>资格文件</w:t>
      </w:r>
      <w:bookmarkEnd w:id="569"/>
      <w:bookmarkEnd w:id="570"/>
      <w:bookmarkEnd w:id="571"/>
      <w:bookmarkEnd w:id="572"/>
    </w:p>
    <w:p w14:paraId="448C80DD" w14:textId="77777777" w:rsidR="00223139" w:rsidRPr="00CE59D0" w:rsidRDefault="001A653E">
      <w:pPr>
        <w:adjustRightInd w:val="0"/>
        <w:snapToGrid w:val="0"/>
        <w:spacing w:line="288" w:lineRule="auto"/>
        <w:jc w:val="center"/>
        <w:rPr>
          <w:b/>
          <w:bCs/>
          <w:sz w:val="24"/>
          <w:szCs w:val="24"/>
        </w:rPr>
      </w:pPr>
      <w:bookmarkStart w:id="573" w:name="_Hlk94097338"/>
      <w:r w:rsidRPr="00CE59D0">
        <w:rPr>
          <w:rFonts w:hint="eastAsia"/>
          <w:b/>
          <w:bCs/>
          <w:sz w:val="24"/>
          <w:szCs w:val="24"/>
        </w:rPr>
        <w:t>资格审查要求的资格证明材料</w:t>
      </w:r>
      <w:r w:rsidRPr="00CE59D0">
        <w:rPr>
          <w:rFonts w:hint="eastAsia"/>
          <w:b/>
          <w:bCs/>
          <w:sz w:val="24"/>
          <w:szCs w:val="24"/>
        </w:rPr>
        <w:t>(</w:t>
      </w:r>
      <w:r w:rsidRPr="00CE59D0">
        <w:rPr>
          <w:rFonts w:hint="eastAsia"/>
          <w:b/>
          <w:bCs/>
          <w:sz w:val="24"/>
          <w:szCs w:val="24"/>
        </w:rPr>
        <w:t>均需加盖公章</w:t>
      </w:r>
      <w:r w:rsidRPr="00CE59D0">
        <w:rPr>
          <w:rFonts w:hint="eastAsia"/>
          <w:b/>
          <w:bCs/>
          <w:sz w:val="24"/>
          <w:szCs w:val="24"/>
        </w:rPr>
        <w:t>)</w:t>
      </w:r>
      <w:bookmarkEnd w:id="573"/>
    </w:p>
    <w:p w14:paraId="5D387E1E" w14:textId="77777777" w:rsidR="00223139" w:rsidRPr="00CE59D0" w:rsidRDefault="00223139">
      <w:pPr>
        <w:pStyle w:val="2"/>
        <w:ind w:firstLine="480"/>
        <w:rPr>
          <w:sz w:val="24"/>
        </w:rPr>
      </w:pPr>
    </w:p>
    <w:p w14:paraId="5B4B2AF3" w14:textId="77777777" w:rsidR="00223139" w:rsidRPr="00CE59D0" w:rsidRDefault="00223139">
      <w:pPr>
        <w:adjustRightInd w:val="0"/>
        <w:snapToGrid w:val="0"/>
        <w:spacing w:line="288" w:lineRule="auto"/>
        <w:jc w:val="left"/>
        <w:outlineLvl w:val="2"/>
        <w:rPr>
          <w:b/>
          <w:bCs/>
          <w:sz w:val="24"/>
          <w:szCs w:val="24"/>
        </w:rPr>
      </w:pPr>
    </w:p>
    <w:p w14:paraId="6DBB9540" w14:textId="77777777" w:rsidR="00223139" w:rsidRPr="00CE59D0" w:rsidRDefault="00223139">
      <w:pPr>
        <w:adjustRightInd w:val="0"/>
        <w:snapToGrid w:val="0"/>
        <w:spacing w:line="288" w:lineRule="auto"/>
        <w:jc w:val="left"/>
        <w:outlineLvl w:val="2"/>
        <w:rPr>
          <w:b/>
          <w:bCs/>
          <w:sz w:val="24"/>
          <w:szCs w:val="24"/>
        </w:rPr>
      </w:pPr>
    </w:p>
    <w:p w14:paraId="5059A472" w14:textId="77777777" w:rsidR="00223139" w:rsidRPr="00CE59D0" w:rsidRDefault="00223139">
      <w:pPr>
        <w:adjustRightInd w:val="0"/>
        <w:snapToGrid w:val="0"/>
        <w:spacing w:line="288" w:lineRule="auto"/>
        <w:jc w:val="left"/>
        <w:outlineLvl w:val="2"/>
        <w:rPr>
          <w:b/>
          <w:bCs/>
          <w:sz w:val="24"/>
          <w:szCs w:val="24"/>
        </w:rPr>
      </w:pPr>
    </w:p>
    <w:p w14:paraId="1A068E58" w14:textId="77777777" w:rsidR="00223139" w:rsidRPr="00CE59D0" w:rsidRDefault="00223139">
      <w:pPr>
        <w:adjustRightInd w:val="0"/>
        <w:snapToGrid w:val="0"/>
        <w:spacing w:line="288" w:lineRule="auto"/>
        <w:jc w:val="left"/>
        <w:outlineLvl w:val="2"/>
        <w:rPr>
          <w:b/>
          <w:bCs/>
          <w:sz w:val="24"/>
          <w:szCs w:val="24"/>
        </w:rPr>
      </w:pPr>
    </w:p>
    <w:p w14:paraId="088F9326" w14:textId="77777777" w:rsidR="00223139" w:rsidRPr="00CE59D0" w:rsidRDefault="001A653E">
      <w:pPr>
        <w:adjustRightInd w:val="0"/>
        <w:snapToGrid w:val="0"/>
        <w:spacing w:line="288" w:lineRule="auto"/>
        <w:jc w:val="left"/>
        <w:outlineLvl w:val="2"/>
        <w:rPr>
          <w:b/>
          <w:bCs/>
          <w:sz w:val="24"/>
          <w:szCs w:val="24"/>
        </w:rPr>
      </w:pPr>
      <w:bookmarkStart w:id="574" w:name="_Toc31601"/>
      <w:bookmarkStart w:id="575" w:name="_Toc31971"/>
      <w:bookmarkStart w:id="576" w:name="_Toc12226"/>
      <w:bookmarkStart w:id="577" w:name="_Toc11491"/>
      <w:r w:rsidRPr="00CE59D0">
        <w:rPr>
          <w:rFonts w:hint="eastAsia"/>
          <w:b/>
          <w:bCs/>
          <w:sz w:val="24"/>
          <w:szCs w:val="24"/>
        </w:rPr>
        <w:t>（</w:t>
      </w:r>
      <w:r w:rsidRPr="00CE59D0">
        <w:rPr>
          <w:rFonts w:hint="eastAsia"/>
          <w:b/>
          <w:bCs/>
          <w:sz w:val="24"/>
          <w:szCs w:val="24"/>
        </w:rPr>
        <w:t>1</w:t>
      </w:r>
      <w:r w:rsidRPr="00CE59D0">
        <w:rPr>
          <w:rFonts w:hint="eastAsia"/>
          <w:b/>
          <w:bCs/>
          <w:sz w:val="24"/>
          <w:szCs w:val="24"/>
        </w:rPr>
        <w:t>）有效的法人或者其他组织的营业执照等证明文件，自然人的身份证明</w:t>
      </w:r>
      <w:bookmarkEnd w:id="574"/>
      <w:bookmarkEnd w:id="575"/>
      <w:bookmarkEnd w:id="576"/>
      <w:bookmarkEnd w:id="577"/>
    </w:p>
    <w:p w14:paraId="070CCFBB" w14:textId="77777777" w:rsidR="00223139" w:rsidRPr="00CE59D0" w:rsidRDefault="001A653E">
      <w:pPr>
        <w:adjustRightInd w:val="0"/>
        <w:snapToGrid w:val="0"/>
        <w:spacing w:line="288" w:lineRule="auto"/>
        <w:rPr>
          <w:b/>
          <w:bCs/>
          <w:sz w:val="24"/>
          <w:szCs w:val="24"/>
        </w:rPr>
      </w:pPr>
      <w:r w:rsidRPr="00CE59D0">
        <w:rPr>
          <w:rFonts w:hint="eastAsia"/>
          <w:b/>
          <w:bCs/>
          <w:sz w:val="24"/>
          <w:szCs w:val="24"/>
        </w:rPr>
        <w:t>说明：</w:t>
      </w:r>
    </w:p>
    <w:p w14:paraId="1189F1E2" w14:textId="77777777" w:rsidR="00223139" w:rsidRPr="00CE59D0" w:rsidRDefault="001A653E">
      <w:pPr>
        <w:adjustRightInd w:val="0"/>
        <w:snapToGrid w:val="0"/>
        <w:spacing w:line="288" w:lineRule="auto"/>
        <w:rPr>
          <w:sz w:val="24"/>
          <w:szCs w:val="24"/>
        </w:rPr>
      </w:pPr>
      <w:r w:rsidRPr="00CE59D0">
        <w:rPr>
          <w:rFonts w:hint="eastAsia"/>
          <w:sz w:val="24"/>
          <w:szCs w:val="24"/>
        </w:rPr>
        <w:t>1.</w:t>
      </w:r>
      <w:r w:rsidRPr="00CE59D0">
        <w:rPr>
          <w:rFonts w:hint="eastAsia"/>
          <w:sz w:val="24"/>
          <w:szCs w:val="24"/>
        </w:rPr>
        <w:t>如供应商是企业（包括合伙企业），提供在工商部门注册的有效“企业法人营业执照”或“营业执照”；</w:t>
      </w:r>
    </w:p>
    <w:p w14:paraId="7411205F" w14:textId="77777777" w:rsidR="00223139" w:rsidRPr="00CE59D0" w:rsidRDefault="001A653E">
      <w:pPr>
        <w:adjustRightInd w:val="0"/>
        <w:snapToGrid w:val="0"/>
        <w:spacing w:line="288" w:lineRule="auto"/>
        <w:rPr>
          <w:sz w:val="24"/>
          <w:szCs w:val="24"/>
        </w:rPr>
      </w:pPr>
      <w:r w:rsidRPr="00CE59D0">
        <w:rPr>
          <w:rFonts w:hint="eastAsia"/>
          <w:sz w:val="24"/>
          <w:szCs w:val="24"/>
        </w:rPr>
        <w:t>2.</w:t>
      </w:r>
      <w:r w:rsidRPr="00CE59D0">
        <w:rPr>
          <w:rFonts w:hint="eastAsia"/>
          <w:sz w:val="24"/>
          <w:szCs w:val="24"/>
        </w:rPr>
        <w:t>如供应商是事业单位，提供有效的“事业单位法人证书”；</w:t>
      </w:r>
    </w:p>
    <w:p w14:paraId="5013E255" w14:textId="77777777" w:rsidR="00223139" w:rsidRPr="00CE59D0" w:rsidRDefault="001A653E">
      <w:pPr>
        <w:adjustRightInd w:val="0"/>
        <w:snapToGrid w:val="0"/>
        <w:spacing w:line="288" w:lineRule="auto"/>
        <w:rPr>
          <w:sz w:val="24"/>
          <w:szCs w:val="24"/>
        </w:rPr>
      </w:pPr>
      <w:r w:rsidRPr="00CE59D0">
        <w:rPr>
          <w:rFonts w:hint="eastAsia"/>
          <w:sz w:val="24"/>
          <w:szCs w:val="24"/>
        </w:rPr>
        <w:t>3.</w:t>
      </w:r>
      <w:r w:rsidRPr="00CE59D0">
        <w:rPr>
          <w:rFonts w:hint="eastAsia"/>
          <w:sz w:val="24"/>
          <w:szCs w:val="24"/>
        </w:rPr>
        <w:t>如供应商是非企业专业服务机构的，提供执业许可证等证明文件；</w:t>
      </w:r>
    </w:p>
    <w:p w14:paraId="25DEC09B" w14:textId="77777777" w:rsidR="00223139" w:rsidRPr="00CE59D0" w:rsidRDefault="001A653E">
      <w:pPr>
        <w:adjustRightInd w:val="0"/>
        <w:snapToGrid w:val="0"/>
        <w:spacing w:line="288" w:lineRule="auto"/>
        <w:rPr>
          <w:sz w:val="24"/>
          <w:szCs w:val="24"/>
        </w:rPr>
      </w:pPr>
      <w:r w:rsidRPr="00CE59D0">
        <w:rPr>
          <w:rFonts w:hint="eastAsia"/>
          <w:sz w:val="24"/>
          <w:szCs w:val="24"/>
        </w:rPr>
        <w:t>4.</w:t>
      </w:r>
      <w:r w:rsidRPr="00CE59D0">
        <w:rPr>
          <w:rFonts w:hint="eastAsia"/>
          <w:sz w:val="24"/>
          <w:szCs w:val="24"/>
        </w:rPr>
        <w:t>如供应商是个体工商户，提供有效的“个体工商户营业执照”；</w:t>
      </w:r>
    </w:p>
    <w:p w14:paraId="6D8FB919" w14:textId="77777777" w:rsidR="00223139" w:rsidRPr="00CE59D0" w:rsidRDefault="001A653E">
      <w:pPr>
        <w:adjustRightInd w:val="0"/>
        <w:snapToGrid w:val="0"/>
        <w:spacing w:line="288" w:lineRule="auto"/>
        <w:rPr>
          <w:sz w:val="24"/>
          <w:szCs w:val="24"/>
        </w:rPr>
      </w:pPr>
      <w:r w:rsidRPr="00CE59D0">
        <w:rPr>
          <w:rFonts w:hint="eastAsia"/>
          <w:sz w:val="24"/>
          <w:szCs w:val="24"/>
        </w:rPr>
        <w:t>5.</w:t>
      </w:r>
      <w:r w:rsidRPr="00CE59D0">
        <w:rPr>
          <w:rFonts w:hint="eastAsia"/>
          <w:sz w:val="24"/>
          <w:szCs w:val="24"/>
        </w:rPr>
        <w:t>如供应商是自然人，提供有效的自然人身份证明。</w:t>
      </w:r>
    </w:p>
    <w:p w14:paraId="3DBCD62A" w14:textId="77777777" w:rsidR="00223139" w:rsidRPr="00CE59D0" w:rsidRDefault="001A653E">
      <w:pPr>
        <w:adjustRightInd w:val="0"/>
        <w:snapToGrid w:val="0"/>
        <w:spacing w:line="288" w:lineRule="auto"/>
        <w:rPr>
          <w:szCs w:val="21"/>
        </w:rPr>
      </w:pPr>
      <w:r w:rsidRPr="00CE59D0">
        <w:rPr>
          <w:rFonts w:hint="eastAsia"/>
          <w:szCs w:val="21"/>
        </w:rPr>
        <w:br w:type="page"/>
      </w:r>
    </w:p>
    <w:p w14:paraId="1070DA42" w14:textId="77777777" w:rsidR="00223139" w:rsidRPr="00CE59D0" w:rsidRDefault="001A653E">
      <w:pPr>
        <w:pStyle w:val="3"/>
        <w:ind w:left="0" w:firstLine="0"/>
      </w:pPr>
      <w:bookmarkStart w:id="578" w:name="_Toc13102"/>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r w:rsidRPr="00CE59D0">
        <w:rPr>
          <w:rFonts w:hint="eastAsia"/>
        </w:rPr>
        <w:lastRenderedPageBreak/>
        <w:t>（</w:t>
      </w:r>
      <w:r w:rsidRPr="00CE59D0">
        <w:rPr>
          <w:rFonts w:hint="eastAsia"/>
        </w:rPr>
        <w:t>2</w:t>
      </w:r>
      <w:r w:rsidRPr="00CE59D0">
        <w:rPr>
          <w:rFonts w:hint="eastAsia"/>
        </w:rPr>
        <w:t>）</w:t>
      </w:r>
      <w:r w:rsidRPr="00CE59D0">
        <w:rPr>
          <w:rFonts w:hint="eastAsia"/>
        </w:rPr>
        <w:t>资格条件承诺函</w:t>
      </w:r>
      <w:bookmarkEnd w:id="578"/>
    </w:p>
    <w:p w14:paraId="5471D703" w14:textId="77777777" w:rsidR="00223139" w:rsidRPr="00CE59D0" w:rsidRDefault="001A653E">
      <w:pPr>
        <w:jc w:val="center"/>
        <w:rPr>
          <w:b/>
          <w:bCs/>
          <w:sz w:val="32"/>
          <w:szCs w:val="32"/>
        </w:rPr>
      </w:pPr>
      <w:r w:rsidRPr="00CE59D0">
        <w:rPr>
          <w:rFonts w:hint="eastAsia"/>
          <w:b/>
          <w:bCs/>
          <w:sz w:val="32"/>
          <w:szCs w:val="32"/>
        </w:rPr>
        <w:t>资格条件承诺函</w:t>
      </w:r>
    </w:p>
    <w:p w14:paraId="2E528168" w14:textId="77777777" w:rsidR="00223139" w:rsidRPr="00CE59D0" w:rsidRDefault="00223139">
      <w:pPr>
        <w:snapToGrid w:val="0"/>
        <w:spacing w:line="360" w:lineRule="auto"/>
        <w:rPr>
          <w:sz w:val="24"/>
        </w:rPr>
      </w:pPr>
    </w:p>
    <w:p w14:paraId="2E3B3B2A" w14:textId="77777777" w:rsidR="00223139" w:rsidRPr="00CE59D0" w:rsidRDefault="001A653E">
      <w:pPr>
        <w:snapToGrid w:val="0"/>
        <w:spacing w:line="360" w:lineRule="auto"/>
        <w:rPr>
          <w:sz w:val="24"/>
        </w:rPr>
      </w:pPr>
      <w:r w:rsidRPr="00CE59D0">
        <w:rPr>
          <w:rFonts w:hint="eastAsia"/>
          <w:sz w:val="24"/>
        </w:rPr>
        <w:t>杭州电子科技大学：</w:t>
      </w:r>
    </w:p>
    <w:p w14:paraId="31597F91" w14:textId="77777777" w:rsidR="00223139" w:rsidRPr="00CE59D0" w:rsidRDefault="001A653E">
      <w:pPr>
        <w:snapToGrid w:val="0"/>
        <w:spacing w:line="360" w:lineRule="auto"/>
        <w:ind w:firstLineChars="200" w:firstLine="480"/>
        <w:rPr>
          <w:sz w:val="24"/>
        </w:rPr>
      </w:pPr>
      <w:r w:rsidRPr="00CE59D0">
        <w:rPr>
          <w:rFonts w:hint="eastAsia"/>
          <w:sz w:val="24"/>
        </w:rPr>
        <w:t>我方（供应商）承诺：</w:t>
      </w:r>
    </w:p>
    <w:p w14:paraId="517FB830" w14:textId="77777777" w:rsidR="00223139" w:rsidRPr="00CE59D0" w:rsidRDefault="001A653E">
      <w:pPr>
        <w:snapToGrid w:val="0"/>
        <w:spacing w:line="360" w:lineRule="auto"/>
        <w:ind w:firstLineChars="200" w:firstLine="480"/>
        <w:rPr>
          <w:sz w:val="24"/>
        </w:rPr>
      </w:pPr>
      <w:r w:rsidRPr="00CE59D0">
        <w:rPr>
          <w:rFonts w:hint="eastAsia"/>
          <w:sz w:val="24"/>
        </w:rPr>
        <w:t>1</w:t>
      </w:r>
      <w:r w:rsidRPr="00CE59D0">
        <w:rPr>
          <w:rFonts w:hint="eastAsia"/>
          <w:sz w:val="24"/>
        </w:rPr>
        <w:t>、具有良好的商业信誉和健全的财务会计制度；</w:t>
      </w:r>
    </w:p>
    <w:p w14:paraId="2BC9F376" w14:textId="77777777" w:rsidR="00223139" w:rsidRPr="00CE59D0" w:rsidRDefault="001A653E">
      <w:pPr>
        <w:snapToGrid w:val="0"/>
        <w:spacing w:line="360" w:lineRule="auto"/>
        <w:ind w:firstLineChars="200" w:firstLine="480"/>
        <w:rPr>
          <w:sz w:val="24"/>
        </w:rPr>
      </w:pPr>
      <w:r w:rsidRPr="00CE59D0">
        <w:rPr>
          <w:rFonts w:hint="eastAsia"/>
          <w:sz w:val="24"/>
        </w:rPr>
        <w:t>2</w:t>
      </w:r>
      <w:r w:rsidRPr="00CE59D0">
        <w:rPr>
          <w:rFonts w:hint="eastAsia"/>
          <w:sz w:val="24"/>
        </w:rPr>
        <w:t>、具有履行合同所必需的设备和专业技术能力；</w:t>
      </w:r>
    </w:p>
    <w:p w14:paraId="7D8DD087" w14:textId="77777777" w:rsidR="00223139" w:rsidRPr="00CE59D0" w:rsidRDefault="001A653E">
      <w:pPr>
        <w:snapToGrid w:val="0"/>
        <w:spacing w:line="360" w:lineRule="auto"/>
        <w:ind w:firstLineChars="200" w:firstLine="480"/>
        <w:rPr>
          <w:sz w:val="24"/>
        </w:rPr>
      </w:pPr>
      <w:r w:rsidRPr="00CE59D0">
        <w:rPr>
          <w:rFonts w:hint="eastAsia"/>
          <w:sz w:val="24"/>
        </w:rPr>
        <w:t>3</w:t>
      </w:r>
      <w:r w:rsidRPr="00CE59D0">
        <w:rPr>
          <w:rFonts w:hint="eastAsia"/>
          <w:sz w:val="24"/>
        </w:rPr>
        <w:t>、严格依法缴纳税收和社会保障资金；</w:t>
      </w:r>
    </w:p>
    <w:p w14:paraId="4485C301" w14:textId="77777777" w:rsidR="00223139" w:rsidRPr="00CE59D0" w:rsidRDefault="001A653E">
      <w:pPr>
        <w:snapToGrid w:val="0"/>
        <w:spacing w:line="360" w:lineRule="auto"/>
        <w:ind w:firstLineChars="200" w:firstLine="480"/>
        <w:rPr>
          <w:sz w:val="24"/>
        </w:rPr>
      </w:pPr>
      <w:r w:rsidRPr="00CE59D0">
        <w:rPr>
          <w:rFonts w:hint="eastAsia"/>
          <w:sz w:val="24"/>
        </w:rPr>
        <w:t>4</w:t>
      </w:r>
      <w:r w:rsidRPr="00CE59D0">
        <w:rPr>
          <w:rFonts w:hint="eastAsia"/>
          <w:sz w:val="24"/>
        </w:rPr>
        <w:t>、参加本次采购活动前</w:t>
      </w:r>
      <w:r w:rsidRPr="00CE59D0">
        <w:rPr>
          <w:rFonts w:hint="eastAsia"/>
          <w:sz w:val="24"/>
        </w:rPr>
        <w:t>3</w:t>
      </w:r>
      <w:r w:rsidRPr="00CE59D0">
        <w:rPr>
          <w:rFonts w:hint="eastAsia"/>
          <w:sz w:val="24"/>
        </w:rPr>
        <w:t>年内在经营活动中没有重大违法记录（没有因违法经营受到刑事处罚，没有被责令停产停业、被吊销许可证或者执照、被处以较大数额罚款等行政处罚，没有因违法经营被禁止参加采购活动的期限未满情形）；</w:t>
      </w:r>
    </w:p>
    <w:p w14:paraId="5A96CFDC" w14:textId="77777777" w:rsidR="00223139" w:rsidRPr="00CE59D0" w:rsidRDefault="001A653E">
      <w:pPr>
        <w:snapToGrid w:val="0"/>
        <w:spacing w:line="360" w:lineRule="auto"/>
        <w:ind w:firstLineChars="200" w:firstLine="480"/>
        <w:rPr>
          <w:sz w:val="24"/>
        </w:rPr>
      </w:pPr>
      <w:r w:rsidRPr="00CE59D0">
        <w:rPr>
          <w:rFonts w:hint="eastAsia"/>
          <w:sz w:val="24"/>
        </w:rPr>
        <w:t>5</w:t>
      </w:r>
      <w:r w:rsidRPr="00CE59D0">
        <w:rPr>
          <w:rFonts w:hint="eastAsia"/>
          <w:sz w:val="24"/>
        </w:rPr>
        <w:t>、未被列入失信被执行人名单、重大税收违法案件当事人名单、政府采购严重违法失信行为记录名单；</w:t>
      </w:r>
    </w:p>
    <w:p w14:paraId="66B1043C" w14:textId="77777777" w:rsidR="00223139" w:rsidRPr="00CE59D0" w:rsidRDefault="001A653E">
      <w:pPr>
        <w:snapToGrid w:val="0"/>
        <w:spacing w:line="360" w:lineRule="auto"/>
        <w:ind w:firstLineChars="200" w:firstLine="480"/>
        <w:rPr>
          <w:sz w:val="24"/>
        </w:rPr>
      </w:pPr>
      <w:r w:rsidRPr="00CE59D0">
        <w:rPr>
          <w:rFonts w:hint="eastAsia"/>
          <w:sz w:val="24"/>
        </w:rPr>
        <w:t>6</w:t>
      </w:r>
      <w:r w:rsidRPr="00CE59D0">
        <w:rPr>
          <w:rFonts w:hint="eastAsia"/>
          <w:sz w:val="24"/>
        </w:rPr>
        <w:t>、不存在以下情况：</w:t>
      </w:r>
    </w:p>
    <w:p w14:paraId="2FFC5F6B" w14:textId="77777777" w:rsidR="00223139" w:rsidRPr="00CE59D0" w:rsidRDefault="001A653E">
      <w:pPr>
        <w:snapToGrid w:val="0"/>
        <w:spacing w:line="360" w:lineRule="auto"/>
        <w:ind w:firstLineChars="200" w:firstLine="480"/>
        <w:rPr>
          <w:sz w:val="24"/>
        </w:rPr>
      </w:pPr>
      <w:r w:rsidRPr="00CE59D0">
        <w:rPr>
          <w:rFonts w:hint="eastAsia"/>
          <w:sz w:val="24"/>
        </w:rPr>
        <w:t>（</w:t>
      </w:r>
      <w:r w:rsidRPr="00CE59D0">
        <w:rPr>
          <w:rFonts w:hint="eastAsia"/>
          <w:sz w:val="24"/>
        </w:rPr>
        <w:t>1</w:t>
      </w:r>
      <w:r w:rsidRPr="00CE59D0">
        <w:rPr>
          <w:rFonts w:hint="eastAsia"/>
          <w:sz w:val="24"/>
        </w:rPr>
        <w:t>）单位负责人为同一人或者存在直接控股、管理关系的不同供应商参加同一合同项下的政府采购活动的；</w:t>
      </w:r>
    </w:p>
    <w:p w14:paraId="7FE55BBE" w14:textId="77777777" w:rsidR="00223139" w:rsidRPr="00CE59D0" w:rsidRDefault="001A653E">
      <w:pPr>
        <w:snapToGrid w:val="0"/>
        <w:spacing w:line="360" w:lineRule="auto"/>
        <w:ind w:firstLineChars="200" w:firstLine="480"/>
        <w:rPr>
          <w:sz w:val="24"/>
        </w:rPr>
      </w:pPr>
      <w:r w:rsidRPr="00CE59D0">
        <w:rPr>
          <w:rFonts w:hint="eastAsia"/>
          <w:sz w:val="24"/>
        </w:rPr>
        <w:t>（</w:t>
      </w:r>
      <w:r w:rsidRPr="00CE59D0">
        <w:rPr>
          <w:rFonts w:hint="eastAsia"/>
          <w:sz w:val="24"/>
        </w:rPr>
        <w:t>2</w:t>
      </w:r>
      <w:r w:rsidRPr="00CE59D0">
        <w:rPr>
          <w:rFonts w:hint="eastAsia"/>
          <w:sz w:val="24"/>
        </w:rPr>
        <w:t>）为采购项目提供整体设计、规范编制或者项目管理、监理、检测等服务后再参加该采购项目的</w:t>
      </w:r>
      <w:r w:rsidRPr="00CE59D0">
        <w:rPr>
          <w:rFonts w:hint="eastAsia"/>
          <w:sz w:val="24"/>
        </w:rPr>
        <w:t>其他采购活动的。</w:t>
      </w:r>
    </w:p>
    <w:p w14:paraId="1CFD79FE" w14:textId="77777777" w:rsidR="00223139" w:rsidRPr="00CE59D0" w:rsidRDefault="001A653E">
      <w:pPr>
        <w:snapToGrid w:val="0"/>
        <w:spacing w:line="360" w:lineRule="auto"/>
        <w:ind w:firstLineChars="200" w:firstLine="480"/>
        <w:rPr>
          <w:sz w:val="24"/>
        </w:rPr>
      </w:pPr>
      <w:r w:rsidRPr="00CE59D0">
        <w:rPr>
          <w:rFonts w:hint="eastAsia"/>
          <w:sz w:val="24"/>
        </w:rPr>
        <w:t>如有虚假，采购人可取消我方任何资格（磋商</w:t>
      </w:r>
      <w:r w:rsidRPr="00CE59D0">
        <w:rPr>
          <w:rFonts w:hint="eastAsia"/>
          <w:sz w:val="24"/>
        </w:rPr>
        <w:t>/</w:t>
      </w:r>
      <w:r w:rsidRPr="00CE59D0">
        <w:rPr>
          <w:rFonts w:hint="eastAsia"/>
          <w:sz w:val="24"/>
        </w:rPr>
        <w:t>成交</w:t>
      </w:r>
      <w:r w:rsidRPr="00CE59D0">
        <w:rPr>
          <w:rFonts w:hint="eastAsia"/>
          <w:sz w:val="24"/>
        </w:rPr>
        <w:t>/</w:t>
      </w:r>
      <w:r w:rsidRPr="00CE59D0">
        <w:rPr>
          <w:rFonts w:hint="eastAsia"/>
          <w:sz w:val="24"/>
        </w:rPr>
        <w:t>签订合同），我方对此无任何异议，并承担一切后果。</w:t>
      </w:r>
    </w:p>
    <w:p w14:paraId="433DC364" w14:textId="77777777" w:rsidR="00223139" w:rsidRPr="00CE59D0" w:rsidRDefault="001A653E">
      <w:pPr>
        <w:snapToGrid w:val="0"/>
        <w:spacing w:line="360" w:lineRule="auto"/>
        <w:ind w:firstLineChars="200" w:firstLine="480"/>
        <w:rPr>
          <w:sz w:val="24"/>
        </w:rPr>
      </w:pPr>
      <w:r w:rsidRPr="00CE59D0">
        <w:rPr>
          <w:rFonts w:hint="eastAsia"/>
          <w:sz w:val="24"/>
        </w:rPr>
        <w:t> </w:t>
      </w:r>
    </w:p>
    <w:p w14:paraId="337D9D0F" w14:textId="77777777" w:rsidR="00223139" w:rsidRPr="00CE59D0" w:rsidRDefault="001A653E">
      <w:pPr>
        <w:snapToGrid w:val="0"/>
        <w:spacing w:line="360" w:lineRule="auto"/>
        <w:ind w:firstLineChars="200" w:firstLine="480"/>
        <w:rPr>
          <w:sz w:val="24"/>
        </w:rPr>
      </w:pPr>
      <w:r w:rsidRPr="00CE59D0">
        <w:rPr>
          <w:rFonts w:hint="eastAsia"/>
          <w:sz w:val="24"/>
        </w:rPr>
        <w:t>特此承诺！</w:t>
      </w:r>
    </w:p>
    <w:p w14:paraId="74FF1818" w14:textId="77777777" w:rsidR="00223139" w:rsidRPr="00CE59D0" w:rsidRDefault="00223139">
      <w:pPr>
        <w:pStyle w:val="a0"/>
        <w:rPr>
          <w:sz w:val="24"/>
        </w:rPr>
      </w:pPr>
    </w:p>
    <w:p w14:paraId="794C5424" w14:textId="77777777" w:rsidR="00223139" w:rsidRPr="00CE59D0" w:rsidRDefault="00223139">
      <w:pPr>
        <w:rPr>
          <w:sz w:val="24"/>
        </w:rPr>
      </w:pPr>
    </w:p>
    <w:p w14:paraId="0044DA00" w14:textId="77777777" w:rsidR="00223139" w:rsidRPr="00CE59D0" w:rsidRDefault="00223139">
      <w:pPr>
        <w:pStyle w:val="a0"/>
      </w:pPr>
    </w:p>
    <w:p w14:paraId="6C6BDB48"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00C85C96"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219498EC" w14:textId="77777777" w:rsidR="00223139" w:rsidRPr="00CE59D0" w:rsidRDefault="001A653E">
      <w:pPr>
        <w:pStyle w:val="af2"/>
        <w:spacing w:beforeLines="50" w:before="120" w:afterLines="50" w:after="120"/>
        <w:rPr>
          <w:rFonts w:ascii="Times New Roman" w:hAnsi="宋体"/>
          <w:sz w:val="24"/>
        </w:rPr>
      </w:pPr>
      <w:r w:rsidRPr="00CE59D0">
        <w:rPr>
          <w:rFonts w:hAnsi="宋体" w:cs="宋体" w:hint="eastAsia"/>
          <w:sz w:val="24"/>
        </w:rPr>
        <w:t>日期：</w:t>
      </w:r>
      <w:r w:rsidRPr="00CE59D0">
        <w:rPr>
          <w:rFonts w:hAnsi="宋体" w:cs="宋体" w:hint="eastAsia"/>
          <w:sz w:val="24"/>
        </w:rPr>
        <w:t xml:space="preserve">      </w:t>
      </w:r>
      <w:r w:rsidRPr="00CE59D0">
        <w:rPr>
          <w:rFonts w:hAnsi="宋体" w:cs="宋体" w:hint="eastAsia"/>
          <w:sz w:val="24"/>
        </w:rPr>
        <w:t>年</w:t>
      </w:r>
      <w:r w:rsidRPr="00CE59D0">
        <w:rPr>
          <w:rFonts w:hAnsi="宋体" w:cs="宋体" w:hint="eastAsia"/>
          <w:sz w:val="24"/>
        </w:rPr>
        <w:t xml:space="preserve">   </w:t>
      </w:r>
      <w:r w:rsidRPr="00CE59D0">
        <w:rPr>
          <w:rFonts w:hAnsi="宋体" w:cs="宋体" w:hint="eastAsia"/>
          <w:sz w:val="24"/>
        </w:rPr>
        <w:t>月</w:t>
      </w:r>
      <w:r w:rsidRPr="00CE59D0">
        <w:rPr>
          <w:rFonts w:hAnsi="宋体" w:cs="宋体" w:hint="eastAsia"/>
          <w:sz w:val="24"/>
        </w:rPr>
        <w:t xml:space="preserve">   </w:t>
      </w:r>
      <w:r w:rsidRPr="00CE59D0">
        <w:rPr>
          <w:rFonts w:hAnsi="宋体" w:cs="宋体" w:hint="eastAsia"/>
          <w:sz w:val="24"/>
        </w:rPr>
        <w:t>日</w:t>
      </w:r>
    </w:p>
    <w:p w14:paraId="5CBB5293" w14:textId="77777777" w:rsidR="00223139" w:rsidRPr="00CE59D0" w:rsidRDefault="00223139">
      <w:pPr>
        <w:adjustRightInd w:val="0"/>
        <w:snapToGrid w:val="0"/>
        <w:spacing w:line="288" w:lineRule="auto"/>
        <w:ind w:firstLineChars="200" w:firstLine="480"/>
        <w:rPr>
          <w:sz w:val="24"/>
          <w:szCs w:val="24"/>
        </w:rPr>
      </w:pPr>
    </w:p>
    <w:p w14:paraId="195BC9A1" w14:textId="77777777" w:rsidR="00223139" w:rsidRPr="00CE59D0" w:rsidRDefault="00223139">
      <w:pPr>
        <w:adjustRightInd w:val="0"/>
        <w:snapToGrid w:val="0"/>
        <w:spacing w:line="288" w:lineRule="auto"/>
        <w:ind w:firstLineChars="200" w:firstLine="480"/>
        <w:rPr>
          <w:sz w:val="24"/>
          <w:szCs w:val="24"/>
        </w:rPr>
      </w:pPr>
    </w:p>
    <w:p w14:paraId="7152D6CA" w14:textId="77777777" w:rsidR="00223139" w:rsidRPr="00CE59D0" w:rsidRDefault="001A653E">
      <w:pPr>
        <w:snapToGrid w:val="0"/>
        <w:spacing w:line="360" w:lineRule="auto"/>
        <w:rPr>
          <w:rFonts w:ascii="宋体" w:hAnsi="宋体" w:cs="宋体"/>
          <w:sz w:val="24"/>
        </w:rPr>
      </w:pPr>
      <w:r w:rsidRPr="00CE59D0">
        <w:rPr>
          <w:rFonts w:ascii="宋体" w:hAnsi="宋体" w:cs="宋体" w:hint="eastAsia"/>
          <w:sz w:val="24"/>
        </w:rPr>
        <w:br w:type="page"/>
      </w:r>
    </w:p>
    <w:p w14:paraId="1206F128" w14:textId="77777777" w:rsidR="00223139" w:rsidRPr="00CE59D0" w:rsidRDefault="001A653E">
      <w:pPr>
        <w:adjustRightInd w:val="0"/>
        <w:snapToGrid w:val="0"/>
        <w:spacing w:line="288" w:lineRule="auto"/>
        <w:jc w:val="center"/>
        <w:outlineLvl w:val="1"/>
        <w:rPr>
          <w:b/>
          <w:bCs/>
          <w:sz w:val="84"/>
          <w:szCs w:val="84"/>
        </w:rPr>
      </w:pPr>
      <w:bookmarkStart w:id="579" w:name="_Toc12068"/>
      <w:bookmarkStart w:id="580" w:name="_Toc15665"/>
      <w:bookmarkStart w:id="581" w:name="_Toc20258"/>
      <w:bookmarkStart w:id="582" w:name="_Toc24093"/>
      <w:r w:rsidRPr="00CE59D0">
        <w:rPr>
          <w:rFonts w:hint="eastAsia"/>
          <w:b/>
          <w:bCs/>
          <w:sz w:val="84"/>
          <w:szCs w:val="84"/>
        </w:rPr>
        <w:lastRenderedPageBreak/>
        <w:t>报价文件</w:t>
      </w:r>
      <w:bookmarkEnd w:id="579"/>
      <w:bookmarkEnd w:id="580"/>
      <w:bookmarkEnd w:id="581"/>
      <w:bookmarkEnd w:id="582"/>
    </w:p>
    <w:p w14:paraId="2F5E430E" w14:textId="77777777" w:rsidR="00223139" w:rsidRPr="00CE59D0" w:rsidRDefault="001A653E">
      <w:pPr>
        <w:pStyle w:val="3"/>
        <w:ind w:left="0" w:firstLine="0"/>
      </w:pPr>
      <w:bookmarkStart w:id="583" w:name="_Toc9355"/>
      <w:bookmarkStart w:id="584" w:name="_Toc27567"/>
      <w:bookmarkStart w:id="585" w:name="_Toc12378"/>
      <w:bookmarkStart w:id="586" w:name="_Toc15418"/>
      <w:bookmarkStart w:id="587" w:name="_Toc32416"/>
      <w:bookmarkStart w:id="588" w:name="_Toc19268"/>
      <w:bookmarkStart w:id="589" w:name="_Toc19949"/>
      <w:bookmarkStart w:id="590" w:name="_Toc3471"/>
      <w:bookmarkStart w:id="591" w:name="_Toc23539"/>
      <w:bookmarkStart w:id="592" w:name="_Toc14186"/>
      <w:bookmarkStart w:id="593" w:name="_Toc18705"/>
      <w:bookmarkStart w:id="594" w:name="_Toc20907"/>
      <w:bookmarkStart w:id="595" w:name="_Toc10749"/>
      <w:bookmarkStart w:id="596" w:name="_Toc13470"/>
      <w:bookmarkStart w:id="597" w:name="_Toc28619"/>
      <w:bookmarkStart w:id="598" w:name="_Toc25971"/>
      <w:bookmarkStart w:id="599" w:name="_Toc27484"/>
      <w:bookmarkStart w:id="600" w:name="_Toc25012"/>
      <w:bookmarkStart w:id="601" w:name="_Toc11579"/>
      <w:bookmarkStart w:id="602" w:name="_Toc24738"/>
      <w:bookmarkStart w:id="603" w:name="_Toc28695"/>
      <w:bookmarkStart w:id="604" w:name="_Toc15307"/>
      <w:bookmarkStart w:id="605" w:name="_Toc14637"/>
      <w:bookmarkStart w:id="606" w:name="_Toc16624"/>
      <w:bookmarkStart w:id="607" w:name="_Toc4455"/>
      <w:bookmarkStart w:id="608" w:name="_Toc25418"/>
      <w:bookmarkStart w:id="609" w:name="_Toc6771"/>
      <w:bookmarkStart w:id="610" w:name="_Toc24403"/>
      <w:bookmarkStart w:id="611" w:name="_Toc22542"/>
      <w:bookmarkStart w:id="612" w:name="_Toc19897"/>
      <w:bookmarkStart w:id="613" w:name="_Toc23089"/>
      <w:bookmarkStart w:id="614" w:name="_Toc13060"/>
      <w:bookmarkStart w:id="615" w:name="_Toc25718"/>
      <w:bookmarkStart w:id="616" w:name="_Toc23410"/>
      <w:bookmarkStart w:id="617" w:name="_Toc24678"/>
      <w:bookmarkStart w:id="618" w:name="_Toc16736"/>
      <w:bookmarkStart w:id="619" w:name="_Toc12332"/>
      <w:bookmarkStart w:id="620" w:name="_Toc5206"/>
      <w:bookmarkStart w:id="621" w:name="_Toc2198"/>
      <w:r w:rsidRPr="00CE59D0">
        <w:rPr>
          <w:rFonts w:hint="eastAsia"/>
        </w:rPr>
        <w:t>（</w:t>
      </w:r>
      <w:r w:rsidRPr="00CE59D0">
        <w:rPr>
          <w:rFonts w:hint="eastAsia"/>
        </w:rPr>
        <w:t>1</w:t>
      </w:r>
      <w:r w:rsidRPr="00CE59D0">
        <w:rPr>
          <w:rFonts w:hint="eastAsia"/>
        </w:rPr>
        <w:t>）初次报价一览表</w:t>
      </w:r>
      <w:bookmarkEnd w:id="583"/>
      <w:bookmarkEnd w:id="584"/>
      <w:bookmarkEnd w:id="585"/>
      <w:bookmarkEnd w:id="586"/>
    </w:p>
    <w:p w14:paraId="4E3F3A6A" w14:textId="77777777" w:rsidR="00223139" w:rsidRPr="00CE59D0" w:rsidRDefault="00223139">
      <w:pPr>
        <w:pStyle w:val="3"/>
        <w:tabs>
          <w:tab w:val="clear" w:pos="1275"/>
          <w:tab w:val="left" w:pos="0"/>
        </w:tabs>
        <w:ind w:left="15" w:hanging="15"/>
        <w:rPr>
          <w:rFonts w:ascii="黑体" w:eastAsia="黑体" w:hAnsi="黑体" w:cs="黑体"/>
          <w:szCs w:val="28"/>
        </w:rPr>
      </w:pPr>
    </w:p>
    <w:p w14:paraId="6AB0D58A" w14:textId="77777777" w:rsidR="00223139" w:rsidRPr="00CE59D0" w:rsidRDefault="001A653E">
      <w:pPr>
        <w:jc w:val="center"/>
        <w:rPr>
          <w:b/>
          <w:bCs/>
          <w:sz w:val="32"/>
          <w:szCs w:val="32"/>
        </w:rPr>
      </w:pPr>
      <w:bookmarkStart w:id="622" w:name="_Toc6675"/>
      <w:r w:rsidRPr="00CE59D0">
        <w:rPr>
          <w:rFonts w:hint="eastAsia"/>
          <w:b/>
          <w:bCs/>
          <w:sz w:val="32"/>
          <w:szCs w:val="32"/>
        </w:rPr>
        <w:t>初次报价一览表</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22"/>
    </w:p>
    <w:p w14:paraId="1CFCF197" w14:textId="77777777" w:rsidR="00223139" w:rsidRPr="00CE59D0" w:rsidRDefault="001A653E">
      <w:pPr>
        <w:spacing w:line="460" w:lineRule="exact"/>
        <w:rPr>
          <w:sz w:val="24"/>
        </w:rPr>
      </w:pPr>
      <w:r w:rsidRPr="00CE59D0">
        <w:rPr>
          <w:rFonts w:hint="eastAsia"/>
          <w:sz w:val="24"/>
        </w:rPr>
        <w:t>项目名称：</w:t>
      </w:r>
    </w:p>
    <w:p w14:paraId="2ECCFB42" w14:textId="77777777" w:rsidR="00223139" w:rsidRPr="00CE59D0" w:rsidRDefault="001A653E">
      <w:pPr>
        <w:spacing w:line="460" w:lineRule="exact"/>
        <w:rPr>
          <w:sz w:val="24"/>
        </w:rPr>
      </w:pPr>
      <w:r w:rsidRPr="00CE59D0">
        <w:rPr>
          <w:rFonts w:hint="eastAsia"/>
          <w:sz w:val="24"/>
        </w:rPr>
        <w:t>项目编号：</w:t>
      </w:r>
    </w:p>
    <w:p w14:paraId="08CFDECF" w14:textId="77777777" w:rsidR="00223139" w:rsidRPr="00CE59D0" w:rsidRDefault="00223139"/>
    <w:tbl>
      <w:tblPr>
        <w:tblW w:w="9640" w:type="dxa"/>
        <w:tblInd w:w="-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40"/>
      </w:tblGrid>
      <w:tr w:rsidR="00CE59D0" w:rsidRPr="00CE59D0" w14:paraId="7A6B706A" w14:textId="77777777">
        <w:trPr>
          <w:trHeight w:val="511"/>
        </w:trPr>
        <w:tc>
          <w:tcPr>
            <w:tcW w:w="9640" w:type="dxa"/>
            <w:tcBorders>
              <w:top w:val="single" w:sz="4" w:space="0" w:color="auto"/>
              <w:left w:val="single" w:sz="4" w:space="0" w:color="auto"/>
              <w:bottom w:val="single" w:sz="4" w:space="0" w:color="auto"/>
              <w:right w:val="single" w:sz="4" w:space="0" w:color="auto"/>
            </w:tcBorders>
            <w:vAlign w:val="center"/>
          </w:tcPr>
          <w:p w14:paraId="29A357C9" w14:textId="77777777" w:rsidR="00223139" w:rsidRPr="00CE59D0" w:rsidRDefault="001A653E">
            <w:pPr>
              <w:spacing w:line="360" w:lineRule="auto"/>
              <w:jc w:val="center"/>
              <w:rPr>
                <w:rFonts w:ascii="宋体" w:hAnsi="宋体"/>
                <w:spacing w:val="-6"/>
                <w:sz w:val="24"/>
                <w:u w:val="single"/>
              </w:rPr>
            </w:pPr>
            <w:r w:rsidRPr="00CE59D0">
              <w:rPr>
                <w:rFonts w:ascii="宋体" w:hAnsi="宋体" w:hint="eastAsia"/>
                <w:b/>
                <w:bCs/>
                <w:spacing w:val="-6"/>
                <w:sz w:val="24"/>
              </w:rPr>
              <w:t>初次总报价</w:t>
            </w:r>
          </w:p>
        </w:tc>
      </w:tr>
      <w:tr w:rsidR="00CE59D0" w:rsidRPr="00CE59D0" w14:paraId="4D6C1922" w14:textId="77777777">
        <w:trPr>
          <w:trHeight w:val="851"/>
        </w:trPr>
        <w:tc>
          <w:tcPr>
            <w:tcW w:w="9640" w:type="dxa"/>
            <w:tcBorders>
              <w:top w:val="single" w:sz="4" w:space="0" w:color="auto"/>
              <w:left w:val="single" w:sz="4" w:space="0" w:color="auto"/>
              <w:bottom w:val="single" w:sz="4" w:space="0" w:color="auto"/>
              <w:right w:val="single" w:sz="4" w:space="0" w:color="auto"/>
            </w:tcBorders>
            <w:vAlign w:val="center"/>
          </w:tcPr>
          <w:p w14:paraId="06C48DC5" w14:textId="77777777" w:rsidR="00223139" w:rsidRPr="00CE59D0" w:rsidRDefault="00223139">
            <w:pPr>
              <w:spacing w:line="360" w:lineRule="auto"/>
              <w:rPr>
                <w:rFonts w:ascii="宋体" w:hAnsi="宋体"/>
                <w:b/>
                <w:spacing w:val="-6"/>
                <w:sz w:val="24"/>
              </w:rPr>
            </w:pPr>
          </w:p>
          <w:p w14:paraId="3D7F6A66" w14:textId="77777777" w:rsidR="00223139" w:rsidRPr="00CE59D0" w:rsidRDefault="001A653E">
            <w:pPr>
              <w:spacing w:line="360" w:lineRule="auto"/>
              <w:rPr>
                <w:rFonts w:ascii="宋体" w:hAnsi="宋体"/>
                <w:spacing w:val="-6"/>
                <w:sz w:val="24"/>
                <w:u w:val="single"/>
              </w:rPr>
            </w:pPr>
            <w:r w:rsidRPr="00CE59D0">
              <w:rPr>
                <w:rFonts w:ascii="宋体" w:hAnsi="宋体" w:hint="eastAsia"/>
                <w:spacing w:val="-6"/>
                <w:sz w:val="24"/>
              </w:rPr>
              <w:t>金额大写：</w:t>
            </w:r>
            <w:r w:rsidRPr="00CE59D0">
              <w:rPr>
                <w:rFonts w:ascii="宋体" w:hAnsi="宋体" w:hint="eastAsia"/>
                <w:spacing w:val="-6"/>
                <w:sz w:val="24"/>
              </w:rPr>
              <w:t xml:space="preserve">                             </w:t>
            </w:r>
            <w:r w:rsidRPr="00CE59D0">
              <w:rPr>
                <w:rFonts w:ascii="宋体" w:hAnsi="宋体" w:hint="eastAsia"/>
                <w:spacing w:val="-6"/>
                <w:sz w:val="24"/>
              </w:rPr>
              <w:t>小写：</w:t>
            </w:r>
          </w:p>
          <w:p w14:paraId="5C21AEDC" w14:textId="77777777" w:rsidR="00223139" w:rsidRPr="00CE59D0" w:rsidRDefault="00223139">
            <w:pPr>
              <w:spacing w:line="360" w:lineRule="auto"/>
              <w:rPr>
                <w:rFonts w:ascii="宋体" w:hAnsi="宋体"/>
                <w:spacing w:val="-6"/>
                <w:sz w:val="24"/>
                <w:u w:val="single"/>
              </w:rPr>
            </w:pPr>
          </w:p>
          <w:p w14:paraId="133E05AA" w14:textId="77777777" w:rsidR="00223139" w:rsidRPr="00CE59D0" w:rsidRDefault="001A653E">
            <w:pPr>
              <w:spacing w:line="360" w:lineRule="auto"/>
              <w:rPr>
                <w:rFonts w:ascii="宋体" w:hAnsi="宋体"/>
                <w:b/>
                <w:spacing w:val="-6"/>
                <w:sz w:val="24"/>
              </w:rPr>
            </w:pPr>
            <w:r w:rsidRPr="00CE59D0">
              <w:rPr>
                <w:rFonts w:ascii="宋体" w:hAnsi="宋体" w:hint="eastAsia"/>
                <w:spacing w:val="-6"/>
                <w:sz w:val="24"/>
              </w:rPr>
              <w:t>单位：人民币元</w:t>
            </w:r>
          </w:p>
        </w:tc>
      </w:tr>
    </w:tbl>
    <w:p w14:paraId="470D070A" w14:textId="77777777" w:rsidR="00223139" w:rsidRPr="00CE59D0" w:rsidRDefault="001A653E">
      <w:pPr>
        <w:pStyle w:val="afe"/>
        <w:snapToGrid w:val="0"/>
        <w:spacing w:line="400" w:lineRule="exact"/>
        <w:rPr>
          <w:szCs w:val="24"/>
        </w:rPr>
      </w:pPr>
      <w:r w:rsidRPr="00CE59D0">
        <w:rPr>
          <w:rFonts w:hint="eastAsia"/>
          <w:szCs w:val="24"/>
        </w:rPr>
        <w:t>注：本报价中应包含乙方完成本项目所需的一切费用，包括但不限于</w:t>
      </w:r>
      <w:r w:rsidRPr="00CE59D0">
        <w:rPr>
          <w:rFonts w:hint="eastAsia"/>
          <w:szCs w:val="24"/>
        </w:rPr>
        <w:t>AI</w:t>
      </w:r>
      <w:r w:rsidRPr="00CE59D0">
        <w:rPr>
          <w:rFonts w:hint="eastAsia"/>
          <w:szCs w:val="24"/>
        </w:rPr>
        <w:t>课程共建服务</w:t>
      </w:r>
      <w:r w:rsidRPr="00CE59D0">
        <w:rPr>
          <w:rFonts w:hint="eastAsia"/>
          <w:szCs w:val="24"/>
        </w:rPr>
        <w:t>、其他技术服务费、培训费、保修保换费、保险费、税费等。</w:t>
      </w:r>
    </w:p>
    <w:p w14:paraId="59D3F4BB" w14:textId="77777777" w:rsidR="00223139" w:rsidRPr="00CE59D0" w:rsidRDefault="001A653E">
      <w:pPr>
        <w:pStyle w:val="afe"/>
        <w:snapToGrid w:val="0"/>
        <w:spacing w:line="400" w:lineRule="exact"/>
        <w:rPr>
          <w:szCs w:val="24"/>
        </w:rPr>
      </w:pPr>
      <w:r w:rsidRPr="00CE59D0">
        <w:rPr>
          <w:rFonts w:hint="eastAsia"/>
          <w:szCs w:val="24"/>
        </w:rPr>
        <w:t>货币单位：元（人民币）</w:t>
      </w:r>
    </w:p>
    <w:p w14:paraId="33608B91" w14:textId="77777777" w:rsidR="00223139" w:rsidRPr="00CE59D0" w:rsidRDefault="00223139">
      <w:pPr>
        <w:spacing w:line="360" w:lineRule="auto"/>
        <w:ind w:rightChars="-10" w:right="-21"/>
        <w:rPr>
          <w:sz w:val="24"/>
        </w:rPr>
      </w:pPr>
    </w:p>
    <w:p w14:paraId="19D70727"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693A35F6"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7935138D" w14:textId="77777777" w:rsidR="00223139" w:rsidRPr="00CE59D0" w:rsidRDefault="001A653E">
      <w:pPr>
        <w:spacing w:beforeLines="100" w:before="240" w:afterLines="100" w:after="240"/>
        <w:jc w:val="left"/>
        <w:rPr>
          <w:sz w:val="24"/>
          <w:szCs w:val="24"/>
        </w:rPr>
      </w:pPr>
      <w:r w:rsidRPr="00CE59D0">
        <w:rPr>
          <w:rFonts w:ascii="宋体" w:hAnsi="宋体" w:cs="宋体" w:hint="eastAsia"/>
          <w:sz w:val="24"/>
        </w:rPr>
        <w:t>日期：</w:t>
      </w:r>
      <w:r w:rsidRPr="00CE59D0">
        <w:rPr>
          <w:rFonts w:ascii="宋体" w:hAnsi="宋体" w:cs="宋体" w:hint="eastAsia"/>
          <w:sz w:val="24"/>
        </w:rPr>
        <w:t xml:space="preserve">      </w:t>
      </w:r>
      <w:r w:rsidRPr="00CE59D0">
        <w:rPr>
          <w:rFonts w:ascii="宋体" w:hAnsi="宋体" w:cs="宋体" w:hint="eastAsia"/>
          <w:sz w:val="24"/>
        </w:rPr>
        <w:t>年</w:t>
      </w:r>
      <w:r w:rsidRPr="00CE59D0">
        <w:rPr>
          <w:rFonts w:ascii="宋体" w:hAnsi="宋体" w:cs="宋体" w:hint="eastAsia"/>
          <w:sz w:val="24"/>
        </w:rPr>
        <w:t xml:space="preserve">   </w:t>
      </w:r>
      <w:r w:rsidRPr="00CE59D0">
        <w:rPr>
          <w:rFonts w:ascii="宋体" w:hAnsi="宋体" w:cs="宋体" w:hint="eastAsia"/>
          <w:sz w:val="24"/>
        </w:rPr>
        <w:t>月</w:t>
      </w:r>
      <w:r w:rsidRPr="00CE59D0">
        <w:rPr>
          <w:rFonts w:ascii="宋体" w:hAnsi="宋体" w:cs="宋体" w:hint="eastAsia"/>
          <w:sz w:val="24"/>
        </w:rPr>
        <w:t xml:space="preserve">   </w:t>
      </w:r>
      <w:r w:rsidRPr="00CE59D0">
        <w:rPr>
          <w:rFonts w:ascii="宋体" w:hAnsi="宋体" w:cs="宋体" w:hint="eastAsia"/>
          <w:sz w:val="24"/>
        </w:rPr>
        <w:t>日</w:t>
      </w:r>
    </w:p>
    <w:p w14:paraId="043C0BBA" w14:textId="77777777" w:rsidR="00223139" w:rsidRPr="00CE59D0" w:rsidRDefault="00223139">
      <w:pPr>
        <w:spacing w:line="360" w:lineRule="auto"/>
        <w:ind w:rightChars="-10" w:right="-21"/>
        <w:rPr>
          <w:sz w:val="24"/>
        </w:rPr>
      </w:pPr>
    </w:p>
    <w:p w14:paraId="0E9A89A8" w14:textId="77777777" w:rsidR="00223139" w:rsidRPr="00CE59D0" w:rsidRDefault="00223139">
      <w:pPr>
        <w:tabs>
          <w:tab w:val="left" w:pos="1055"/>
        </w:tabs>
        <w:jc w:val="left"/>
        <w:sectPr w:rsidR="00223139" w:rsidRPr="00CE59D0">
          <w:footerReference w:type="default" r:id="rId10"/>
          <w:pgSz w:w="11907" w:h="16840"/>
          <w:pgMar w:top="1134" w:right="1247" w:bottom="1247" w:left="1247" w:header="567" w:footer="794" w:gutter="0"/>
          <w:cols w:space="720"/>
        </w:sectPr>
      </w:pPr>
    </w:p>
    <w:p w14:paraId="599FB684" w14:textId="77777777" w:rsidR="00223139" w:rsidRPr="00CE59D0" w:rsidRDefault="001A653E">
      <w:pPr>
        <w:pStyle w:val="3"/>
        <w:ind w:left="0" w:firstLine="0"/>
      </w:pPr>
      <w:bookmarkStart w:id="623" w:name="_Toc2507"/>
      <w:bookmarkStart w:id="624" w:name="_Toc9306"/>
      <w:bookmarkStart w:id="625" w:name="_Toc13576"/>
      <w:bookmarkStart w:id="626" w:name="_Toc23275"/>
      <w:bookmarkEnd w:id="614"/>
      <w:bookmarkEnd w:id="615"/>
      <w:bookmarkEnd w:id="616"/>
      <w:bookmarkEnd w:id="617"/>
      <w:bookmarkEnd w:id="618"/>
      <w:bookmarkEnd w:id="619"/>
      <w:bookmarkEnd w:id="620"/>
      <w:bookmarkEnd w:id="621"/>
      <w:r w:rsidRPr="00CE59D0">
        <w:rPr>
          <w:rFonts w:hint="eastAsia"/>
        </w:rPr>
        <w:lastRenderedPageBreak/>
        <w:t>（</w:t>
      </w:r>
      <w:r w:rsidRPr="00CE59D0">
        <w:rPr>
          <w:rFonts w:hint="eastAsia"/>
        </w:rPr>
        <w:t>2</w:t>
      </w:r>
      <w:r w:rsidRPr="00CE59D0">
        <w:rPr>
          <w:rFonts w:hint="eastAsia"/>
        </w:rPr>
        <w:t>）中小企业声明函（若属于中小企业）</w:t>
      </w:r>
      <w:bookmarkEnd w:id="623"/>
      <w:bookmarkEnd w:id="624"/>
      <w:bookmarkEnd w:id="625"/>
      <w:bookmarkEnd w:id="626"/>
    </w:p>
    <w:p w14:paraId="5F29C08A" w14:textId="77777777" w:rsidR="00223139" w:rsidRPr="00CE59D0" w:rsidRDefault="001A653E">
      <w:pPr>
        <w:pStyle w:val="af2"/>
        <w:spacing w:before="120" w:after="120" w:line="360" w:lineRule="auto"/>
        <w:jc w:val="center"/>
        <w:rPr>
          <w:rFonts w:ascii="Times New Roman" w:hAnsi="Times New Roman"/>
          <w:b/>
          <w:sz w:val="32"/>
          <w:szCs w:val="32"/>
        </w:rPr>
      </w:pPr>
      <w:r w:rsidRPr="00CE59D0">
        <w:rPr>
          <w:rFonts w:ascii="Times New Roman" w:hAnsi="Times New Roman"/>
          <w:b/>
          <w:sz w:val="32"/>
          <w:szCs w:val="32"/>
        </w:rPr>
        <w:t>中小企业声明函</w:t>
      </w:r>
      <w:r w:rsidRPr="00CE59D0">
        <w:rPr>
          <w:rFonts w:ascii="Times New Roman" w:hAnsi="Times New Roman" w:hint="eastAsia"/>
          <w:b/>
          <w:sz w:val="32"/>
          <w:szCs w:val="32"/>
        </w:rPr>
        <w:t>（服务）</w:t>
      </w:r>
    </w:p>
    <w:p w14:paraId="5FCC5F20" w14:textId="77777777" w:rsidR="00223139" w:rsidRPr="00CE59D0" w:rsidRDefault="001A653E">
      <w:pPr>
        <w:snapToGrid w:val="0"/>
        <w:spacing w:line="360" w:lineRule="auto"/>
        <w:jc w:val="center"/>
        <w:rPr>
          <w:b/>
          <w:bCs/>
          <w:sz w:val="24"/>
        </w:rPr>
      </w:pPr>
      <w:r w:rsidRPr="00CE59D0">
        <w:rPr>
          <w:rFonts w:hint="eastAsia"/>
          <w:b/>
          <w:szCs w:val="21"/>
        </w:rPr>
        <w:t>【不属于中小微企业的无需填写、递交】</w:t>
      </w:r>
    </w:p>
    <w:p w14:paraId="3E6A252B" w14:textId="77777777" w:rsidR="00223139" w:rsidRPr="00CE59D0" w:rsidRDefault="001A653E">
      <w:pPr>
        <w:pStyle w:val="ad"/>
        <w:autoSpaceDE w:val="0"/>
        <w:autoSpaceDN w:val="0"/>
        <w:spacing w:after="0" w:line="360" w:lineRule="auto"/>
        <w:ind w:right="-54" w:firstLineChars="200" w:firstLine="420"/>
        <w:rPr>
          <w:rFonts w:ascii="宋体" w:hAnsi="宋体" w:cs="宋体"/>
          <w:szCs w:val="21"/>
        </w:rPr>
      </w:pPr>
      <w:r w:rsidRPr="00CE59D0">
        <w:rPr>
          <w:rFonts w:ascii="宋体" w:hAnsi="宋体" w:cs="宋体" w:hint="eastAsia"/>
          <w:szCs w:val="21"/>
        </w:rPr>
        <w:t>本公司（联合体）郑重声明，根据《政府采购促进中小企业发展管理办法》（财库﹝</w:t>
      </w:r>
      <w:r w:rsidRPr="00CE59D0">
        <w:rPr>
          <w:rFonts w:ascii="宋体" w:hAnsi="宋体" w:cs="宋体" w:hint="eastAsia"/>
          <w:szCs w:val="21"/>
        </w:rPr>
        <w:t>2020</w:t>
      </w:r>
      <w:r w:rsidRPr="00CE59D0">
        <w:rPr>
          <w:rFonts w:ascii="宋体" w:hAnsi="宋体" w:cs="宋体" w:hint="eastAsia"/>
          <w:szCs w:val="21"/>
        </w:rPr>
        <w:t>﹞</w:t>
      </w:r>
      <w:r w:rsidRPr="00CE59D0">
        <w:rPr>
          <w:rFonts w:ascii="宋体" w:hAnsi="宋体" w:cs="宋体" w:hint="eastAsia"/>
          <w:szCs w:val="21"/>
        </w:rPr>
        <w:t xml:space="preserve">46 </w:t>
      </w:r>
      <w:r w:rsidRPr="00CE59D0">
        <w:rPr>
          <w:rFonts w:ascii="宋体" w:hAnsi="宋体" w:cs="宋体" w:hint="eastAsia"/>
          <w:szCs w:val="21"/>
        </w:rPr>
        <w:t>号）的规定，本公司（联合体）参加</w:t>
      </w:r>
      <w:r w:rsidRPr="00CE59D0">
        <w:rPr>
          <w:rFonts w:ascii="宋体" w:hAnsi="宋体" w:cs="宋体" w:hint="eastAsia"/>
          <w:i/>
          <w:szCs w:val="21"/>
          <w:u w:val="single"/>
        </w:rPr>
        <w:t>（单位名称）</w:t>
      </w:r>
      <w:r w:rsidRPr="00CE59D0">
        <w:rPr>
          <w:rFonts w:ascii="宋体" w:hAnsi="宋体" w:cs="宋体" w:hint="eastAsia"/>
          <w:szCs w:val="21"/>
        </w:rPr>
        <w:t>的</w:t>
      </w:r>
      <w:r w:rsidRPr="00CE59D0">
        <w:rPr>
          <w:rFonts w:ascii="宋体" w:hAnsi="宋体" w:cs="宋体" w:hint="eastAsia"/>
          <w:i/>
          <w:szCs w:val="21"/>
          <w:u w:val="single"/>
        </w:rPr>
        <w:t>（项目名称）</w:t>
      </w:r>
      <w:r w:rsidRPr="00CE59D0">
        <w:rPr>
          <w:rFonts w:ascii="宋体" w:hAnsi="宋体" w:cs="宋体" w:hint="eastAsia"/>
          <w:szCs w:val="21"/>
        </w:rPr>
        <w:t>采购活动，</w:t>
      </w:r>
      <w:r w:rsidRPr="00CE59D0">
        <w:rPr>
          <w:rFonts w:ascii="宋体" w:hAnsi="宋体" w:cs="宋体" w:hint="eastAsia"/>
          <w:b/>
          <w:bCs/>
          <w:szCs w:val="21"/>
        </w:rPr>
        <w:t>服务</w:t>
      </w:r>
      <w:r w:rsidRPr="00CE59D0">
        <w:rPr>
          <w:rFonts w:ascii="宋体" w:hAnsi="宋体" w:cs="宋体" w:hint="eastAsia"/>
          <w:b/>
          <w:bCs/>
          <w:w w:val="95"/>
          <w:szCs w:val="21"/>
        </w:rPr>
        <w:t>全部由符合政策要求的中小企业承接。</w:t>
      </w:r>
      <w:r w:rsidRPr="00CE59D0">
        <w:rPr>
          <w:rFonts w:ascii="宋体" w:hAnsi="宋体" w:cs="宋体" w:hint="eastAsia"/>
          <w:w w:val="95"/>
          <w:szCs w:val="21"/>
        </w:rPr>
        <w:t>相关企业（含联合</w:t>
      </w:r>
      <w:r w:rsidRPr="00CE59D0">
        <w:rPr>
          <w:rFonts w:ascii="宋体" w:hAnsi="宋体" w:cs="宋体" w:hint="eastAsia"/>
          <w:szCs w:val="21"/>
        </w:rPr>
        <w:t>体中的中小企业、签订分包意向协议的中小企业）的具体情况如下：</w:t>
      </w:r>
    </w:p>
    <w:p w14:paraId="0920B499" w14:textId="77777777" w:rsidR="00223139" w:rsidRPr="00CE59D0" w:rsidRDefault="001A653E">
      <w:pPr>
        <w:pStyle w:val="afff2"/>
        <w:tabs>
          <w:tab w:val="left" w:pos="1243"/>
        </w:tabs>
        <w:autoSpaceDE w:val="0"/>
        <w:autoSpaceDN w:val="0"/>
        <w:spacing w:line="360" w:lineRule="auto"/>
        <w:ind w:left="19" w:firstLineChars="239" w:firstLine="478"/>
        <w:rPr>
          <w:rFonts w:ascii="宋体" w:hAnsi="宋体" w:cs="宋体"/>
          <w:szCs w:val="21"/>
        </w:rPr>
      </w:pPr>
      <w:r w:rsidRPr="00CE59D0">
        <w:rPr>
          <w:rFonts w:ascii="宋体" w:hAnsi="宋体" w:cs="宋体" w:hint="eastAsia"/>
          <w:iCs/>
          <w:w w:val="96"/>
          <w:szCs w:val="21"/>
        </w:rPr>
        <w:t>1.</w:t>
      </w:r>
      <w:r w:rsidRPr="00CE59D0">
        <w:rPr>
          <w:rFonts w:ascii="宋体" w:hAnsi="宋体" w:cs="宋体" w:hint="eastAsia"/>
          <w:i/>
          <w:w w:val="96"/>
          <w:szCs w:val="21"/>
          <w:u w:val="single"/>
        </w:rPr>
        <w:t>（标的名称）</w:t>
      </w:r>
      <w:r w:rsidRPr="00CE59D0">
        <w:rPr>
          <w:rFonts w:ascii="宋体" w:hAnsi="宋体" w:cs="宋体" w:hint="eastAsia"/>
          <w:w w:val="99"/>
          <w:szCs w:val="21"/>
        </w:rPr>
        <w:t>，属于</w:t>
      </w:r>
      <w:r w:rsidRPr="00CE59D0">
        <w:rPr>
          <w:rFonts w:ascii="宋体" w:hAnsi="宋体" w:cs="宋体" w:hint="eastAsia"/>
          <w:i/>
          <w:w w:val="96"/>
          <w:szCs w:val="21"/>
          <w:u w:val="single"/>
        </w:rPr>
        <w:t>（软件和信息技术服务业）</w:t>
      </w:r>
      <w:r w:rsidRPr="00CE59D0">
        <w:rPr>
          <w:rFonts w:ascii="宋体" w:hAnsi="宋体" w:cs="宋体" w:hint="eastAsia"/>
          <w:w w:val="99"/>
          <w:szCs w:val="21"/>
        </w:rPr>
        <w:t>：承建（承接）企业为</w:t>
      </w:r>
      <w:r w:rsidRPr="00CE59D0">
        <w:rPr>
          <w:rFonts w:ascii="宋体" w:hAnsi="宋体" w:cs="宋体" w:hint="eastAsia"/>
          <w:i/>
          <w:w w:val="96"/>
          <w:szCs w:val="21"/>
          <w:u w:val="single"/>
        </w:rPr>
        <w:t>（企业名称）</w:t>
      </w:r>
      <w:r w:rsidRPr="00CE59D0">
        <w:rPr>
          <w:rFonts w:ascii="宋体" w:hAnsi="宋体" w:cs="宋体" w:hint="eastAsia"/>
          <w:w w:val="99"/>
          <w:szCs w:val="21"/>
        </w:rPr>
        <w:t>，从业人员</w:t>
      </w:r>
      <w:r w:rsidRPr="00CE59D0">
        <w:rPr>
          <w:rFonts w:ascii="宋体" w:hAnsi="宋体" w:cs="宋体" w:hint="eastAsia"/>
          <w:w w:val="99"/>
          <w:szCs w:val="21"/>
          <w:u w:val="single"/>
        </w:rPr>
        <w:t xml:space="preserve"> </w:t>
      </w:r>
      <w:r w:rsidRPr="00CE59D0">
        <w:rPr>
          <w:rFonts w:ascii="宋体" w:hAnsi="宋体" w:cs="宋体" w:hint="eastAsia"/>
          <w:szCs w:val="21"/>
          <w:u w:val="single"/>
        </w:rPr>
        <w:tab/>
        <w:t xml:space="preserve"> </w:t>
      </w:r>
      <w:r w:rsidRPr="00CE59D0">
        <w:rPr>
          <w:rFonts w:ascii="宋体" w:hAnsi="宋体" w:cs="宋体" w:hint="eastAsia"/>
          <w:w w:val="99"/>
          <w:szCs w:val="21"/>
        </w:rPr>
        <w:t>人，营业</w:t>
      </w:r>
      <w:r w:rsidRPr="00CE59D0">
        <w:rPr>
          <w:rFonts w:ascii="宋体" w:hAnsi="宋体" w:cs="宋体" w:hint="eastAsia"/>
          <w:szCs w:val="21"/>
        </w:rPr>
        <w:t>收入为</w:t>
      </w:r>
      <w:r w:rsidRPr="00CE59D0">
        <w:rPr>
          <w:rFonts w:ascii="宋体" w:hAnsi="宋体" w:cs="宋体" w:hint="eastAsia"/>
          <w:szCs w:val="21"/>
          <w:u w:val="single"/>
        </w:rPr>
        <w:t xml:space="preserve"> </w:t>
      </w:r>
      <w:r w:rsidRPr="00CE59D0">
        <w:rPr>
          <w:rFonts w:ascii="宋体" w:hAnsi="宋体" w:cs="宋体" w:hint="eastAsia"/>
          <w:szCs w:val="21"/>
          <w:u w:val="single"/>
        </w:rPr>
        <w:tab/>
        <w:t xml:space="preserve"> </w:t>
      </w:r>
      <w:r w:rsidRPr="00CE59D0">
        <w:rPr>
          <w:rFonts w:ascii="宋体" w:hAnsi="宋体" w:cs="宋体" w:hint="eastAsia"/>
          <w:szCs w:val="21"/>
        </w:rPr>
        <w:t>万元，资产总额为</w:t>
      </w:r>
      <w:r w:rsidRPr="00CE59D0">
        <w:rPr>
          <w:rFonts w:ascii="宋体" w:hAnsi="宋体" w:cs="宋体" w:hint="eastAsia"/>
          <w:szCs w:val="21"/>
          <w:u w:val="single"/>
        </w:rPr>
        <w:t xml:space="preserve"> </w:t>
      </w:r>
      <w:r w:rsidRPr="00CE59D0">
        <w:rPr>
          <w:rFonts w:ascii="宋体" w:hAnsi="宋体" w:cs="宋体" w:hint="eastAsia"/>
          <w:szCs w:val="21"/>
          <w:u w:val="single"/>
        </w:rPr>
        <w:tab/>
      </w:r>
      <w:r w:rsidRPr="00CE59D0">
        <w:rPr>
          <w:rFonts w:ascii="宋体" w:hAnsi="宋体" w:cs="宋体" w:hint="eastAsia"/>
          <w:szCs w:val="21"/>
        </w:rPr>
        <w:t>万元</w:t>
      </w:r>
      <w:hyperlink w:anchor="_bookmark1" w:history="1">
        <w:r w:rsidRPr="00CE59D0">
          <w:rPr>
            <w:rFonts w:ascii="宋体" w:hAnsi="宋体" w:cs="宋体" w:hint="eastAsia"/>
            <w:szCs w:val="21"/>
            <w:vertAlign w:val="superscript"/>
          </w:rPr>
          <w:t>1</w:t>
        </w:r>
      </w:hyperlink>
      <w:r w:rsidRPr="00CE59D0">
        <w:rPr>
          <w:rFonts w:ascii="宋体" w:hAnsi="宋体" w:cs="宋体" w:hint="eastAsia"/>
          <w:szCs w:val="21"/>
        </w:rPr>
        <w:t>，属于</w:t>
      </w:r>
      <w:r w:rsidRPr="00CE59D0">
        <w:rPr>
          <w:rFonts w:ascii="宋体" w:hAnsi="宋体" w:cs="宋体" w:hint="eastAsia"/>
          <w:i/>
          <w:szCs w:val="21"/>
          <w:u w:val="single"/>
        </w:rPr>
        <w:t>（中型企业、</w:t>
      </w:r>
      <w:r w:rsidRPr="00CE59D0">
        <w:rPr>
          <w:rFonts w:ascii="宋体" w:hAnsi="宋体" w:cs="宋体" w:hint="eastAsia"/>
          <w:i/>
          <w:w w:val="96"/>
          <w:szCs w:val="21"/>
          <w:u w:val="single"/>
        </w:rPr>
        <w:t>小型企业、微型企业）</w:t>
      </w:r>
      <w:r w:rsidRPr="00CE59D0">
        <w:rPr>
          <w:rFonts w:ascii="宋体" w:hAnsi="宋体" w:cs="宋体" w:hint="eastAsia"/>
          <w:w w:val="99"/>
          <w:szCs w:val="21"/>
        </w:rPr>
        <w:t>；</w:t>
      </w:r>
    </w:p>
    <w:p w14:paraId="46BCFA1E" w14:textId="77777777" w:rsidR="00223139" w:rsidRPr="00CE59D0" w:rsidRDefault="001A653E">
      <w:pPr>
        <w:pStyle w:val="ad"/>
        <w:autoSpaceDE w:val="0"/>
        <w:autoSpaceDN w:val="0"/>
        <w:spacing w:before="11" w:after="0" w:line="360" w:lineRule="auto"/>
        <w:ind w:left="860"/>
        <w:rPr>
          <w:rFonts w:ascii="宋体" w:hAnsi="宋体" w:cs="宋体"/>
          <w:szCs w:val="21"/>
        </w:rPr>
      </w:pPr>
      <w:r w:rsidRPr="00CE59D0">
        <w:rPr>
          <w:rFonts w:ascii="宋体" w:hAnsi="宋体" w:cs="宋体" w:hint="eastAsia"/>
          <w:szCs w:val="21"/>
        </w:rPr>
        <w:t>……</w:t>
      </w:r>
    </w:p>
    <w:p w14:paraId="5AD43500" w14:textId="77777777" w:rsidR="00223139" w:rsidRPr="00CE59D0" w:rsidRDefault="001A653E">
      <w:pPr>
        <w:pStyle w:val="ad"/>
        <w:autoSpaceDE w:val="0"/>
        <w:autoSpaceDN w:val="0"/>
        <w:spacing w:before="108" w:after="0" w:line="360" w:lineRule="auto"/>
        <w:ind w:right="-54" w:firstLine="645"/>
        <w:rPr>
          <w:rFonts w:ascii="宋体" w:hAnsi="宋体" w:cs="宋体"/>
          <w:szCs w:val="21"/>
        </w:rPr>
      </w:pPr>
      <w:r w:rsidRPr="00CE59D0">
        <w:rPr>
          <w:rFonts w:ascii="宋体" w:hAnsi="宋体" w:cs="宋体" w:hint="eastAsia"/>
          <w:szCs w:val="21"/>
        </w:rPr>
        <w:t>以上企业，不属于大企业的分支机构，不存在控股股东为大企业的情形，也不存在与大企业的负责人为同一人的情形。</w:t>
      </w:r>
    </w:p>
    <w:p w14:paraId="1A02349E" w14:textId="77777777" w:rsidR="00223139" w:rsidRPr="00CE59D0" w:rsidRDefault="001A653E">
      <w:pPr>
        <w:pStyle w:val="ad"/>
        <w:autoSpaceDE w:val="0"/>
        <w:autoSpaceDN w:val="0"/>
        <w:spacing w:after="0" w:line="360" w:lineRule="auto"/>
        <w:ind w:right="-54" w:firstLine="640"/>
        <w:rPr>
          <w:rFonts w:ascii="宋体" w:hAnsi="宋体" w:cs="宋体"/>
          <w:szCs w:val="21"/>
        </w:rPr>
      </w:pPr>
      <w:r w:rsidRPr="00CE59D0">
        <w:rPr>
          <w:rFonts w:ascii="宋体" w:hAnsi="宋体" w:cs="宋体" w:hint="eastAsia"/>
          <w:szCs w:val="21"/>
        </w:rPr>
        <w:t>本企业对上述声明内容的真实性负责。如有虚假，将依法承担相应责任。</w:t>
      </w:r>
    </w:p>
    <w:p w14:paraId="61A94F4A" w14:textId="77777777" w:rsidR="00223139" w:rsidRPr="00CE59D0" w:rsidRDefault="00223139">
      <w:pPr>
        <w:pStyle w:val="af2"/>
        <w:spacing w:line="360" w:lineRule="auto"/>
        <w:ind w:firstLineChars="2275" w:firstLine="4796"/>
        <w:rPr>
          <w:rFonts w:hAnsi="宋体" w:cs="宋体"/>
          <w:b/>
          <w:bCs/>
          <w:sz w:val="21"/>
          <w:szCs w:val="21"/>
        </w:rPr>
      </w:pPr>
    </w:p>
    <w:p w14:paraId="3753A512" w14:textId="77777777" w:rsidR="00223139" w:rsidRPr="00CE59D0" w:rsidRDefault="001A653E">
      <w:pPr>
        <w:pStyle w:val="af2"/>
        <w:spacing w:line="360" w:lineRule="auto"/>
        <w:ind w:firstLineChars="2275" w:firstLine="4796"/>
        <w:rPr>
          <w:rFonts w:hAnsi="宋体" w:cs="宋体"/>
          <w:b/>
          <w:bCs/>
          <w:sz w:val="21"/>
          <w:szCs w:val="21"/>
        </w:rPr>
      </w:pPr>
      <w:r w:rsidRPr="00CE59D0">
        <w:rPr>
          <w:rFonts w:hAnsi="宋体" w:cs="宋体" w:hint="eastAsia"/>
          <w:b/>
          <w:bCs/>
          <w:sz w:val="21"/>
          <w:szCs w:val="21"/>
        </w:rPr>
        <w:t>响应方（盖章）：</w:t>
      </w:r>
      <w:r w:rsidRPr="00CE59D0">
        <w:rPr>
          <w:rFonts w:hAnsi="宋体" w:cs="宋体" w:hint="eastAsia"/>
          <w:b/>
          <w:bCs/>
          <w:sz w:val="21"/>
          <w:szCs w:val="21"/>
        </w:rPr>
        <w:t xml:space="preserve">            </w:t>
      </w:r>
    </w:p>
    <w:p w14:paraId="1EF07F8E" w14:textId="77777777" w:rsidR="00223139" w:rsidRPr="00CE59D0" w:rsidRDefault="001A653E">
      <w:pPr>
        <w:spacing w:line="480" w:lineRule="auto"/>
        <w:ind w:firstLineChars="2275" w:firstLine="4796"/>
        <w:rPr>
          <w:rFonts w:ascii="宋体" w:hAnsi="宋体" w:cs="宋体"/>
          <w:b/>
          <w:bCs/>
          <w:szCs w:val="21"/>
          <w:u w:val="single"/>
        </w:rPr>
      </w:pPr>
      <w:r w:rsidRPr="00CE59D0">
        <w:rPr>
          <w:rFonts w:hAnsi="宋体" w:cs="宋体" w:hint="eastAsia"/>
          <w:b/>
          <w:bCs/>
          <w:szCs w:val="21"/>
        </w:rPr>
        <w:t>授权代表</w:t>
      </w:r>
      <w:r w:rsidRPr="00CE59D0">
        <w:rPr>
          <w:rFonts w:ascii="宋体" w:hAnsi="宋体" w:cs="宋体" w:hint="eastAsia"/>
          <w:b/>
          <w:bCs/>
          <w:szCs w:val="21"/>
        </w:rPr>
        <w:t>（签字）：</w:t>
      </w:r>
      <w:r w:rsidRPr="00CE59D0">
        <w:rPr>
          <w:rFonts w:ascii="宋体" w:hAnsi="宋体" w:cs="宋体" w:hint="eastAsia"/>
          <w:b/>
          <w:bCs/>
          <w:szCs w:val="21"/>
          <w:u w:val="single"/>
        </w:rPr>
        <w:t xml:space="preserve">                 </w:t>
      </w:r>
    </w:p>
    <w:p w14:paraId="0B5A202A" w14:textId="77777777" w:rsidR="00223139" w:rsidRPr="00CE59D0" w:rsidRDefault="001A653E">
      <w:pPr>
        <w:pStyle w:val="af2"/>
        <w:spacing w:line="420" w:lineRule="exact"/>
        <w:ind w:firstLineChars="2275" w:firstLine="4778"/>
        <w:rPr>
          <w:rFonts w:hAnsi="宋体" w:cs="宋体"/>
          <w:sz w:val="21"/>
          <w:szCs w:val="21"/>
        </w:rPr>
      </w:pPr>
      <w:r w:rsidRPr="00CE59D0">
        <w:rPr>
          <w:rFonts w:hAnsi="宋体" w:cs="宋体" w:hint="eastAsia"/>
          <w:sz w:val="21"/>
          <w:szCs w:val="21"/>
        </w:rPr>
        <w:t>日期：</w:t>
      </w:r>
      <w:r w:rsidRPr="00CE59D0">
        <w:rPr>
          <w:rFonts w:hAnsi="宋体" w:cs="宋体" w:hint="eastAsia"/>
          <w:sz w:val="21"/>
          <w:szCs w:val="21"/>
        </w:rPr>
        <w:t xml:space="preserve">      </w:t>
      </w:r>
      <w:r w:rsidRPr="00CE59D0">
        <w:rPr>
          <w:rFonts w:hAnsi="宋体" w:cs="宋体" w:hint="eastAsia"/>
          <w:sz w:val="21"/>
          <w:szCs w:val="21"/>
        </w:rPr>
        <w:t>年</w:t>
      </w:r>
      <w:r w:rsidRPr="00CE59D0">
        <w:rPr>
          <w:rFonts w:hAnsi="宋体" w:cs="宋体" w:hint="eastAsia"/>
          <w:sz w:val="21"/>
          <w:szCs w:val="21"/>
        </w:rPr>
        <w:t xml:space="preserve">   </w:t>
      </w:r>
      <w:r w:rsidRPr="00CE59D0">
        <w:rPr>
          <w:rFonts w:hAnsi="宋体" w:cs="宋体" w:hint="eastAsia"/>
          <w:sz w:val="21"/>
          <w:szCs w:val="21"/>
        </w:rPr>
        <w:t>月</w:t>
      </w:r>
      <w:r w:rsidRPr="00CE59D0">
        <w:rPr>
          <w:rFonts w:hAnsi="宋体" w:cs="宋体" w:hint="eastAsia"/>
          <w:sz w:val="21"/>
          <w:szCs w:val="21"/>
        </w:rPr>
        <w:t xml:space="preserve">   </w:t>
      </w:r>
      <w:r w:rsidRPr="00CE59D0">
        <w:rPr>
          <w:rFonts w:hAnsi="宋体" w:cs="宋体" w:hint="eastAsia"/>
          <w:sz w:val="21"/>
          <w:szCs w:val="21"/>
        </w:rPr>
        <w:t>日</w:t>
      </w:r>
    </w:p>
    <w:p w14:paraId="1B9099DE" w14:textId="77777777" w:rsidR="00223139" w:rsidRPr="00CE59D0" w:rsidRDefault="00223139">
      <w:pPr>
        <w:autoSpaceDE w:val="0"/>
        <w:autoSpaceDN w:val="0"/>
        <w:spacing w:line="360" w:lineRule="auto"/>
        <w:rPr>
          <w:szCs w:val="21"/>
          <w:highlight w:val="green"/>
        </w:rPr>
      </w:pPr>
    </w:p>
    <w:p w14:paraId="156B8C61" w14:textId="77777777" w:rsidR="00223139" w:rsidRPr="00CE59D0" w:rsidRDefault="001A653E">
      <w:pPr>
        <w:adjustRightInd w:val="0"/>
        <w:snapToGrid w:val="0"/>
        <w:spacing w:line="320" w:lineRule="exact"/>
        <w:rPr>
          <w:rFonts w:ascii="宋体" w:hAnsi="宋体" w:cs="宋体"/>
          <w:b/>
          <w:szCs w:val="21"/>
        </w:rPr>
      </w:pPr>
      <w:r w:rsidRPr="00CE59D0">
        <w:rPr>
          <w:rFonts w:ascii="宋体" w:hAnsi="宋体" w:cs="宋体" w:hint="eastAsia"/>
          <w:b/>
          <w:szCs w:val="21"/>
        </w:rPr>
        <w:t>说明：</w:t>
      </w:r>
    </w:p>
    <w:p w14:paraId="59F51797" w14:textId="77777777" w:rsidR="00223139" w:rsidRPr="00CE59D0" w:rsidRDefault="001A653E">
      <w:pPr>
        <w:pStyle w:val="ad"/>
        <w:rPr>
          <w:b/>
          <w:bCs/>
        </w:rPr>
      </w:pPr>
      <w:r w:rsidRPr="00CE59D0">
        <w:rPr>
          <w:rFonts w:hint="eastAsia"/>
          <w:b/>
          <w:bCs/>
        </w:rPr>
        <w:t>1.</w:t>
      </w:r>
      <w:r w:rsidRPr="00CE59D0">
        <w:rPr>
          <w:rFonts w:hint="eastAsia"/>
          <w:b/>
          <w:bCs/>
        </w:rPr>
        <w:t>从业人员、营业收入、资产总额填报上一年度数据，无上</w:t>
      </w:r>
      <w:proofErr w:type="gramStart"/>
      <w:r w:rsidRPr="00CE59D0">
        <w:rPr>
          <w:rFonts w:hint="eastAsia"/>
          <w:b/>
          <w:bCs/>
        </w:rPr>
        <w:t>一</w:t>
      </w:r>
      <w:proofErr w:type="gramEnd"/>
      <w:r w:rsidRPr="00CE59D0">
        <w:rPr>
          <w:rFonts w:hint="eastAsia"/>
          <w:b/>
          <w:bCs/>
        </w:rPr>
        <w:t>年度数据的新成立企业可不填报。</w:t>
      </w:r>
    </w:p>
    <w:p w14:paraId="2A96D818" w14:textId="77777777" w:rsidR="00223139" w:rsidRPr="00CE59D0" w:rsidRDefault="001A653E">
      <w:pPr>
        <w:pStyle w:val="ad"/>
        <w:rPr>
          <w:b/>
          <w:bCs/>
        </w:rPr>
      </w:pPr>
      <w:r w:rsidRPr="00CE59D0">
        <w:rPr>
          <w:rFonts w:hint="eastAsia"/>
          <w:b/>
          <w:bCs/>
        </w:rPr>
        <w:t>2.</w:t>
      </w:r>
      <w:r w:rsidRPr="00CE59D0">
        <w:rPr>
          <w:rFonts w:hint="eastAsia"/>
          <w:b/>
          <w:bCs/>
        </w:rPr>
        <w:t>本项目所属行业见前附表。</w:t>
      </w:r>
    </w:p>
    <w:p w14:paraId="77ECDB32" w14:textId="77777777" w:rsidR="00223139" w:rsidRPr="00CE59D0" w:rsidRDefault="001A653E">
      <w:pPr>
        <w:pStyle w:val="ad"/>
        <w:rPr>
          <w:b/>
          <w:bCs/>
        </w:rPr>
      </w:pPr>
      <w:r w:rsidRPr="00CE59D0">
        <w:rPr>
          <w:rFonts w:hint="eastAsia"/>
          <w:b/>
          <w:bCs/>
        </w:rPr>
        <w:t>3.</w:t>
      </w:r>
      <w:r w:rsidRPr="00CE59D0">
        <w:rPr>
          <w:rFonts w:hint="eastAsia"/>
          <w:b/>
          <w:bCs/>
        </w:rPr>
        <w:t>中小企业划型标准规定（工信部联企业</w:t>
      </w:r>
      <w:r w:rsidRPr="00CE59D0">
        <w:rPr>
          <w:rFonts w:hint="eastAsia"/>
          <w:b/>
          <w:bCs/>
        </w:rPr>
        <w:t>[2011]300</w:t>
      </w:r>
      <w:r w:rsidRPr="00CE59D0">
        <w:rPr>
          <w:rFonts w:hint="eastAsia"/>
          <w:b/>
          <w:bCs/>
        </w:rPr>
        <w:t>号）附后。</w:t>
      </w:r>
    </w:p>
    <w:p w14:paraId="54A1FC22" w14:textId="77777777" w:rsidR="00223139" w:rsidRPr="00CE59D0" w:rsidRDefault="001A653E">
      <w:pPr>
        <w:pStyle w:val="ad"/>
        <w:rPr>
          <w:b/>
          <w:bCs/>
        </w:rPr>
      </w:pPr>
      <w:r w:rsidRPr="00CE59D0">
        <w:rPr>
          <w:rFonts w:hint="eastAsia"/>
          <w:b/>
          <w:bCs/>
        </w:rPr>
        <w:t>4.</w:t>
      </w:r>
      <w:r w:rsidRPr="00CE59D0">
        <w:rPr>
          <w:rFonts w:hint="eastAsia"/>
          <w:b/>
          <w:bCs/>
        </w:rPr>
        <w:t>《中小企业声明函》格式不得擅自调整，格式中划横线的部分需要各投标人按实际情况如实填写，括号中的内容是对拟填写内容的说明。</w:t>
      </w:r>
    </w:p>
    <w:p w14:paraId="65527EA3" w14:textId="77777777" w:rsidR="00223139" w:rsidRPr="00CE59D0" w:rsidRDefault="001A653E">
      <w:pPr>
        <w:pStyle w:val="ad"/>
        <w:rPr>
          <w:b/>
          <w:bCs/>
        </w:rPr>
      </w:pPr>
      <w:r w:rsidRPr="00CE59D0">
        <w:rPr>
          <w:rFonts w:hint="eastAsia"/>
          <w:b/>
          <w:bCs/>
        </w:rPr>
        <w:t>5.</w:t>
      </w:r>
      <w:r w:rsidRPr="00CE59D0">
        <w:rPr>
          <w:rFonts w:hint="eastAsia"/>
          <w:b/>
          <w:bCs/>
        </w:rPr>
        <w:t>《中小企业声明函》填写不全的，视为未提供《中小企业声明函》（从业人员、营业收入、资产总额在中小企业划型标准规定中不涉及的除外），不享受中小企业扶持政策。如项目包含“多件”标的物的，需按标的物项数逐</w:t>
      </w:r>
      <w:r w:rsidRPr="00CE59D0">
        <w:rPr>
          <w:rFonts w:hint="eastAsia"/>
          <w:b/>
          <w:bCs/>
        </w:rPr>
        <w:t>项填写。</w:t>
      </w:r>
    </w:p>
    <w:p w14:paraId="28D12EB3" w14:textId="77777777" w:rsidR="00223139" w:rsidRPr="00CE59D0" w:rsidRDefault="001A653E">
      <w:pPr>
        <w:pStyle w:val="ad"/>
        <w:rPr>
          <w:b/>
          <w:bCs/>
        </w:rPr>
      </w:pPr>
      <w:r w:rsidRPr="00CE59D0">
        <w:rPr>
          <w:rFonts w:hint="eastAsia"/>
          <w:b/>
          <w:bCs/>
        </w:rPr>
        <w:t>6</w:t>
      </w:r>
      <w:r w:rsidRPr="00CE59D0">
        <w:rPr>
          <w:rFonts w:ascii="宋体" w:hAnsi="宋体" w:cs="宋体" w:hint="eastAsia"/>
          <w:b/>
          <w:szCs w:val="21"/>
        </w:rPr>
        <w:t>.</w:t>
      </w:r>
      <w:r w:rsidRPr="00CE59D0">
        <w:rPr>
          <w:rFonts w:hint="eastAsia"/>
          <w:b/>
          <w:bCs/>
        </w:rPr>
        <w:t>投标人提供《中小企业声明函》内容不实的，属于提供虚假材料谋取中标、成交，依照《中华人民共和国政府采购法》等国家有关规定追究相应责任。</w:t>
      </w:r>
    </w:p>
    <w:p w14:paraId="7BF949B0" w14:textId="77777777" w:rsidR="00223139" w:rsidRPr="00CE59D0" w:rsidRDefault="001A653E">
      <w:pPr>
        <w:pStyle w:val="ad"/>
        <w:rPr>
          <w:b/>
          <w:bCs/>
        </w:rPr>
        <w:sectPr w:rsidR="00223139" w:rsidRPr="00CE59D0">
          <w:footerReference w:type="default" r:id="rId11"/>
          <w:pgSz w:w="11907" w:h="16840"/>
          <w:pgMar w:top="1134" w:right="1247" w:bottom="1247" w:left="1247" w:header="567" w:footer="794" w:gutter="0"/>
          <w:cols w:space="720"/>
        </w:sectPr>
      </w:pPr>
      <w:r w:rsidRPr="00CE59D0">
        <w:rPr>
          <w:rFonts w:hint="eastAsia"/>
          <w:b/>
          <w:bCs/>
        </w:rPr>
        <w:t>7.</w:t>
      </w:r>
      <w:r w:rsidRPr="00CE59D0">
        <w:rPr>
          <w:rFonts w:hint="eastAsia"/>
          <w:b/>
          <w:bCs/>
        </w:rPr>
        <w:t>本项目仅以《中小企业声明函》作为评判投标人是否属于中小企业的唯一依据。</w:t>
      </w:r>
    </w:p>
    <w:p w14:paraId="258CDBC7" w14:textId="77777777" w:rsidR="00223139" w:rsidRPr="00CE59D0" w:rsidRDefault="001A653E">
      <w:pPr>
        <w:pStyle w:val="af2"/>
        <w:spacing w:before="120" w:after="120" w:line="360" w:lineRule="auto"/>
        <w:rPr>
          <w:rFonts w:ascii="Times New Roman" w:hAnsi="Times New Roman"/>
          <w:b/>
        </w:rPr>
      </w:pPr>
      <w:r w:rsidRPr="00CE59D0">
        <w:rPr>
          <w:noProof/>
        </w:rPr>
        <w:lastRenderedPageBreak/>
        <w:drawing>
          <wp:inline distT="0" distB="0" distL="114300" distR="114300" wp14:anchorId="55C450FC" wp14:editId="6763BD58">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8671560" cy="5244465"/>
                    </a:xfrm>
                    <a:prstGeom prst="rect">
                      <a:avLst/>
                    </a:prstGeom>
                    <a:noFill/>
                    <a:ln>
                      <a:noFill/>
                    </a:ln>
                  </pic:spPr>
                </pic:pic>
              </a:graphicData>
            </a:graphic>
          </wp:inline>
        </w:drawing>
      </w:r>
    </w:p>
    <w:p w14:paraId="27D81811" w14:textId="77777777" w:rsidR="00223139" w:rsidRPr="00CE59D0" w:rsidRDefault="00223139">
      <w:pPr>
        <w:pStyle w:val="af2"/>
        <w:spacing w:before="120" w:after="120" w:line="360" w:lineRule="auto"/>
        <w:rPr>
          <w:rFonts w:ascii="Times New Roman" w:hAnsi="Times New Roman"/>
          <w:b/>
        </w:rPr>
        <w:sectPr w:rsidR="00223139" w:rsidRPr="00CE59D0">
          <w:pgSz w:w="16840" w:h="11907" w:orient="landscape"/>
          <w:pgMar w:top="1247" w:right="1134" w:bottom="1247" w:left="1247" w:header="567" w:footer="794" w:gutter="0"/>
          <w:cols w:space="720"/>
        </w:sectPr>
      </w:pPr>
    </w:p>
    <w:p w14:paraId="2820158D" w14:textId="77777777" w:rsidR="00223139" w:rsidRPr="00CE59D0" w:rsidRDefault="001A653E">
      <w:pPr>
        <w:pStyle w:val="3"/>
        <w:ind w:left="0" w:firstLine="0"/>
      </w:pPr>
      <w:bookmarkStart w:id="627" w:name="_Toc24525"/>
      <w:bookmarkStart w:id="628" w:name="_Toc7035"/>
      <w:bookmarkStart w:id="629" w:name="_Toc4162"/>
      <w:bookmarkStart w:id="630" w:name="_Toc12150"/>
      <w:r w:rsidRPr="00CE59D0">
        <w:rPr>
          <w:rFonts w:hint="eastAsia"/>
        </w:rPr>
        <w:lastRenderedPageBreak/>
        <w:t>（</w:t>
      </w:r>
      <w:r w:rsidRPr="00CE59D0">
        <w:rPr>
          <w:rFonts w:hint="eastAsia"/>
        </w:rPr>
        <w:t>3</w:t>
      </w:r>
      <w:r w:rsidRPr="00CE59D0">
        <w:rPr>
          <w:rFonts w:hint="eastAsia"/>
        </w:rPr>
        <w:t>）属于监狱企业的证明文件（若属于监狱企业）</w:t>
      </w:r>
      <w:bookmarkEnd w:id="627"/>
      <w:bookmarkEnd w:id="628"/>
      <w:bookmarkEnd w:id="629"/>
      <w:bookmarkEnd w:id="630"/>
    </w:p>
    <w:p w14:paraId="71E77FBC" w14:textId="77777777" w:rsidR="00223139" w:rsidRPr="00CE59D0" w:rsidRDefault="001A653E">
      <w:pPr>
        <w:pStyle w:val="af2"/>
        <w:spacing w:before="120" w:after="120" w:line="360" w:lineRule="auto"/>
        <w:jc w:val="center"/>
        <w:rPr>
          <w:rFonts w:ascii="Times New Roman" w:hAnsi="Times New Roman"/>
          <w:b/>
          <w:sz w:val="32"/>
          <w:szCs w:val="32"/>
        </w:rPr>
      </w:pPr>
      <w:r w:rsidRPr="00CE59D0">
        <w:rPr>
          <w:rFonts w:ascii="Times New Roman" w:hAnsi="Times New Roman" w:hint="eastAsia"/>
          <w:b/>
          <w:sz w:val="32"/>
          <w:szCs w:val="32"/>
        </w:rPr>
        <w:t>监狱企业声明函</w:t>
      </w:r>
    </w:p>
    <w:p w14:paraId="591C545E" w14:textId="77777777" w:rsidR="00223139" w:rsidRPr="00CE59D0" w:rsidRDefault="001A653E">
      <w:pPr>
        <w:pStyle w:val="af2"/>
        <w:spacing w:before="120" w:after="120" w:line="360" w:lineRule="auto"/>
        <w:jc w:val="center"/>
        <w:rPr>
          <w:rFonts w:ascii="Times New Roman" w:hAnsi="Times New Roman"/>
          <w:b/>
          <w:sz w:val="21"/>
          <w:szCs w:val="21"/>
        </w:rPr>
      </w:pPr>
      <w:r w:rsidRPr="00CE59D0">
        <w:rPr>
          <w:rFonts w:ascii="Times New Roman" w:hAnsi="Times New Roman" w:hint="eastAsia"/>
          <w:b/>
          <w:sz w:val="21"/>
          <w:szCs w:val="21"/>
        </w:rPr>
        <w:t>【不属于监狱企业的无需填写、递交】</w:t>
      </w:r>
    </w:p>
    <w:p w14:paraId="2EDD8AC4" w14:textId="77777777" w:rsidR="00223139" w:rsidRPr="00CE59D0" w:rsidRDefault="001A653E">
      <w:pPr>
        <w:adjustRightInd w:val="0"/>
        <w:snapToGrid w:val="0"/>
        <w:spacing w:line="288" w:lineRule="auto"/>
        <w:ind w:firstLineChars="177" w:firstLine="373"/>
        <w:rPr>
          <w:b/>
          <w:bCs/>
          <w:szCs w:val="21"/>
        </w:rPr>
      </w:pPr>
      <w:r w:rsidRPr="00CE59D0">
        <w:rPr>
          <w:rFonts w:hint="eastAsia"/>
          <w:b/>
          <w:bCs/>
          <w:szCs w:val="21"/>
        </w:rPr>
        <w:t>监狱企业参加政府采购活动时，应当提供由省级以上监狱管理局、戒毒管理局（含新疆生产建设兵团）出具的属于监狱企业的证明文件。</w:t>
      </w:r>
    </w:p>
    <w:p w14:paraId="04215B45" w14:textId="77777777" w:rsidR="00223139" w:rsidRPr="00CE59D0" w:rsidRDefault="00223139">
      <w:pPr>
        <w:adjustRightInd w:val="0"/>
        <w:snapToGrid w:val="0"/>
        <w:spacing w:line="288" w:lineRule="auto"/>
        <w:rPr>
          <w:szCs w:val="21"/>
        </w:rPr>
      </w:pPr>
    </w:p>
    <w:p w14:paraId="0EB72649" w14:textId="77777777" w:rsidR="00223139" w:rsidRPr="00CE59D0" w:rsidRDefault="001A653E">
      <w:pPr>
        <w:adjustRightInd w:val="0"/>
        <w:snapToGrid w:val="0"/>
        <w:spacing w:line="288" w:lineRule="auto"/>
        <w:rPr>
          <w:b/>
          <w:bCs/>
          <w:szCs w:val="21"/>
        </w:rPr>
      </w:pPr>
      <w:r w:rsidRPr="00CE59D0">
        <w:rPr>
          <w:rFonts w:hint="eastAsia"/>
          <w:b/>
          <w:bCs/>
          <w:szCs w:val="21"/>
        </w:rPr>
        <w:t>说明：</w:t>
      </w:r>
    </w:p>
    <w:p w14:paraId="2344652F" w14:textId="77777777" w:rsidR="00223139" w:rsidRPr="00CE59D0" w:rsidRDefault="001A653E">
      <w:pPr>
        <w:widowControl/>
        <w:shd w:val="clear" w:color="auto" w:fill="FFFFFF"/>
        <w:adjustRightInd w:val="0"/>
        <w:snapToGrid w:val="0"/>
        <w:spacing w:line="288" w:lineRule="auto"/>
        <w:ind w:firstLineChars="177" w:firstLine="372"/>
        <w:jc w:val="left"/>
        <w:rPr>
          <w:szCs w:val="21"/>
        </w:rPr>
      </w:pPr>
      <w:r w:rsidRPr="00CE59D0">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w:t>
      </w:r>
      <w:r w:rsidRPr="00CE59D0">
        <w:rPr>
          <w:rFonts w:hint="eastAsia"/>
          <w:szCs w:val="21"/>
        </w:rPr>
        <w:t>业的证明文件。</w:t>
      </w:r>
    </w:p>
    <w:p w14:paraId="11EA8B6D" w14:textId="77777777" w:rsidR="00223139" w:rsidRPr="00CE59D0" w:rsidRDefault="001A653E">
      <w:pPr>
        <w:widowControl/>
        <w:shd w:val="clear" w:color="auto" w:fill="FFFFFF"/>
        <w:adjustRightInd w:val="0"/>
        <w:snapToGrid w:val="0"/>
        <w:spacing w:line="288" w:lineRule="auto"/>
        <w:ind w:firstLineChars="177" w:firstLine="372"/>
        <w:jc w:val="left"/>
        <w:rPr>
          <w:szCs w:val="21"/>
        </w:rPr>
      </w:pPr>
      <w:r w:rsidRPr="00CE59D0">
        <w:rPr>
          <w:rFonts w:hint="eastAsia"/>
          <w:szCs w:val="21"/>
        </w:rPr>
        <w:t>二、在政府采购活动中，监狱企业视同小型、微型企业，享受预留份额、评审中价格扣除等政府采购促进中小企业发展的政府采购政策。</w:t>
      </w:r>
    </w:p>
    <w:p w14:paraId="6DF395C8" w14:textId="77777777" w:rsidR="00223139" w:rsidRPr="00CE59D0" w:rsidRDefault="001A653E">
      <w:pPr>
        <w:widowControl/>
        <w:adjustRightInd w:val="0"/>
        <w:snapToGrid w:val="0"/>
        <w:spacing w:line="288" w:lineRule="auto"/>
        <w:jc w:val="left"/>
        <w:rPr>
          <w:b/>
          <w:spacing w:val="-6"/>
          <w:szCs w:val="21"/>
        </w:rPr>
      </w:pPr>
      <w:r w:rsidRPr="00CE59D0">
        <w:rPr>
          <w:b/>
          <w:spacing w:val="-6"/>
          <w:szCs w:val="21"/>
        </w:rPr>
        <w:br w:type="page"/>
      </w:r>
    </w:p>
    <w:p w14:paraId="34C61AE9" w14:textId="77777777" w:rsidR="00223139" w:rsidRPr="00CE59D0" w:rsidRDefault="001A653E">
      <w:pPr>
        <w:pStyle w:val="3"/>
        <w:ind w:left="0" w:firstLine="0"/>
      </w:pPr>
      <w:bookmarkStart w:id="631" w:name="_Toc21978"/>
      <w:bookmarkStart w:id="632" w:name="_Toc9149"/>
      <w:bookmarkStart w:id="633" w:name="_Toc3185"/>
      <w:bookmarkStart w:id="634" w:name="_Toc9016"/>
      <w:r w:rsidRPr="00CE59D0">
        <w:rPr>
          <w:rFonts w:hint="eastAsia"/>
        </w:rPr>
        <w:lastRenderedPageBreak/>
        <w:t>（</w:t>
      </w:r>
      <w:r w:rsidRPr="00CE59D0">
        <w:rPr>
          <w:rFonts w:hint="eastAsia"/>
        </w:rPr>
        <w:t>4</w:t>
      </w:r>
      <w:r w:rsidRPr="00CE59D0">
        <w:rPr>
          <w:rFonts w:hint="eastAsia"/>
        </w:rPr>
        <w:t>）残疾人福利性单位声明函（若属于残疾人福利性单位）</w:t>
      </w:r>
      <w:bookmarkEnd w:id="631"/>
      <w:bookmarkEnd w:id="632"/>
      <w:bookmarkEnd w:id="633"/>
      <w:bookmarkEnd w:id="634"/>
    </w:p>
    <w:p w14:paraId="2F031CDC" w14:textId="77777777" w:rsidR="00223139" w:rsidRPr="00CE59D0" w:rsidRDefault="001A653E">
      <w:pPr>
        <w:pStyle w:val="af2"/>
        <w:spacing w:before="120" w:after="120" w:line="360" w:lineRule="auto"/>
        <w:jc w:val="center"/>
        <w:rPr>
          <w:rFonts w:ascii="Times New Roman" w:hAnsi="Times New Roman"/>
          <w:b/>
          <w:sz w:val="32"/>
          <w:szCs w:val="32"/>
        </w:rPr>
      </w:pPr>
      <w:r w:rsidRPr="00CE59D0">
        <w:rPr>
          <w:rFonts w:ascii="Times New Roman" w:hAnsi="Times New Roman" w:hint="eastAsia"/>
          <w:b/>
          <w:sz w:val="32"/>
          <w:szCs w:val="32"/>
        </w:rPr>
        <w:t>残疾人福利性单位声明函</w:t>
      </w:r>
    </w:p>
    <w:p w14:paraId="2576F0F3" w14:textId="77777777" w:rsidR="00223139" w:rsidRPr="00CE59D0" w:rsidRDefault="001A653E">
      <w:pPr>
        <w:pStyle w:val="af2"/>
        <w:spacing w:before="120" w:after="120" w:line="360" w:lineRule="auto"/>
        <w:jc w:val="center"/>
        <w:rPr>
          <w:rFonts w:ascii="Times New Roman" w:hAnsi="Times New Roman"/>
          <w:b/>
          <w:sz w:val="21"/>
          <w:szCs w:val="21"/>
        </w:rPr>
      </w:pPr>
      <w:r w:rsidRPr="00CE59D0">
        <w:rPr>
          <w:rFonts w:ascii="Times New Roman" w:hAnsi="Times New Roman" w:hint="eastAsia"/>
          <w:b/>
          <w:sz w:val="21"/>
          <w:szCs w:val="21"/>
        </w:rPr>
        <w:t>【不属于残疾人福利性单位的无需填写、递交】</w:t>
      </w:r>
    </w:p>
    <w:p w14:paraId="5F0669A0" w14:textId="77777777" w:rsidR="00223139" w:rsidRPr="00CE59D0" w:rsidRDefault="001A653E">
      <w:pPr>
        <w:spacing w:line="360" w:lineRule="auto"/>
        <w:ind w:firstLineChars="200" w:firstLine="504"/>
        <w:rPr>
          <w:rFonts w:hAnsi="宋体"/>
          <w:spacing w:val="6"/>
          <w:sz w:val="24"/>
        </w:rPr>
      </w:pPr>
      <w:r w:rsidRPr="00CE59D0">
        <w:rPr>
          <w:rFonts w:hAnsi="宋体" w:hint="eastAsia"/>
          <w:spacing w:val="6"/>
          <w:sz w:val="24"/>
        </w:rPr>
        <w:t>本单位郑重声明，根据《财政部</w:t>
      </w:r>
      <w:r w:rsidRPr="00CE59D0">
        <w:rPr>
          <w:spacing w:val="6"/>
          <w:sz w:val="24"/>
        </w:rPr>
        <w:t xml:space="preserve"> </w:t>
      </w:r>
      <w:r w:rsidRPr="00CE59D0">
        <w:rPr>
          <w:rFonts w:hAnsi="宋体" w:hint="eastAsia"/>
          <w:spacing w:val="6"/>
          <w:sz w:val="24"/>
        </w:rPr>
        <w:t>民政部</w:t>
      </w:r>
      <w:r w:rsidRPr="00CE59D0">
        <w:rPr>
          <w:spacing w:val="6"/>
          <w:sz w:val="24"/>
        </w:rPr>
        <w:t xml:space="preserve"> </w:t>
      </w:r>
      <w:r w:rsidRPr="00CE59D0">
        <w:rPr>
          <w:rFonts w:hAnsi="宋体" w:hint="eastAsia"/>
          <w:spacing w:val="6"/>
          <w:sz w:val="24"/>
        </w:rPr>
        <w:t>中国残疾人联合会关于促进残疾人就业政府采购政策的通知》（财库</w:t>
      </w:r>
      <w:r w:rsidRPr="00CE59D0">
        <w:rPr>
          <w:rFonts w:hAnsi="宋体" w:hint="eastAsia"/>
          <w:sz w:val="24"/>
        </w:rPr>
        <w:t>〔</w:t>
      </w:r>
      <w:r w:rsidRPr="00CE59D0">
        <w:rPr>
          <w:sz w:val="24"/>
        </w:rPr>
        <w:t>2017</w:t>
      </w:r>
      <w:r w:rsidRPr="00CE59D0">
        <w:rPr>
          <w:rFonts w:hAnsi="宋体" w:hint="eastAsia"/>
          <w:sz w:val="24"/>
        </w:rPr>
        <w:t>〕</w:t>
      </w:r>
      <w:r w:rsidRPr="00CE59D0">
        <w:rPr>
          <w:sz w:val="24"/>
        </w:rPr>
        <w:t xml:space="preserve"> 141</w:t>
      </w:r>
      <w:r w:rsidRPr="00CE59D0">
        <w:rPr>
          <w:rFonts w:hAnsi="宋体" w:hint="eastAsia"/>
          <w:spacing w:val="6"/>
          <w:sz w:val="24"/>
        </w:rPr>
        <w:t>号）的规定，本单位为符合条件的残疾人福利性单位，且本单位参加</w:t>
      </w:r>
      <w:r w:rsidRPr="00CE59D0">
        <w:rPr>
          <w:spacing w:val="6"/>
          <w:sz w:val="24"/>
        </w:rPr>
        <w:t>______</w:t>
      </w:r>
      <w:r w:rsidRPr="00CE59D0">
        <w:rPr>
          <w:rFonts w:hAnsi="宋体" w:hint="eastAsia"/>
          <w:spacing w:val="6"/>
          <w:sz w:val="24"/>
        </w:rPr>
        <w:t>单位的</w:t>
      </w:r>
      <w:r w:rsidRPr="00CE59D0">
        <w:rPr>
          <w:spacing w:val="6"/>
          <w:sz w:val="24"/>
        </w:rPr>
        <w:t>______</w:t>
      </w:r>
      <w:r w:rsidRPr="00CE59D0">
        <w:rPr>
          <w:rFonts w:hAnsi="宋体" w:hint="eastAsia"/>
          <w:spacing w:val="6"/>
          <w:sz w:val="24"/>
        </w:rPr>
        <w:t>项目采购活动提供本单位制造的货物（由本单位承担工程</w:t>
      </w:r>
      <w:r w:rsidRPr="00CE59D0">
        <w:rPr>
          <w:spacing w:val="6"/>
          <w:sz w:val="24"/>
        </w:rPr>
        <w:t>/</w:t>
      </w:r>
      <w:r w:rsidRPr="00CE59D0">
        <w:rPr>
          <w:rFonts w:hAnsi="宋体" w:hint="eastAsia"/>
          <w:spacing w:val="6"/>
          <w:sz w:val="24"/>
        </w:rPr>
        <w:t>提供服务），或者提供其他残疾人福利性单位制造的货物（不包括使用非残疾人福利性单位注册商标的货物）。</w:t>
      </w:r>
    </w:p>
    <w:p w14:paraId="140F06AE" w14:textId="77777777" w:rsidR="00223139" w:rsidRPr="00CE59D0" w:rsidRDefault="00223139">
      <w:pPr>
        <w:spacing w:line="360" w:lineRule="auto"/>
        <w:ind w:firstLineChars="200" w:firstLine="504"/>
        <w:rPr>
          <w:spacing w:val="6"/>
          <w:sz w:val="24"/>
        </w:rPr>
      </w:pPr>
    </w:p>
    <w:p w14:paraId="1F7FF5BD" w14:textId="77777777" w:rsidR="00223139" w:rsidRPr="00CE59D0" w:rsidRDefault="001A653E">
      <w:pPr>
        <w:spacing w:line="360" w:lineRule="auto"/>
        <w:ind w:firstLineChars="200" w:firstLine="504"/>
        <w:rPr>
          <w:rFonts w:hAnsi="宋体"/>
          <w:spacing w:val="6"/>
          <w:sz w:val="24"/>
        </w:rPr>
      </w:pPr>
      <w:r w:rsidRPr="00CE59D0">
        <w:rPr>
          <w:rFonts w:hAnsi="宋体" w:hint="eastAsia"/>
          <w:spacing w:val="6"/>
          <w:sz w:val="24"/>
        </w:rPr>
        <w:t>本单位对上述声明的真实性负责。如有虚假，将依法承担相应责任。</w:t>
      </w:r>
    </w:p>
    <w:p w14:paraId="0B0313CD" w14:textId="77777777" w:rsidR="00223139" w:rsidRPr="00CE59D0" w:rsidRDefault="00223139">
      <w:pPr>
        <w:pStyle w:val="Default"/>
        <w:rPr>
          <w:color w:val="auto"/>
        </w:rPr>
      </w:pPr>
    </w:p>
    <w:p w14:paraId="101B6589"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0612E5E1"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1E09A98E" w14:textId="77777777" w:rsidR="00223139" w:rsidRPr="00CE59D0" w:rsidRDefault="001A653E">
      <w:pPr>
        <w:pStyle w:val="af2"/>
        <w:spacing w:beforeLines="50" w:before="120" w:afterLines="50" w:after="120"/>
        <w:rPr>
          <w:rFonts w:ascii="Times New Roman" w:hAnsi="宋体"/>
          <w:sz w:val="24"/>
        </w:rPr>
      </w:pPr>
      <w:r w:rsidRPr="00CE59D0">
        <w:rPr>
          <w:rFonts w:hAnsi="宋体" w:cs="宋体" w:hint="eastAsia"/>
          <w:sz w:val="24"/>
        </w:rPr>
        <w:t>日期：</w:t>
      </w:r>
      <w:r w:rsidRPr="00CE59D0">
        <w:rPr>
          <w:rFonts w:hAnsi="宋体" w:cs="宋体" w:hint="eastAsia"/>
          <w:sz w:val="24"/>
        </w:rPr>
        <w:t xml:space="preserve">      </w:t>
      </w:r>
      <w:r w:rsidRPr="00CE59D0">
        <w:rPr>
          <w:rFonts w:hAnsi="宋体" w:cs="宋体" w:hint="eastAsia"/>
          <w:sz w:val="24"/>
        </w:rPr>
        <w:t>年</w:t>
      </w:r>
      <w:r w:rsidRPr="00CE59D0">
        <w:rPr>
          <w:rFonts w:hAnsi="宋体" w:cs="宋体" w:hint="eastAsia"/>
          <w:sz w:val="24"/>
        </w:rPr>
        <w:t xml:space="preserve">   </w:t>
      </w:r>
      <w:r w:rsidRPr="00CE59D0">
        <w:rPr>
          <w:rFonts w:hAnsi="宋体" w:cs="宋体" w:hint="eastAsia"/>
          <w:sz w:val="24"/>
        </w:rPr>
        <w:t>月</w:t>
      </w:r>
      <w:r w:rsidRPr="00CE59D0">
        <w:rPr>
          <w:rFonts w:hAnsi="宋体" w:cs="宋体" w:hint="eastAsia"/>
          <w:sz w:val="24"/>
        </w:rPr>
        <w:t xml:space="preserve">   </w:t>
      </w:r>
      <w:r w:rsidRPr="00CE59D0">
        <w:rPr>
          <w:rFonts w:hAnsi="宋体" w:cs="宋体" w:hint="eastAsia"/>
          <w:sz w:val="24"/>
        </w:rPr>
        <w:t>日</w:t>
      </w:r>
    </w:p>
    <w:p w14:paraId="73BA64A1" w14:textId="77777777" w:rsidR="00223139" w:rsidRPr="00CE59D0" w:rsidRDefault="00223139">
      <w:pPr>
        <w:adjustRightInd w:val="0"/>
        <w:snapToGrid w:val="0"/>
        <w:spacing w:line="288" w:lineRule="auto"/>
        <w:rPr>
          <w:rFonts w:ascii="宋体" w:hAnsi="宋体"/>
          <w:b/>
          <w:bCs/>
          <w:szCs w:val="21"/>
        </w:rPr>
      </w:pPr>
    </w:p>
    <w:p w14:paraId="50B36F98" w14:textId="77777777" w:rsidR="00223139" w:rsidRPr="00CE59D0" w:rsidRDefault="001A653E">
      <w:pPr>
        <w:adjustRightInd w:val="0"/>
        <w:snapToGrid w:val="0"/>
        <w:spacing w:line="288" w:lineRule="auto"/>
        <w:rPr>
          <w:rFonts w:ascii="宋体" w:hAnsi="宋体"/>
          <w:b/>
          <w:bCs/>
          <w:szCs w:val="21"/>
        </w:rPr>
      </w:pPr>
      <w:r w:rsidRPr="00CE59D0">
        <w:rPr>
          <w:rFonts w:ascii="宋体" w:hAnsi="宋体" w:hint="eastAsia"/>
          <w:b/>
          <w:bCs/>
          <w:szCs w:val="21"/>
        </w:rPr>
        <w:t>说明：</w:t>
      </w:r>
    </w:p>
    <w:p w14:paraId="0ECD04D8"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一、享受政府采购支持政策的残疾人福利性单位应当同时满足以下条件：</w:t>
      </w:r>
    </w:p>
    <w:p w14:paraId="6A3F9826"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（一）安置的残疾人占本单位在职职工人数的比例不低于</w:t>
      </w:r>
      <w:r w:rsidRPr="00CE59D0">
        <w:rPr>
          <w:rFonts w:hint="eastAsia"/>
          <w:sz w:val="21"/>
          <w:szCs w:val="21"/>
        </w:rPr>
        <w:t>25%</w:t>
      </w:r>
      <w:r w:rsidRPr="00CE59D0">
        <w:rPr>
          <w:rFonts w:hint="eastAsia"/>
          <w:sz w:val="21"/>
          <w:szCs w:val="21"/>
        </w:rPr>
        <w:t>（含</w:t>
      </w:r>
      <w:r w:rsidRPr="00CE59D0">
        <w:rPr>
          <w:rFonts w:hint="eastAsia"/>
          <w:sz w:val="21"/>
          <w:szCs w:val="21"/>
        </w:rPr>
        <w:t>25%</w:t>
      </w:r>
      <w:r w:rsidRPr="00CE59D0">
        <w:rPr>
          <w:rFonts w:hint="eastAsia"/>
          <w:sz w:val="21"/>
          <w:szCs w:val="21"/>
        </w:rPr>
        <w:t>），并且安置的残疾人人数不少于</w:t>
      </w:r>
      <w:r w:rsidRPr="00CE59D0">
        <w:rPr>
          <w:rFonts w:hint="eastAsia"/>
          <w:sz w:val="21"/>
          <w:szCs w:val="21"/>
        </w:rPr>
        <w:t>10</w:t>
      </w:r>
      <w:r w:rsidRPr="00CE59D0">
        <w:rPr>
          <w:rFonts w:hint="eastAsia"/>
          <w:sz w:val="21"/>
          <w:szCs w:val="21"/>
        </w:rPr>
        <w:t>人（含</w:t>
      </w:r>
      <w:r w:rsidRPr="00CE59D0">
        <w:rPr>
          <w:rFonts w:hint="eastAsia"/>
          <w:sz w:val="21"/>
          <w:szCs w:val="21"/>
        </w:rPr>
        <w:t>10</w:t>
      </w:r>
      <w:r w:rsidRPr="00CE59D0">
        <w:rPr>
          <w:rFonts w:hint="eastAsia"/>
          <w:sz w:val="21"/>
          <w:szCs w:val="21"/>
        </w:rPr>
        <w:t>人）；</w:t>
      </w:r>
    </w:p>
    <w:p w14:paraId="24BCE729"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（二）依法与安置的每位残疾人签订了一年以上（含一年）的劳动合同或服务协议；</w:t>
      </w:r>
    </w:p>
    <w:p w14:paraId="7DFCE54F"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（三）为安置的每位残疾人按月足额缴纳了基本养老保险、基本医疗保险、失业保险、工伤保险和生育保险等社会保险费；</w:t>
      </w:r>
    </w:p>
    <w:p w14:paraId="69F60A99"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（四）通过银行等金融机构向安置的每位残疾人，按月支付了不低于单位所在区县适用的经省级人民政府批准的月最低工资标准的工资；</w:t>
      </w:r>
    </w:p>
    <w:p w14:paraId="1F017603"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（五）提供本单位制造的货物、承担的工程或者服务（以下简称产品），或者提供其他残疾人福利</w:t>
      </w:r>
      <w:r w:rsidRPr="00CE59D0">
        <w:rPr>
          <w:rFonts w:hint="eastAsia"/>
          <w:sz w:val="21"/>
          <w:szCs w:val="21"/>
        </w:rPr>
        <w:t>性单位制造的货物（不包括使用非残疾人福利性单位注册商标的货物）。</w:t>
      </w:r>
    </w:p>
    <w:p w14:paraId="1619102F"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前款所称残疾人是指法</w:t>
      </w:r>
      <w:proofErr w:type="gramStart"/>
      <w:r w:rsidRPr="00CE59D0">
        <w:rPr>
          <w:rFonts w:hint="eastAsia"/>
          <w:sz w:val="21"/>
          <w:szCs w:val="21"/>
        </w:rPr>
        <w:t>定劳动</w:t>
      </w:r>
      <w:proofErr w:type="gramEnd"/>
      <w:r w:rsidRPr="00CE59D0">
        <w:rPr>
          <w:rFonts w:hint="eastAsia"/>
          <w:sz w:val="21"/>
          <w:szCs w:val="21"/>
        </w:rPr>
        <w:t>年龄内，持有《中华人民共和国残疾人证》或者《中华人民共和国残疾军人证（</w:t>
      </w:r>
      <w:r w:rsidRPr="00CE59D0">
        <w:rPr>
          <w:rFonts w:hint="eastAsia"/>
          <w:sz w:val="21"/>
          <w:szCs w:val="21"/>
        </w:rPr>
        <w:t>1</w:t>
      </w:r>
      <w:r w:rsidRPr="00CE59D0">
        <w:rPr>
          <w:rFonts w:hint="eastAsia"/>
          <w:sz w:val="21"/>
          <w:szCs w:val="21"/>
        </w:rPr>
        <w:t>至</w:t>
      </w:r>
      <w:r w:rsidRPr="00CE59D0">
        <w:rPr>
          <w:rFonts w:hint="eastAsia"/>
          <w:sz w:val="21"/>
          <w:szCs w:val="21"/>
        </w:rPr>
        <w:t>8</w:t>
      </w:r>
      <w:r w:rsidRPr="00CE59D0">
        <w:rPr>
          <w:rFonts w:hint="eastAsia"/>
          <w:sz w:val="21"/>
          <w:szCs w:val="21"/>
        </w:rPr>
        <w:t>级）》的自然人，包括具有劳动条件和劳动意愿的精神残疾人。在职职工人数是指与残疾人福利性单位建立劳动关系并依法签订劳动合同或者服务协议的雇员人数。</w:t>
      </w:r>
    </w:p>
    <w:p w14:paraId="5A8E8C4D"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二、符合条件的残疾人福利性单位在参加政府采购活动时，应当提供财库</w:t>
      </w:r>
      <w:r w:rsidRPr="00CE59D0">
        <w:rPr>
          <w:sz w:val="21"/>
          <w:szCs w:val="21"/>
        </w:rPr>
        <w:t>[2017]141</w:t>
      </w:r>
      <w:r w:rsidRPr="00CE59D0">
        <w:rPr>
          <w:sz w:val="21"/>
          <w:szCs w:val="21"/>
        </w:rPr>
        <w:t>号</w:t>
      </w:r>
      <w:r w:rsidRPr="00CE59D0">
        <w:rPr>
          <w:rFonts w:hint="eastAsia"/>
          <w:sz w:val="21"/>
          <w:szCs w:val="21"/>
        </w:rPr>
        <w:t>文件规定的《残疾人福利性单位声明函》，并对声明的真实性负责。</w:t>
      </w:r>
    </w:p>
    <w:p w14:paraId="29A94CC7"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三、在政府采购活动中，残疾人福利性单位视同小型、微型</w:t>
      </w:r>
      <w:r w:rsidRPr="00CE59D0">
        <w:rPr>
          <w:rFonts w:hint="eastAsia"/>
          <w:sz w:val="21"/>
          <w:szCs w:val="21"/>
        </w:rPr>
        <w:t>企业，享受预留份额、评审中价格扣除等促进中小企业发展的政府采购政策。</w:t>
      </w:r>
    </w:p>
    <w:p w14:paraId="5EF329DC" w14:textId="77777777" w:rsidR="00223139" w:rsidRPr="00CE59D0" w:rsidRDefault="001A653E">
      <w:pPr>
        <w:pStyle w:val="afe"/>
        <w:shd w:val="clear" w:color="auto" w:fill="FFFFFF"/>
        <w:adjustRightInd w:val="0"/>
        <w:snapToGrid w:val="0"/>
        <w:spacing w:before="0" w:beforeAutospacing="0" w:after="0" w:afterAutospacing="0" w:line="288" w:lineRule="auto"/>
        <w:ind w:firstLineChars="177" w:firstLine="372"/>
        <w:rPr>
          <w:sz w:val="21"/>
          <w:szCs w:val="21"/>
        </w:rPr>
      </w:pPr>
      <w:r w:rsidRPr="00CE59D0">
        <w:rPr>
          <w:rFonts w:hint="eastAsia"/>
          <w:sz w:val="21"/>
          <w:szCs w:val="21"/>
        </w:rPr>
        <w:t>残疾人福利性单位属于小型、微型企业的，不重复享受政策。</w:t>
      </w:r>
    </w:p>
    <w:p w14:paraId="3199C646" w14:textId="77777777" w:rsidR="00223139" w:rsidRPr="00CE59D0" w:rsidRDefault="001A653E">
      <w:pPr>
        <w:adjustRightInd w:val="0"/>
        <w:snapToGrid w:val="0"/>
        <w:spacing w:line="288" w:lineRule="auto"/>
        <w:jc w:val="center"/>
        <w:outlineLvl w:val="1"/>
        <w:rPr>
          <w:b/>
          <w:bCs/>
          <w:sz w:val="84"/>
          <w:szCs w:val="84"/>
        </w:rPr>
      </w:pPr>
      <w:r w:rsidRPr="00CE59D0">
        <w:rPr>
          <w:rFonts w:hAnsi="宋体" w:hint="eastAsia"/>
          <w:sz w:val="24"/>
        </w:rPr>
        <w:br w:type="page"/>
      </w:r>
      <w:bookmarkStart w:id="635" w:name="_Toc18414"/>
      <w:bookmarkStart w:id="636" w:name="_Toc4097"/>
      <w:bookmarkStart w:id="637" w:name="_Toc12361"/>
      <w:bookmarkStart w:id="638" w:name="_Toc22567"/>
      <w:bookmarkStart w:id="639" w:name="_Toc10465"/>
      <w:bookmarkStart w:id="640" w:name="_Toc13604"/>
      <w:bookmarkStart w:id="641" w:name="_Toc30975"/>
      <w:bookmarkStart w:id="642" w:name="_Toc3902"/>
      <w:bookmarkStart w:id="643" w:name="_Toc432"/>
      <w:bookmarkStart w:id="644" w:name="_Toc31197"/>
      <w:bookmarkStart w:id="645" w:name="_Toc4245"/>
      <w:bookmarkStart w:id="646" w:name="_Toc9514"/>
      <w:bookmarkStart w:id="647" w:name="_Toc23382"/>
      <w:bookmarkStart w:id="648" w:name="_Toc21599"/>
      <w:bookmarkStart w:id="649" w:name="_Toc17483"/>
      <w:bookmarkStart w:id="650" w:name="_Toc19321"/>
      <w:bookmarkStart w:id="651" w:name="_Toc2678"/>
      <w:bookmarkStart w:id="652" w:name="_Toc28796"/>
      <w:bookmarkStart w:id="653" w:name="_Toc22262"/>
      <w:bookmarkStart w:id="654" w:name="_Toc593"/>
      <w:bookmarkStart w:id="655" w:name="_Toc27848"/>
      <w:bookmarkStart w:id="656" w:name="_Toc2960"/>
      <w:bookmarkStart w:id="657" w:name="_Toc27765"/>
      <w:bookmarkStart w:id="658" w:name="_Toc4882"/>
      <w:bookmarkStart w:id="659" w:name="_Toc6658"/>
      <w:bookmarkStart w:id="660" w:name="_Toc11033"/>
      <w:bookmarkStart w:id="661" w:name="_Toc13355"/>
      <w:bookmarkStart w:id="662" w:name="_Toc20322"/>
      <w:bookmarkStart w:id="663" w:name="_Toc4954"/>
      <w:bookmarkStart w:id="664" w:name="_Toc5305"/>
      <w:bookmarkStart w:id="665" w:name="_Toc29034"/>
      <w:bookmarkStart w:id="666" w:name="_Toc4011"/>
      <w:bookmarkStart w:id="667" w:name="_Toc1234"/>
      <w:bookmarkStart w:id="668" w:name="_Toc17061"/>
      <w:bookmarkStart w:id="669" w:name="_Toc25574"/>
      <w:bookmarkStart w:id="670" w:name="_Toc8554"/>
      <w:bookmarkStart w:id="671" w:name="_Toc32174"/>
      <w:bookmarkStart w:id="672" w:name="_Toc10583"/>
      <w:bookmarkStart w:id="673" w:name="_Toc21390"/>
      <w:bookmarkStart w:id="674" w:name="_Toc118516210"/>
      <w:r w:rsidRPr="00CE59D0">
        <w:rPr>
          <w:rFonts w:hint="eastAsia"/>
          <w:b/>
          <w:bCs/>
          <w:sz w:val="84"/>
          <w:szCs w:val="84"/>
        </w:rPr>
        <w:lastRenderedPageBreak/>
        <w:t>商务和技术文件</w:t>
      </w:r>
      <w:bookmarkEnd w:id="635"/>
      <w:bookmarkEnd w:id="636"/>
      <w:bookmarkEnd w:id="637"/>
      <w:bookmarkEnd w:id="638"/>
    </w:p>
    <w:p w14:paraId="73582DBD" w14:textId="77777777" w:rsidR="00223139" w:rsidRPr="00CE59D0" w:rsidRDefault="001A653E">
      <w:pPr>
        <w:pStyle w:val="3"/>
        <w:ind w:left="0" w:firstLine="0"/>
      </w:pPr>
      <w:bookmarkStart w:id="675" w:name="_Toc10504"/>
      <w:bookmarkStart w:id="676" w:name="_Toc19238"/>
      <w:bookmarkStart w:id="677" w:name="_Toc24039"/>
      <w:bookmarkStart w:id="678" w:name="_Toc20749"/>
      <w:r w:rsidRPr="00CE59D0">
        <w:rPr>
          <w:rFonts w:hint="eastAsia"/>
        </w:rPr>
        <w:t>（</w:t>
      </w:r>
      <w:r w:rsidRPr="00CE59D0">
        <w:rPr>
          <w:rFonts w:hint="eastAsia"/>
        </w:rPr>
        <w:t>1</w:t>
      </w:r>
      <w:r w:rsidRPr="00CE59D0">
        <w:rPr>
          <w:rFonts w:hint="eastAsia"/>
        </w:rPr>
        <w:t>）磋商</w:t>
      </w:r>
      <w:r w:rsidRPr="00CE59D0">
        <w:rPr>
          <w:rFonts w:hint="eastAsia"/>
        </w:rPr>
        <w:t>响应函</w:t>
      </w:r>
      <w:bookmarkEnd w:id="675"/>
      <w:bookmarkEnd w:id="676"/>
      <w:bookmarkEnd w:id="677"/>
      <w:bookmarkEnd w:id="678"/>
      <w:r w:rsidRPr="00CE59D0">
        <w:rPr>
          <w:rFonts w:hint="eastAsia"/>
        </w:rPr>
        <w:t xml:space="preserve">   </w:t>
      </w:r>
    </w:p>
    <w:p w14:paraId="18DFA259" w14:textId="77777777" w:rsidR="00223139" w:rsidRPr="00CE59D0" w:rsidRDefault="001A653E">
      <w:pPr>
        <w:jc w:val="center"/>
        <w:rPr>
          <w:b/>
          <w:sz w:val="32"/>
          <w:szCs w:val="32"/>
        </w:rPr>
      </w:pPr>
      <w:r w:rsidRPr="00CE59D0">
        <w:rPr>
          <w:rFonts w:hint="eastAsia"/>
          <w:b/>
          <w:sz w:val="32"/>
          <w:szCs w:val="32"/>
        </w:rPr>
        <w:t>磋商</w:t>
      </w:r>
      <w:r w:rsidRPr="00CE59D0">
        <w:rPr>
          <w:rFonts w:hint="eastAsia"/>
          <w:b/>
          <w:sz w:val="32"/>
          <w:szCs w:val="32"/>
        </w:rPr>
        <w:t>响应函</w:t>
      </w:r>
    </w:p>
    <w:p w14:paraId="5663FF61" w14:textId="77777777" w:rsidR="00223139" w:rsidRPr="00CE59D0" w:rsidRDefault="00223139">
      <w:pPr>
        <w:pStyle w:val="af2"/>
        <w:rPr>
          <w:rFonts w:ascii="Times New Roman" w:hAnsi="Times New Roman"/>
          <w:b/>
          <w:sz w:val="30"/>
        </w:rPr>
      </w:pPr>
    </w:p>
    <w:p w14:paraId="55491E47" w14:textId="77777777" w:rsidR="00223139" w:rsidRPr="00CE59D0" w:rsidRDefault="001A653E">
      <w:pPr>
        <w:pStyle w:val="af2"/>
        <w:spacing w:line="312" w:lineRule="auto"/>
        <w:rPr>
          <w:rFonts w:ascii="Times New Roman" w:hAnsi="Times New Roman"/>
          <w:sz w:val="24"/>
        </w:rPr>
      </w:pPr>
      <w:r w:rsidRPr="00CE59D0">
        <w:rPr>
          <w:rFonts w:ascii="Times New Roman" w:hAnsi="Times New Roman" w:hint="eastAsia"/>
          <w:sz w:val="24"/>
          <w:szCs w:val="28"/>
        </w:rPr>
        <w:t>致：</w:t>
      </w:r>
      <w:r w:rsidRPr="00CE59D0">
        <w:rPr>
          <w:rFonts w:ascii="Times New Roman" w:hAnsi="Times New Roman"/>
          <w:sz w:val="24"/>
          <w:szCs w:val="28"/>
          <w:u w:val="single"/>
        </w:rPr>
        <w:t xml:space="preserve">                 </w:t>
      </w:r>
    </w:p>
    <w:p w14:paraId="711B752A" w14:textId="77777777" w:rsidR="00223139" w:rsidRPr="00CE59D0" w:rsidRDefault="001A653E">
      <w:pPr>
        <w:pStyle w:val="af2"/>
        <w:spacing w:line="312" w:lineRule="auto"/>
        <w:rPr>
          <w:rFonts w:ascii="Times New Roman" w:hAnsi="Times New Roman"/>
          <w:sz w:val="24"/>
        </w:rPr>
      </w:pPr>
      <w:r w:rsidRPr="00CE59D0">
        <w:rPr>
          <w:rFonts w:ascii="Times New Roman" w:hAnsi="Times New Roman"/>
          <w:sz w:val="24"/>
        </w:rPr>
        <w:t xml:space="preserve">     </w:t>
      </w:r>
      <w:r w:rsidRPr="00CE59D0">
        <w:rPr>
          <w:rFonts w:ascii="Times New Roman" w:hAnsi="Times New Roman"/>
          <w:sz w:val="24"/>
          <w:u w:val="single"/>
        </w:rPr>
        <w:t xml:space="preserve">                </w:t>
      </w:r>
      <w:r w:rsidRPr="00CE59D0">
        <w:rPr>
          <w:rFonts w:ascii="Times New Roman" w:hAnsi="Times New Roman" w:hint="eastAsia"/>
          <w:sz w:val="24"/>
        </w:rPr>
        <w:t>（响应方全称）授权</w:t>
      </w:r>
      <w:r w:rsidRPr="00CE59D0">
        <w:rPr>
          <w:rFonts w:ascii="Times New Roman" w:hAnsi="Times New Roman"/>
          <w:sz w:val="24"/>
          <w:u w:val="single"/>
        </w:rPr>
        <w:t xml:space="preserve">   </w:t>
      </w:r>
      <w:r w:rsidRPr="00CE59D0">
        <w:rPr>
          <w:rFonts w:ascii="Times New Roman" w:hAnsi="Times New Roman" w:hint="eastAsia"/>
          <w:sz w:val="24"/>
          <w:u w:val="single"/>
        </w:rPr>
        <w:t>（授权代表名称）</w:t>
      </w:r>
      <w:r w:rsidRPr="00CE59D0">
        <w:rPr>
          <w:rFonts w:ascii="Times New Roman" w:hAnsi="Times New Roman"/>
          <w:sz w:val="24"/>
          <w:u w:val="single"/>
        </w:rPr>
        <w:t xml:space="preserve"> </w:t>
      </w:r>
      <w:r w:rsidRPr="00CE59D0">
        <w:rPr>
          <w:rFonts w:ascii="Times New Roman" w:hAnsi="Times New Roman" w:hint="eastAsia"/>
          <w:sz w:val="24"/>
          <w:u w:val="single"/>
        </w:rPr>
        <w:t>、（职务、职称）</w:t>
      </w:r>
      <w:r w:rsidRPr="00CE59D0">
        <w:rPr>
          <w:rFonts w:ascii="Times New Roman" w:hAnsi="Times New Roman" w:hint="eastAsia"/>
          <w:sz w:val="24"/>
        </w:rPr>
        <w:t>为授权代表，自愿参加贵方组织的</w:t>
      </w:r>
      <w:r w:rsidRPr="00CE59D0">
        <w:rPr>
          <w:rFonts w:ascii="Times New Roman" w:hAnsi="Times New Roman"/>
          <w:sz w:val="24"/>
          <w:u w:val="single"/>
        </w:rPr>
        <w:t xml:space="preserve">   </w:t>
      </w:r>
      <w:r w:rsidRPr="00CE59D0">
        <w:rPr>
          <w:rFonts w:ascii="Times New Roman" w:hAnsi="Times New Roman" w:hint="eastAsia"/>
          <w:sz w:val="24"/>
          <w:u w:val="single"/>
        </w:rPr>
        <w:t>（项目名称、项目编号）</w:t>
      </w:r>
      <w:r w:rsidRPr="00CE59D0">
        <w:rPr>
          <w:rFonts w:ascii="Times New Roman" w:hAnsi="Times New Roman"/>
          <w:sz w:val="24"/>
          <w:u w:val="single"/>
        </w:rPr>
        <w:t xml:space="preserve">  </w:t>
      </w:r>
      <w:r w:rsidRPr="00CE59D0">
        <w:rPr>
          <w:rFonts w:ascii="Times New Roman" w:hAnsi="Times New Roman" w:hint="eastAsia"/>
          <w:sz w:val="24"/>
        </w:rPr>
        <w:t>竞争性磋商的有关活动，以本响应文件对本项目进行响应。为此：</w:t>
      </w:r>
    </w:p>
    <w:p w14:paraId="456AB143" w14:textId="77777777" w:rsidR="00223139" w:rsidRPr="00CE59D0" w:rsidRDefault="001A653E">
      <w:pPr>
        <w:pStyle w:val="af2"/>
        <w:spacing w:line="312" w:lineRule="auto"/>
        <w:rPr>
          <w:rFonts w:ascii="Times New Roman" w:hAnsi="Times New Roman"/>
          <w:sz w:val="24"/>
        </w:rPr>
      </w:pPr>
      <w:r w:rsidRPr="00CE59D0">
        <w:rPr>
          <w:rFonts w:ascii="Times New Roman" w:hAnsi="Times New Roman"/>
          <w:sz w:val="24"/>
        </w:rPr>
        <w:t xml:space="preserve">    1</w:t>
      </w:r>
      <w:r w:rsidRPr="00CE59D0">
        <w:rPr>
          <w:rFonts w:ascii="Times New Roman" w:hAnsi="Times New Roman" w:hint="eastAsia"/>
          <w:sz w:val="24"/>
        </w:rPr>
        <w:t>、提供响应方须知规定的全部响应文件：</w:t>
      </w:r>
    </w:p>
    <w:p w14:paraId="291F2B7C" w14:textId="77777777" w:rsidR="00223139" w:rsidRPr="00CE59D0" w:rsidRDefault="001A653E">
      <w:pPr>
        <w:spacing w:line="312" w:lineRule="auto"/>
        <w:ind w:firstLineChars="200" w:firstLine="480"/>
        <w:rPr>
          <w:sz w:val="24"/>
        </w:rPr>
      </w:pPr>
      <w:r w:rsidRPr="00CE59D0">
        <w:rPr>
          <w:sz w:val="24"/>
        </w:rPr>
        <w:t>2</w:t>
      </w:r>
      <w:r w:rsidRPr="00CE59D0">
        <w:rPr>
          <w:rFonts w:hint="eastAsia"/>
          <w:sz w:val="24"/>
        </w:rPr>
        <w:t>、保证</w:t>
      </w:r>
      <w:proofErr w:type="gramStart"/>
      <w:r w:rsidRPr="00CE59D0">
        <w:rPr>
          <w:rFonts w:hint="eastAsia"/>
          <w:sz w:val="24"/>
        </w:rPr>
        <w:t>遵守磋商</w:t>
      </w:r>
      <w:proofErr w:type="gramEnd"/>
      <w:r w:rsidRPr="00CE59D0">
        <w:rPr>
          <w:rFonts w:hint="eastAsia"/>
          <w:sz w:val="24"/>
        </w:rPr>
        <w:t>文件中的有关规定和收费标准。</w:t>
      </w:r>
    </w:p>
    <w:p w14:paraId="2BD40D37" w14:textId="77777777" w:rsidR="00223139" w:rsidRPr="00CE59D0" w:rsidRDefault="001A653E">
      <w:pPr>
        <w:pStyle w:val="af2"/>
        <w:spacing w:line="312" w:lineRule="auto"/>
        <w:rPr>
          <w:rFonts w:ascii="Times New Roman" w:hAnsi="Times New Roman"/>
          <w:sz w:val="24"/>
        </w:rPr>
      </w:pPr>
      <w:r w:rsidRPr="00CE59D0">
        <w:rPr>
          <w:rFonts w:ascii="Times New Roman" w:hAnsi="Times New Roman"/>
          <w:sz w:val="24"/>
        </w:rPr>
        <w:t xml:space="preserve">    3</w:t>
      </w:r>
      <w:r w:rsidRPr="00CE59D0">
        <w:rPr>
          <w:rFonts w:ascii="Times New Roman" w:hAnsi="Times New Roman" w:hint="eastAsia"/>
          <w:sz w:val="24"/>
        </w:rPr>
        <w:t>、保证忠实地执行买卖双方所签的合同，</w:t>
      </w:r>
      <w:r w:rsidRPr="00CE59D0">
        <w:rPr>
          <w:rFonts w:ascii="Times New Roman" w:hAnsi="Times New Roman"/>
          <w:sz w:val="24"/>
        </w:rPr>
        <w:t xml:space="preserve"> </w:t>
      </w:r>
      <w:r w:rsidRPr="00CE59D0">
        <w:rPr>
          <w:rFonts w:ascii="Times New Roman" w:hAnsi="Times New Roman" w:hint="eastAsia"/>
          <w:sz w:val="24"/>
        </w:rPr>
        <w:t>并承担合同规定的责任义务。</w:t>
      </w:r>
    </w:p>
    <w:p w14:paraId="010BB04E" w14:textId="77777777" w:rsidR="00223139" w:rsidRPr="00CE59D0" w:rsidRDefault="001A653E">
      <w:pPr>
        <w:pStyle w:val="af2"/>
        <w:spacing w:line="312" w:lineRule="auto"/>
        <w:rPr>
          <w:rFonts w:ascii="Times New Roman" w:hAnsi="Times New Roman"/>
          <w:sz w:val="24"/>
        </w:rPr>
      </w:pPr>
      <w:r w:rsidRPr="00CE59D0">
        <w:rPr>
          <w:rFonts w:ascii="Times New Roman" w:hAnsi="Times New Roman"/>
          <w:sz w:val="24"/>
        </w:rPr>
        <w:t xml:space="preserve">    4</w:t>
      </w:r>
      <w:r w:rsidRPr="00CE59D0">
        <w:rPr>
          <w:rFonts w:ascii="Times New Roman" w:hAnsi="Times New Roman" w:hint="eastAsia"/>
          <w:sz w:val="24"/>
        </w:rPr>
        <w:t>、我方已详细审查全部磋商文件，</w:t>
      </w:r>
      <w:proofErr w:type="gramStart"/>
      <w:r w:rsidRPr="00CE59D0">
        <w:rPr>
          <w:rFonts w:ascii="Times New Roman" w:hAnsi="Times New Roman" w:hint="eastAsia"/>
          <w:sz w:val="24"/>
        </w:rPr>
        <w:t>包括磋商</w:t>
      </w:r>
      <w:proofErr w:type="gramEnd"/>
      <w:r w:rsidRPr="00CE59D0">
        <w:rPr>
          <w:rFonts w:ascii="Times New Roman" w:hAnsi="Times New Roman" w:hint="eastAsia"/>
          <w:sz w:val="24"/>
        </w:rPr>
        <w:t>补充文件（如有的话），充分理解并掌握了磋商的全部有关情况。我们完全理解并同意放弃对这方面有不明及误解的权利。</w:t>
      </w:r>
    </w:p>
    <w:p w14:paraId="38775217" w14:textId="77777777" w:rsidR="00223139" w:rsidRPr="00CE59D0" w:rsidRDefault="001A653E">
      <w:pPr>
        <w:pStyle w:val="af2"/>
        <w:spacing w:line="312" w:lineRule="auto"/>
        <w:ind w:firstLine="480"/>
        <w:rPr>
          <w:rFonts w:ascii="Times New Roman" w:hAnsi="Times New Roman"/>
          <w:sz w:val="24"/>
        </w:rPr>
      </w:pPr>
      <w:r w:rsidRPr="00CE59D0">
        <w:rPr>
          <w:rFonts w:ascii="Times New Roman" w:hAnsi="Times New Roman"/>
          <w:sz w:val="24"/>
        </w:rPr>
        <w:t>5</w:t>
      </w:r>
      <w:r w:rsidRPr="00CE59D0">
        <w:rPr>
          <w:rFonts w:ascii="Times New Roman" w:hAnsi="Times New Roman" w:hint="eastAsia"/>
          <w:sz w:val="24"/>
        </w:rPr>
        <w:t>、愿意向贵方提供任何与该项磋商有关的数据、情况和技术资料，完全理解贵方不一定接受最低价的响应或收到的任何响应。</w:t>
      </w:r>
    </w:p>
    <w:p w14:paraId="54950736" w14:textId="77777777" w:rsidR="00223139" w:rsidRPr="00CE59D0" w:rsidRDefault="001A653E">
      <w:pPr>
        <w:pStyle w:val="af2"/>
        <w:spacing w:line="312" w:lineRule="auto"/>
        <w:ind w:firstLine="480"/>
        <w:rPr>
          <w:rFonts w:ascii="Times New Roman" w:hAnsi="Times New Roman"/>
          <w:sz w:val="24"/>
        </w:rPr>
      </w:pPr>
      <w:r w:rsidRPr="00CE59D0">
        <w:rPr>
          <w:rFonts w:ascii="Times New Roman" w:hAnsi="Times New Roman" w:hint="eastAsia"/>
          <w:sz w:val="24"/>
        </w:rPr>
        <w:t>6.</w:t>
      </w:r>
      <w:r w:rsidRPr="00CE59D0">
        <w:rPr>
          <w:rFonts w:ascii="Times New Roman" w:hAnsi="Times New Roman" w:hint="eastAsia"/>
          <w:sz w:val="24"/>
        </w:rPr>
        <w:t>我方通过“信用中国”网站</w:t>
      </w:r>
      <w:r w:rsidRPr="00CE59D0">
        <w:rPr>
          <w:rFonts w:ascii="Times New Roman" w:hAnsi="Times New Roman" w:hint="eastAsia"/>
          <w:sz w:val="24"/>
        </w:rPr>
        <w:t>(www.creditchina.gov.cn)</w:t>
      </w:r>
      <w:r w:rsidRPr="00CE59D0">
        <w:rPr>
          <w:rFonts w:ascii="Times New Roman" w:hAnsi="Times New Roman" w:hint="eastAsia"/>
          <w:sz w:val="24"/>
        </w:rPr>
        <w:t>、中</w:t>
      </w:r>
      <w:r w:rsidRPr="00CE59D0">
        <w:rPr>
          <w:rFonts w:ascii="Times New Roman" w:hAnsi="Times New Roman" w:hint="eastAsia"/>
          <w:sz w:val="24"/>
        </w:rPr>
        <w:t>国政府采购网</w:t>
      </w:r>
      <w:r w:rsidRPr="00CE59D0">
        <w:rPr>
          <w:rFonts w:ascii="Times New Roman" w:hAnsi="Times New Roman" w:hint="eastAsia"/>
          <w:sz w:val="24"/>
        </w:rPr>
        <w:t>(www.ccgp.gov.cn)</w:t>
      </w:r>
      <w:r w:rsidRPr="00CE59D0">
        <w:rPr>
          <w:rFonts w:ascii="Times New Roman" w:hAnsi="Times New Roman" w:hint="eastAsia"/>
          <w:sz w:val="24"/>
        </w:rPr>
        <w:t>查询，未被列入失信被执行人、重大税收违法案件当事人名单、政府采购严重违法失信行为记录名单。</w:t>
      </w:r>
    </w:p>
    <w:p w14:paraId="7442732A" w14:textId="77777777" w:rsidR="00223139" w:rsidRPr="00CE59D0" w:rsidRDefault="001A653E">
      <w:pPr>
        <w:pStyle w:val="af2"/>
        <w:spacing w:line="312" w:lineRule="auto"/>
        <w:ind w:firstLine="480"/>
        <w:rPr>
          <w:rFonts w:ascii="Times New Roman" w:hAnsi="Times New Roman"/>
          <w:sz w:val="24"/>
        </w:rPr>
      </w:pPr>
      <w:r w:rsidRPr="00CE59D0">
        <w:rPr>
          <w:rFonts w:ascii="Times New Roman" w:hAnsi="Times New Roman" w:hint="eastAsia"/>
          <w:sz w:val="24"/>
        </w:rPr>
        <w:t>7</w:t>
      </w:r>
      <w:r w:rsidRPr="00CE59D0">
        <w:rPr>
          <w:rFonts w:ascii="Times New Roman" w:hAnsi="Times New Roman" w:hint="eastAsia"/>
          <w:sz w:val="24"/>
        </w:rPr>
        <w:t>、本</w:t>
      </w:r>
      <w:proofErr w:type="gramStart"/>
      <w:r w:rsidRPr="00CE59D0">
        <w:rPr>
          <w:rFonts w:ascii="Times New Roman" w:hAnsi="Times New Roman" w:hint="eastAsia"/>
          <w:sz w:val="24"/>
        </w:rPr>
        <w:t>响应自</w:t>
      </w:r>
      <w:proofErr w:type="gramEnd"/>
      <w:r w:rsidRPr="00CE59D0">
        <w:rPr>
          <w:rFonts w:ascii="Times New Roman" w:hAnsi="Times New Roman" w:hint="eastAsia"/>
          <w:sz w:val="24"/>
        </w:rPr>
        <w:t>开启响应文件之日起</w:t>
      </w:r>
      <w:r w:rsidRPr="00CE59D0">
        <w:rPr>
          <w:rFonts w:ascii="Times New Roman" w:hAnsi="Times New Roman"/>
          <w:sz w:val="24"/>
          <w:u w:val="single"/>
        </w:rPr>
        <w:t xml:space="preserve">  90 </w:t>
      </w:r>
      <w:r w:rsidRPr="00CE59D0">
        <w:rPr>
          <w:rFonts w:ascii="Times New Roman" w:hAnsi="Times New Roman"/>
          <w:sz w:val="24"/>
        </w:rPr>
        <w:t xml:space="preserve"> </w:t>
      </w:r>
      <w:r w:rsidRPr="00CE59D0">
        <w:rPr>
          <w:rFonts w:ascii="Times New Roman" w:hAnsi="Times New Roman" w:hint="eastAsia"/>
          <w:sz w:val="24"/>
        </w:rPr>
        <w:t>天内有效。</w:t>
      </w:r>
    </w:p>
    <w:p w14:paraId="3448F637" w14:textId="77777777" w:rsidR="00223139" w:rsidRPr="00CE59D0" w:rsidRDefault="001A653E">
      <w:pPr>
        <w:pStyle w:val="af2"/>
        <w:spacing w:line="312" w:lineRule="auto"/>
        <w:ind w:firstLine="480"/>
        <w:rPr>
          <w:rFonts w:ascii="Times New Roman" w:hAnsi="Times New Roman"/>
          <w:sz w:val="24"/>
        </w:rPr>
      </w:pPr>
      <w:r w:rsidRPr="00CE59D0">
        <w:rPr>
          <w:rFonts w:ascii="Times New Roman" w:hAnsi="Times New Roman" w:hint="eastAsia"/>
          <w:sz w:val="24"/>
        </w:rPr>
        <w:t>8.</w:t>
      </w:r>
      <w:r w:rsidRPr="00CE59D0">
        <w:rPr>
          <w:rFonts w:ascii="Times New Roman" w:hAnsi="Times New Roman" w:hint="eastAsia"/>
          <w:sz w:val="24"/>
        </w:rPr>
        <w:t>以上事项如有虚假或隐瞒，我方愿意承担一切后果，并不再寻求任何旨在减轻或免除法律责任的辩解。</w:t>
      </w:r>
    </w:p>
    <w:p w14:paraId="6E1A5B71" w14:textId="77777777" w:rsidR="00223139" w:rsidRPr="00CE59D0" w:rsidRDefault="001A653E">
      <w:pPr>
        <w:pStyle w:val="af2"/>
        <w:spacing w:line="312" w:lineRule="auto"/>
        <w:rPr>
          <w:rFonts w:ascii="Times New Roman" w:hAnsi="Times New Roman"/>
          <w:sz w:val="24"/>
        </w:rPr>
      </w:pPr>
      <w:r w:rsidRPr="00CE59D0">
        <w:rPr>
          <w:rFonts w:ascii="Times New Roman" w:hAnsi="Times New Roman"/>
          <w:sz w:val="24"/>
        </w:rPr>
        <w:t xml:space="preserve">    </w:t>
      </w:r>
      <w:r w:rsidRPr="00CE59D0">
        <w:rPr>
          <w:rFonts w:ascii="Times New Roman" w:hAnsi="Times New Roman" w:hint="eastAsia"/>
          <w:sz w:val="24"/>
        </w:rPr>
        <w:t>9</w:t>
      </w:r>
      <w:r w:rsidRPr="00CE59D0">
        <w:rPr>
          <w:rFonts w:ascii="Times New Roman" w:hAnsi="Times New Roman" w:hint="eastAsia"/>
          <w:sz w:val="24"/>
        </w:rPr>
        <w:t>、与本响应有关的一切往来通讯请寄：</w:t>
      </w:r>
    </w:p>
    <w:p w14:paraId="0432F87D" w14:textId="77777777" w:rsidR="00223139" w:rsidRPr="00CE59D0" w:rsidRDefault="001A653E">
      <w:pPr>
        <w:pStyle w:val="af2"/>
        <w:spacing w:line="312" w:lineRule="auto"/>
        <w:ind w:firstLineChars="300" w:firstLine="720"/>
        <w:rPr>
          <w:rFonts w:ascii="Times New Roman" w:hAnsi="Times New Roman"/>
          <w:sz w:val="24"/>
        </w:rPr>
      </w:pPr>
      <w:r w:rsidRPr="00CE59D0">
        <w:rPr>
          <w:rFonts w:ascii="Times New Roman" w:hAnsi="Times New Roman" w:hint="eastAsia"/>
          <w:sz w:val="24"/>
        </w:rPr>
        <w:t>地址：</w:t>
      </w:r>
      <w:r w:rsidRPr="00CE59D0">
        <w:rPr>
          <w:rFonts w:ascii="Times New Roman" w:hAnsi="Times New Roman"/>
          <w:sz w:val="24"/>
        </w:rPr>
        <w:t xml:space="preserve">                  </w:t>
      </w:r>
      <w:r w:rsidRPr="00CE59D0">
        <w:rPr>
          <w:rFonts w:ascii="Times New Roman" w:hAnsi="Times New Roman" w:hint="eastAsia"/>
          <w:sz w:val="24"/>
        </w:rPr>
        <w:t>邮编：</w:t>
      </w:r>
      <w:r w:rsidRPr="00CE59D0">
        <w:rPr>
          <w:rFonts w:ascii="Times New Roman" w:hAnsi="Times New Roman"/>
          <w:sz w:val="24"/>
        </w:rPr>
        <w:t xml:space="preserve">  </w:t>
      </w:r>
    </w:p>
    <w:p w14:paraId="32737F65" w14:textId="77777777" w:rsidR="00223139" w:rsidRPr="00CE59D0" w:rsidRDefault="001A653E">
      <w:pPr>
        <w:pStyle w:val="af2"/>
        <w:spacing w:line="312" w:lineRule="auto"/>
        <w:ind w:firstLineChars="300" w:firstLine="720"/>
        <w:rPr>
          <w:rFonts w:ascii="Times New Roman" w:hAnsi="Times New Roman"/>
          <w:sz w:val="24"/>
        </w:rPr>
      </w:pPr>
      <w:r w:rsidRPr="00CE59D0">
        <w:rPr>
          <w:rFonts w:ascii="Times New Roman" w:hAnsi="Times New Roman" w:hint="eastAsia"/>
          <w:sz w:val="24"/>
        </w:rPr>
        <w:t>电话：</w:t>
      </w:r>
      <w:r w:rsidRPr="00CE59D0">
        <w:rPr>
          <w:rFonts w:ascii="Times New Roman" w:hAnsi="Times New Roman"/>
          <w:sz w:val="24"/>
        </w:rPr>
        <w:t xml:space="preserve">                  </w:t>
      </w:r>
      <w:r w:rsidRPr="00CE59D0">
        <w:rPr>
          <w:rFonts w:ascii="Times New Roman" w:hAnsi="Times New Roman" w:hint="eastAsia"/>
          <w:sz w:val="24"/>
        </w:rPr>
        <w:t>传真：</w:t>
      </w:r>
    </w:p>
    <w:p w14:paraId="13EB1113" w14:textId="77777777" w:rsidR="00223139" w:rsidRPr="00CE59D0" w:rsidRDefault="00223139">
      <w:pPr>
        <w:pStyle w:val="af2"/>
        <w:spacing w:line="312" w:lineRule="auto"/>
        <w:rPr>
          <w:rFonts w:ascii="Times New Roman" w:hAnsi="Times New Roman"/>
          <w:sz w:val="24"/>
        </w:rPr>
      </w:pPr>
    </w:p>
    <w:p w14:paraId="3BFAAF0A" w14:textId="77777777" w:rsidR="00223139" w:rsidRPr="00CE59D0" w:rsidRDefault="00223139">
      <w:pPr>
        <w:pStyle w:val="af2"/>
        <w:spacing w:line="312" w:lineRule="auto"/>
        <w:rPr>
          <w:rFonts w:ascii="Times New Roman" w:hAnsi="Times New Roman"/>
          <w:sz w:val="24"/>
        </w:rPr>
      </w:pPr>
    </w:p>
    <w:p w14:paraId="1B19E1C2" w14:textId="77777777" w:rsidR="00223139" w:rsidRPr="00CE59D0" w:rsidRDefault="00223139">
      <w:pPr>
        <w:pStyle w:val="af2"/>
        <w:spacing w:line="312" w:lineRule="auto"/>
        <w:ind w:firstLineChars="200" w:firstLine="480"/>
        <w:rPr>
          <w:rFonts w:ascii="Times New Roman" w:hAnsi="Times New Roman"/>
          <w:sz w:val="24"/>
        </w:rPr>
      </w:pPr>
    </w:p>
    <w:p w14:paraId="4AF6A21F"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72B66683"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5A8794F7" w14:textId="77777777" w:rsidR="00223139" w:rsidRPr="00CE59D0" w:rsidRDefault="001A653E">
      <w:pPr>
        <w:spacing w:beforeLines="100" w:before="240" w:afterLines="100" w:after="240"/>
        <w:jc w:val="left"/>
        <w:rPr>
          <w:sz w:val="24"/>
          <w:szCs w:val="24"/>
        </w:rPr>
      </w:pPr>
      <w:r w:rsidRPr="00CE59D0">
        <w:rPr>
          <w:rFonts w:ascii="宋体" w:hAnsi="宋体" w:cs="宋体" w:hint="eastAsia"/>
          <w:sz w:val="24"/>
        </w:rPr>
        <w:t>日期：</w:t>
      </w:r>
      <w:r w:rsidRPr="00CE59D0">
        <w:rPr>
          <w:rFonts w:ascii="宋体" w:hAnsi="宋体" w:cs="宋体" w:hint="eastAsia"/>
          <w:sz w:val="24"/>
        </w:rPr>
        <w:t xml:space="preserve">      </w:t>
      </w:r>
      <w:r w:rsidRPr="00CE59D0">
        <w:rPr>
          <w:rFonts w:ascii="宋体" w:hAnsi="宋体" w:cs="宋体" w:hint="eastAsia"/>
          <w:sz w:val="24"/>
        </w:rPr>
        <w:t>年</w:t>
      </w:r>
      <w:r w:rsidRPr="00CE59D0">
        <w:rPr>
          <w:rFonts w:ascii="宋体" w:hAnsi="宋体" w:cs="宋体" w:hint="eastAsia"/>
          <w:sz w:val="24"/>
        </w:rPr>
        <w:t xml:space="preserve">   </w:t>
      </w:r>
      <w:r w:rsidRPr="00CE59D0">
        <w:rPr>
          <w:rFonts w:ascii="宋体" w:hAnsi="宋体" w:cs="宋体" w:hint="eastAsia"/>
          <w:sz w:val="24"/>
        </w:rPr>
        <w:t>月</w:t>
      </w:r>
      <w:r w:rsidRPr="00CE59D0">
        <w:rPr>
          <w:rFonts w:ascii="宋体" w:hAnsi="宋体" w:cs="宋体" w:hint="eastAsia"/>
          <w:sz w:val="24"/>
        </w:rPr>
        <w:t xml:space="preserve">   </w:t>
      </w:r>
      <w:r w:rsidRPr="00CE59D0">
        <w:rPr>
          <w:rFonts w:ascii="宋体" w:hAnsi="宋体" w:cs="宋体" w:hint="eastAsia"/>
          <w:sz w:val="24"/>
        </w:rPr>
        <w:t>日</w:t>
      </w:r>
    </w:p>
    <w:p w14:paraId="1E6ABECB" w14:textId="77777777" w:rsidR="00223139" w:rsidRPr="00CE59D0" w:rsidRDefault="00223139">
      <w:pPr>
        <w:rPr>
          <w:sz w:val="24"/>
          <w:szCs w:val="24"/>
        </w:rPr>
      </w:pPr>
    </w:p>
    <w:p w14:paraId="00263D47" w14:textId="77777777" w:rsidR="00223139" w:rsidRPr="00CE59D0" w:rsidRDefault="001A653E">
      <w:pPr>
        <w:rPr>
          <w:rStyle w:val="30"/>
          <w:rFonts w:ascii="黑体" w:eastAsia="黑体" w:hAnsi="黑体" w:cs="黑体"/>
          <w:szCs w:val="28"/>
        </w:rPr>
      </w:pPr>
      <w:r w:rsidRPr="00CE59D0">
        <w:rPr>
          <w:rStyle w:val="30"/>
          <w:rFonts w:ascii="黑体" w:eastAsia="黑体" w:hAnsi="黑体" w:cs="黑体" w:hint="eastAsia"/>
          <w:szCs w:val="28"/>
        </w:rPr>
        <w:br w:type="page"/>
      </w:r>
    </w:p>
    <w:p w14:paraId="560983DD" w14:textId="77777777" w:rsidR="00223139" w:rsidRPr="00CE59D0" w:rsidRDefault="001A653E">
      <w:pPr>
        <w:pStyle w:val="3"/>
        <w:ind w:left="0" w:firstLine="0"/>
      </w:pPr>
      <w:bookmarkStart w:id="679" w:name="_Toc7232"/>
      <w:bookmarkStart w:id="680" w:name="_Toc20218"/>
      <w:bookmarkStart w:id="681" w:name="_Toc15323"/>
      <w:r w:rsidRPr="00CE59D0">
        <w:rPr>
          <w:rFonts w:hint="eastAsia"/>
        </w:rPr>
        <w:lastRenderedPageBreak/>
        <w:t>（</w:t>
      </w:r>
      <w:r w:rsidRPr="00CE59D0">
        <w:rPr>
          <w:rFonts w:hint="eastAsia"/>
        </w:rPr>
        <w:t>2</w:t>
      </w:r>
      <w:r w:rsidRPr="00CE59D0">
        <w:rPr>
          <w:rFonts w:hint="eastAsia"/>
        </w:rPr>
        <w:t>）法定代表人授权书（非法定代表人参加时提供）</w:t>
      </w:r>
      <w:bookmarkEnd w:id="679"/>
      <w:bookmarkEnd w:id="680"/>
      <w:bookmarkEnd w:id="681"/>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4614A288" w14:textId="77777777" w:rsidR="00223139" w:rsidRPr="00CE59D0" w:rsidRDefault="00223139">
      <w:pPr>
        <w:pStyle w:val="af2"/>
        <w:tabs>
          <w:tab w:val="left" w:pos="450"/>
        </w:tabs>
        <w:spacing w:line="400" w:lineRule="atLeast"/>
        <w:rPr>
          <w:rFonts w:ascii="Times New Roman" w:hAnsi="Times New Roman"/>
          <w:sz w:val="24"/>
          <w:szCs w:val="24"/>
        </w:rPr>
      </w:pPr>
    </w:p>
    <w:p w14:paraId="20AC1D31" w14:textId="77777777" w:rsidR="00223139" w:rsidRPr="00CE59D0" w:rsidRDefault="001A653E">
      <w:pPr>
        <w:pStyle w:val="af2"/>
        <w:tabs>
          <w:tab w:val="left" w:pos="450"/>
        </w:tabs>
        <w:spacing w:line="400" w:lineRule="atLeast"/>
        <w:jc w:val="center"/>
        <w:rPr>
          <w:rFonts w:ascii="Times New Roman" w:hAnsi="Times New Roman"/>
          <w:b/>
          <w:sz w:val="32"/>
          <w:szCs w:val="32"/>
        </w:rPr>
      </w:pPr>
      <w:r w:rsidRPr="00CE59D0">
        <w:rPr>
          <w:rFonts w:ascii="Times New Roman" w:hAnsi="Times New Roman" w:hint="eastAsia"/>
          <w:b/>
          <w:sz w:val="32"/>
          <w:szCs w:val="32"/>
        </w:rPr>
        <w:t>法定代表人授权书</w:t>
      </w:r>
    </w:p>
    <w:p w14:paraId="05E895DB" w14:textId="77777777" w:rsidR="00223139" w:rsidRPr="00CE59D0" w:rsidRDefault="00223139">
      <w:pPr>
        <w:pStyle w:val="af2"/>
        <w:spacing w:line="600" w:lineRule="atLeast"/>
        <w:rPr>
          <w:rFonts w:ascii="Times New Roman" w:hAnsi="Times New Roman"/>
          <w:sz w:val="28"/>
          <w:u w:val="single"/>
        </w:rPr>
      </w:pPr>
    </w:p>
    <w:p w14:paraId="46C996C0" w14:textId="77777777" w:rsidR="00223139" w:rsidRPr="00CE59D0" w:rsidRDefault="001A653E">
      <w:pPr>
        <w:pStyle w:val="af2"/>
        <w:spacing w:line="600" w:lineRule="atLeast"/>
        <w:rPr>
          <w:rFonts w:ascii="Times New Roman" w:hAnsi="Times New Roman"/>
          <w:sz w:val="24"/>
          <w:szCs w:val="24"/>
          <w:u w:val="single"/>
        </w:rPr>
      </w:pPr>
      <w:r w:rsidRPr="00CE59D0">
        <w:rPr>
          <w:rFonts w:ascii="Times New Roman" w:hAnsi="Times New Roman" w:hint="eastAsia"/>
          <w:sz w:val="24"/>
          <w:szCs w:val="24"/>
          <w:u w:val="single"/>
        </w:rPr>
        <w:t>杭州电子科技大学：</w:t>
      </w:r>
    </w:p>
    <w:p w14:paraId="3EA91353" w14:textId="77777777" w:rsidR="00223139" w:rsidRPr="00CE59D0" w:rsidRDefault="001A653E">
      <w:pPr>
        <w:pStyle w:val="af2"/>
        <w:spacing w:line="800" w:lineRule="atLeast"/>
        <w:rPr>
          <w:rFonts w:ascii="Times New Roman" w:hAnsi="Times New Roman"/>
          <w:sz w:val="24"/>
          <w:szCs w:val="24"/>
        </w:rPr>
      </w:pPr>
      <w:r w:rsidRPr="00CE59D0">
        <w:rPr>
          <w:rFonts w:ascii="Times New Roman" w:hAnsi="Times New Roman"/>
          <w:sz w:val="24"/>
          <w:szCs w:val="24"/>
        </w:rPr>
        <w:t xml:space="preserve">    </w:t>
      </w:r>
      <w:r w:rsidRPr="00CE59D0">
        <w:rPr>
          <w:rFonts w:ascii="Times New Roman" w:hAnsi="Times New Roman"/>
          <w:sz w:val="24"/>
          <w:szCs w:val="24"/>
          <w:u w:val="single"/>
        </w:rPr>
        <w:t xml:space="preserve">  </w:t>
      </w:r>
      <w:r w:rsidRPr="00CE59D0">
        <w:rPr>
          <w:rFonts w:ascii="Times New Roman" w:hAnsi="Times New Roman" w:hint="eastAsia"/>
          <w:sz w:val="24"/>
          <w:szCs w:val="24"/>
          <w:u w:val="single"/>
        </w:rPr>
        <w:t>（响应方全称）</w:t>
      </w:r>
      <w:r w:rsidRPr="00CE59D0">
        <w:rPr>
          <w:rFonts w:ascii="Times New Roman" w:hAnsi="Times New Roman"/>
          <w:sz w:val="24"/>
          <w:szCs w:val="24"/>
          <w:u w:val="single"/>
        </w:rPr>
        <w:t xml:space="preserve">  </w:t>
      </w:r>
      <w:r w:rsidRPr="00CE59D0">
        <w:rPr>
          <w:rFonts w:ascii="Times New Roman" w:hAnsi="Times New Roman" w:hint="eastAsia"/>
          <w:sz w:val="24"/>
          <w:szCs w:val="24"/>
        </w:rPr>
        <w:t>法定代表人</w:t>
      </w:r>
      <w:r w:rsidRPr="00CE59D0">
        <w:rPr>
          <w:rFonts w:ascii="Times New Roman" w:hAnsi="Times New Roman"/>
          <w:sz w:val="24"/>
          <w:szCs w:val="24"/>
          <w:u w:val="single"/>
        </w:rPr>
        <w:tab/>
      </w:r>
      <w:r w:rsidRPr="00CE59D0">
        <w:rPr>
          <w:rFonts w:ascii="Times New Roman" w:hAnsi="Times New Roman" w:hint="eastAsia"/>
          <w:sz w:val="24"/>
          <w:szCs w:val="24"/>
          <w:u w:val="single"/>
        </w:rPr>
        <w:t>（法定代表人姓名）</w:t>
      </w:r>
      <w:r w:rsidRPr="00CE59D0">
        <w:rPr>
          <w:rFonts w:ascii="Times New Roman" w:hAnsi="Times New Roman"/>
          <w:sz w:val="24"/>
          <w:szCs w:val="24"/>
          <w:u w:val="single"/>
        </w:rPr>
        <w:t xml:space="preserve">  </w:t>
      </w:r>
      <w:r w:rsidRPr="00CE59D0">
        <w:rPr>
          <w:rFonts w:ascii="Times New Roman" w:hAnsi="Times New Roman" w:hint="eastAsia"/>
          <w:sz w:val="24"/>
          <w:szCs w:val="24"/>
        </w:rPr>
        <w:t>授权</w:t>
      </w:r>
      <w:r w:rsidRPr="00CE59D0">
        <w:rPr>
          <w:rFonts w:ascii="Times New Roman" w:hAnsi="Times New Roman" w:hint="eastAsia"/>
          <w:sz w:val="24"/>
          <w:szCs w:val="24"/>
          <w:u w:val="single"/>
        </w:rPr>
        <w:t>（授权代表姓名）</w:t>
      </w:r>
      <w:r w:rsidRPr="00CE59D0">
        <w:rPr>
          <w:rFonts w:ascii="Times New Roman" w:hAnsi="Times New Roman" w:hint="eastAsia"/>
          <w:sz w:val="24"/>
          <w:szCs w:val="24"/>
        </w:rPr>
        <w:t>为授权代表，参加贵单位组织的</w:t>
      </w:r>
      <w:r w:rsidRPr="00CE59D0">
        <w:rPr>
          <w:rFonts w:ascii="Times New Roman" w:hAnsi="Times New Roman"/>
          <w:sz w:val="24"/>
          <w:szCs w:val="24"/>
          <w:u w:val="single"/>
        </w:rPr>
        <w:tab/>
      </w:r>
      <w:r w:rsidRPr="00CE59D0">
        <w:rPr>
          <w:rFonts w:ascii="Times New Roman" w:hAnsi="Times New Roman" w:hint="eastAsia"/>
          <w:sz w:val="24"/>
          <w:szCs w:val="24"/>
          <w:u w:val="single"/>
        </w:rPr>
        <w:t>（项目名称、项目编号）</w:t>
      </w:r>
      <w:r w:rsidRPr="00CE59D0">
        <w:rPr>
          <w:rFonts w:ascii="Times New Roman" w:hAnsi="Times New Roman" w:hint="eastAsia"/>
          <w:sz w:val="24"/>
          <w:szCs w:val="24"/>
        </w:rPr>
        <w:t>项目的竞争性磋商，并全权处理磋商中的一切事宜。</w:t>
      </w:r>
    </w:p>
    <w:p w14:paraId="77572D3E" w14:textId="77777777" w:rsidR="00223139" w:rsidRPr="00CE59D0" w:rsidRDefault="00223139">
      <w:pPr>
        <w:pStyle w:val="af2"/>
        <w:spacing w:line="600" w:lineRule="atLeast"/>
        <w:rPr>
          <w:rFonts w:ascii="Times New Roman" w:hAnsi="Times New Roman"/>
          <w:sz w:val="24"/>
          <w:szCs w:val="24"/>
        </w:rPr>
      </w:pPr>
    </w:p>
    <w:p w14:paraId="666F9869" w14:textId="77777777" w:rsidR="00223139" w:rsidRPr="00CE59D0" w:rsidRDefault="001A653E">
      <w:pPr>
        <w:spacing w:line="360" w:lineRule="auto"/>
        <w:ind w:firstLineChars="186" w:firstLine="424"/>
        <w:rPr>
          <w:rFonts w:ascii="宋体" w:hAnsi="宋体"/>
          <w:spacing w:val="-6"/>
          <w:sz w:val="24"/>
          <w:szCs w:val="24"/>
          <w:u w:val="single"/>
        </w:rPr>
      </w:pPr>
      <w:r w:rsidRPr="00CE59D0">
        <w:rPr>
          <w:rFonts w:ascii="宋体" w:hAnsi="宋体" w:hint="eastAsia"/>
          <w:spacing w:val="-6"/>
          <w:sz w:val="24"/>
          <w:szCs w:val="24"/>
          <w:u w:val="single"/>
        </w:rPr>
        <w:t>▲</w:t>
      </w:r>
      <w:r w:rsidRPr="00CE59D0">
        <w:rPr>
          <w:rFonts w:ascii="宋体" w:hAnsi="宋体" w:hint="eastAsia"/>
          <w:b/>
          <w:bCs/>
          <w:spacing w:val="-6"/>
          <w:sz w:val="24"/>
          <w:szCs w:val="24"/>
          <w:u w:val="single"/>
        </w:rPr>
        <w:t>响应方授权代表必须为投标人本单位在职职工，并提供</w:t>
      </w:r>
      <w:r w:rsidRPr="00CE59D0">
        <w:rPr>
          <w:rFonts w:ascii="宋体" w:hAnsi="宋体" w:hint="eastAsia"/>
          <w:b/>
          <w:bCs/>
          <w:spacing w:val="-6"/>
          <w:sz w:val="24"/>
          <w:szCs w:val="24"/>
          <w:u w:val="single"/>
        </w:rPr>
        <w:t>202</w:t>
      </w:r>
      <w:r w:rsidRPr="00CE59D0">
        <w:rPr>
          <w:rFonts w:ascii="宋体" w:hAnsi="宋体"/>
          <w:b/>
          <w:bCs/>
          <w:spacing w:val="-6"/>
          <w:sz w:val="24"/>
          <w:szCs w:val="24"/>
          <w:u w:val="single"/>
        </w:rPr>
        <w:t>3</w:t>
      </w:r>
      <w:r w:rsidRPr="00CE59D0">
        <w:rPr>
          <w:rFonts w:ascii="宋体" w:hAnsi="宋体" w:hint="eastAsia"/>
          <w:b/>
          <w:bCs/>
          <w:spacing w:val="-6"/>
          <w:sz w:val="24"/>
          <w:szCs w:val="24"/>
          <w:u w:val="single"/>
        </w:rPr>
        <w:t>年</w:t>
      </w:r>
      <w:r w:rsidRPr="00CE59D0">
        <w:rPr>
          <w:rFonts w:ascii="宋体" w:hAnsi="宋体" w:hint="eastAsia"/>
          <w:b/>
          <w:bCs/>
          <w:spacing w:val="-6"/>
          <w:sz w:val="24"/>
          <w:szCs w:val="24"/>
          <w:u w:val="single"/>
        </w:rPr>
        <w:t>12</w:t>
      </w:r>
      <w:r w:rsidRPr="00CE59D0">
        <w:rPr>
          <w:rFonts w:ascii="宋体" w:hAnsi="宋体" w:hint="eastAsia"/>
          <w:b/>
          <w:bCs/>
          <w:spacing w:val="-6"/>
          <w:sz w:val="24"/>
          <w:szCs w:val="24"/>
          <w:u w:val="single"/>
        </w:rPr>
        <w:t>月（含）以后任意一月社保缴纳证明。</w:t>
      </w:r>
    </w:p>
    <w:p w14:paraId="6236DBC5"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sz w:val="24"/>
          <w:szCs w:val="24"/>
        </w:rPr>
        <w:tab/>
      </w:r>
      <w:r w:rsidRPr="00CE59D0">
        <w:rPr>
          <w:rFonts w:ascii="Times New Roman" w:hAnsi="Times New Roman"/>
          <w:sz w:val="24"/>
          <w:szCs w:val="24"/>
        </w:rPr>
        <w:tab/>
        <w:t xml:space="preserve">   </w:t>
      </w:r>
    </w:p>
    <w:p w14:paraId="6D99F66C" w14:textId="77777777" w:rsidR="00223139" w:rsidRPr="00CE59D0" w:rsidRDefault="001A653E">
      <w:pPr>
        <w:pStyle w:val="af2"/>
        <w:spacing w:line="400" w:lineRule="atLeast"/>
        <w:ind w:firstLineChars="500" w:firstLine="1205"/>
        <w:rPr>
          <w:rFonts w:hAnsi="宋体" w:cs="宋体"/>
          <w:sz w:val="24"/>
          <w:szCs w:val="24"/>
        </w:rPr>
      </w:pPr>
      <w:r w:rsidRPr="00CE59D0">
        <w:rPr>
          <w:rFonts w:hAnsi="宋体" w:cs="宋体" w:hint="eastAsia"/>
          <w:b/>
          <w:bCs/>
          <w:sz w:val="24"/>
          <w:szCs w:val="24"/>
        </w:rPr>
        <w:t>法定代表人（签字或方章）：</w:t>
      </w:r>
      <w:r w:rsidRPr="00CE59D0">
        <w:rPr>
          <w:rFonts w:hAnsi="宋体" w:cs="宋体" w:hint="eastAsia"/>
          <w:b/>
          <w:bCs/>
          <w:sz w:val="24"/>
          <w:szCs w:val="24"/>
          <w:u w:val="single"/>
        </w:rPr>
        <w:t xml:space="preserve">                 </w:t>
      </w:r>
      <w:r w:rsidRPr="00CE59D0">
        <w:rPr>
          <w:rFonts w:hAnsi="宋体" w:cs="宋体" w:hint="eastAsia"/>
          <w:b/>
          <w:bCs/>
          <w:sz w:val="24"/>
          <w:szCs w:val="24"/>
        </w:rPr>
        <w:t xml:space="preserve">      </w:t>
      </w:r>
    </w:p>
    <w:p w14:paraId="468F6F9D" w14:textId="77777777" w:rsidR="00223139" w:rsidRPr="00CE59D0" w:rsidRDefault="00223139">
      <w:pPr>
        <w:pStyle w:val="af2"/>
        <w:spacing w:line="400" w:lineRule="atLeast"/>
        <w:rPr>
          <w:rFonts w:ascii="Times New Roman" w:hAnsi="Times New Roman"/>
          <w:sz w:val="24"/>
          <w:szCs w:val="24"/>
        </w:rPr>
      </w:pPr>
    </w:p>
    <w:p w14:paraId="07B9C6E9"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sz w:val="24"/>
          <w:szCs w:val="24"/>
        </w:rPr>
        <w:tab/>
      </w:r>
      <w:r w:rsidRPr="00CE59D0">
        <w:rPr>
          <w:rFonts w:ascii="Times New Roman" w:hAnsi="Times New Roman"/>
          <w:sz w:val="24"/>
          <w:szCs w:val="24"/>
        </w:rPr>
        <w:tab/>
        <w:t xml:space="preserve">   </w:t>
      </w:r>
      <w:r w:rsidRPr="00CE59D0">
        <w:rPr>
          <w:rFonts w:ascii="Times New Roman" w:hAnsi="Times New Roman" w:hint="eastAsia"/>
          <w:b/>
          <w:bCs/>
          <w:sz w:val="24"/>
          <w:szCs w:val="24"/>
        </w:rPr>
        <w:t>响应方全称（公章）</w:t>
      </w:r>
      <w:r w:rsidRPr="00CE59D0">
        <w:rPr>
          <w:rFonts w:ascii="Times New Roman" w:hAnsi="Times New Roman" w:hint="eastAsia"/>
          <w:sz w:val="24"/>
          <w:szCs w:val="24"/>
        </w:rPr>
        <w:t>：</w:t>
      </w:r>
    </w:p>
    <w:p w14:paraId="7D108932" w14:textId="77777777" w:rsidR="00223139" w:rsidRPr="00CE59D0" w:rsidRDefault="00223139">
      <w:pPr>
        <w:pStyle w:val="af2"/>
        <w:spacing w:line="400" w:lineRule="atLeast"/>
        <w:rPr>
          <w:rFonts w:ascii="Times New Roman" w:hAnsi="Times New Roman"/>
          <w:sz w:val="24"/>
          <w:szCs w:val="24"/>
        </w:rPr>
      </w:pPr>
    </w:p>
    <w:p w14:paraId="7E6C37F9" w14:textId="77777777" w:rsidR="00223139" w:rsidRPr="00CE59D0" w:rsidRDefault="001A653E">
      <w:pPr>
        <w:spacing w:beforeLines="100" w:before="240" w:afterLines="100" w:after="240"/>
        <w:jc w:val="left"/>
        <w:rPr>
          <w:sz w:val="24"/>
          <w:szCs w:val="24"/>
        </w:rPr>
      </w:pPr>
      <w:r w:rsidRPr="00CE59D0">
        <w:rPr>
          <w:sz w:val="24"/>
          <w:szCs w:val="24"/>
        </w:rPr>
        <w:tab/>
      </w:r>
      <w:r w:rsidRPr="00CE59D0">
        <w:rPr>
          <w:sz w:val="24"/>
          <w:szCs w:val="24"/>
        </w:rPr>
        <w:tab/>
        <w:t xml:space="preserve">   </w:t>
      </w:r>
      <w:r w:rsidRPr="00CE59D0">
        <w:rPr>
          <w:rFonts w:hint="eastAsia"/>
          <w:sz w:val="24"/>
          <w:szCs w:val="24"/>
        </w:rPr>
        <w:t>日</w:t>
      </w:r>
      <w:r w:rsidRPr="00CE59D0">
        <w:rPr>
          <w:sz w:val="24"/>
          <w:szCs w:val="24"/>
        </w:rPr>
        <w:t xml:space="preserve"> </w:t>
      </w:r>
      <w:r w:rsidRPr="00CE59D0">
        <w:rPr>
          <w:rFonts w:hint="eastAsia"/>
          <w:sz w:val="24"/>
          <w:szCs w:val="24"/>
        </w:rPr>
        <w:t>期：</w:t>
      </w:r>
      <w:r w:rsidRPr="00CE59D0">
        <w:rPr>
          <w:sz w:val="24"/>
          <w:szCs w:val="24"/>
        </w:rPr>
        <w:t xml:space="preserve">      </w:t>
      </w:r>
      <w:r w:rsidRPr="00CE59D0">
        <w:rPr>
          <w:rFonts w:hint="eastAsia"/>
          <w:sz w:val="24"/>
          <w:szCs w:val="24"/>
        </w:rPr>
        <w:t>年</w:t>
      </w:r>
      <w:r w:rsidRPr="00CE59D0">
        <w:rPr>
          <w:sz w:val="24"/>
          <w:szCs w:val="24"/>
        </w:rPr>
        <w:t xml:space="preserve">   </w:t>
      </w:r>
      <w:r w:rsidRPr="00CE59D0">
        <w:rPr>
          <w:rFonts w:hint="eastAsia"/>
          <w:sz w:val="24"/>
          <w:szCs w:val="24"/>
        </w:rPr>
        <w:t>月</w:t>
      </w:r>
      <w:r w:rsidRPr="00CE59D0">
        <w:rPr>
          <w:sz w:val="24"/>
          <w:szCs w:val="24"/>
        </w:rPr>
        <w:t xml:space="preserve">   </w:t>
      </w:r>
      <w:r w:rsidRPr="00CE59D0">
        <w:rPr>
          <w:rFonts w:hint="eastAsia"/>
          <w:sz w:val="24"/>
          <w:szCs w:val="24"/>
        </w:rPr>
        <w:t>日</w:t>
      </w:r>
    </w:p>
    <w:p w14:paraId="18AC528E"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hint="eastAsia"/>
          <w:sz w:val="24"/>
          <w:szCs w:val="24"/>
        </w:rPr>
        <w:t>附：</w:t>
      </w:r>
    </w:p>
    <w:p w14:paraId="25E7D83F"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sz w:val="24"/>
          <w:szCs w:val="24"/>
        </w:rPr>
        <w:t xml:space="preserve">        </w:t>
      </w:r>
      <w:r w:rsidRPr="00CE59D0">
        <w:rPr>
          <w:rFonts w:ascii="Times New Roman" w:hAnsi="Times New Roman" w:hint="eastAsia"/>
          <w:sz w:val="24"/>
          <w:szCs w:val="24"/>
        </w:rPr>
        <w:t>授权代表姓名：</w:t>
      </w:r>
      <w:r w:rsidRPr="00CE59D0">
        <w:rPr>
          <w:rFonts w:hAnsi="宋体" w:cs="宋体" w:hint="eastAsia"/>
          <w:b/>
          <w:bCs/>
          <w:sz w:val="24"/>
          <w:szCs w:val="24"/>
          <w:u w:val="single"/>
        </w:rPr>
        <w:t xml:space="preserve">                 </w:t>
      </w:r>
    </w:p>
    <w:p w14:paraId="4A5FA760"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sz w:val="24"/>
          <w:szCs w:val="24"/>
        </w:rPr>
        <w:t xml:space="preserve">        </w:t>
      </w:r>
      <w:r w:rsidRPr="00CE59D0">
        <w:rPr>
          <w:rFonts w:ascii="Times New Roman" w:hAnsi="Times New Roman" w:hint="eastAsia"/>
          <w:sz w:val="24"/>
          <w:szCs w:val="24"/>
        </w:rPr>
        <w:t>职</w:t>
      </w:r>
      <w:r w:rsidRPr="00CE59D0">
        <w:rPr>
          <w:rFonts w:ascii="Times New Roman" w:hAnsi="Times New Roman"/>
          <w:sz w:val="24"/>
          <w:szCs w:val="24"/>
        </w:rPr>
        <w:t xml:space="preserve">  </w:t>
      </w:r>
      <w:proofErr w:type="gramStart"/>
      <w:r w:rsidRPr="00CE59D0">
        <w:rPr>
          <w:rFonts w:ascii="Times New Roman" w:hAnsi="Times New Roman" w:hint="eastAsia"/>
          <w:sz w:val="24"/>
          <w:szCs w:val="24"/>
        </w:rPr>
        <w:t>务</w:t>
      </w:r>
      <w:proofErr w:type="gramEnd"/>
      <w:r w:rsidRPr="00CE59D0">
        <w:rPr>
          <w:rFonts w:ascii="Times New Roman" w:hAnsi="Times New Roman" w:hint="eastAsia"/>
          <w:sz w:val="24"/>
          <w:szCs w:val="24"/>
        </w:rPr>
        <w:t>：</w:t>
      </w:r>
      <w:r w:rsidRPr="00CE59D0">
        <w:rPr>
          <w:rFonts w:hAnsi="宋体" w:cs="宋体" w:hint="eastAsia"/>
          <w:b/>
          <w:bCs/>
          <w:sz w:val="24"/>
          <w:szCs w:val="24"/>
          <w:u w:val="single"/>
        </w:rPr>
        <w:t xml:space="preserve">                 </w:t>
      </w:r>
    </w:p>
    <w:p w14:paraId="52A4FA72"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sz w:val="24"/>
          <w:szCs w:val="24"/>
        </w:rPr>
        <w:t xml:space="preserve">        </w:t>
      </w:r>
      <w:r w:rsidRPr="00CE59D0">
        <w:rPr>
          <w:rFonts w:ascii="Times New Roman" w:hAnsi="Times New Roman" w:hint="eastAsia"/>
          <w:sz w:val="24"/>
          <w:szCs w:val="24"/>
        </w:rPr>
        <w:t>详细通讯地址：</w:t>
      </w:r>
      <w:r w:rsidRPr="00CE59D0">
        <w:rPr>
          <w:rFonts w:hAnsi="宋体" w:cs="宋体" w:hint="eastAsia"/>
          <w:b/>
          <w:bCs/>
          <w:sz w:val="24"/>
          <w:szCs w:val="24"/>
          <w:u w:val="single"/>
        </w:rPr>
        <w:t xml:space="preserve">                 </w:t>
      </w:r>
    </w:p>
    <w:p w14:paraId="1E28C8D3"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sz w:val="24"/>
          <w:szCs w:val="24"/>
        </w:rPr>
        <w:t xml:space="preserve">        </w:t>
      </w:r>
      <w:r w:rsidRPr="00CE59D0">
        <w:rPr>
          <w:rFonts w:ascii="Times New Roman" w:hAnsi="Times New Roman" w:hint="eastAsia"/>
          <w:sz w:val="24"/>
          <w:szCs w:val="24"/>
        </w:rPr>
        <w:t>邮</w:t>
      </w:r>
      <w:r w:rsidRPr="00CE59D0">
        <w:rPr>
          <w:rFonts w:ascii="Times New Roman" w:hAnsi="Times New Roman" w:hint="eastAsia"/>
          <w:sz w:val="24"/>
          <w:szCs w:val="24"/>
        </w:rPr>
        <w:t xml:space="preserve"> </w:t>
      </w:r>
      <w:r w:rsidRPr="00CE59D0">
        <w:rPr>
          <w:rFonts w:ascii="Times New Roman" w:hAnsi="Times New Roman" w:hint="eastAsia"/>
          <w:sz w:val="24"/>
          <w:szCs w:val="24"/>
        </w:rPr>
        <w:t>箱：</w:t>
      </w:r>
      <w:r w:rsidRPr="00CE59D0">
        <w:rPr>
          <w:rFonts w:hAnsi="宋体" w:cs="宋体" w:hint="eastAsia"/>
          <w:b/>
          <w:bCs/>
          <w:sz w:val="24"/>
          <w:szCs w:val="24"/>
          <w:u w:val="single"/>
        </w:rPr>
        <w:t xml:space="preserve">                 </w:t>
      </w:r>
    </w:p>
    <w:p w14:paraId="1DACFF3A"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sz w:val="24"/>
          <w:szCs w:val="24"/>
        </w:rPr>
        <w:t xml:space="preserve">        </w:t>
      </w:r>
      <w:r w:rsidRPr="00CE59D0">
        <w:rPr>
          <w:rFonts w:ascii="Times New Roman" w:hAnsi="Times New Roman" w:hint="eastAsia"/>
          <w:sz w:val="24"/>
          <w:szCs w:val="24"/>
        </w:rPr>
        <w:t>电</w:t>
      </w:r>
      <w:r w:rsidRPr="00CE59D0">
        <w:rPr>
          <w:rFonts w:ascii="Times New Roman" w:hAnsi="Times New Roman"/>
          <w:sz w:val="24"/>
          <w:szCs w:val="24"/>
        </w:rPr>
        <w:t xml:space="preserve">  </w:t>
      </w:r>
      <w:r w:rsidRPr="00CE59D0">
        <w:rPr>
          <w:rFonts w:ascii="Times New Roman" w:hAnsi="Times New Roman" w:hint="eastAsia"/>
          <w:sz w:val="24"/>
          <w:szCs w:val="24"/>
        </w:rPr>
        <w:t>话：</w:t>
      </w:r>
      <w:r w:rsidRPr="00CE59D0">
        <w:rPr>
          <w:rFonts w:hAnsi="宋体" w:cs="宋体" w:hint="eastAsia"/>
          <w:b/>
          <w:bCs/>
          <w:sz w:val="24"/>
          <w:szCs w:val="24"/>
          <w:u w:val="single"/>
        </w:rPr>
        <w:t xml:space="preserve">                 </w:t>
      </w:r>
    </w:p>
    <w:p w14:paraId="10C80CDF" w14:textId="77777777" w:rsidR="00223139" w:rsidRPr="00CE59D0" w:rsidRDefault="001A653E">
      <w:pPr>
        <w:pStyle w:val="af2"/>
        <w:spacing w:line="400" w:lineRule="atLeast"/>
        <w:rPr>
          <w:rFonts w:ascii="Times New Roman" w:hAnsi="Times New Roman"/>
          <w:sz w:val="24"/>
          <w:szCs w:val="24"/>
        </w:rPr>
      </w:pPr>
      <w:r w:rsidRPr="00CE59D0">
        <w:rPr>
          <w:rFonts w:ascii="Times New Roman" w:hAnsi="Times New Roman"/>
          <w:sz w:val="24"/>
          <w:szCs w:val="24"/>
        </w:rPr>
        <w:t xml:space="preserve">        </w:t>
      </w:r>
      <w:r w:rsidRPr="00CE59D0">
        <w:rPr>
          <w:rFonts w:ascii="Times New Roman" w:hAnsi="Times New Roman" w:hint="eastAsia"/>
          <w:sz w:val="24"/>
          <w:szCs w:val="24"/>
        </w:rPr>
        <w:t>邮政编码：</w:t>
      </w:r>
      <w:r w:rsidRPr="00CE59D0">
        <w:rPr>
          <w:rFonts w:hAnsi="宋体" w:cs="宋体" w:hint="eastAsia"/>
          <w:b/>
          <w:bCs/>
          <w:sz w:val="24"/>
          <w:szCs w:val="24"/>
          <w:u w:val="single"/>
        </w:rPr>
        <w:t xml:space="preserve">                 </w:t>
      </w:r>
    </w:p>
    <w:p w14:paraId="65A26E59" w14:textId="77777777" w:rsidR="00223139" w:rsidRPr="00CE59D0" w:rsidRDefault="001A653E">
      <w:pPr>
        <w:pStyle w:val="af2"/>
        <w:spacing w:line="400" w:lineRule="atLeast"/>
        <w:ind w:firstLineChars="200" w:firstLine="480"/>
        <w:rPr>
          <w:rFonts w:ascii="Times New Roman" w:hAnsi="Times New Roman"/>
          <w:sz w:val="24"/>
          <w:szCs w:val="24"/>
        </w:rPr>
      </w:pPr>
      <w:r w:rsidRPr="00CE59D0">
        <w:rPr>
          <w:rFonts w:ascii="Times New Roman" w:hAnsi="Times New Roman"/>
          <w:sz w:val="24"/>
          <w:szCs w:val="24"/>
        </w:rPr>
        <w:t xml:space="preserve">   </w:t>
      </w:r>
    </w:p>
    <w:p w14:paraId="23703409" w14:textId="77777777" w:rsidR="00223139" w:rsidRPr="00CE59D0" w:rsidRDefault="001A653E">
      <w:pPr>
        <w:widowControl/>
        <w:ind w:firstLineChars="225" w:firstLine="723"/>
        <w:jc w:val="left"/>
        <w:rPr>
          <w:b/>
          <w:sz w:val="32"/>
          <w:szCs w:val="32"/>
        </w:rPr>
      </w:pPr>
      <w:r w:rsidRPr="00CE59D0">
        <w:rPr>
          <w:rFonts w:hint="eastAsia"/>
          <w:b/>
          <w:sz w:val="32"/>
          <w:szCs w:val="32"/>
        </w:rPr>
        <w:t>法</w:t>
      </w:r>
      <w:r w:rsidRPr="00CE59D0">
        <w:rPr>
          <w:rFonts w:hint="eastAsia"/>
          <w:b/>
          <w:sz w:val="32"/>
          <w:szCs w:val="32"/>
        </w:rPr>
        <w:t>定代表人</w:t>
      </w:r>
      <w:r w:rsidRPr="00CE59D0">
        <w:rPr>
          <w:rFonts w:hint="eastAsia"/>
          <w:b/>
          <w:sz w:val="32"/>
          <w:szCs w:val="32"/>
        </w:rPr>
        <w:t>身份证复印件（正反面）</w:t>
      </w:r>
    </w:p>
    <w:p w14:paraId="2288FFBC" w14:textId="77777777" w:rsidR="00223139" w:rsidRPr="00CE59D0" w:rsidRDefault="00223139">
      <w:pPr>
        <w:widowControl/>
        <w:ind w:firstLineChars="225" w:firstLine="723"/>
        <w:jc w:val="left"/>
        <w:rPr>
          <w:b/>
          <w:sz w:val="32"/>
          <w:szCs w:val="32"/>
        </w:rPr>
      </w:pPr>
    </w:p>
    <w:p w14:paraId="7CC78731" w14:textId="77777777" w:rsidR="00223139" w:rsidRPr="00CE59D0" w:rsidRDefault="001A653E">
      <w:pPr>
        <w:widowControl/>
        <w:ind w:firstLineChars="225" w:firstLine="723"/>
        <w:jc w:val="left"/>
        <w:rPr>
          <w:b/>
          <w:sz w:val="32"/>
          <w:szCs w:val="32"/>
        </w:rPr>
      </w:pPr>
      <w:r w:rsidRPr="00CE59D0">
        <w:rPr>
          <w:rFonts w:hint="eastAsia"/>
          <w:b/>
          <w:sz w:val="32"/>
          <w:szCs w:val="32"/>
        </w:rPr>
        <w:t>授权代表人身份证复印件（正反面）</w:t>
      </w:r>
    </w:p>
    <w:p w14:paraId="0D9A4FFA" w14:textId="77777777" w:rsidR="00223139" w:rsidRPr="00CE59D0" w:rsidRDefault="00223139">
      <w:pPr>
        <w:widowControl/>
        <w:ind w:firstLineChars="225" w:firstLine="723"/>
        <w:jc w:val="left"/>
        <w:rPr>
          <w:b/>
          <w:sz w:val="32"/>
          <w:szCs w:val="32"/>
        </w:rPr>
      </w:pPr>
    </w:p>
    <w:p w14:paraId="73FACFF5" w14:textId="77777777" w:rsidR="00223139" w:rsidRPr="00CE59D0" w:rsidRDefault="001A653E">
      <w:pPr>
        <w:rPr>
          <w:rFonts w:ascii="宋体" w:hAnsi="宋体" w:cs="宋体"/>
          <w:b/>
          <w:spacing w:val="-6"/>
          <w:sz w:val="24"/>
          <w:szCs w:val="24"/>
        </w:rPr>
      </w:pPr>
      <w:r w:rsidRPr="00CE59D0">
        <w:rPr>
          <w:rFonts w:ascii="宋体" w:hAnsi="宋体" w:cs="宋体" w:hint="eastAsia"/>
          <w:b/>
          <w:spacing w:val="-6"/>
          <w:sz w:val="24"/>
          <w:szCs w:val="24"/>
        </w:rPr>
        <w:br w:type="page"/>
      </w:r>
    </w:p>
    <w:p w14:paraId="7808D54C" w14:textId="77777777" w:rsidR="00223139" w:rsidRPr="00CE59D0" w:rsidRDefault="001A653E">
      <w:pPr>
        <w:pStyle w:val="3"/>
        <w:ind w:left="0" w:firstLine="0"/>
      </w:pPr>
      <w:bookmarkStart w:id="682" w:name="_Toc13718"/>
      <w:bookmarkStart w:id="683" w:name="_Toc9039"/>
      <w:bookmarkStart w:id="684" w:name="_Toc29471"/>
      <w:r w:rsidRPr="00CE59D0">
        <w:rPr>
          <w:rFonts w:hint="eastAsia"/>
        </w:rPr>
        <w:lastRenderedPageBreak/>
        <w:t>（</w:t>
      </w:r>
      <w:r w:rsidRPr="00CE59D0">
        <w:rPr>
          <w:rFonts w:hint="eastAsia"/>
        </w:rPr>
        <w:t>3</w:t>
      </w:r>
      <w:r w:rsidRPr="00CE59D0">
        <w:rPr>
          <w:rFonts w:hint="eastAsia"/>
        </w:rPr>
        <w:t>）授权代表社保缴纳证明</w:t>
      </w:r>
      <w:bookmarkEnd w:id="682"/>
      <w:bookmarkEnd w:id="683"/>
      <w:bookmarkEnd w:id="684"/>
    </w:p>
    <w:p w14:paraId="05EBC903" w14:textId="77777777" w:rsidR="00223139" w:rsidRPr="00CE59D0" w:rsidRDefault="00223139">
      <w:pPr>
        <w:rPr>
          <w:rFonts w:ascii="宋体" w:hAnsi="宋体" w:cs="宋体"/>
          <w:b/>
          <w:spacing w:val="-6"/>
          <w:sz w:val="32"/>
          <w:szCs w:val="32"/>
        </w:rPr>
      </w:pPr>
    </w:p>
    <w:p w14:paraId="418B2A11" w14:textId="77777777" w:rsidR="00223139" w:rsidRPr="00CE59D0" w:rsidRDefault="001A653E">
      <w:pPr>
        <w:jc w:val="center"/>
        <w:rPr>
          <w:rFonts w:ascii="宋体" w:hAnsi="宋体" w:cs="宋体"/>
          <w:b/>
          <w:spacing w:val="-6"/>
          <w:sz w:val="32"/>
          <w:szCs w:val="32"/>
        </w:rPr>
      </w:pPr>
      <w:r w:rsidRPr="00CE59D0">
        <w:rPr>
          <w:rFonts w:ascii="宋体" w:hAnsi="宋体" w:cs="宋体" w:hint="eastAsia"/>
          <w:b/>
          <w:spacing w:val="-6"/>
          <w:sz w:val="32"/>
          <w:szCs w:val="32"/>
        </w:rPr>
        <w:t>202</w:t>
      </w:r>
      <w:r w:rsidRPr="00CE59D0">
        <w:rPr>
          <w:rFonts w:ascii="宋体" w:hAnsi="宋体" w:cs="宋体"/>
          <w:b/>
          <w:spacing w:val="-6"/>
          <w:sz w:val="32"/>
          <w:szCs w:val="32"/>
        </w:rPr>
        <w:t>3</w:t>
      </w:r>
      <w:r w:rsidRPr="00CE59D0">
        <w:rPr>
          <w:rFonts w:ascii="宋体" w:hAnsi="宋体" w:cs="宋体" w:hint="eastAsia"/>
          <w:b/>
          <w:spacing w:val="-6"/>
          <w:sz w:val="32"/>
          <w:szCs w:val="32"/>
        </w:rPr>
        <w:t>年</w:t>
      </w:r>
      <w:r w:rsidRPr="00CE59D0">
        <w:rPr>
          <w:rFonts w:ascii="宋体" w:hAnsi="宋体" w:cs="宋体" w:hint="eastAsia"/>
          <w:b/>
          <w:spacing w:val="-6"/>
          <w:sz w:val="32"/>
          <w:szCs w:val="32"/>
        </w:rPr>
        <w:t>12</w:t>
      </w:r>
      <w:r w:rsidRPr="00CE59D0">
        <w:rPr>
          <w:rFonts w:ascii="宋体" w:hAnsi="宋体" w:cs="宋体" w:hint="eastAsia"/>
          <w:b/>
          <w:spacing w:val="-6"/>
          <w:sz w:val="32"/>
          <w:szCs w:val="32"/>
        </w:rPr>
        <w:t>月（含）以后任意一月授权代表社保缴纳证明</w:t>
      </w:r>
    </w:p>
    <w:p w14:paraId="12D9ADF0" w14:textId="77777777" w:rsidR="00223139" w:rsidRPr="00CE59D0" w:rsidRDefault="001A653E">
      <w:pPr>
        <w:spacing w:line="200" w:lineRule="atLeast"/>
        <w:ind w:firstLine="420"/>
        <w:jc w:val="center"/>
        <w:rPr>
          <w:rFonts w:ascii="宋体" w:hAnsi="宋体"/>
          <w:b/>
          <w:spacing w:val="-4"/>
          <w:sz w:val="28"/>
          <w:szCs w:val="28"/>
        </w:rPr>
      </w:pPr>
      <w:r w:rsidRPr="00CE59D0">
        <w:rPr>
          <w:rFonts w:ascii="宋体" w:hAnsi="宋体" w:hint="eastAsia"/>
          <w:b/>
          <w:spacing w:val="-6"/>
          <w:sz w:val="28"/>
          <w:szCs w:val="28"/>
        </w:rPr>
        <w:t>（授权代表为法定代表人可不提供）</w:t>
      </w:r>
    </w:p>
    <w:p w14:paraId="43F288E9" w14:textId="77777777" w:rsidR="00223139" w:rsidRPr="00CE59D0" w:rsidRDefault="00223139">
      <w:pPr>
        <w:widowControl/>
        <w:ind w:firstLineChars="225" w:firstLine="723"/>
        <w:jc w:val="left"/>
        <w:rPr>
          <w:b/>
          <w:sz w:val="32"/>
          <w:szCs w:val="32"/>
        </w:rPr>
      </w:pPr>
    </w:p>
    <w:p w14:paraId="4A7B1960" w14:textId="77777777" w:rsidR="00223139" w:rsidRPr="00CE59D0" w:rsidRDefault="00223139">
      <w:pPr>
        <w:widowControl/>
        <w:ind w:firstLineChars="225" w:firstLine="723"/>
        <w:jc w:val="left"/>
        <w:rPr>
          <w:b/>
          <w:sz w:val="32"/>
          <w:szCs w:val="32"/>
        </w:rPr>
        <w:sectPr w:rsidR="00223139" w:rsidRPr="00CE59D0">
          <w:pgSz w:w="11907" w:h="16840"/>
          <w:pgMar w:top="1134" w:right="1247" w:bottom="1247" w:left="1247" w:header="567" w:footer="794" w:gutter="0"/>
          <w:cols w:space="720"/>
        </w:sectPr>
      </w:pPr>
    </w:p>
    <w:p w14:paraId="6F8963B2" w14:textId="77777777" w:rsidR="00223139" w:rsidRPr="00CE59D0" w:rsidRDefault="001A653E">
      <w:pPr>
        <w:pStyle w:val="3"/>
        <w:ind w:left="0" w:firstLine="0"/>
      </w:pPr>
      <w:bookmarkStart w:id="685" w:name="_Toc25749"/>
      <w:bookmarkStart w:id="686" w:name="_Toc30038"/>
      <w:bookmarkStart w:id="687" w:name="_Toc19676"/>
      <w:bookmarkStart w:id="688" w:name="_Toc4883"/>
      <w:bookmarkStart w:id="689" w:name="_Toc23121"/>
      <w:bookmarkStart w:id="690" w:name="_Toc25890"/>
      <w:bookmarkStart w:id="691" w:name="_Toc14222"/>
      <w:bookmarkStart w:id="692" w:name="_Toc26387"/>
      <w:bookmarkStart w:id="693" w:name="_Toc21021"/>
      <w:bookmarkStart w:id="694" w:name="_Toc2212"/>
      <w:bookmarkStart w:id="695" w:name="_Toc7130"/>
      <w:bookmarkStart w:id="696" w:name="_Toc15799"/>
      <w:bookmarkStart w:id="697" w:name="_Toc16571"/>
      <w:bookmarkStart w:id="698" w:name="_Toc22103"/>
      <w:bookmarkStart w:id="699" w:name="_Toc26242"/>
      <w:bookmarkStart w:id="700" w:name="_Toc14931"/>
      <w:bookmarkStart w:id="701" w:name="_Toc28598"/>
      <w:bookmarkStart w:id="702" w:name="_Toc4577"/>
      <w:bookmarkStart w:id="703" w:name="_Toc32360"/>
      <w:bookmarkStart w:id="704" w:name="_Toc20129"/>
      <w:bookmarkStart w:id="705" w:name="_Toc14954"/>
      <w:bookmarkStart w:id="706" w:name="_Toc3968"/>
      <w:bookmarkStart w:id="707" w:name="_Toc30387"/>
      <w:bookmarkStart w:id="708" w:name="_Toc2974"/>
      <w:bookmarkStart w:id="709" w:name="_Toc772"/>
      <w:bookmarkStart w:id="710" w:name="_Toc9338"/>
      <w:bookmarkStart w:id="711" w:name="_Toc31464"/>
      <w:bookmarkStart w:id="712" w:name="_Toc18481"/>
      <w:bookmarkStart w:id="713" w:name="_Toc14198"/>
      <w:bookmarkStart w:id="714" w:name="_Toc350"/>
      <w:bookmarkStart w:id="715" w:name="_Toc12615"/>
      <w:bookmarkStart w:id="716" w:name="_Toc20443"/>
      <w:bookmarkStart w:id="717" w:name="_Toc2570"/>
      <w:bookmarkStart w:id="718" w:name="_Toc26592"/>
      <w:bookmarkStart w:id="719" w:name="_Toc24848"/>
      <w:bookmarkStart w:id="720" w:name="_Toc11332"/>
      <w:bookmarkStart w:id="721" w:name="_Toc11813"/>
      <w:bookmarkStart w:id="722" w:name="_Toc31568"/>
      <w:bookmarkStart w:id="723" w:name="_Toc5481"/>
      <w:bookmarkStart w:id="724" w:name="_Toc31758"/>
      <w:bookmarkStart w:id="725" w:name="_Toc24184"/>
      <w:r w:rsidRPr="00CE59D0">
        <w:rPr>
          <w:rFonts w:hint="eastAsia"/>
        </w:rPr>
        <w:lastRenderedPageBreak/>
        <w:t>（</w:t>
      </w:r>
      <w:r w:rsidRPr="00CE59D0">
        <w:rPr>
          <w:rFonts w:hint="eastAsia"/>
        </w:rPr>
        <w:t>4</w:t>
      </w:r>
      <w:r w:rsidRPr="00CE59D0">
        <w:rPr>
          <w:rFonts w:hint="eastAsia"/>
        </w:rPr>
        <w:t>）法定代表人资格证明书</w:t>
      </w:r>
      <w:bookmarkEnd w:id="685"/>
      <w:bookmarkEnd w:id="686"/>
      <w:bookmarkEnd w:id="687"/>
      <w:bookmarkEnd w:id="688"/>
      <w:bookmarkEnd w:id="689"/>
      <w:bookmarkEnd w:id="690"/>
      <w:bookmarkEnd w:id="691"/>
      <w:bookmarkEnd w:id="692"/>
      <w:bookmarkEnd w:id="693"/>
      <w:bookmarkEnd w:id="694"/>
      <w:r w:rsidRPr="00CE59D0">
        <w:rPr>
          <w:rFonts w:hint="eastAsia"/>
        </w:rPr>
        <w:t>（法定代表人参加时提供）</w:t>
      </w:r>
      <w:bookmarkEnd w:id="695"/>
      <w:bookmarkEnd w:id="696"/>
      <w:bookmarkEnd w:id="697"/>
    </w:p>
    <w:p w14:paraId="04C28C1E" w14:textId="77777777" w:rsidR="00223139" w:rsidRPr="00CE59D0" w:rsidRDefault="00223139">
      <w:pPr>
        <w:pStyle w:val="2"/>
        <w:ind w:leftChars="0" w:left="0" w:firstLineChars="0" w:firstLine="0"/>
      </w:pPr>
    </w:p>
    <w:p w14:paraId="36861678" w14:textId="77777777" w:rsidR="00223139" w:rsidRPr="00CE59D0" w:rsidRDefault="001A653E">
      <w:pPr>
        <w:pStyle w:val="af2"/>
        <w:tabs>
          <w:tab w:val="left" w:pos="450"/>
        </w:tabs>
        <w:spacing w:line="400" w:lineRule="atLeast"/>
        <w:jc w:val="center"/>
        <w:rPr>
          <w:rFonts w:ascii="Times New Roman" w:hAnsi="Times New Roman"/>
          <w:b/>
          <w:sz w:val="32"/>
          <w:szCs w:val="32"/>
        </w:rPr>
      </w:pPr>
      <w:bookmarkStart w:id="726" w:name="_Toc10019"/>
      <w:r w:rsidRPr="00CE59D0">
        <w:rPr>
          <w:rFonts w:ascii="Times New Roman" w:hAnsi="Times New Roman" w:hint="eastAsia"/>
          <w:b/>
          <w:sz w:val="32"/>
          <w:szCs w:val="32"/>
        </w:rPr>
        <w:t>法定代表人资格证明书</w:t>
      </w:r>
      <w:bookmarkEnd w:id="726"/>
    </w:p>
    <w:p w14:paraId="5118BC94" w14:textId="77777777" w:rsidR="00223139" w:rsidRPr="00CE59D0" w:rsidRDefault="00223139">
      <w:pPr>
        <w:spacing w:line="360" w:lineRule="auto"/>
        <w:jc w:val="center"/>
        <w:rPr>
          <w:b/>
          <w:spacing w:val="-6"/>
          <w:sz w:val="24"/>
        </w:rPr>
      </w:pPr>
    </w:p>
    <w:p w14:paraId="3D076271" w14:textId="77777777" w:rsidR="00223139" w:rsidRPr="00CE59D0" w:rsidRDefault="001A653E">
      <w:pPr>
        <w:spacing w:line="360" w:lineRule="auto"/>
        <w:rPr>
          <w:bCs/>
          <w:spacing w:val="-6"/>
          <w:sz w:val="24"/>
        </w:rPr>
      </w:pPr>
      <w:r w:rsidRPr="00CE59D0">
        <w:rPr>
          <w:rFonts w:hint="eastAsia"/>
          <w:bCs/>
          <w:spacing w:val="-6"/>
          <w:sz w:val="24"/>
        </w:rPr>
        <w:t>杭州电子科技大学</w:t>
      </w:r>
      <w:r w:rsidRPr="00CE59D0">
        <w:rPr>
          <w:bCs/>
          <w:spacing w:val="-6"/>
          <w:sz w:val="24"/>
        </w:rPr>
        <w:t>：</w:t>
      </w:r>
    </w:p>
    <w:p w14:paraId="5F58595F" w14:textId="77777777" w:rsidR="00223139" w:rsidRPr="00CE59D0" w:rsidRDefault="001A653E">
      <w:pPr>
        <w:spacing w:line="360" w:lineRule="auto"/>
        <w:ind w:firstLineChars="200" w:firstLine="456"/>
        <w:rPr>
          <w:bCs/>
          <w:spacing w:val="-6"/>
          <w:sz w:val="24"/>
        </w:rPr>
      </w:pPr>
      <w:r w:rsidRPr="00CE59D0">
        <w:rPr>
          <w:bCs/>
          <w:spacing w:val="-6"/>
          <w:sz w:val="24"/>
        </w:rPr>
        <w:t>我</w:t>
      </w:r>
      <w:r w:rsidRPr="00CE59D0">
        <w:rPr>
          <w:spacing w:val="-6"/>
          <w:sz w:val="24"/>
          <w:u w:val="single"/>
        </w:rPr>
        <w:t xml:space="preserve">                 </w:t>
      </w:r>
      <w:r w:rsidRPr="00CE59D0">
        <w:rPr>
          <w:bCs/>
          <w:spacing w:val="-6"/>
          <w:sz w:val="24"/>
        </w:rPr>
        <w:t>(</w:t>
      </w:r>
      <w:r w:rsidRPr="00CE59D0">
        <w:rPr>
          <w:bCs/>
          <w:spacing w:val="-6"/>
          <w:sz w:val="24"/>
        </w:rPr>
        <w:t>姓名</w:t>
      </w:r>
      <w:r w:rsidRPr="00CE59D0">
        <w:rPr>
          <w:bCs/>
          <w:spacing w:val="-6"/>
          <w:sz w:val="24"/>
        </w:rPr>
        <w:t>)</w:t>
      </w:r>
      <w:r w:rsidRPr="00CE59D0">
        <w:rPr>
          <w:bCs/>
          <w:spacing w:val="-6"/>
          <w:sz w:val="24"/>
        </w:rPr>
        <w:t>系</w:t>
      </w:r>
      <w:r w:rsidRPr="00CE59D0">
        <w:rPr>
          <w:spacing w:val="-6"/>
          <w:sz w:val="24"/>
          <w:u w:val="single"/>
        </w:rPr>
        <w:t xml:space="preserve">                            </w:t>
      </w:r>
      <w:r w:rsidRPr="00CE59D0">
        <w:rPr>
          <w:bCs/>
          <w:spacing w:val="-6"/>
          <w:sz w:val="24"/>
        </w:rPr>
        <w:t>(</w:t>
      </w:r>
      <w:r w:rsidRPr="00CE59D0">
        <w:rPr>
          <w:bCs/>
          <w:spacing w:val="-6"/>
          <w:sz w:val="24"/>
        </w:rPr>
        <w:t>投标人名称</w:t>
      </w:r>
      <w:r w:rsidRPr="00CE59D0">
        <w:rPr>
          <w:bCs/>
          <w:spacing w:val="-6"/>
          <w:sz w:val="24"/>
        </w:rPr>
        <w:t>)</w:t>
      </w:r>
      <w:r w:rsidRPr="00CE59D0">
        <w:rPr>
          <w:bCs/>
          <w:spacing w:val="-6"/>
          <w:sz w:val="24"/>
        </w:rPr>
        <w:t>的法定代表人，身份证号：</w:t>
      </w:r>
      <w:r w:rsidRPr="00CE59D0">
        <w:rPr>
          <w:spacing w:val="-6"/>
          <w:sz w:val="24"/>
          <w:u w:val="single"/>
        </w:rPr>
        <w:t xml:space="preserve">                                     </w:t>
      </w:r>
      <w:r w:rsidRPr="00CE59D0">
        <w:rPr>
          <w:bCs/>
          <w:spacing w:val="-6"/>
          <w:sz w:val="24"/>
        </w:rPr>
        <w:t>。</w:t>
      </w:r>
    </w:p>
    <w:p w14:paraId="5B6986EC" w14:textId="77777777" w:rsidR="00223139" w:rsidRPr="00CE59D0" w:rsidRDefault="001A653E">
      <w:pPr>
        <w:spacing w:line="360" w:lineRule="auto"/>
        <w:ind w:firstLineChars="200" w:firstLine="456"/>
        <w:rPr>
          <w:bCs/>
          <w:spacing w:val="-6"/>
          <w:sz w:val="24"/>
        </w:rPr>
      </w:pPr>
      <w:r w:rsidRPr="00CE59D0">
        <w:rPr>
          <w:bCs/>
          <w:spacing w:val="-6"/>
          <w:sz w:val="24"/>
        </w:rPr>
        <w:t>特此证明。</w:t>
      </w:r>
    </w:p>
    <w:p w14:paraId="7A69FDC6" w14:textId="77777777" w:rsidR="00223139" w:rsidRPr="00CE59D0" w:rsidRDefault="00223139">
      <w:pPr>
        <w:spacing w:line="360" w:lineRule="auto"/>
        <w:rPr>
          <w:bCs/>
          <w:spacing w:val="-6"/>
          <w:sz w:val="24"/>
        </w:rPr>
      </w:pP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223139" w:rsidRPr="00CE59D0" w14:paraId="3B0EA0D6" w14:textId="77777777">
        <w:trPr>
          <w:trHeight w:val="3660"/>
        </w:trPr>
        <w:tc>
          <w:tcPr>
            <w:tcW w:w="8528" w:type="dxa"/>
            <w:vAlign w:val="center"/>
          </w:tcPr>
          <w:p w14:paraId="4F39804D" w14:textId="77777777" w:rsidR="00223139" w:rsidRPr="00CE59D0" w:rsidRDefault="001A653E">
            <w:pPr>
              <w:jc w:val="center"/>
              <w:rPr>
                <w:sz w:val="24"/>
              </w:rPr>
            </w:pPr>
            <w:r w:rsidRPr="00CE59D0">
              <w:rPr>
                <w:sz w:val="24"/>
              </w:rPr>
              <w:t>法定代表人身份证</w:t>
            </w:r>
            <w:r w:rsidRPr="00CE59D0">
              <w:rPr>
                <w:sz w:val="24"/>
              </w:rPr>
              <w:t>(</w:t>
            </w:r>
            <w:r w:rsidRPr="00CE59D0">
              <w:rPr>
                <w:sz w:val="24"/>
              </w:rPr>
              <w:t>正、反面</w:t>
            </w:r>
            <w:r w:rsidRPr="00CE59D0">
              <w:rPr>
                <w:sz w:val="24"/>
              </w:rPr>
              <w:t>)</w:t>
            </w:r>
            <w:r w:rsidRPr="00CE59D0">
              <w:rPr>
                <w:sz w:val="24"/>
              </w:rPr>
              <w:t>复印件粘贴处</w:t>
            </w:r>
          </w:p>
          <w:p w14:paraId="6BFBEF0C" w14:textId="77777777" w:rsidR="00223139" w:rsidRPr="00CE59D0" w:rsidRDefault="00223139">
            <w:pPr>
              <w:spacing w:line="360" w:lineRule="auto"/>
              <w:jc w:val="center"/>
              <w:rPr>
                <w:bCs/>
                <w:spacing w:val="-6"/>
                <w:sz w:val="24"/>
              </w:rPr>
            </w:pPr>
          </w:p>
        </w:tc>
      </w:tr>
    </w:tbl>
    <w:p w14:paraId="3B3D06C9" w14:textId="77777777" w:rsidR="00223139" w:rsidRPr="00CE59D0" w:rsidRDefault="00223139">
      <w:pPr>
        <w:spacing w:line="360" w:lineRule="auto"/>
        <w:rPr>
          <w:bCs/>
          <w:spacing w:val="-6"/>
          <w:sz w:val="24"/>
        </w:rPr>
      </w:pPr>
    </w:p>
    <w:p w14:paraId="2F3A2D14" w14:textId="77777777" w:rsidR="00223139" w:rsidRPr="00CE59D0" w:rsidRDefault="00223139">
      <w:pPr>
        <w:spacing w:line="360" w:lineRule="auto"/>
        <w:ind w:right="456"/>
        <w:rPr>
          <w:b/>
          <w:bCs/>
          <w:spacing w:val="-6"/>
          <w:sz w:val="24"/>
        </w:rPr>
      </w:pPr>
    </w:p>
    <w:p w14:paraId="65E02CDC" w14:textId="77777777" w:rsidR="00223139" w:rsidRPr="00CE59D0" w:rsidRDefault="001A653E">
      <w:pPr>
        <w:pStyle w:val="af2"/>
        <w:spacing w:line="400" w:lineRule="atLeast"/>
        <w:ind w:firstLineChars="1050" w:firstLine="2530"/>
        <w:rPr>
          <w:rFonts w:hAnsi="宋体" w:cs="宋体"/>
          <w:b/>
          <w:bCs/>
          <w:sz w:val="24"/>
          <w:szCs w:val="24"/>
          <w:u w:val="single"/>
        </w:rPr>
      </w:pPr>
      <w:r w:rsidRPr="00CE59D0">
        <w:rPr>
          <w:rFonts w:hAnsi="宋体" w:cs="宋体" w:hint="eastAsia"/>
          <w:b/>
          <w:bCs/>
          <w:sz w:val="24"/>
          <w:szCs w:val="24"/>
        </w:rPr>
        <w:t>法定代表人（签字或方章）：</w:t>
      </w:r>
      <w:r w:rsidRPr="00CE59D0">
        <w:rPr>
          <w:rFonts w:hAnsi="宋体" w:cs="宋体" w:hint="eastAsia"/>
          <w:b/>
          <w:bCs/>
          <w:sz w:val="24"/>
          <w:szCs w:val="24"/>
          <w:u w:val="single"/>
        </w:rPr>
        <w:t xml:space="preserve">                    </w:t>
      </w:r>
    </w:p>
    <w:p w14:paraId="6425D088" w14:textId="77777777" w:rsidR="00223139" w:rsidRPr="00CE59D0" w:rsidRDefault="00223139">
      <w:pPr>
        <w:pStyle w:val="af2"/>
        <w:spacing w:line="400" w:lineRule="atLeast"/>
        <w:ind w:firstLineChars="1050" w:firstLine="2530"/>
        <w:rPr>
          <w:rFonts w:ascii="Times New Roman" w:hAnsi="Times New Roman"/>
          <w:b/>
          <w:bCs/>
          <w:sz w:val="24"/>
          <w:szCs w:val="24"/>
        </w:rPr>
      </w:pPr>
    </w:p>
    <w:p w14:paraId="19BDDEBB" w14:textId="77777777" w:rsidR="00223139" w:rsidRPr="00CE59D0" w:rsidRDefault="001A653E">
      <w:pPr>
        <w:pStyle w:val="af2"/>
        <w:spacing w:line="400" w:lineRule="atLeast"/>
        <w:ind w:firstLineChars="1050" w:firstLine="2530"/>
        <w:rPr>
          <w:rFonts w:ascii="Times New Roman" w:hAnsi="Times New Roman"/>
          <w:b/>
          <w:bCs/>
          <w:sz w:val="24"/>
          <w:szCs w:val="24"/>
        </w:rPr>
      </w:pPr>
      <w:r w:rsidRPr="00CE59D0">
        <w:rPr>
          <w:rFonts w:ascii="Times New Roman" w:hAnsi="Times New Roman" w:hint="eastAsia"/>
          <w:b/>
          <w:bCs/>
          <w:sz w:val="24"/>
          <w:szCs w:val="24"/>
        </w:rPr>
        <w:t>响应方全称（公章）：</w:t>
      </w:r>
    </w:p>
    <w:p w14:paraId="24165FF0" w14:textId="77777777" w:rsidR="00223139" w:rsidRPr="00CE59D0" w:rsidRDefault="001A653E">
      <w:pPr>
        <w:spacing w:line="360" w:lineRule="auto"/>
        <w:ind w:leftChars="1704" w:left="3578" w:right="456"/>
        <w:rPr>
          <w:b/>
          <w:bCs/>
          <w:sz w:val="24"/>
          <w:szCs w:val="24"/>
        </w:rPr>
      </w:pPr>
      <w:r w:rsidRPr="00CE59D0">
        <w:rPr>
          <w:rFonts w:hint="eastAsia"/>
          <w:b/>
          <w:bCs/>
          <w:sz w:val="24"/>
          <w:szCs w:val="24"/>
        </w:rPr>
        <w:t xml:space="preserve"> </w:t>
      </w:r>
    </w:p>
    <w:p w14:paraId="096B2FEA" w14:textId="77777777" w:rsidR="00223139" w:rsidRPr="00CE59D0" w:rsidRDefault="00223139">
      <w:pPr>
        <w:spacing w:line="360" w:lineRule="auto"/>
        <w:ind w:leftChars="1600" w:left="3360" w:right="456"/>
        <w:rPr>
          <w:sz w:val="24"/>
          <w:szCs w:val="24"/>
        </w:rPr>
      </w:pPr>
    </w:p>
    <w:p w14:paraId="7019E08C" w14:textId="77777777" w:rsidR="00223139" w:rsidRPr="00CE59D0" w:rsidRDefault="001A653E">
      <w:pPr>
        <w:ind w:firstLineChars="1105" w:firstLine="2519"/>
        <w:jc w:val="left"/>
        <w:rPr>
          <w:rFonts w:ascii="黑体" w:eastAsia="黑体" w:hAnsi="黑体" w:cs="黑体"/>
          <w:sz w:val="28"/>
          <w:szCs w:val="28"/>
        </w:rPr>
      </w:pPr>
      <w:r w:rsidRPr="00CE59D0">
        <w:rPr>
          <w:bCs/>
          <w:spacing w:val="-6"/>
          <w:sz w:val="24"/>
        </w:rPr>
        <w:t>日期：</w:t>
      </w:r>
      <w:r w:rsidRPr="00CE59D0">
        <w:rPr>
          <w:bCs/>
          <w:spacing w:val="-6"/>
          <w:sz w:val="24"/>
        </w:rPr>
        <w:t xml:space="preserve">  </w:t>
      </w:r>
      <w:r w:rsidRPr="00CE59D0">
        <w:rPr>
          <w:rFonts w:hint="eastAsia"/>
          <w:bCs/>
          <w:spacing w:val="-6"/>
          <w:sz w:val="24"/>
        </w:rPr>
        <w:t xml:space="preserve">  </w:t>
      </w:r>
      <w:r w:rsidRPr="00CE59D0">
        <w:rPr>
          <w:bCs/>
          <w:spacing w:val="-6"/>
          <w:sz w:val="24"/>
        </w:rPr>
        <w:t xml:space="preserve">  </w:t>
      </w:r>
      <w:r w:rsidRPr="00CE59D0">
        <w:rPr>
          <w:bCs/>
          <w:spacing w:val="-6"/>
          <w:sz w:val="24"/>
        </w:rPr>
        <w:t>年</w:t>
      </w:r>
      <w:r w:rsidRPr="00CE59D0">
        <w:rPr>
          <w:bCs/>
          <w:spacing w:val="-6"/>
          <w:sz w:val="24"/>
        </w:rPr>
        <w:t xml:space="preserve">  </w:t>
      </w:r>
      <w:r w:rsidRPr="00CE59D0">
        <w:rPr>
          <w:rFonts w:hint="eastAsia"/>
          <w:bCs/>
          <w:spacing w:val="-6"/>
          <w:sz w:val="24"/>
        </w:rPr>
        <w:t xml:space="preserve"> </w:t>
      </w:r>
      <w:r w:rsidRPr="00CE59D0">
        <w:rPr>
          <w:bCs/>
          <w:spacing w:val="-6"/>
          <w:sz w:val="24"/>
        </w:rPr>
        <w:t xml:space="preserve">  </w:t>
      </w:r>
      <w:r w:rsidRPr="00CE59D0">
        <w:rPr>
          <w:bCs/>
          <w:spacing w:val="-6"/>
          <w:sz w:val="24"/>
        </w:rPr>
        <w:t>月</w:t>
      </w:r>
      <w:r w:rsidRPr="00CE59D0">
        <w:rPr>
          <w:bCs/>
          <w:spacing w:val="-6"/>
          <w:sz w:val="24"/>
        </w:rPr>
        <w:t xml:space="preserve"> </w:t>
      </w:r>
      <w:r w:rsidRPr="00CE59D0">
        <w:rPr>
          <w:rFonts w:hint="eastAsia"/>
          <w:bCs/>
          <w:spacing w:val="-6"/>
          <w:sz w:val="24"/>
        </w:rPr>
        <w:t xml:space="preserve"> </w:t>
      </w:r>
      <w:r w:rsidRPr="00CE59D0">
        <w:rPr>
          <w:bCs/>
          <w:spacing w:val="-6"/>
          <w:sz w:val="24"/>
        </w:rPr>
        <w:t xml:space="preserve">  </w:t>
      </w:r>
      <w:r w:rsidRPr="00CE59D0">
        <w:rPr>
          <w:bCs/>
          <w:spacing w:val="-6"/>
          <w:sz w:val="24"/>
        </w:rPr>
        <w:t>日</w:t>
      </w:r>
      <w:r w:rsidRPr="00CE59D0">
        <w:rPr>
          <w:rFonts w:ascii="黑体" w:eastAsia="黑体" w:hAnsi="黑体" w:cs="黑体" w:hint="eastAsia"/>
          <w:sz w:val="28"/>
          <w:szCs w:val="28"/>
        </w:rPr>
        <w:br w:type="page"/>
      </w:r>
    </w:p>
    <w:p w14:paraId="2BC85212" w14:textId="77777777" w:rsidR="00223139" w:rsidRPr="00CE59D0" w:rsidRDefault="001A653E">
      <w:pPr>
        <w:pStyle w:val="3"/>
        <w:ind w:left="0" w:firstLine="0"/>
        <w:jc w:val="left"/>
      </w:pPr>
      <w:bookmarkStart w:id="727" w:name="_Toc18039"/>
      <w:bookmarkStart w:id="728" w:name="_Toc28785"/>
      <w:bookmarkStart w:id="729" w:name="_Toc11163"/>
      <w:bookmarkStart w:id="730" w:name="_Toc3893"/>
      <w:bookmarkStart w:id="731" w:name="_Toc16347"/>
      <w:bookmarkStart w:id="732" w:name="_Toc3162"/>
      <w:bookmarkStart w:id="733" w:name="_Toc17219"/>
      <w:bookmarkStart w:id="734" w:name="_Toc21937"/>
      <w:bookmarkStart w:id="735" w:name="_Toc30022"/>
      <w:bookmarkStart w:id="736" w:name="_Toc20480"/>
      <w:bookmarkStart w:id="737" w:name="_Toc22052"/>
      <w:bookmarkStart w:id="738" w:name="_Toc20101"/>
      <w:bookmarkStart w:id="739" w:name="_Toc29343"/>
      <w:bookmarkStart w:id="740" w:name="_Toc32465"/>
      <w:bookmarkStart w:id="741" w:name="_Toc441"/>
      <w:bookmarkStart w:id="742" w:name="_Toc1553"/>
      <w:bookmarkStart w:id="743" w:name="_Toc24530"/>
      <w:bookmarkStart w:id="744" w:name="_Toc21741"/>
      <w:bookmarkStart w:id="745" w:name="_Toc27347"/>
      <w:bookmarkStart w:id="746" w:name="_Toc15510"/>
      <w:bookmarkStart w:id="747" w:name="_Toc27024"/>
      <w:bookmarkStart w:id="748" w:name="_Toc25655"/>
      <w:bookmarkStart w:id="749" w:name="_Toc2218"/>
      <w:bookmarkStart w:id="750" w:name="_Toc1334"/>
      <w:bookmarkStart w:id="751" w:name="_Toc27945"/>
      <w:bookmarkStart w:id="752" w:name="_Toc11889"/>
      <w:bookmarkStart w:id="753" w:name="_Toc24989"/>
      <w:bookmarkStart w:id="754" w:name="_Toc30169"/>
      <w:bookmarkStart w:id="755" w:name="_Toc32367"/>
      <w:bookmarkStart w:id="756" w:name="_Toc17126"/>
      <w:bookmarkStart w:id="757" w:name="_Toc23078"/>
      <w:bookmarkStart w:id="758" w:name="_Toc30921"/>
      <w:bookmarkStart w:id="759" w:name="_Toc6625"/>
      <w:bookmarkStart w:id="760" w:name="_Toc15720"/>
      <w:bookmarkStart w:id="761" w:name="_Toc5970"/>
      <w:bookmarkStart w:id="762" w:name="_Toc11492"/>
      <w:bookmarkStart w:id="763" w:name="_Toc26243"/>
      <w:bookmarkStart w:id="764" w:name="_Toc4163"/>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r w:rsidRPr="00CE59D0">
        <w:rPr>
          <w:rFonts w:hint="eastAsia"/>
        </w:rPr>
        <w:lastRenderedPageBreak/>
        <w:t>（</w:t>
      </w:r>
      <w:r w:rsidRPr="00CE59D0">
        <w:rPr>
          <w:rFonts w:hint="eastAsia"/>
        </w:rPr>
        <w:t>5</w:t>
      </w:r>
      <w:r w:rsidRPr="00CE59D0">
        <w:rPr>
          <w:rFonts w:hint="eastAsia"/>
        </w:rPr>
        <w:t>）采购需求偏离表</w:t>
      </w:r>
      <w:bookmarkEnd w:id="727"/>
      <w:bookmarkEnd w:id="728"/>
      <w:bookmarkEnd w:id="729"/>
    </w:p>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14:paraId="3F015614" w14:textId="77777777" w:rsidR="00223139" w:rsidRPr="00CE59D0" w:rsidRDefault="001A653E">
      <w:pPr>
        <w:jc w:val="center"/>
        <w:rPr>
          <w:b/>
          <w:bCs/>
          <w:sz w:val="32"/>
        </w:rPr>
      </w:pPr>
      <w:r w:rsidRPr="00CE59D0">
        <w:rPr>
          <w:rFonts w:hint="eastAsia"/>
          <w:b/>
          <w:bCs/>
          <w:sz w:val="32"/>
        </w:rPr>
        <w:t>采购需求偏离表</w:t>
      </w:r>
    </w:p>
    <w:p w14:paraId="3150196E" w14:textId="77777777" w:rsidR="00223139" w:rsidRPr="00CE59D0" w:rsidRDefault="00223139">
      <w:pPr>
        <w:rPr>
          <w:b/>
          <w:bCs/>
          <w:sz w:val="32"/>
        </w:rPr>
      </w:pPr>
    </w:p>
    <w:p w14:paraId="68EC5478" w14:textId="77777777" w:rsidR="00223139" w:rsidRPr="00CE59D0" w:rsidRDefault="001A653E">
      <w:pPr>
        <w:pStyle w:val="af2"/>
        <w:spacing w:line="400" w:lineRule="atLeast"/>
        <w:rPr>
          <w:rFonts w:ascii="Times New Roman" w:hAnsi="Times New Roman"/>
          <w:sz w:val="24"/>
        </w:rPr>
      </w:pPr>
      <w:r w:rsidRPr="00CE59D0">
        <w:rPr>
          <w:rFonts w:ascii="Times New Roman" w:hAnsi="Times New Roman" w:hint="eastAsia"/>
          <w:sz w:val="24"/>
        </w:rPr>
        <w:t>项目名称：</w:t>
      </w:r>
      <w:r w:rsidRPr="00CE59D0">
        <w:rPr>
          <w:rFonts w:ascii="Times New Roman" w:hAnsi="Times New Roman"/>
          <w:sz w:val="24"/>
        </w:rPr>
        <w:t xml:space="preserve"> </w:t>
      </w:r>
    </w:p>
    <w:p w14:paraId="4D7172AF" w14:textId="77777777" w:rsidR="00223139" w:rsidRPr="00CE59D0" w:rsidRDefault="001A653E">
      <w:pPr>
        <w:pStyle w:val="af2"/>
        <w:spacing w:line="400" w:lineRule="atLeast"/>
        <w:rPr>
          <w:rFonts w:ascii="Times New Roman" w:hAnsi="Times New Roman"/>
          <w:sz w:val="24"/>
        </w:rPr>
      </w:pPr>
      <w:r w:rsidRPr="00CE59D0">
        <w:rPr>
          <w:rFonts w:ascii="Times New Roman" w:hAnsi="Times New Roman" w:hint="eastAsia"/>
          <w:sz w:val="24"/>
        </w:rPr>
        <w:t>项目编号：</w:t>
      </w:r>
    </w:p>
    <w:p w14:paraId="14497D6B" w14:textId="77777777" w:rsidR="00223139" w:rsidRPr="00CE59D0" w:rsidRDefault="00223139">
      <w:pPr>
        <w:pStyle w:val="af2"/>
        <w:spacing w:line="400" w:lineRule="atLeast"/>
        <w:rPr>
          <w:rFonts w:ascii="Times New Roman" w:hAnsi="Times New Roman"/>
          <w:sz w:val="24"/>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4254"/>
        <w:gridCol w:w="2574"/>
        <w:gridCol w:w="2124"/>
      </w:tblGrid>
      <w:tr w:rsidR="00CE59D0" w:rsidRPr="00CE59D0" w14:paraId="458AE836" w14:textId="77777777">
        <w:trPr>
          <w:trHeight w:val="340"/>
          <w:jc w:val="center"/>
        </w:trPr>
        <w:tc>
          <w:tcPr>
            <w:tcW w:w="676" w:type="dxa"/>
            <w:tcBorders>
              <w:top w:val="single" w:sz="4" w:space="0" w:color="auto"/>
              <w:left w:val="single" w:sz="4" w:space="0" w:color="auto"/>
              <w:bottom w:val="single" w:sz="4" w:space="0" w:color="auto"/>
              <w:right w:val="single" w:sz="4" w:space="0" w:color="auto"/>
            </w:tcBorders>
            <w:vAlign w:val="center"/>
          </w:tcPr>
          <w:p w14:paraId="625D1D2E" w14:textId="77777777" w:rsidR="00223139" w:rsidRPr="00CE59D0" w:rsidRDefault="001A653E">
            <w:pPr>
              <w:jc w:val="center"/>
              <w:rPr>
                <w:rFonts w:ascii="宋体" w:hAnsi="宋体" w:cs="宋体"/>
                <w:b/>
                <w:bCs/>
                <w:szCs w:val="21"/>
              </w:rPr>
            </w:pPr>
            <w:r w:rsidRPr="00CE59D0">
              <w:rPr>
                <w:rFonts w:ascii="宋体" w:hAnsi="宋体" w:cs="宋体" w:hint="eastAsia"/>
                <w:b/>
                <w:bCs/>
                <w:szCs w:val="21"/>
              </w:rPr>
              <w:t>序号</w:t>
            </w:r>
          </w:p>
        </w:tc>
        <w:tc>
          <w:tcPr>
            <w:tcW w:w="4254" w:type="dxa"/>
            <w:tcBorders>
              <w:top w:val="single" w:sz="4" w:space="0" w:color="auto"/>
              <w:left w:val="single" w:sz="4" w:space="0" w:color="auto"/>
              <w:bottom w:val="single" w:sz="4" w:space="0" w:color="auto"/>
              <w:right w:val="single" w:sz="4" w:space="0" w:color="auto"/>
            </w:tcBorders>
            <w:vAlign w:val="center"/>
          </w:tcPr>
          <w:p w14:paraId="2935471A" w14:textId="77777777" w:rsidR="00223139" w:rsidRPr="00CE59D0" w:rsidRDefault="001A653E">
            <w:pPr>
              <w:jc w:val="center"/>
              <w:rPr>
                <w:rFonts w:ascii="宋体" w:hAnsi="宋体" w:cs="宋体"/>
                <w:b/>
                <w:bCs/>
                <w:szCs w:val="21"/>
              </w:rPr>
            </w:pPr>
            <w:r w:rsidRPr="00CE59D0">
              <w:rPr>
                <w:rFonts w:ascii="宋体" w:hAnsi="宋体" w:cs="宋体" w:hint="eastAsia"/>
                <w:b/>
                <w:bCs/>
                <w:szCs w:val="21"/>
              </w:rPr>
              <w:t>磋商文件要求</w:t>
            </w:r>
          </w:p>
        </w:tc>
        <w:tc>
          <w:tcPr>
            <w:tcW w:w="2574" w:type="dxa"/>
            <w:tcBorders>
              <w:top w:val="single" w:sz="4" w:space="0" w:color="auto"/>
              <w:left w:val="single" w:sz="4" w:space="0" w:color="auto"/>
              <w:bottom w:val="single" w:sz="4" w:space="0" w:color="auto"/>
              <w:right w:val="single" w:sz="4" w:space="0" w:color="auto"/>
            </w:tcBorders>
            <w:vAlign w:val="center"/>
          </w:tcPr>
          <w:p w14:paraId="7BF57EAB" w14:textId="77777777" w:rsidR="00223139" w:rsidRPr="00CE59D0" w:rsidRDefault="001A653E">
            <w:pPr>
              <w:jc w:val="center"/>
              <w:rPr>
                <w:rFonts w:ascii="宋体" w:hAnsi="宋体" w:cs="宋体"/>
                <w:b/>
                <w:bCs/>
                <w:szCs w:val="21"/>
              </w:rPr>
            </w:pPr>
            <w:r w:rsidRPr="00CE59D0">
              <w:rPr>
                <w:rFonts w:ascii="宋体" w:hAnsi="宋体" w:cs="宋体" w:hint="eastAsia"/>
                <w:b/>
                <w:bCs/>
                <w:szCs w:val="21"/>
              </w:rPr>
              <w:t>响应情况</w:t>
            </w:r>
          </w:p>
        </w:tc>
        <w:tc>
          <w:tcPr>
            <w:tcW w:w="2124" w:type="dxa"/>
            <w:tcBorders>
              <w:top w:val="single" w:sz="4" w:space="0" w:color="auto"/>
              <w:left w:val="single" w:sz="4" w:space="0" w:color="auto"/>
              <w:bottom w:val="single" w:sz="4" w:space="0" w:color="auto"/>
              <w:right w:val="single" w:sz="4" w:space="0" w:color="auto"/>
            </w:tcBorders>
            <w:vAlign w:val="center"/>
          </w:tcPr>
          <w:p w14:paraId="1409583D" w14:textId="77777777" w:rsidR="00223139" w:rsidRPr="00CE59D0" w:rsidRDefault="001A653E">
            <w:pPr>
              <w:jc w:val="center"/>
              <w:rPr>
                <w:rFonts w:ascii="宋体" w:hAnsi="宋体" w:cs="宋体"/>
                <w:b/>
                <w:bCs/>
                <w:szCs w:val="21"/>
              </w:rPr>
            </w:pPr>
            <w:r w:rsidRPr="00CE59D0">
              <w:rPr>
                <w:rFonts w:ascii="宋体" w:hAnsi="宋体" w:cs="宋体" w:hint="eastAsia"/>
                <w:b/>
                <w:bCs/>
                <w:szCs w:val="21"/>
              </w:rPr>
              <w:t>是否偏离（提供说明）</w:t>
            </w:r>
          </w:p>
        </w:tc>
      </w:tr>
      <w:tr w:rsidR="00CE59D0" w:rsidRPr="00CE59D0" w14:paraId="4EF196FE" w14:textId="77777777">
        <w:trPr>
          <w:trHeight w:val="340"/>
          <w:jc w:val="center"/>
        </w:trPr>
        <w:tc>
          <w:tcPr>
            <w:tcW w:w="9628" w:type="dxa"/>
            <w:gridSpan w:val="4"/>
            <w:vAlign w:val="center"/>
          </w:tcPr>
          <w:p w14:paraId="7CFB4777" w14:textId="77777777" w:rsidR="00223139" w:rsidRPr="00CE59D0" w:rsidRDefault="001A653E">
            <w:pPr>
              <w:rPr>
                <w:rFonts w:ascii="宋体" w:hAnsi="宋体" w:cs="宋体"/>
                <w:szCs w:val="21"/>
              </w:rPr>
            </w:pPr>
            <w:r w:rsidRPr="00CE59D0">
              <w:rPr>
                <w:rFonts w:ascii="宋体" w:hAnsi="宋体" w:cs="宋体" w:hint="eastAsia"/>
                <w:b/>
                <w:bCs/>
                <w:szCs w:val="21"/>
              </w:rPr>
              <w:t>商务要求（采购资金的支付方式、时间、条件等）</w:t>
            </w:r>
          </w:p>
        </w:tc>
      </w:tr>
      <w:tr w:rsidR="00CE59D0" w:rsidRPr="00CE59D0" w14:paraId="039CE8EE" w14:textId="77777777">
        <w:trPr>
          <w:trHeight w:val="340"/>
          <w:jc w:val="center"/>
        </w:trPr>
        <w:tc>
          <w:tcPr>
            <w:tcW w:w="676" w:type="dxa"/>
            <w:vAlign w:val="center"/>
          </w:tcPr>
          <w:p w14:paraId="253A645E" w14:textId="77777777" w:rsidR="00223139" w:rsidRPr="00CE59D0" w:rsidRDefault="001A653E">
            <w:pPr>
              <w:jc w:val="center"/>
              <w:rPr>
                <w:rFonts w:ascii="宋体" w:hAnsi="宋体" w:cs="宋体"/>
                <w:szCs w:val="21"/>
              </w:rPr>
            </w:pPr>
            <w:r w:rsidRPr="00CE59D0">
              <w:rPr>
                <w:rFonts w:ascii="宋体" w:hAnsi="宋体" w:cs="宋体" w:hint="eastAsia"/>
                <w:szCs w:val="21"/>
              </w:rPr>
              <w:t>1</w:t>
            </w:r>
          </w:p>
        </w:tc>
        <w:tc>
          <w:tcPr>
            <w:tcW w:w="4254" w:type="dxa"/>
            <w:vAlign w:val="center"/>
          </w:tcPr>
          <w:p w14:paraId="4C2938AC" w14:textId="77777777" w:rsidR="00223139" w:rsidRPr="00CE59D0" w:rsidRDefault="00223139">
            <w:pPr>
              <w:rPr>
                <w:rFonts w:ascii="宋体" w:hAnsi="宋体" w:cs="宋体"/>
                <w:szCs w:val="21"/>
              </w:rPr>
            </w:pPr>
          </w:p>
        </w:tc>
        <w:tc>
          <w:tcPr>
            <w:tcW w:w="2574" w:type="dxa"/>
            <w:vAlign w:val="center"/>
          </w:tcPr>
          <w:p w14:paraId="6470061C" w14:textId="77777777" w:rsidR="00223139" w:rsidRPr="00CE59D0" w:rsidRDefault="00223139">
            <w:pPr>
              <w:rPr>
                <w:rFonts w:ascii="宋体" w:hAnsi="宋体" w:cs="宋体"/>
                <w:szCs w:val="21"/>
              </w:rPr>
            </w:pPr>
          </w:p>
        </w:tc>
        <w:tc>
          <w:tcPr>
            <w:tcW w:w="2124" w:type="dxa"/>
            <w:vAlign w:val="center"/>
          </w:tcPr>
          <w:p w14:paraId="38A74207" w14:textId="77777777" w:rsidR="00223139" w:rsidRPr="00CE59D0" w:rsidRDefault="00223139">
            <w:pPr>
              <w:rPr>
                <w:rFonts w:ascii="宋体" w:hAnsi="宋体" w:cs="宋体"/>
                <w:szCs w:val="21"/>
              </w:rPr>
            </w:pPr>
          </w:p>
        </w:tc>
      </w:tr>
      <w:tr w:rsidR="00CE59D0" w:rsidRPr="00CE59D0" w14:paraId="0C8B32E3" w14:textId="77777777">
        <w:trPr>
          <w:trHeight w:val="315"/>
          <w:jc w:val="center"/>
        </w:trPr>
        <w:tc>
          <w:tcPr>
            <w:tcW w:w="676" w:type="dxa"/>
            <w:vAlign w:val="center"/>
          </w:tcPr>
          <w:p w14:paraId="35A09288" w14:textId="77777777" w:rsidR="00223139" w:rsidRPr="00CE59D0" w:rsidRDefault="001A653E">
            <w:pPr>
              <w:jc w:val="center"/>
              <w:rPr>
                <w:rFonts w:ascii="宋体" w:hAnsi="宋体" w:cs="宋体"/>
                <w:szCs w:val="21"/>
              </w:rPr>
            </w:pPr>
            <w:r w:rsidRPr="00CE59D0">
              <w:rPr>
                <w:rFonts w:ascii="宋体" w:hAnsi="宋体" w:cs="宋体" w:hint="eastAsia"/>
                <w:szCs w:val="21"/>
              </w:rPr>
              <w:t>2</w:t>
            </w:r>
          </w:p>
        </w:tc>
        <w:tc>
          <w:tcPr>
            <w:tcW w:w="4254" w:type="dxa"/>
            <w:vAlign w:val="center"/>
          </w:tcPr>
          <w:p w14:paraId="6C223B5A" w14:textId="77777777" w:rsidR="00223139" w:rsidRPr="00CE59D0" w:rsidRDefault="00223139">
            <w:pPr>
              <w:rPr>
                <w:rFonts w:ascii="宋体" w:hAnsi="宋体" w:cs="宋体"/>
                <w:szCs w:val="21"/>
              </w:rPr>
            </w:pPr>
          </w:p>
        </w:tc>
        <w:tc>
          <w:tcPr>
            <w:tcW w:w="2574" w:type="dxa"/>
            <w:vAlign w:val="center"/>
          </w:tcPr>
          <w:p w14:paraId="784BE4A0" w14:textId="77777777" w:rsidR="00223139" w:rsidRPr="00CE59D0" w:rsidRDefault="00223139">
            <w:pPr>
              <w:rPr>
                <w:rFonts w:ascii="宋体" w:hAnsi="宋体" w:cs="宋体"/>
                <w:szCs w:val="21"/>
              </w:rPr>
            </w:pPr>
          </w:p>
        </w:tc>
        <w:tc>
          <w:tcPr>
            <w:tcW w:w="2124" w:type="dxa"/>
            <w:vAlign w:val="center"/>
          </w:tcPr>
          <w:p w14:paraId="128ED4ED" w14:textId="77777777" w:rsidR="00223139" w:rsidRPr="00CE59D0" w:rsidRDefault="00223139">
            <w:pPr>
              <w:rPr>
                <w:rFonts w:ascii="宋体" w:hAnsi="宋体" w:cs="宋体"/>
                <w:szCs w:val="21"/>
              </w:rPr>
            </w:pPr>
          </w:p>
        </w:tc>
      </w:tr>
      <w:tr w:rsidR="00CE59D0" w:rsidRPr="00CE59D0" w14:paraId="3C95BEF3" w14:textId="77777777">
        <w:trPr>
          <w:trHeight w:val="340"/>
          <w:jc w:val="center"/>
        </w:trPr>
        <w:tc>
          <w:tcPr>
            <w:tcW w:w="676" w:type="dxa"/>
            <w:vAlign w:val="center"/>
          </w:tcPr>
          <w:p w14:paraId="532BD713" w14:textId="77777777" w:rsidR="00223139" w:rsidRPr="00CE59D0" w:rsidRDefault="001A653E">
            <w:pPr>
              <w:jc w:val="center"/>
              <w:rPr>
                <w:rFonts w:ascii="宋体" w:hAnsi="宋体" w:cs="宋体"/>
                <w:szCs w:val="21"/>
              </w:rPr>
            </w:pPr>
            <w:r w:rsidRPr="00CE59D0">
              <w:rPr>
                <w:rFonts w:ascii="宋体" w:hAnsi="宋体" w:cs="宋体" w:hint="eastAsia"/>
                <w:szCs w:val="21"/>
              </w:rPr>
              <w:t>……</w:t>
            </w:r>
          </w:p>
        </w:tc>
        <w:tc>
          <w:tcPr>
            <w:tcW w:w="4254" w:type="dxa"/>
            <w:vAlign w:val="center"/>
          </w:tcPr>
          <w:p w14:paraId="53E6DEF9" w14:textId="77777777" w:rsidR="00223139" w:rsidRPr="00CE59D0" w:rsidRDefault="00223139">
            <w:pPr>
              <w:rPr>
                <w:rFonts w:ascii="宋体" w:hAnsi="宋体" w:cs="宋体"/>
                <w:szCs w:val="21"/>
              </w:rPr>
            </w:pPr>
          </w:p>
        </w:tc>
        <w:tc>
          <w:tcPr>
            <w:tcW w:w="2574" w:type="dxa"/>
            <w:vAlign w:val="center"/>
          </w:tcPr>
          <w:p w14:paraId="5B04E5F3" w14:textId="77777777" w:rsidR="00223139" w:rsidRPr="00CE59D0" w:rsidRDefault="00223139">
            <w:pPr>
              <w:rPr>
                <w:rFonts w:ascii="宋体" w:hAnsi="宋体" w:cs="宋体"/>
                <w:szCs w:val="21"/>
              </w:rPr>
            </w:pPr>
          </w:p>
        </w:tc>
        <w:tc>
          <w:tcPr>
            <w:tcW w:w="2124" w:type="dxa"/>
            <w:vAlign w:val="center"/>
          </w:tcPr>
          <w:p w14:paraId="65F67FE7" w14:textId="77777777" w:rsidR="00223139" w:rsidRPr="00CE59D0" w:rsidRDefault="00223139">
            <w:pPr>
              <w:rPr>
                <w:rFonts w:ascii="宋体" w:hAnsi="宋体" w:cs="宋体"/>
                <w:szCs w:val="21"/>
              </w:rPr>
            </w:pPr>
          </w:p>
        </w:tc>
      </w:tr>
      <w:tr w:rsidR="00CE59D0" w:rsidRPr="00CE59D0" w14:paraId="2A241263" w14:textId="77777777">
        <w:trPr>
          <w:trHeight w:val="340"/>
          <w:jc w:val="center"/>
        </w:trPr>
        <w:tc>
          <w:tcPr>
            <w:tcW w:w="9628" w:type="dxa"/>
            <w:gridSpan w:val="4"/>
            <w:vAlign w:val="center"/>
          </w:tcPr>
          <w:p w14:paraId="57CB37AF" w14:textId="77777777" w:rsidR="00223139" w:rsidRPr="00CE59D0" w:rsidRDefault="001A653E">
            <w:pPr>
              <w:rPr>
                <w:rFonts w:ascii="宋体" w:hAnsi="宋体" w:cs="宋体"/>
                <w:szCs w:val="21"/>
              </w:rPr>
            </w:pPr>
            <w:r w:rsidRPr="00CE59D0">
              <w:rPr>
                <w:rFonts w:ascii="宋体" w:hAnsi="宋体" w:cs="宋体" w:hint="eastAsia"/>
                <w:b/>
                <w:bCs/>
                <w:szCs w:val="21"/>
              </w:rPr>
              <w:t>技术参数、功能、服务等技术要求</w:t>
            </w:r>
          </w:p>
        </w:tc>
      </w:tr>
      <w:tr w:rsidR="00CE59D0" w:rsidRPr="00CE59D0" w14:paraId="0E8AFF2F" w14:textId="77777777">
        <w:trPr>
          <w:trHeight w:val="340"/>
          <w:jc w:val="center"/>
        </w:trPr>
        <w:tc>
          <w:tcPr>
            <w:tcW w:w="676" w:type="dxa"/>
            <w:vAlign w:val="center"/>
          </w:tcPr>
          <w:p w14:paraId="44E22353" w14:textId="77777777" w:rsidR="00223139" w:rsidRPr="00CE59D0" w:rsidRDefault="001A653E">
            <w:pPr>
              <w:jc w:val="center"/>
              <w:rPr>
                <w:rFonts w:ascii="宋体" w:hAnsi="宋体" w:cs="宋体"/>
                <w:szCs w:val="21"/>
              </w:rPr>
            </w:pPr>
            <w:r w:rsidRPr="00CE59D0">
              <w:rPr>
                <w:rFonts w:ascii="宋体" w:hAnsi="宋体" w:cs="宋体" w:hint="eastAsia"/>
                <w:szCs w:val="21"/>
              </w:rPr>
              <w:t>1</w:t>
            </w:r>
          </w:p>
        </w:tc>
        <w:tc>
          <w:tcPr>
            <w:tcW w:w="4254" w:type="dxa"/>
            <w:vAlign w:val="center"/>
          </w:tcPr>
          <w:p w14:paraId="32720C4F" w14:textId="77777777" w:rsidR="00223139" w:rsidRPr="00CE59D0" w:rsidRDefault="00223139">
            <w:pPr>
              <w:jc w:val="left"/>
              <w:rPr>
                <w:rFonts w:ascii="宋体" w:hAnsi="宋体" w:cs="宋体"/>
                <w:szCs w:val="21"/>
              </w:rPr>
            </w:pPr>
          </w:p>
        </w:tc>
        <w:tc>
          <w:tcPr>
            <w:tcW w:w="2574" w:type="dxa"/>
            <w:vAlign w:val="center"/>
          </w:tcPr>
          <w:p w14:paraId="5C4EEE6A" w14:textId="77777777" w:rsidR="00223139" w:rsidRPr="00CE59D0" w:rsidRDefault="00223139">
            <w:pPr>
              <w:jc w:val="left"/>
              <w:rPr>
                <w:rFonts w:ascii="宋体" w:hAnsi="宋体" w:cs="宋体"/>
                <w:szCs w:val="21"/>
              </w:rPr>
            </w:pPr>
          </w:p>
        </w:tc>
        <w:tc>
          <w:tcPr>
            <w:tcW w:w="2124" w:type="dxa"/>
            <w:vAlign w:val="center"/>
          </w:tcPr>
          <w:p w14:paraId="5B1D4FCB" w14:textId="77777777" w:rsidR="00223139" w:rsidRPr="00CE59D0" w:rsidRDefault="00223139">
            <w:pPr>
              <w:jc w:val="left"/>
              <w:rPr>
                <w:rFonts w:ascii="宋体" w:hAnsi="宋体" w:cs="宋体"/>
                <w:szCs w:val="21"/>
              </w:rPr>
            </w:pPr>
          </w:p>
        </w:tc>
      </w:tr>
      <w:tr w:rsidR="00CE59D0" w:rsidRPr="00CE59D0" w14:paraId="51AD3FA3" w14:textId="77777777">
        <w:trPr>
          <w:trHeight w:val="340"/>
          <w:jc w:val="center"/>
        </w:trPr>
        <w:tc>
          <w:tcPr>
            <w:tcW w:w="676" w:type="dxa"/>
            <w:vAlign w:val="center"/>
          </w:tcPr>
          <w:p w14:paraId="056C58CA" w14:textId="77777777" w:rsidR="00223139" w:rsidRPr="00CE59D0" w:rsidRDefault="001A653E">
            <w:pPr>
              <w:jc w:val="center"/>
              <w:rPr>
                <w:rFonts w:ascii="宋体" w:hAnsi="宋体" w:cs="宋体"/>
                <w:szCs w:val="21"/>
              </w:rPr>
            </w:pPr>
            <w:r w:rsidRPr="00CE59D0">
              <w:rPr>
                <w:rFonts w:ascii="宋体" w:hAnsi="宋体" w:cs="宋体" w:hint="eastAsia"/>
                <w:szCs w:val="21"/>
              </w:rPr>
              <w:t>2</w:t>
            </w:r>
          </w:p>
        </w:tc>
        <w:tc>
          <w:tcPr>
            <w:tcW w:w="4254" w:type="dxa"/>
            <w:vAlign w:val="center"/>
          </w:tcPr>
          <w:p w14:paraId="2896DF07" w14:textId="77777777" w:rsidR="00223139" w:rsidRPr="00CE59D0" w:rsidRDefault="00223139">
            <w:pPr>
              <w:jc w:val="left"/>
              <w:rPr>
                <w:rFonts w:ascii="宋体" w:hAnsi="宋体" w:cs="宋体"/>
                <w:szCs w:val="21"/>
              </w:rPr>
            </w:pPr>
          </w:p>
        </w:tc>
        <w:tc>
          <w:tcPr>
            <w:tcW w:w="2574" w:type="dxa"/>
            <w:vAlign w:val="center"/>
          </w:tcPr>
          <w:p w14:paraId="3EF6D860" w14:textId="77777777" w:rsidR="00223139" w:rsidRPr="00CE59D0" w:rsidRDefault="00223139">
            <w:pPr>
              <w:jc w:val="left"/>
              <w:rPr>
                <w:rFonts w:ascii="宋体" w:hAnsi="宋体" w:cs="宋体"/>
                <w:szCs w:val="21"/>
              </w:rPr>
            </w:pPr>
          </w:p>
        </w:tc>
        <w:tc>
          <w:tcPr>
            <w:tcW w:w="2124" w:type="dxa"/>
            <w:vAlign w:val="center"/>
          </w:tcPr>
          <w:p w14:paraId="1ED7A3A2" w14:textId="77777777" w:rsidR="00223139" w:rsidRPr="00CE59D0" w:rsidRDefault="00223139">
            <w:pPr>
              <w:jc w:val="left"/>
              <w:rPr>
                <w:rFonts w:ascii="宋体" w:hAnsi="宋体" w:cs="宋体"/>
                <w:szCs w:val="21"/>
              </w:rPr>
            </w:pPr>
          </w:p>
        </w:tc>
      </w:tr>
      <w:tr w:rsidR="00223139" w:rsidRPr="00CE59D0" w14:paraId="0A503AE7" w14:textId="77777777">
        <w:trPr>
          <w:trHeight w:val="340"/>
          <w:jc w:val="center"/>
        </w:trPr>
        <w:tc>
          <w:tcPr>
            <w:tcW w:w="676" w:type="dxa"/>
            <w:vAlign w:val="center"/>
          </w:tcPr>
          <w:p w14:paraId="7E6F3C7C" w14:textId="77777777" w:rsidR="00223139" w:rsidRPr="00CE59D0" w:rsidRDefault="001A653E">
            <w:pPr>
              <w:jc w:val="center"/>
              <w:rPr>
                <w:rFonts w:ascii="宋体" w:hAnsi="宋体" w:cs="宋体"/>
                <w:szCs w:val="21"/>
              </w:rPr>
            </w:pPr>
            <w:r w:rsidRPr="00CE59D0">
              <w:rPr>
                <w:rFonts w:ascii="宋体" w:hAnsi="宋体" w:cs="宋体" w:hint="eastAsia"/>
                <w:szCs w:val="21"/>
              </w:rPr>
              <w:t>……</w:t>
            </w:r>
          </w:p>
        </w:tc>
        <w:tc>
          <w:tcPr>
            <w:tcW w:w="4254" w:type="dxa"/>
            <w:vAlign w:val="center"/>
          </w:tcPr>
          <w:p w14:paraId="0C704CF2" w14:textId="77777777" w:rsidR="00223139" w:rsidRPr="00CE59D0" w:rsidRDefault="00223139">
            <w:pPr>
              <w:jc w:val="left"/>
              <w:rPr>
                <w:rFonts w:ascii="宋体" w:hAnsi="宋体" w:cs="宋体"/>
                <w:szCs w:val="21"/>
              </w:rPr>
            </w:pPr>
          </w:p>
        </w:tc>
        <w:tc>
          <w:tcPr>
            <w:tcW w:w="2574" w:type="dxa"/>
            <w:vAlign w:val="center"/>
          </w:tcPr>
          <w:p w14:paraId="4B44A8F8" w14:textId="77777777" w:rsidR="00223139" w:rsidRPr="00CE59D0" w:rsidRDefault="00223139">
            <w:pPr>
              <w:jc w:val="left"/>
              <w:rPr>
                <w:rFonts w:ascii="宋体" w:hAnsi="宋体" w:cs="宋体"/>
                <w:szCs w:val="21"/>
              </w:rPr>
            </w:pPr>
          </w:p>
        </w:tc>
        <w:tc>
          <w:tcPr>
            <w:tcW w:w="2124" w:type="dxa"/>
            <w:vAlign w:val="center"/>
          </w:tcPr>
          <w:p w14:paraId="24130FC2" w14:textId="77777777" w:rsidR="00223139" w:rsidRPr="00CE59D0" w:rsidRDefault="00223139">
            <w:pPr>
              <w:jc w:val="left"/>
              <w:rPr>
                <w:rFonts w:ascii="宋体" w:hAnsi="宋体" w:cs="宋体"/>
                <w:szCs w:val="21"/>
              </w:rPr>
            </w:pPr>
          </w:p>
        </w:tc>
      </w:tr>
    </w:tbl>
    <w:p w14:paraId="42F076F3" w14:textId="77777777" w:rsidR="00223139" w:rsidRPr="00CE59D0" w:rsidRDefault="00223139">
      <w:pPr>
        <w:spacing w:line="360" w:lineRule="auto"/>
        <w:rPr>
          <w:rFonts w:ascii="宋体" w:hAnsi="宋体"/>
          <w:b/>
          <w:bCs/>
          <w:spacing w:val="-6"/>
          <w:szCs w:val="21"/>
        </w:rPr>
      </w:pPr>
    </w:p>
    <w:p w14:paraId="1E10299D" w14:textId="77777777" w:rsidR="00223139" w:rsidRPr="00CE59D0" w:rsidRDefault="001A653E">
      <w:pPr>
        <w:spacing w:line="360" w:lineRule="auto"/>
        <w:rPr>
          <w:rFonts w:ascii="宋体" w:hAnsi="宋体"/>
          <w:b/>
          <w:bCs/>
          <w:spacing w:val="-6"/>
          <w:szCs w:val="21"/>
        </w:rPr>
      </w:pPr>
      <w:r w:rsidRPr="00CE59D0">
        <w:rPr>
          <w:rFonts w:ascii="宋体" w:hAnsi="宋体" w:hint="eastAsia"/>
          <w:b/>
          <w:bCs/>
          <w:spacing w:val="-6"/>
          <w:szCs w:val="21"/>
        </w:rPr>
        <w:t>说明：</w:t>
      </w:r>
    </w:p>
    <w:p w14:paraId="6D191DA3" w14:textId="77777777" w:rsidR="00223139" w:rsidRPr="00CE59D0" w:rsidRDefault="001A653E">
      <w:pPr>
        <w:spacing w:line="360" w:lineRule="auto"/>
        <w:rPr>
          <w:rFonts w:ascii="宋体" w:hAnsi="宋体"/>
          <w:b/>
          <w:bCs/>
          <w:spacing w:val="-6"/>
          <w:szCs w:val="21"/>
        </w:rPr>
      </w:pPr>
      <w:r w:rsidRPr="00CE59D0">
        <w:rPr>
          <w:rFonts w:ascii="宋体" w:hAnsi="宋体" w:hint="eastAsia"/>
          <w:b/>
          <w:bCs/>
          <w:spacing w:val="-6"/>
          <w:szCs w:val="21"/>
        </w:rPr>
        <w:t>1</w:t>
      </w:r>
      <w:r w:rsidRPr="00CE59D0">
        <w:rPr>
          <w:rFonts w:ascii="宋体" w:hAnsi="宋体"/>
          <w:b/>
          <w:bCs/>
          <w:spacing w:val="-6"/>
          <w:szCs w:val="21"/>
        </w:rPr>
        <w:t>.</w:t>
      </w:r>
      <w:r w:rsidRPr="00CE59D0">
        <w:rPr>
          <w:rFonts w:ascii="宋体" w:hAnsi="宋体" w:hint="eastAsia"/>
          <w:b/>
          <w:bCs/>
          <w:spacing w:val="-6"/>
          <w:szCs w:val="21"/>
        </w:rPr>
        <w:t>逐项按照磋商文件要求填写响应情况；</w:t>
      </w:r>
    </w:p>
    <w:p w14:paraId="7792D97E" w14:textId="77777777" w:rsidR="00223139" w:rsidRPr="00CE59D0" w:rsidRDefault="001A653E">
      <w:pPr>
        <w:spacing w:line="360" w:lineRule="auto"/>
        <w:rPr>
          <w:rFonts w:ascii="宋体" w:hAnsi="宋体"/>
          <w:b/>
          <w:bCs/>
          <w:spacing w:val="-6"/>
          <w:szCs w:val="21"/>
        </w:rPr>
      </w:pPr>
      <w:r w:rsidRPr="00CE59D0">
        <w:rPr>
          <w:rFonts w:ascii="宋体" w:hAnsi="宋体" w:hint="eastAsia"/>
          <w:b/>
          <w:bCs/>
          <w:spacing w:val="-6"/>
          <w:szCs w:val="21"/>
        </w:rPr>
        <w:t>2</w:t>
      </w:r>
      <w:r w:rsidRPr="00CE59D0">
        <w:rPr>
          <w:rFonts w:ascii="宋体" w:hAnsi="宋体"/>
          <w:b/>
          <w:bCs/>
          <w:spacing w:val="-6"/>
          <w:szCs w:val="21"/>
        </w:rPr>
        <w:t>.</w:t>
      </w:r>
      <w:r w:rsidRPr="00CE59D0">
        <w:rPr>
          <w:rFonts w:ascii="宋体" w:hAnsi="宋体" w:hint="eastAsia"/>
          <w:b/>
          <w:bCs/>
          <w:spacing w:val="-6"/>
          <w:szCs w:val="21"/>
        </w:rPr>
        <w:t>偏离说明是指对磋商文件要求存在不同之处的解释说明。偏离系指：正偏离（高于采购需求）、负偏离（低于采购需求）、无偏离（满足采购需求）；</w:t>
      </w:r>
    </w:p>
    <w:p w14:paraId="57AEAA89" w14:textId="77777777" w:rsidR="00223139" w:rsidRPr="00CE59D0" w:rsidRDefault="001A653E">
      <w:pPr>
        <w:spacing w:line="360" w:lineRule="auto"/>
        <w:rPr>
          <w:rFonts w:ascii="宋体" w:hAnsi="宋体"/>
          <w:b/>
          <w:spacing w:val="-6"/>
          <w:szCs w:val="21"/>
        </w:rPr>
      </w:pPr>
      <w:r w:rsidRPr="00CE59D0">
        <w:rPr>
          <w:rFonts w:ascii="宋体" w:hAnsi="宋体" w:hint="eastAsia"/>
          <w:b/>
          <w:bCs/>
          <w:spacing w:val="-6"/>
          <w:szCs w:val="21"/>
        </w:rPr>
        <w:t>3</w:t>
      </w:r>
      <w:r w:rsidRPr="00CE59D0">
        <w:rPr>
          <w:rFonts w:ascii="宋体" w:hAnsi="宋体"/>
          <w:b/>
          <w:bCs/>
          <w:spacing w:val="-6"/>
          <w:szCs w:val="21"/>
        </w:rPr>
        <w:t>.</w:t>
      </w:r>
      <w:r w:rsidRPr="00CE59D0">
        <w:rPr>
          <w:rFonts w:ascii="宋体" w:hAnsi="宋体" w:hint="eastAsia"/>
          <w:b/>
          <w:bCs/>
          <w:spacing w:val="-6"/>
          <w:szCs w:val="21"/>
        </w:rPr>
        <w:t>如不填写或未如实填写</w:t>
      </w:r>
      <w:r w:rsidRPr="00CE59D0">
        <w:rPr>
          <w:rFonts w:ascii="宋体" w:hAnsi="宋体" w:hint="eastAsia"/>
          <w:b/>
          <w:spacing w:val="-6"/>
          <w:szCs w:val="21"/>
        </w:rPr>
        <w:t>，自行承担投标风险。</w:t>
      </w:r>
    </w:p>
    <w:p w14:paraId="62D13C09" w14:textId="77777777" w:rsidR="00223139" w:rsidRPr="00CE59D0" w:rsidRDefault="00223139">
      <w:pPr>
        <w:pStyle w:val="af2"/>
        <w:spacing w:line="400" w:lineRule="atLeast"/>
        <w:rPr>
          <w:rFonts w:ascii="Times New Roman" w:hAnsi="Times New Roman"/>
          <w:sz w:val="24"/>
        </w:rPr>
      </w:pPr>
    </w:p>
    <w:p w14:paraId="0FF8FF30" w14:textId="77777777" w:rsidR="00223139" w:rsidRPr="00CE59D0" w:rsidRDefault="00223139">
      <w:pPr>
        <w:pStyle w:val="af2"/>
        <w:spacing w:line="400" w:lineRule="atLeast"/>
        <w:rPr>
          <w:rFonts w:ascii="Times New Roman" w:hAnsi="Times New Roman"/>
          <w:sz w:val="24"/>
        </w:rPr>
      </w:pPr>
    </w:p>
    <w:p w14:paraId="5E6286B6"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04D6EFC1"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44B8675A" w14:textId="77777777" w:rsidR="00223139" w:rsidRPr="00CE59D0" w:rsidRDefault="001A653E">
      <w:pPr>
        <w:spacing w:beforeLines="100" w:before="240" w:afterLines="100" w:after="240"/>
        <w:jc w:val="left"/>
        <w:rPr>
          <w:sz w:val="24"/>
          <w:szCs w:val="24"/>
        </w:rPr>
      </w:pPr>
      <w:r w:rsidRPr="00CE59D0">
        <w:rPr>
          <w:rFonts w:ascii="宋体" w:hAnsi="宋体" w:cs="宋体" w:hint="eastAsia"/>
          <w:sz w:val="24"/>
        </w:rPr>
        <w:t>日期：</w:t>
      </w:r>
      <w:r w:rsidRPr="00CE59D0">
        <w:rPr>
          <w:rFonts w:ascii="宋体" w:hAnsi="宋体" w:cs="宋体" w:hint="eastAsia"/>
          <w:sz w:val="24"/>
        </w:rPr>
        <w:t xml:space="preserve">      </w:t>
      </w:r>
      <w:r w:rsidRPr="00CE59D0">
        <w:rPr>
          <w:rFonts w:ascii="宋体" w:hAnsi="宋体" w:cs="宋体" w:hint="eastAsia"/>
          <w:sz w:val="24"/>
        </w:rPr>
        <w:t>年</w:t>
      </w:r>
      <w:r w:rsidRPr="00CE59D0">
        <w:rPr>
          <w:rFonts w:ascii="宋体" w:hAnsi="宋体" w:cs="宋体" w:hint="eastAsia"/>
          <w:sz w:val="24"/>
        </w:rPr>
        <w:t xml:space="preserve">   </w:t>
      </w:r>
      <w:r w:rsidRPr="00CE59D0">
        <w:rPr>
          <w:rFonts w:ascii="宋体" w:hAnsi="宋体" w:cs="宋体" w:hint="eastAsia"/>
          <w:sz w:val="24"/>
        </w:rPr>
        <w:t>月</w:t>
      </w:r>
      <w:r w:rsidRPr="00CE59D0">
        <w:rPr>
          <w:rFonts w:ascii="宋体" w:hAnsi="宋体" w:cs="宋体" w:hint="eastAsia"/>
          <w:sz w:val="24"/>
        </w:rPr>
        <w:t xml:space="preserve">   </w:t>
      </w:r>
      <w:r w:rsidRPr="00CE59D0">
        <w:rPr>
          <w:rFonts w:ascii="宋体" w:hAnsi="宋体" w:cs="宋体" w:hint="eastAsia"/>
          <w:sz w:val="24"/>
        </w:rPr>
        <w:t>日</w:t>
      </w:r>
    </w:p>
    <w:p w14:paraId="7161AFEC" w14:textId="77777777" w:rsidR="00223139" w:rsidRPr="00CE59D0" w:rsidRDefault="00223139">
      <w:pPr>
        <w:pStyle w:val="af2"/>
        <w:spacing w:line="400" w:lineRule="atLeast"/>
        <w:rPr>
          <w:rFonts w:ascii="Times New Roman" w:hAnsi="Times New Roman"/>
          <w:sz w:val="30"/>
        </w:rPr>
      </w:pPr>
    </w:p>
    <w:p w14:paraId="4BA6F4D5" w14:textId="77777777" w:rsidR="00223139" w:rsidRPr="00CE59D0" w:rsidRDefault="001A653E">
      <w:pPr>
        <w:pStyle w:val="3"/>
        <w:ind w:left="0" w:firstLine="0"/>
      </w:pPr>
      <w:r w:rsidRPr="00CE59D0">
        <w:rPr>
          <w:bCs/>
          <w:sz w:val="32"/>
        </w:rPr>
        <w:br w:type="page"/>
      </w:r>
      <w:bookmarkStart w:id="765" w:name="_Toc1424"/>
      <w:bookmarkStart w:id="766" w:name="_Toc7028"/>
      <w:bookmarkStart w:id="767" w:name="_Toc12636"/>
      <w:bookmarkStart w:id="768" w:name="_Toc1162"/>
      <w:bookmarkStart w:id="769" w:name="_Toc16944"/>
      <w:bookmarkStart w:id="770" w:name="_Toc25833"/>
      <w:bookmarkStart w:id="771" w:name="_Toc29052"/>
      <w:bookmarkStart w:id="772" w:name="_Toc19442"/>
      <w:bookmarkStart w:id="773" w:name="_Toc23576"/>
      <w:bookmarkStart w:id="774" w:name="_Toc4311"/>
      <w:bookmarkStart w:id="775" w:name="_Toc7973"/>
      <w:bookmarkStart w:id="776" w:name="_Toc24911"/>
      <w:bookmarkStart w:id="777" w:name="_Toc27033"/>
      <w:bookmarkStart w:id="778" w:name="_Toc13471"/>
      <w:bookmarkStart w:id="779" w:name="_Toc24720"/>
      <w:bookmarkStart w:id="780" w:name="_Toc28469"/>
      <w:bookmarkStart w:id="781" w:name="_Toc27408"/>
      <w:bookmarkStart w:id="782" w:name="_Toc21289"/>
      <w:bookmarkStart w:id="783" w:name="_Toc31125"/>
      <w:bookmarkStart w:id="784" w:name="_Toc13064"/>
      <w:bookmarkStart w:id="785" w:name="_Toc15291"/>
      <w:bookmarkStart w:id="786" w:name="_Toc21423"/>
      <w:bookmarkStart w:id="787" w:name="_Toc12587"/>
      <w:bookmarkStart w:id="788" w:name="_Toc10611"/>
      <w:bookmarkStart w:id="789" w:name="_Toc10664"/>
      <w:bookmarkStart w:id="790" w:name="_Toc18149"/>
      <w:bookmarkStart w:id="791" w:name="_Toc21740"/>
      <w:bookmarkStart w:id="792" w:name="_Toc5267"/>
      <w:bookmarkStart w:id="793" w:name="_Toc5417"/>
      <w:bookmarkStart w:id="794" w:name="_Toc8117"/>
      <w:bookmarkStart w:id="795" w:name="_Toc2658"/>
      <w:bookmarkStart w:id="796" w:name="_Toc18959"/>
      <w:bookmarkStart w:id="797" w:name="_Toc32055"/>
      <w:bookmarkStart w:id="798" w:name="_Toc21842"/>
      <w:bookmarkStart w:id="799" w:name="_Toc14028"/>
      <w:bookmarkStart w:id="800" w:name="_Toc31984"/>
      <w:bookmarkStart w:id="801" w:name="_Toc5561"/>
      <w:bookmarkStart w:id="802" w:name="_Toc16502"/>
      <w:bookmarkStart w:id="803" w:name="_Toc3061"/>
      <w:bookmarkStart w:id="804" w:name="_Toc22794"/>
      <w:bookmarkStart w:id="805" w:name="_Toc16636"/>
      <w:bookmarkStart w:id="806" w:name="_Toc12787"/>
      <w:bookmarkStart w:id="807" w:name="_Toc3703"/>
      <w:bookmarkStart w:id="808" w:name="_Toc9470"/>
      <w:bookmarkStart w:id="809" w:name="_Toc22720"/>
      <w:bookmarkStart w:id="810" w:name="_Toc23923"/>
      <w:bookmarkStart w:id="811" w:name="_Toc14653"/>
      <w:bookmarkStart w:id="812" w:name="_Toc25187"/>
      <w:bookmarkStart w:id="813" w:name="_Toc15898"/>
      <w:bookmarkStart w:id="814" w:name="_Toc32508"/>
      <w:bookmarkStart w:id="815" w:name="_Toc13985"/>
      <w:bookmarkStart w:id="816" w:name="_Toc23122"/>
      <w:bookmarkStart w:id="817" w:name="_Toc26450"/>
      <w:bookmarkStart w:id="818" w:name="_Toc20418"/>
      <w:bookmarkStart w:id="819" w:name="_Toc27705"/>
      <w:bookmarkStart w:id="820" w:name="_Toc17790"/>
      <w:bookmarkStart w:id="821" w:name="_Toc19416"/>
      <w:bookmarkStart w:id="822" w:name="_Toc1110"/>
      <w:bookmarkStart w:id="823" w:name="_Toc18451"/>
      <w:bookmarkStart w:id="824" w:name="_Toc16423"/>
      <w:bookmarkStart w:id="825" w:name="_Toc26665"/>
      <w:bookmarkStart w:id="826" w:name="_Toc22688"/>
      <w:r w:rsidRPr="00CE59D0">
        <w:rPr>
          <w:rFonts w:hint="eastAsia"/>
        </w:rPr>
        <w:lastRenderedPageBreak/>
        <w:t>（</w:t>
      </w:r>
      <w:r w:rsidRPr="00CE59D0">
        <w:rPr>
          <w:rFonts w:hint="eastAsia"/>
        </w:rPr>
        <w:t>6</w:t>
      </w:r>
      <w:r w:rsidRPr="00CE59D0">
        <w:rPr>
          <w:rFonts w:hint="eastAsia"/>
        </w:rPr>
        <w:t>）响应方基本情况表</w:t>
      </w:r>
      <w:bookmarkEnd w:id="765"/>
      <w:bookmarkEnd w:id="766"/>
    </w:p>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14:paraId="5F0B7235" w14:textId="77777777" w:rsidR="00223139" w:rsidRPr="00CE59D0" w:rsidRDefault="001A653E">
      <w:pPr>
        <w:jc w:val="center"/>
        <w:rPr>
          <w:b/>
          <w:bCs/>
          <w:sz w:val="32"/>
        </w:rPr>
      </w:pPr>
      <w:r w:rsidRPr="00CE59D0">
        <w:rPr>
          <w:rFonts w:hint="eastAsia"/>
          <w:b/>
          <w:bCs/>
          <w:sz w:val="32"/>
        </w:rPr>
        <w:t>响应方基本情况表</w:t>
      </w:r>
    </w:p>
    <w:tbl>
      <w:tblPr>
        <w:tblW w:w="960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520"/>
        <w:gridCol w:w="1785"/>
        <w:gridCol w:w="4563"/>
      </w:tblGrid>
      <w:tr w:rsidR="00CE59D0" w:rsidRPr="00CE59D0" w14:paraId="0087A208" w14:textId="77777777">
        <w:trPr>
          <w:trHeight w:val="340"/>
        </w:trPr>
        <w:tc>
          <w:tcPr>
            <w:tcW w:w="735" w:type="dxa"/>
            <w:vAlign w:val="center"/>
          </w:tcPr>
          <w:p w14:paraId="55294B7F"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1</w:t>
            </w:r>
          </w:p>
        </w:tc>
        <w:tc>
          <w:tcPr>
            <w:tcW w:w="8868" w:type="dxa"/>
            <w:gridSpan w:val="3"/>
            <w:vAlign w:val="center"/>
          </w:tcPr>
          <w:p w14:paraId="2C4224B9"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企业名称：</w:t>
            </w:r>
          </w:p>
        </w:tc>
      </w:tr>
      <w:tr w:rsidR="00CE59D0" w:rsidRPr="00CE59D0" w14:paraId="353FECCA" w14:textId="77777777">
        <w:trPr>
          <w:trHeight w:val="340"/>
        </w:trPr>
        <w:tc>
          <w:tcPr>
            <w:tcW w:w="735" w:type="dxa"/>
            <w:vAlign w:val="center"/>
          </w:tcPr>
          <w:p w14:paraId="6E5FB1B2"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2</w:t>
            </w:r>
          </w:p>
        </w:tc>
        <w:tc>
          <w:tcPr>
            <w:tcW w:w="8868" w:type="dxa"/>
            <w:gridSpan w:val="3"/>
            <w:vAlign w:val="center"/>
          </w:tcPr>
          <w:p w14:paraId="6830DA9F"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总部地址：</w:t>
            </w:r>
          </w:p>
        </w:tc>
      </w:tr>
      <w:tr w:rsidR="00CE59D0" w:rsidRPr="00CE59D0" w14:paraId="0F820D60" w14:textId="77777777">
        <w:trPr>
          <w:trHeight w:val="340"/>
        </w:trPr>
        <w:tc>
          <w:tcPr>
            <w:tcW w:w="735" w:type="dxa"/>
            <w:vAlign w:val="center"/>
          </w:tcPr>
          <w:p w14:paraId="706BD1DA"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3</w:t>
            </w:r>
          </w:p>
        </w:tc>
        <w:tc>
          <w:tcPr>
            <w:tcW w:w="8868" w:type="dxa"/>
            <w:gridSpan w:val="3"/>
            <w:vAlign w:val="center"/>
          </w:tcPr>
          <w:p w14:paraId="735E9B8B"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当地代表处地址：</w:t>
            </w:r>
          </w:p>
        </w:tc>
      </w:tr>
      <w:tr w:rsidR="00CE59D0" w:rsidRPr="00CE59D0" w14:paraId="09E21515" w14:textId="77777777">
        <w:trPr>
          <w:trHeight w:val="340"/>
        </w:trPr>
        <w:tc>
          <w:tcPr>
            <w:tcW w:w="735" w:type="dxa"/>
            <w:vAlign w:val="center"/>
          </w:tcPr>
          <w:p w14:paraId="0B47C251"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4</w:t>
            </w:r>
          </w:p>
        </w:tc>
        <w:tc>
          <w:tcPr>
            <w:tcW w:w="4305" w:type="dxa"/>
            <w:gridSpan w:val="2"/>
            <w:vAlign w:val="center"/>
          </w:tcPr>
          <w:p w14:paraId="5AF657DE"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电话：</w:t>
            </w:r>
          </w:p>
        </w:tc>
        <w:tc>
          <w:tcPr>
            <w:tcW w:w="4563" w:type="dxa"/>
            <w:vAlign w:val="center"/>
          </w:tcPr>
          <w:p w14:paraId="3795D390"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联系人：</w:t>
            </w:r>
          </w:p>
        </w:tc>
      </w:tr>
      <w:tr w:rsidR="00CE59D0" w:rsidRPr="00CE59D0" w14:paraId="02296D2C" w14:textId="77777777">
        <w:trPr>
          <w:trHeight w:val="340"/>
        </w:trPr>
        <w:tc>
          <w:tcPr>
            <w:tcW w:w="735" w:type="dxa"/>
            <w:vAlign w:val="center"/>
          </w:tcPr>
          <w:p w14:paraId="414F6AF8"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5</w:t>
            </w:r>
          </w:p>
        </w:tc>
        <w:tc>
          <w:tcPr>
            <w:tcW w:w="4305" w:type="dxa"/>
            <w:gridSpan w:val="2"/>
            <w:vAlign w:val="center"/>
          </w:tcPr>
          <w:p w14:paraId="1EC7899B"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传真：</w:t>
            </w:r>
          </w:p>
        </w:tc>
        <w:tc>
          <w:tcPr>
            <w:tcW w:w="4563" w:type="dxa"/>
            <w:vAlign w:val="center"/>
          </w:tcPr>
          <w:p w14:paraId="67F6CD28"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电子信箱：</w:t>
            </w:r>
          </w:p>
        </w:tc>
      </w:tr>
      <w:tr w:rsidR="00CE59D0" w:rsidRPr="00CE59D0" w14:paraId="65B73070" w14:textId="77777777">
        <w:trPr>
          <w:trHeight w:val="340"/>
        </w:trPr>
        <w:tc>
          <w:tcPr>
            <w:tcW w:w="735" w:type="dxa"/>
            <w:vAlign w:val="center"/>
          </w:tcPr>
          <w:p w14:paraId="0A4DEB35"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6</w:t>
            </w:r>
          </w:p>
        </w:tc>
        <w:tc>
          <w:tcPr>
            <w:tcW w:w="4305" w:type="dxa"/>
            <w:gridSpan w:val="2"/>
            <w:vAlign w:val="center"/>
          </w:tcPr>
          <w:p w14:paraId="6A4508E6"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注册地：</w:t>
            </w:r>
          </w:p>
        </w:tc>
        <w:tc>
          <w:tcPr>
            <w:tcW w:w="4563" w:type="dxa"/>
            <w:vAlign w:val="center"/>
          </w:tcPr>
          <w:p w14:paraId="75735CAC"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注册年份：</w:t>
            </w:r>
          </w:p>
        </w:tc>
      </w:tr>
      <w:tr w:rsidR="00CE59D0" w:rsidRPr="00CE59D0" w14:paraId="04BFBCD9" w14:textId="77777777">
        <w:trPr>
          <w:trHeight w:val="340"/>
        </w:trPr>
        <w:tc>
          <w:tcPr>
            <w:tcW w:w="735" w:type="dxa"/>
            <w:vAlign w:val="center"/>
          </w:tcPr>
          <w:p w14:paraId="3FCA1F90"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7</w:t>
            </w:r>
          </w:p>
        </w:tc>
        <w:tc>
          <w:tcPr>
            <w:tcW w:w="8868" w:type="dxa"/>
            <w:gridSpan w:val="3"/>
            <w:vAlign w:val="center"/>
          </w:tcPr>
          <w:p w14:paraId="4829C036"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公司的资质等级（请附上有关证书的扫描件）</w:t>
            </w:r>
          </w:p>
        </w:tc>
      </w:tr>
      <w:tr w:rsidR="00CE59D0" w:rsidRPr="00CE59D0" w14:paraId="654DB9B4" w14:textId="77777777">
        <w:trPr>
          <w:trHeight w:val="340"/>
        </w:trPr>
        <w:tc>
          <w:tcPr>
            <w:tcW w:w="735" w:type="dxa"/>
            <w:vAlign w:val="center"/>
          </w:tcPr>
          <w:p w14:paraId="4ABC9385"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8</w:t>
            </w:r>
          </w:p>
        </w:tc>
        <w:tc>
          <w:tcPr>
            <w:tcW w:w="8868" w:type="dxa"/>
            <w:gridSpan w:val="3"/>
            <w:vAlign w:val="center"/>
          </w:tcPr>
          <w:p w14:paraId="3F74221E"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公司（是否通过，何种）质量保证体系认证（如通过请附相关证书扫描件，提供认证机构年审监督报告）</w:t>
            </w:r>
          </w:p>
        </w:tc>
      </w:tr>
      <w:tr w:rsidR="00CE59D0" w:rsidRPr="00CE59D0" w14:paraId="6E41430E" w14:textId="77777777">
        <w:trPr>
          <w:trHeight w:val="340"/>
        </w:trPr>
        <w:tc>
          <w:tcPr>
            <w:tcW w:w="735" w:type="dxa"/>
            <w:vAlign w:val="center"/>
          </w:tcPr>
          <w:p w14:paraId="71DA224D"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9</w:t>
            </w:r>
          </w:p>
        </w:tc>
        <w:tc>
          <w:tcPr>
            <w:tcW w:w="2520" w:type="dxa"/>
            <w:vAlign w:val="center"/>
          </w:tcPr>
          <w:p w14:paraId="5862E419"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从业经历年数</w:t>
            </w:r>
          </w:p>
        </w:tc>
        <w:tc>
          <w:tcPr>
            <w:tcW w:w="6348" w:type="dxa"/>
            <w:gridSpan w:val="2"/>
            <w:vAlign w:val="center"/>
          </w:tcPr>
          <w:p w14:paraId="64D5844C" w14:textId="77777777" w:rsidR="00223139" w:rsidRPr="00CE59D0" w:rsidRDefault="00223139">
            <w:pPr>
              <w:spacing w:line="360" w:lineRule="auto"/>
              <w:rPr>
                <w:rFonts w:ascii="宋体" w:hAnsi="宋体" w:cs="宋体"/>
                <w:szCs w:val="21"/>
              </w:rPr>
            </w:pPr>
          </w:p>
        </w:tc>
      </w:tr>
      <w:tr w:rsidR="00CE59D0" w:rsidRPr="00CE59D0" w14:paraId="123F1031" w14:textId="77777777">
        <w:trPr>
          <w:trHeight w:val="340"/>
        </w:trPr>
        <w:tc>
          <w:tcPr>
            <w:tcW w:w="735" w:type="dxa"/>
            <w:vAlign w:val="center"/>
          </w:tcPr>
          <w:p w14:paraId="58B65C0E" w14:textId="77777777" w:rsidR="00223139" w:rsidRPr="00CE59D0" w:rsidRDefault="001A653E">
            <w:pPr>
              <w:spacing w:line="360" w:lineRule="auto"/>
              <w:jc w:val="center"/>
              <w:rPr>
                <w:rFonts w:ascii="宋体" w:hAnsi="宋体" w:cs="宋体"/>
                <w:szCs w:val="21"/>
              </w:rPr>
            </w:pPr>
            <w:r w:rsidRPr="00CE59D0">
              <w:rPr>
                <w:rFonts w:ascii="宋体" w:hAnsi="宋体" w:cs="宋体" w:hint="eastAsia"/>
                <w:szCs w:val="21"/>
              </w:rPr>
              <w:t>10</w:t>
            </w:r>
          </w:p>
        </w:tc>
        <w:tc>
          <w:tcPr>
            <w:tcW w:w="2520" w:type="dxa"/>
            <w:vAlign w:val="center"/>
          </w:tcPr>
          <w:p w14:paraId="66F67B8C" w14:textId="77777777" w:rsidR="00223139" w:rsidRPr="00CE59D0" w:rsidRDefault="001A653E">
            <w:pPr>
              <w:spacing w:line="360" w:lineRule="auto"/>
              <w:rPr>
                <w:rFonts w:ascii="宋体" w:hAnsi="宋体" w:cs="宋体"/>
                <w:szCs w:val="21"/>
              </w:rPr>
            </w:pPr>
            <w:r w:rsidRPr="00CE59D0">
              <w:rPr>
                <w:rFonts w:ascii="宋体" w:hAnsi="宋体" w:cs="宋体" w:hint="eastAsia"/>
                <w:szCs w:val="21"/>
              </w:rPr>
              <w:t>其他需要说明的情况</w:t>
            </w:r>
          </w:p>
        </w:tc>
        <w:tc>
          <w:tcPr>
            <w:tcW w:w="6348" w:type="dxa"/>
            <w:gridSpan w:val="2"/>
            <w:vAlign w:val="center"/>
          </w:tcPr>
          <w:p w14:paraId="18EE8A5F" w14:textId="77777777" w:rsidR="00223139" w:rsidRPr="00CE59D0" w:rsidRDefault="00223139">
            <w:pPr>
              <w:spacing w:line="360" w:lineRule="auto"/>
              <w:rPr>
                <w:rFonts w:ascii="宋体" w:hAnsi="宋体" w:cs="宋体"/>
                <w:szCs w:val="21"/>
              </w:rPr>
            </w:pPr>
          </w:p>
        </w:tc>
      </w:tr>
    </w:tbl>
    <w:p w14:paraId="185CEBB0" w14:textId="77777777" w:rsidR="00223139" w:rsidRPr="00CE59D0" w:rsidRDefault="001A653E">
      <w:pPr>
        <w:spacing w:line="360" w:lineRule="auto"/>
        <w:ind w:firstLineChars="100" w:firstLine="240"/>
        <w:rPr>
          <w:sz w:val="24"/>
          <w:szCs w:val="24"/>
        </w:rPr>
      </w:pPr>
      <w:r w:rsidRPr="00CE59D0">
        <w:rPr>
          <w:rFonts w:hint="eastAsia"/>
          <w:sz w:val="24"/>
          <w:szCs w:val="24"/>
        </w:rPr>
        <w:t>说明：</w:t>
      </w:r>
    </w:p>
    <w:p w14:paraId="3FCA8825" w14:textId="77777777" w:rsidR="00223139" w:rsidRPr="00CE59D0" w:rsidRDefault="001A653E">
      <w:pPr>
        <w:spacing w:line="360" w:lineRule="auto"/>
        <w:ind w:firstLineChars="150" w:firstLine="360"/>
        <w:jc w:val="left"/>
        <w:rPr>
          <w:sz w:val="24"/>
          <w:szCs w:val="24"/>
        </w:rPr>
      </w:pPr>
      <w:r w:rsidRPr="00CE59D0">
        <w:rPr>
          <w:sz w:val="24"/>
          <w:szCs w:val="24"/>
        </w:rPr>
        <w:t>1</w:t>
      </w:r>
      <w:r w:rsidRPr="00CE59D0">
        <w:rPr>
          <w:rFonts w:hint="eastAsia"/>
          <w:sz w:val="24"/>
          <w:szCs w:val="24"/>
        </w:rPr>
        <w:t>、表格如不够，可按同样格式扩展。</w:t>
      </w:r>
    </w:p>
    <w:p w14:paraId="57D5B8AD" w14:textId="77777777" w:rsidR="00223139" w:rsidRPr="00CE59D0" w:rsidRDefault="001A653E">
      <w:pPr>
        <w:spacing w:line="360" w:lineRule="auto"/>
        <w:ind w:firstLineChars="150" w:firstLine="360"/>
        <w:jc w:val="left"/>
        <w:rPr>
          <w:sz w:val="24"/>
          <w:szCs w:val="24"/>
        </w:rPr>
      </w:pPr>
      <w:r w:rsidRPr="00CE59D0">
        <w:rPr>
          <w:sz w:val="24"/>
          <w:szCs w:val="24"/>
        </w:rPr>
        <w:t>2</w:t>
      </w:r>
      <w:r w:rsidRPr="00CE59D0">
        <w:rPr>
          <w:rFonts w:hint="eastAsia"/>
          <w:sz w:val="24"/>
          <w:szCs w:val="24"/>
        </w:rPr>
        <w:t>、证书、资信材料等，根据评分标准要求提供复印件。</w:t>
      </w:r>
    </w:p>
    <w:p w14:paraId="3D1A9865" w14:textId="77777777" w:rsidR="00223139" w:rsidRPr="00CE59D0" w:rsidRDefault="00223139">
      <w:pPr>
        <w:spacing w:line="360" w:lineRule="auto"/>
        <w:ind w:firstLineChars="150" w:firstLine="360"/>
        <w:jc w:val="left"/>
        <w:rPr>
          <w:sz w:val="24"/>
          <w:szCs w:val="24"/>
        </w:rPr>
      </w:pPr>
    </w:p>
    <w:p w14:paraId="40552279" w14:textId="77777777" w:rsidR="00223139" w:rsidRPr="00CE59D0" w:rsidRDefault="00223139">
      <w:pPr>
        <w:spacing w:line="360" w:lineRule="auto"/>
        <w:ind w:firstLine="420"/>
        <w:jc w:val="left"/>
        <w:rPr>
          <w:sz w:val="24"/>
          <w:szCs w:val="24"/>
        </w:rPr>
      </w:pPr>
    </w:p>
    <w:p w14:paraId="1D185640" w14:textId="77777777" w:rsidR="00223139" w:rsidRPr="00CE59D0" w:rsidRDefault="00223139">
      <w:pPr>
        <w:spacing w:line="360" w:lineRule="auto"/>
        <w:ind w:firstLine="420"/>
        <w:jc w:val="left"/>
        <w:rPr>
          <w:sz w:val="24"/>
          <w:szCs w:val="24"/>
        </w:rPr>
      </w:pPr>
    </w:p>
    <w:p w14:paraId="49B18401"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3A220164"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459C29CD" w14:textId="77777777" w:rsidR="00223139" w:rsidRPr="00CE59D0" w:rsidRDefault="001A653E">
      <w:pPr>
        <w:spacing w:beforeLines="100" w:before="240" w:afterLines="100" w:after="240"/>
        <w:jc w:val="left"/>
        <w:rPr>
          <w:sz w:val="24"/>
          <w:szCs w:val="24"/>
        </w:rPr>
      </w:pPr>
      <w:r w:rsidRPr="00CE59D0">
        <w:rPr>
          <w:rFonts w:ascii="宋体" w:hAnsi="宋体" w:cs="宋体" w:hint="eastAsia"/>
          <w:sz w:val="24"/>
        </w:rPr>
        <w:t>日期：</w:t>
      </w:r>
      <w:r w:rsidRPr="00CE59D0">
        <w:rPr>
          <w:rFonts w:ascii="宋体" w:hAnsi="宋体" w:cs="宋体" w:hint="eastAsia"/>
          <w:sz w:val="24"/>
        </w:rPr>
        <w:t xml:space="preserve">      </w:t>
      </w:r>
      <w:r w:rsidRPr="00CE59D0">
        <w:rPr>
          <w:rFonts w:ascii="宋体" w:hAnsi="宋体" w:cs="宋体" w:hint="eastAsia"/>
          <w:sz w:val="24"/>
        </w:rPr>
        <w:t>年</w:t>
      </w:r>
      <w:r w:rsidRPr="00CE59D0">
        <w:rPr>
          <w:rFonts w:ascii="宋体" w:hAnsi="宋体" w:cs="宋体" w:hint="eastAsia"/>
          <w:sz w:val="24"/>
        </w:rPr>
        <w:t xml:space="preserve">   </w:t>
      </w:r>
      <w:r w:rsidRPr="00CE59D0">
        <w:rPr>
          <w:rFonts w:ascii="宋体" w:hAnsi="宋体" w:cs="宋体" w:hint="eastAsia"/>
          <w:sz w:val="24"/>
        </w:rPr>
        <w:t>月</w:t>
      </w:r>
      <w:r w:rsidRPr="00CE59D0">
        <w:rPr>
          <w:rFonts w:ascii="宋体" w:hAnsi="宋体" w:cs="宋体" w:hint="eastAsia"/>
          <w:sz w:val="24"/>
        </w:rPr>
        <w:t xml:space="preserve">   </w:t>
      </w:r>
      <w:r w:rsidRPr="00CE59D0">
        <w:rPr>
          <w:rFonts w:ascii="宋体" w:hAnsi="宋体" w:cs="宋体" w:hint="eastAsia"/>
          <w:sz w:val="24"/>
        </w:rPr>
        <w:t>日</w:t>
      </w:r>
    </w:p>
    <w:p w14:paraId="12FC7A76" w14:textId="77777777" w:rsidR="00223139" w:rsidRPr="00CE59D0" w:rsidRDefault="00223139">
      <w:pPr>
        <w:widowControl/>
        <w:ind w:firstLineChars="400" w:firstLine="843"/>
        <w:jc w:val="left"/>
        <w:rPr>
          <w:b/>
          <w:szCs w:val="21"/>
        </w:rPr>
        <w:sectPr w:rsidR="00223139" w:rsidRPr="00CE59D0">
          <w:type w:val="nextColumn"/>
          <w:pgSz w:w="11907" w:h="16840"/>
          <w:pgMar w:top="1134" w:right="1247" w:bottom="1247" w:left="1247" w:header="567" w:footer="794" w:gutter="0"/>
          <w:cols w:space="720"/>
        </w:sectPr>
      </w:pPr>
    </w:p>
    <w:p w14:paraId="7AF2C44D" w14:textId="77777777" w:rsidR="00223139" w:rsidRPr="00CE59D0" w:rsidRDefault="001A653E">
      <w:pPr>
        <w:pStyle w:val="3"/>
        <w:ind w:left="0" w:firstLine="0"/>
      </w:pPr>
      <w:bookmarkStart w:id="827" w:name="_Toc17259"/>
      <w:bookmarkStart w:id="828" w:name="_Toc9029"/>
      <w:bookmarkStart w:id="829" w:name="_Toc24426"/>
      <w:bookmarkStart w:id="830" w:name="_Toc20174"/>
      <w:bookmarkStart w:id="831" w:name="_Toc21767"/>
      <w:bookmarkStart w:id="832" w:name="_Toc3327"/>
      <w:bookmarkStart w:id="833" w:name="_Toc5024"/>
      <w:bookmarkStart w:id="834" w:name="_Toc3841"/>
      <w:bookmarkStart w:id="835" w:name="_Toc17265"/>
      <w:bookmarkStart w:id="836" w:name="_Toc21110"/>
      <w:bookmarkStart w:id="837" w:name="_Toc16592"/>
      <w:bookmarkStart w:id="838" w:name="_Toc18777"/>
      <w:r w:rsidRPr="00CE59D0">
        <w:rPr>
          <w:rFonts w:hint="eastAsia"/>
        </w:rPr>
        <w:lastRenderedPageBreak/>
        <w:t>（</w:t>
      </w:r>
      <w:r w:rsidRPr="00CE59D0">
        <w:rPr>
          <w:rFonts w:hint="eastAsia"/>
        </w:rPr>
        <w:t>7</w:t>
      </w:r>
      <w:r w:rsidRPr="00CE59D0">
        <w:rPr>
          <w:rFonts w:hint="eastAsia"/>
        </w:rPr>
        <w:t>）供应商同类合同一览表</w:t>
      </w:r>
      <w:bookmarkEnd w:id="827"/>
      <w:bookmarkEnd w:id="828"/>
    </w:p>
    <w:p w14:paraId="4E61AA18" w14:textId="77777777" w:rsidR="00223139" w:rsidRPr="00CE59D0" w:rsidRDefault="001A653E">
      <w:pPr>
        <w:jc w:val="center"/>
        <w:rPr>
          <w:b/>
          <w:bCs/>
          <w:sz w:val="32"/>
          <w:szCs w:val="32"/>
        </w:rPr>
      </w:pPr>
      <w:bookmarkStart w:id="839" w:name="_Toc17106"/>
      <w:bookmarkStart w:id="840" w:name="_Toc20677"/>
      <w:bookmarkStart w:id="841" w:name="_Toc19323"/>
      <w:bookmarkStart w:id="842" w:name="_Toc18264"/>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9"/>
      <w:bookmarkEnd w:id="830"/>
      <w:bookmarkEnd w:id="831"/>
      <w:bookmarkEnd w:id="832"/>
      <w:bookmarkEnd w:id="833"/>
      <w:bookmarkEnd w:id="834"/>
      <w:bookmarkEnd w:id="835"/>
      <w:bookmarkEnd w:id="836"/>
      <w:bookmarkEnd w:id="837"/>
      <w:bookmarkEnd w:id="838"/>
      <w:r w:rsidRPr="00CE59D0">
        <w:rPr>
          <w:rFonts w:hint="eastAsia"/>
          <w:b/>
          <w:bCs/>
          <w:sz w:val="32"/>
          <w:szCs w:val="32"/>
        </w:rPr>
        <w:t>同类合同一览表</w:t>
      </w:r>
      <w:bookmarkEnd w:id="839"/>
      <w:bookmarkEnd w:id="840"/>
      <w:bookmarkEnd w:id="841"/>
    </w:p>
    <w:tbl>
      <w:tblPr>
        <w:tblStyle w:val="aff3"/>
        <w:tblW w:w="8218" w:type="dxa"/>
        <w:jc w:val="center"/>
        <w:tblLayout w:type="fixed"/>
        <w:tblLook w:val="04A0" w:firstRow="1" w:lastRow="0" w:firstColumn="1" w:lastColumn="0" w:noHBand="0" w:noVBand="1"/>
      </w:tblPr>
      <w:tblGrid>
        <w:gridCol w:w="660"/>
        <w:gridCol w:w="1380"/>
        <w:gridCol w:w="1510"/>
        <w:gridCol w:w="1256"/>
        <w:gridCol w:w="732"/>
        <w:gridCol w:w="1005"/>
        <w:gridCol w:w="1675"/>
      </w:tblGrid>
      <w:tr w:rsidR="00CE59D0" w:rsidRPr="00CE59D0" w14:paraId="7A11A11F" w14:textId="77777777">
        <w:trPr>
          <w:trHeight w:val="567"/>
          <w:jc w:val="center"/>
        </w:trPr>
        <w:tc>
          <w:tcPr>
            <w:tcW w:w="660" w:type="dxa"/>
            <w:vAlign w:val="center"/>
          </w:tcPr>
          <w:p w14:paraId="13C738C2"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序号</w:t>
            </w:r>
          </w:p>
        </w:tc>
        <w:tc>
          <w:tcPr>
            <w:tcW w:w="1380" w:type="dxa"/>
            <w:vAlign w:val="center"/>
          </w:tcPr>
          <w:p w14:paraId="5CD91C61"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采购</w:t>
            </w:r>
            <w:r w:rsidRPr="00CE59D0">
              <w:rPr>
                <w:rFonts w:hint="eastAsia"/>
                <w:sz w:val="24"/>
                <w:szCs w:val="24"/>
              </w:rPr>
              <w:t>单位</w:t>
            </w:r>
          </w:p>
        </w:tc>
        <w:tc>
          <w:tcPr>
            <w:tcW w:w="1510" w:type="dxa"/>
            <w:vAlign w:val="center"/>
          </w:tcPr>
          <w:p w14:paraId="10228E08"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项目名称</w:t>
            </w:r>
          </w:p>
        </w:tc>
        <w:tc>
          <w:tcPr>
            <w:tcW w:w="1256" w:type="dxa"/>
            <w:vAlign w:val="center"/>
          </w:tcPr>
          <w:p w14:paraId="18AF85C0"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合同金额</w:t>
            </w:r>
          </w:p>
          <w:p w14:paraId="20AADD1C"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（万元）</w:t>
            </w:r>
          </w:p>
        </w:tc>
        <w:tc>
          <w:tcPr>
            <w:tcW w:w="732" w:type="dxa"/>
            <w:vAlign w:val="center"/>
          </w:tcPr>
          <w:p w14:paraId="55F14427"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附件页码</w:t>
            </w:r>
          </w:p>
        </w:tc>
        <w:tc>
          <w:tcPr>
            <w:tcW w:w="1005" w:type="dxa"/>
            <w:vAlign w:val="center"/>
          </w:tcPr>
          <w:p w14:paraId="23D062DD"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合同签订时间</w:t>
            </w:r>
          </w:p>
        </w:tc>
        <w:tc>
          <w:tcPr>
            <w:tcW w:w="1675" w:type="dxa"/>
            <w:vAlign w:val="center"/>
          </w:tcPr>
          <w:p w14:paraId="0C6D71D5"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采购</w:t>
            </w:r>
            <w:r w:rsidRPr="00CE59D0">
              <w:rPr>
                <w:rFonts w:hint="eastAsia"/>
                <w:sz w:val="24"/>
                <w:szCs w:val="24"/>
              </w:rPr>
              <w:t>单位</w:t>
            </w:r>
          </w:p>
          <w:p w14:paraId="5DB4BF09" w14:textId="77777777" w:rsidR="00223139" w:rsidRPr="00CE59D0" w:rsidRDefault="001A653E">
            <w:pPr>
              <w:adjustRightInd w:val="0"/>
              <w:snapToGrid w:val="0"/>
              <w:spacing w:line="288" w:lineRule="auto"/>
              <w:jc w:val="center"/>
              <w:rPr>
                <w:sz w:val="24"/>
                <w:szCs w:val="24"/>
              </w:rPr>
            </w:pPr>
            <w:r w:rsidRPr="00CE59D0">
              <w:rPr>
                <w:rFonts w:hint="eastAsia"/>
                <w:sz w:val="24"/>
                <w:szCs w:val="24"/>
              </w:rPr>
              <w:t>联系</w:t>
            </w:r>
            <w:r w:rsidRPr="00CE59D0">
              <w:rPr>
                <w:rFonts w:hint="eastAsia"/>
                <w:sz w:val="24"/>
                <w:szCs w:val="24"/>
              </w:rPr>
              <w:t>人及电话</w:t>
            </w:r>
          </w:p>
        </w:tc>
      </w:tr>
      <w:tr w:rsidR="00CE59D0" w:rsidRPr="00CE59D0" w14:paraId="15EA977A" w14:textId="77777777">
        <w:trPr>
          <w:trHeight w:val="567"/>
          <w:jc w:val="center"/>
        </w:trPr>
        <w:tc>
          <w:tcPr>
            <w:tcW w:w="660" w:type="dxa"/>
            <w:vAlign w:val="center"/>
          </w:tcPr>
          <w:p w14:paraId="115F0ED6" w14:textId="77777777" w:rsidR="00223139" w:rsidRPr="00CE59D0" w:rsidRDefault="00223139">
            <w:pPr>
              <w:adjustRightInd w:val="0"/>
              <w:snapToGrid w:val="0"/>
              <w:spacing w:line="288" w:lineRule="auto"/>
              <w:jc w:val="center"/>
              <w:rPr>
                <w:sz w:val="24"/>
                <w:szCs w:val="24"/>
              </w:rPr>
            </w:pPr>
          </w:p>
        </w:tc>
        <w:tc>
          <w:tcPr>
            <w:tcW w:w="1380" w:type="dxa"/>
            <w:vAlign w:val="center"/>
          </w:tcPr>
          <w:p w14:paraId="06C8E2DD" w14:textId="77777777" w:rsidR="00223139" w:rsidRPr="00CE59D0" w:rsidRDefault="00223139">
            <w:pPr>
              <w:adjustRightInd w:val="0"/>
              <w:snapToGrid w:val="0"/>
              <w:spacing w:line="288" w:lineRule="auto"/>
              <w:jc w:val="center"/>
              <w:rPr>
                <w:sz w:val="24"/>
                <w:szCs w:val="24"/>
              </w:rPr>
            </w:pPr>
          </w:p>
        </w:tc>
        <w:tc>
          <w:tcPr>
            <w:tcW w:w="1510" w:type="dxa"/>
            <w:vAlign w:val="center"/>
          </w:tcPr>
          <w:p w14:paraId="63B3F7D3" w14:textId="77777777" w:rsidR="00223139" w:rsidRPr="00CE59D0" w:rsidRDefault="00223139">
            <w:pPr>
              <w:adjustRightInd w:val="0"/>
              <w:snapToGrid w:val="0"/>
              <w:spacing w:line="288" w:lineRule="auto"/>
              <w:jc w:val="center"/>
              <w:rPr>
                <w:sz w:val="24"/>
                <w:szCs w:val="24"/>
              </w:rPr>
            </w:pPr>
          </w:p>
        </w:tc>
        <w:tc>
          <w:tcPr>
            <w:tcW w:w="1256" w:type="dxa"/>
            <w:vAlign w:val="center"/>
          </w:tcPr>
          <w:p w14:paraId="0A3734B2" w14:textId="77777777" w:rsidR="00223139" w:rsidRPr="00CE59D0" w:rsidRDefault="00223139">
            <w:pPr>
              <w:adjustRightInd w:val="0"/>
              <w:snapToGrid w:val="0"/>
              <w:spacing w:line="288" w:lineRule="auto"/>
              <w:jc w:val="center"/>
              <w:rPr>
                <w:sz w:val="24"/>
                <w:szCs w:val="24"/>
              </w:rPr>
            </w:pPr>
          </w:p>
        </w:tc>
        <w:tc>
          <w:tcPr>
            <w:tcW w:w="732" w:type="dxa"/>
            <w:vAlign w:val="center"/>
          </w:tcPr>
          <w:p w14:paraId="02ED3861" w14:textId="77777777" w:rsidR="00223139" w:rsidRPr="00CE59D0" w:rsidRDefault="00223139">
            <w:pPr>
              <w:adjustRightInd w:val="0"/>
              <w:snapToGrid w:val="0"/>
              <w:spacing w:line="288" w:lineRule="auto"/>
              <w:jc w:val="center"/>
              <w:rPr>
                <w:sz w:val="24"/>
                <w:szCs w:val="24"/>
              </w:rPr>
            </w:pPr>
          </w:p>
        </w:tc>
        <w:tc>
          <w:tcPr>
            <w:tcW w:w="1005" w:type="dxa"/>
            <w:vAlign w:val="center"/>
          </w:tcPr>
          <w:p w14:paraId="61989F0D" w14:textId="77777777" w:rsidR="00223139" w:rsidRPr="00CE59D0" w:rsidRDefault="00223139">
            <w:pPr>
              <w:adjustRightInd w:val="0"/>
              <w:snapToGrid w:val="0"/>
              <w:spacing w:line="288" w:lineRule="auto"/>
              <w:jc w:val="center"/>
              <w:rPr>
                <w:sz w:val="24"/>
                <w:szCs w:val="24"/>
              </w:rPr>
            </w:pPr>
          </w:p>
        </w:tc>
        <w:tc>
          <w:tcPr>
            <w:tcW w:w="1675" w:type="dxa"/>
            <w:vAlign w:val="center"/>
          </w:tcPr>
          <w:p w14:paraId="371AB04F" w14:textId="77777777" w:rsidR="00223139" w:rsidRPr="00CE59D0" w:rsidRDefault="00223139">
            <w:pPr>
              <w:adjustRightInd w:val="0"/>
              <w:snapToGrid w:val="0"/>
              <w:spacing w:line="288" w:lineRule="auto"/>
              <w:jc w:val="center"/>
              <w:rPr>
                <w:sz w:val="24"/>
                <w:szCs w:val="24"/>
              </w:rPr>
            </w:pPr>
          </w:p>
        </w:tc>
      </w:tr>
      <w:tr w:rsidR="00CE59D0" w:rsidRPr="00CE59D0" w14:paraId="301F8DAD" w14:textId="77777777">
        <w:trPr>
          <w:trHeight w:val="567"/>
          <w:jc w:val="center"/>
        </w:trPr>
        <w:tc>
          <w:tcPr>
            <w:tcW w:w="660" w:type="dxa"/>
            <w:vAlign w:val="center"/>
          </w:tcPr>
          <w:p w14:paraId="63C1CF74" w14:textId="77777777" w:rsidR="00223139" w:rsidRPr="00CE59D0" w:rsidRDefault="00223139">
            <w:pPr>
              <w:adjustRightInd w:val="0"/>
              <w:snapToGrid w:val="0"/>
              <w:spacing w:line="288" w:lineRule="auto"/>
              <w:jc w:val="center"/>
              <w:rPr>
                <w:sz w:val="24"/>
                <w:szCs w:val="24"/>
              </w:rPr>
            </w:pPr>
          </w:p>
        </w:tc>
        <w:tc>
          <w:tcPr>
            <w:tcW w:w="1380" w:type="dxa"/>
            <w:vAlign w:val="center"/>
          </w:tcPr>
          <w:p w14:paraId="1D406E75" w14:textId="77777777" w:rsidR="00223139" w:rsidRPr="00CE59D0" w:rsidRDefault="00223139">
            <w:pPr>
              <w:adjustRightInd w:val="0"/>
              <w:snapToGrid w:val="0"/>
              <w:spacing w:line="288" w:lineRule="auto"/>
              <w:jc w:val="center"/>
              <w:rPr>
                <w:sz w:val="24"/>
                <w:szCs w:val="24"/>
              </w:rPr>
            </w:pPr>
          </w:p>
        </w:tc>
        <w:tc>
          <w:tcPr>
            <w:tcW w:w="1510" w:type="dxa"/>
            <w:vAlign w:val="center"/>
          </w:tcPr>
          <w:p w14:paraId="4BDA45C3" w14:textId="77777777" w:rsidR="00223139" w:rsidRPr="00CE59D0" w:rsidRDefault="00223139">
            <w:pPr>
              <w:adjustRightInd w:val="0"/>
              <w:snapToGrid w:val="0"/>
              <w:spacing w:line="288" w:lineRule="auto"/>
              <w:jc w:val="center"/>
              <w:rPr>
                <w:sz w:val="24"/>
                <w:szCs w:val="24"/>
              </w:rPr>
            </w:pPr>
          </w:p>
        </w:tc>
        <w:tc>
          <w:tcPr>
            <w:tcW w:w="1256" w:type="dxa"/>
            <w:vAlign w:val="center"/>
          </w:tcPr>
          <w:p w14:paraId="0FB319B7" w14:textId="77777777" w:rsidR="00223139" w:rsidRPr="00CE59D0" w:rsidRDefault="00223139">
            <w:pPr>
              <w:adjustRightInd w:val="0"/>
              <w:snapToGrid w:val="0"/>
              <w:spacing w:line="288" w:lineRule="auto"/>
              <w:jc w:val="center"/>
              <w:rPr>
                <w:sz w:val="24"/>
                <w:szCs w:val="24"/>
              </w:rPr>
            </w:pPr>
          </w:p>
        </w:tc>
        <w:tc>
          <w:tcPr>
            <w:tcW w:w="732" w:type="dxa"/>
            <w:vAlign w:val="center"/>
          </w:tcPr>
          <w:p w14:paraId="64EE4D15" w14:textId="77777777" w:rsidR="00223139" w:rsidRPr="00CE59D0" w:rsidRDefault="00223139">
            <w:pPr>
              <w:adjustRightInd w:val="0"/>
              <w:snapToGrid w:val="0"/>
              <w:spacing w:line="288" w:lineRule="auto"/>
              <w:jc w:val="center"/>
              <w:rPr>
                <w:sz w:val="24"/>
                <w:szCs w:val="24"/>
              </w:rPr>
            </w:pPr>
          </w:p>
        </w:tc>
        <w:tc>
          <w:tcPr>
            <w:tcW w:w="1005" w:type="dxa"/>
            <w:vAlign w:val="center"/>
          </w:tcPr>
          <w:p w14:paraId="25100309" w14:textId="77777777" w:rsidR="00223139" w:rsidRPr="00CE59D0" w:rsidRDefault="00223139">
            <w:pPr>
              <w:adjustRightInd w:val="0"/>
              <w:snapToGrid w:val="0"/>
              <w:spacing w:line="288" w:lineRule="auto"/>
              <w:jc w:val="center"/>
              <w:rPr>
                <w:sz w:val="24"/>
                <w:szCs w:val="24"/>
              </w:rPr>
            </w:pPr>
          </w:p>
        </w:tc>
        <w:tc>
          <w:tcPr>
            <w:tcW w:w="1675" w:type="dxa"/>
            <w:vAlign w:val="center"/>
          </w:tcPr>
          <w:p w14:paraId="72513307" w14:textId="77777777" w:rsidR="00223139" w:rsidRPr="00CE59D0" w:rsidRDefault="00223139">
            <w:pPr>
              <w:adjustRightInd w:val="0"/>
              <w:snapToGrid w:val="0"/>
              <w:spacing w:line="288" w:lineRule="auto"/>
              <w:jc w:val="center"/>
              <w:rPr>
                <w:sz w:val="24"/>
                <w:szCs w:val="24"/>
              </w:rPr>
            </w:pPr>
          </w:p>
        </w:tc>
      </w:tr>
      <w:tr w:rsidR="00CE59D0" w:rsidRPr="00CE59D0" w14:paraId="3199BAFF" w14:textId="77777777">
        <w:trPr>
          <w:trHeight w:val="567"/>
          <w:jc w:val="center"/>
        </w:trPr>
        <w:tc>
          <w:tcPr>
            <w:tcW w:w="660" w:type="dxa"/>
            <w:vAlign w:val="center"/>
          </w:tcPr>
          <w:p w14:paraId="458B02AF" w14:textId="77777777" w:rsidR="00223139" w:rsidRPr="00CE59D0" w:rsidRDefault="00223139">
            <w:pPr>
              <w:adjustRightInd w:val="0"/>
              <w:snapToGrid w:val="0"/>
              <w:spacing w:line="288" w:lineRule="auto"/>
              <w:jc w:val="center"/>
              <w:rPr>
                <w:sz w:val="24"/>
                <w:szCs w:val="24"/>
              </w:rPr>
            </w:pPr>
          </w:p>
        </w:tc>
        <w:tc>
          <w:tcPr>
            <w:tcW w:w="1380" w:type="dxa"/>
            <w:vAlign w:val="center"/>
          </w:tcPr>
          <w:p w14:paraId="00F2CF71" w14:textId="77777777" w:rsidR="00223139" w:rsidRPr="00CE59D0" w:rsidRDefault="00223139">
            <w:pPr>
              <w:adjustRightInd w:val="0"/>
              <w:snapToGrid w:val="0"/>
              <w:spacing w:line="288" w:lineRule="auto"/>
              <w:jc w:val="center"/>
              <w:rPr>
                <w:sz w:val="24"/>
                <w:szCs w:val="24"/>
              </w:rPr>
            </w:pPr>
          </w:p>
        </w:tc>
        <w:tc>
          <w:tcPr>
            <w:tcW w:w="1510" w:type="dxa"/>
            <w:vAlign w:val="center"/>
          </w:tcPr>
          <w:p w14:paraId="7E0CC9AF" w14:textId="77777777" w:rsidR="00223139" w:rsidRPr="00CE59D0" w:rsidRDefault="00223139">
            <w:pPr>
              <w:adjustRightInd w:val="0"/>
              <w:snapToGrid w:val="0"/>
              <w:spacing w:line="288" w:lineRule="auto"/>
              <w:jc w:val="center"/>
              <w:rPr>
                <w:sz w:val="24"/>
                <w:szCs w:val="24"/>
              </w:rPr>
            </w:pPr>
          </w:p>
        </w:tc>
        <w:tc>
          <w:tcPr>
            <w:tcW w:w="1256" w:type="dxa"/>
            <w:vAlign w:val="center"/>
          </w:tcPr>
          <w:p w14:paraId="4BA24226" w14:textId="77777777" w:rsidR="00223139" w:rsidRPr="00CE59D0" w:rsidRDefault="00223139">
            <w:pPr>
              <w:adjustRightInd w:val="0"/>
              <w:snapToGrid w:val="0"/>
              <w:spacing w:line="288" w:lineRule="auto"/>
              <w:jc w:val="center"/>
              <w:rPr>
                <w:sz w:val="24"/>
                <w:szCs w:val="24"/>
              </w:rPr>
            </w:pPr>
          </w:p>
        </w:tc>
        <w:tc>
          <w:tcPr>
            <w:tcW w:w="732" w:type="dxa"/>
            <w:vAlign w:val="center"/>
          </w:tcPr>
          <w:p w14:paraId="2AD08FB0" w14:textId="77777777" w:rsidR="00223139" w:rsidRPr="00CE59D0" w:rsidRDefault="00223139">
            <w:pPr>
              <w:adjustRightInd w:val="0"/>
              <w:snapToGrid w:val="0"/>
              <w:spacing w:line="288" w:lineRule="auto"/>
              <w:jc w:val="center"/>
              <w:rPr>
                <w:sz w:val="24"/>
                <w:szCs w:val="24"/>
              </w:rPr>
            </w:pPr>
          </w:p>
        </w:tc>
        <w:tc>
          <w:tcPr>
            <w:tcW w:w="1005" w:type="dxa"/>
            <w:vAlign w:val="center"/>
          </w:tcPr>
          <w:p w14:paraId="1E250B49" w14:textId="77777777" w:rsidR="00223139" w:rsidRPr="00CE59D0" w:rsidRDefault="00223139">
            <w:pPr>
              <w:adjustRightInd w:val="0"/>
              <w:snapToGrid w:val="0"/>
              <w:spacing w:line="288" w:lineRule="auto"/>
              <w:jc w:val="center"/>
              <w:rPr>
                <w:sz w:val="24"/>
                <w:szCs w:val="24"/>
              </w:rPr>
            </w:pPr>
          </w:p>
        </w:tc>
        <w:tc>
          <w:tcPr>
            <w:tcW w:w="1675" w:type="dxa"/>
            <w:vAlign w:val="center"/>
          </w:tcPr>
          <w:p w14:paraId="0E2EB9C7" w14:textId="77777777" w:rsidR="00223139" w:rsidRPr="00CE59D0" w:rsidRDefault="00223139">
            <w:pPr>
              <w:adjustRightInd w:val="0"/>
              <w:snapToGrid w:val="0"/>
              <w:spacing w:line="288" w:lineRule="auto"/>
              <w:jc w:val="center"/>
              <w:rPr>
                <w:sz w:val="24"/>
                <w:szCs w:val="24"/>
              </w:rPr>
            </w:pPr>
          </w:p>
        </w:tc>
      </w:tr>
      <w:tr w:rsidR="00223139" w:rsidRPr="00CE59D0" w14:paraId="67E323B6" w14:textId="77777777">
        <w:trPr>
          <w:trHeight w:val="567"/>
          <w:jc w:val="center"/>
        </w:trPr>
        <w:tc>
          <w:tcPr>
            <w:tcW w:w="660" w:type="dxa"/>
            <w:vAlign w:val="center"/>
          </w:tcPr>
          <w:p w14:paraId="71A788D9" w14:textId="77777777" w:rsidR="00223139" w:rsidRPr="00CE59D0" w:rsidRDefault="00223139">
            <w:pPr>
              <w:adjustRightInd w:val="0"/>
              <w:snapToGrid w:val="0"/>
              <w:spacing w:line="288" w:lineRule="auto"/>
              <w:jc w:val="center"/>
              <w:rPr>
                <w:sz w:val="24"/>
                <w:szCs w:val="24"/>
              </w:rPr>
            </w:pPr>
          </w:p>
        </w:tc>
        <w:tc>
          <w:tcPr>
            <w:tcW w:w="1380" w:type="dxa"/>
            <w:vAlign w:val="center"/>
          </w:tcPr>
          <w:p w14:paraId="4339E039" w14:textId="77777777" w:rsidR="00223139" w:rsidRPr="00CE59D0" w:rsidRDefault="00223139">
            <w:pPr>
              <w:adjustRightInd w:val="0"/>
              <w:snapToGrid w:val="0"/>
              <w:spacing w:line="288" w:lineRule="auto"/>
              <w:jc w:val="center"/>
              <w:rPr>
                <w:sz w:val="24"/>
                <w:szCs w:val="24"/>
              </w:rPr>
            </w:pPr>
          </w:p>
        </w:tc>
        <w:tc>
          <w:tcPr>
            <w:tcW w:w="1510" w:type="dxa"/>
            <w:vAlign w:val="center"/>
          </w:tcPr>
          <w:p w14:paraId="1E5BBA0F" w14:textId="77777777" w:rsidR="00223139" w:rsidRPr="00CE59D0" w:rsidRDefault="00223139">
            <w:pPr>
              <w:adjustRightInd w:val="0"/>
              <w:snapToGrid w:val="0"/>
              <w:spacing w:line="288" w:lineRule="auto"/>
              <w:jc w:val="center"/>
              <w:rPr>
                <w:sz w:val="24"/>
                <w:szCs w:val="24"/>
              </w:rPr>
            </w:pPr>
          </w:p>
        </w:tc>
        <w:tc>
          <w:tcPr>
            <w:tcW w:w="1256" w:type="dxa"/>
            <w:vAlign w:val="center"/>
          </w:tcPr>
          <w:p w14:paraId="3FFD92A3" w14:textId="77777777" w:rsidR="00223139" w:rsidRPr="00CE59D0" w:rsidRDefault="00223139">
            <w:pPr>
              <w:adjustRightInd w:val="0"/>
              <w:snapToGrid w:val="0"/>
              <w:spacing w:line="288" w:lineRule="auto"/>
              <w:jc w:val="center"/>
              <w:rPr>
                <w:sz w:val="24"/>
                <w:szCs w:val="24"/>
              </w:rPr>
            </w:pPr>
          </w:p>
        </w:tc>
        <w:tc>
          <w:tcPr>
            <w:tcW w:w="732" w:type="dxa"/>
            <w:vAlign w:val="center"/>
          </w:tcPr>
          <w:p w14:paraId="7DEF5219" w14:textId="77777777" w:rsidR="00223139" w:rsidRPr="00CE59D0" w:rsidRDefault="00223139">
            <w:pPr>
              <w:adjustRightInd w:val="0"/>
              <w:snapToGrid w:val="0"/>
              <w:spacing w:line="288" w:lineRule="auto"/>
              <w:jc w:val="center"/>
              <w:rPr>
                <w:sz w:val="24"/>
                <w:szCs w:val="24"/>
              </w:rPr>
            </w:pPr>
          </w:p>
        </w:tc>
        <w:tc>
          <w:tcPr>
            <w:tcW w:w="1005" w:type="dxa"/>
            <w:vAlign w:val="center"/>
          </w:tcPr>
          <w:p w14:paraId="612D95F2" w14:textId="77777777" w:rsidR="00223139" w:rsidRPr="00CE59D0" w:rsidRDefault="00223139">
            <w:pPr>
              <w:adjustRightInd w:val="0"/>
              <w:snapToGrid w:val="0"/>
              <w:spacing w:line="288" w:lineRule="auto"/>
              <w:jc w:val="center"/>
              <w:rPr>
                <w:sz w:val="24"/>
                <w:szCs w:val="24"/>
              </w:rPr>
            </w:pPr>
          </w:p>
        </w:tc>
        <w:tc>
          <w:tcPr>
            <w:tcW w:w="1675" w:type="dxa"/>
            <w:vAlign w:val="center"/>
          </w:tcPr>
          <w:p w14:paraId="2CDE5156" w14:textId="77777777" w:rsidR="00223139" w:rsidRPr="00CE59D0" w:rsidRDefault="00223139">
            <w:pPr>
              <w:adjustRightInd w:val="0"/>
              <w:snapToGrid w:val="0"/>
              <w:spacing w:line="288" w:lineRule="auto"/>
              <w:jc w:val="center"/>
              <w:rPr>
                <w:sz w:val="24"/>
                <w:szCs w:val="24"/>
              </w:rPr>
            </w:pPr>
          </w:p>
        </w:tc>
      </w:tr>
    </w:tbl>
    <w:p w14:paraId="0FDDE44C" w14:textId="77777777" w:rsidR="00223139" w:rsidRPr="00CE59D0" w:rsidRDefault="00223139">
      <w:pPr>
        <w:adjustRightInd w:val="0"/>
        <w:snapToGrid w:val="0"/>
        <w:spacing w:line="288" w:lineRule="auto"/>
        <w:rPr>
          <w:sz w:val="24"/>
          <w:szCs w:val="24"/>
        </w:rPr>
      </w:pPr>
    </w:p>
    <w:p w14:paraId="4E8BEFA8" w14:textId="77777777" w:rsidR="00223139" w:rsidRPr="00CE59D0" w:rsidRDefault="001A653E">
      <w:pPr>
        <w:adjustRightInd w:val="0"/>
        <w:snapToGrid w:val="0"/>
        <w:spacing w:line="288" w:lineRule="auto"/>
        <w:rPr>
          <w:sz w:val="24"/>
          <w:szCs w:val="24"/>
        </w:rPr>
      </w:pPr>
      <w:r w:rsidRPr="00CE59D0">
        <w:rPr>
          <w:rFonts w:hint="eastAsia"/>
          <w:sz w:val="24"/>
          <w:szCs w:val="24"/>
        </w:rPr>
        <w:t>说明：</w:t>
      </w:r>
    </w:p>
    <w:p w14:paraId="6975D4C6" w14:textId="77777777" w:rsidR="00223139" w:rsidRPr="00CE59D0" w:rsidRDefault="001A653E">
      <w:pPr>
        <w:adjustRightInd w:val="0"/>
        <w:snapToGrid w:val="0"/>
        <w:spacing w:line="288" w:lineRule="auto"/>
        <w:rPr>
          <w:sz w:val="24"/>
          <w:szCs w:val="24"/>
        </w:rPr>
      </w:pPr>
      <w:r w:rsidRPr="00CE59D0">
        <w:rPr>
          <w:rFonts w:hint="eastAsia"/>
          <w:sz w:val="24"/>
          <w:szCs w:val="24"/>
        </w:rPr>
        <w:t>1.</w:t>
      </w:r>
      <w:r w:rsidRPr="00CE59D0">
        <w:rPr>
          <w:rFonts w:hint="eastAsia"/>
          <w:sz w:val="24"/>
          <w:szCs w:val="24"/>
        </w:rPr>
        <w:t>供应商须提供上述业绩合同扫描件；</w:t>
      </w:r>
    </w:p>
    <w:p w14:paraId="68709A7A" w14:textId="77777777" w:rsidR="00223139" w:rsidRPr="00CE59D0" w:rsidRDefault="001A653E">
      <w:pPr>
        <w:adjustRightInd w:val="0"/>
        <w:snapToGrid w:val="0"/>
        <w:spacing w:line="288" w:lineRule="auto"/>
        <w:rPr>
          <w:sz w:val="24"/>
          <w:szCs w:val="24"/>
        </w:rPr>
      </w:pPr>
      <w:r w:rsidRPr="00CE59D0">
        <w:rPr>
          <w:rFonts w:hint="eastAsia"/>
          <w:sz w:val="24"/>
          <w:szCs w:val="24"/>
        </w:rPr>
        <w:t>2.</w:t>
      </w:r>
      <w:r w:rsidRPr="00CE59D0">
        <w:rPr>
          <w:rFonts w:hint="eastAsia"/>
          <w:sz w:val="24"/>
          <w:szCs w:val="24"/>
        </w:rPr>
        <w:t>所有合同扫描件应清晰，应能体现合同签订时间、双方签名盖章等内容；</w:t>
      </w:r>
    </w:p>
    <w:p w14:paraId="42E31F66" w14:textId="77777777" w:rsidR="00223139" w:rsidRPr="00CE59D0" w:rsidRDefault="001A653E">
      <w:pPr>
        <w:adjustRightInd w:val="0"/>
        <w:snapToGrid w:val="0"/>
        <w:spacing w:line="288" w:lineRule="auto"/>
        <w:rPr>
          <w:sz w:val="24"/>
          <w:szCs w:val="24"/>
        </w:rPr>
      </w:pPr>
      <w:r w:rsidRPr="00CE59D0">
        <w:rPr>
          <w:rFonts w:hint="eastAsia"/>
          <w:sz w:val="24"/>
          <w:szCs w:val="24"/>
        </w:rPr>
        <w:t>3.</w:t>
      </w:r>
      <w:r w:rsidRPr="00CE59D0">
        <w:rPr>
          <w:rFonts w:hint="eastAsia"/>
          <w:sz w:val="24"/>
          <w:szCs w:val="24"/>
        </w:rPr>
        <w:t>供应商应在不涉及商业秘密的前提下尽可能提供详细的合同扫描件内容。</w:t>
      </w:r>
    </w:p>
    <w:p w14:paraId="1E38672B" w14:textId="77777777" w:rsidR="00223139" w:rsidRPr="00CE59D0" w:rsidRDefault="00223139">
      <w:pPr>
        <w:pStyle w:val="af2"/>
        <w:spacing w:line="360" w:lineRule="auto"/>
        <w:rPr>
          <w:rFonts w:ascii="Times New Roman" w:hAnsi="Times New Roman"/>
          <w:b/>
          <w:bCs/>
          <w:sz w:val="24"/>
          <w:szCs w:val="24"/>
        </w:rPr>
      </w:pPr>
    </w:p>
    <w:p w14:paraId="74DAB1A9"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04DEA6D2"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6CB274AB" w14:textId="77777777" w:rsidR="00223139" w:rsidRPr="00CE59D0" w:rsidRDefault="001A653E">
      <w:pPr>
        <w:spacing w:line="360" w:lineRule="auto"/>
        <w:rPr>
          <w:sz w:val="24"/>
          <w:szCs w:val="24"/>
        </w:rPr>
      </w:pPr>
      <w:r w:rsidRPr="00CE59D0">
        <w:rPr>
          <w:rFonts w:ascii="宋体" w:hAnsi="宋体" w:cs="宋体" w:hint="eastAsia"/>
          <w:sz w:val="24"/>
        </w:rPr>
        <w:t>日期：</w:t>
      </w:r>
      <w:r w:rsidRPr="00CE59D0">
        <w:rPr>
          <w:rFonts w:ascii="宋体" w:hAnsi="宋体" w:cs="宋体" w:hint="eastAsia"/>
          <w:sz w:val="24"/>
        </w:rPr>
        <w:t xml:space="preserve">      </w:t>
      </w:r>
      <w:r w:rsidRPr="00CE59D0">
        <w:rPr>
          <w:rFonts w:ascii="宋体" w:hAnsi="宋体" w:cs="宋体" w:hint="eastAsia"/>
          <w:sz w:val="24"/>
        </w:rPr>
        <w:t>年</w:t>
      </w:r>
      <w:r w:rsidRPr="00CE59D0">
        <w:rPr>
          <w:rFonts w:ascii="宋体" w:hAnsi="宋体" w:cs="宋体" w:hint="eastAsia"/>
          <w:sz w:val="24"/>
        </w:rPr>
        <w:t xml:space="preserve">   </w:t>
      </w:r>
      <w:r w:rsidRPr="00CE59D0">
        <w:rPr>
          <w:rFonts w:ascii="宋体" w:hAnsi="宋体" w:cs="宋体" w:hint="eastAsia"/>
          <w:sz w:val="24"/>
        </w:rPr>
        <w:t>月</w:t>
      </w:r>
      <w:r w:rsidRPr="00CE59D0">
        <w:rPr>
          <w:rFonts w:ascii="宋体" w:hAnsi="宋体" w:cs="宋体" w:hint="eastAsia"/>
          <w:sz w:val="24"/>
        </w:rPr>
        <w:t xml:space="preserve">   </w:t>
      </w:r>
      <w:r w:rsidRPr="00CE59D0">
        <w:rPr>
          <w:rFonts w:ascii="宋体" w:hAnsi="宋体" w:cs="宋体" w:hint="eastAsia"/>
          <w:sz w:val="24"/>
        </w:rPr>
        <w:t>日</w:t>
      </w:r>
    </w:p>
    <w:p w14:paraId="1532AEAC" w14:textId="77777777" w:rsidR="00223139" w:rsidRPr="00CE59D0" w:rsidRDefault="001A653E">
      <w:pPr>
        <w:rPr>
          <w:rFonts w:ascii="黑体" w:eastAsia="黑体" w:hAnsi="黑体" w:cs="黑体"/>
          <w:sz w:val="28"/>
          <w:szCs w:val="28"/>
        </w:rPr>
      </w:pPr>
      <w:bookmarkStart w:id="843" w:name="_Toc9100"/>
      <w:bookmarkStart w:id="844" w:name="_Toc12743"/>
      <w:bookmarkStart w:id="845" w:name="_Toc27754"/>
      <w:bookmarkStart w:id="846" w:name="_Toc27736"/>
      <w:bookmarkStart w:id="847" w:name="_Toc9428"/>
      <w:bookmarkStart w:id="848" w:name="_Toc16499"/>
      <w:bookmarkStart w:id="849" w:name="_Toc25395"/>
      <w:bookmarkStart w:id="850" w:name="_Toc20235"/>
      <w:bookmarkStart w:id="851" w:name="_Toc21474"/>
      <w:bookmarkStart w:id="852" w:name="_Toc28010"/>
      <w:bookmarkStart w:id="853" w:name="_Toc20421"/>
      <w:bookmarkStart w:id="854" w:name="_Toc31965"/>
      <w:bookmarkStart w:id="855" w:name="_Toc9650"/>
      <w:bookmarkStart w:id="856" w:name="_Toc25847"/>
      <w:bookmarkStart w:id="857" w:name="_Toc11435"/>
      <w:bookmarkStart w:id="858" w:name="_Toc26175"/>
      <w:bookmarkStart w:id="859" w:name="_Toc6410"/>
      <w:bookmarkStart w:id="860" w:name="_Toc24884"/>
      <w:bookmarkStart w:id="861" w:name="_Toc1352"/>
      <w:bookmarkStart w:id="862" w:name="_Toc21901"/>
      <w:bookmarkStart w:id="863" w:name="_Toc23972"/>
      <w:bookmarkStart w:id="864" w:name="_Toc29974"/>
      <w:bookmarkStart w:id="865" w:name="_Toc5640"/>
      <w:bookmarkStart w:id="866" w:name="_Toc3809"/>
      <w:bookmarkStart w:id="867" w:name="_Toc30618"/>
      <w:bookmarkStart w:id="868" w:name="_Toc32660"/>
      <w:bookmarkStart w:id="869" w:name="_Toc22005"/>
      <w:bookmarkStart w:id="870" w:name="_Toc29300"/>
      <w:bookmarkStart w:id="871" w:name="_Toc18122"/>
      <w:bookmarkStart w:id="872" w:name="_Toc27924"/>
      <w:bookmarkStart w:id="873" w:name="_Toc8383"/>
      <w:r w:rsidRPr="00CE59D0">
        <w:rPr>
          <w:rFonts w:ascii="黑体" w:eastAsia="黑体" w:hAnsi="黑体" w:cs="黑体" w:hint="eastAsia"/>
          <w:sz w:val="28"/>
          <w:szCs w:val="28"/>
        </w:rPr>
        <w:br w:type="page"/>
      </w:r>
    </w:p>
    <w:p w14:paraId="5463BB59" w14:textId="77777777" w:rsidR="00223139" w:rsidRPr="00CE59D0" w:rsidRDefault="001A653E">
      <w:pPr>
        <w:pStyle w:val="3"/>
        <w:ind w:left="0" w:firstLine="0"/>
      </w:pPr>
      <w:bookmarkStart w:id="874" w:name="_Toc23140"/>
      <w:bookmarkStart w:id="875" w:name="_Toc10162"/>
      <w:r w:rsidRPr="00CE59D0">
        <w:rPr>
          <w:rFonts w:hint="eastAsia"/>
        </w:rPr>
        <w:lastRenderedPageBreak/>
        <w:t>（</w:t>
      </w:r>
      <w:r w:rsidRPr="00CE59D0">
        <w:rPr>
          <w:rFonts w:hint="eastAsia"/>
        </w:rPr>
        <w:t>8</w:t>
      </w:r>
      <w:r w:rsidRPr="00CE59D0">
        <w:rPr>
          <w:rFonts w:hint="eastAsia"/>
        </w:rPr>
        <w:t>）</w:t>
      </w:r>
      <w:bookmarkEnd w:id="843"/>
      <w:bookmarkEnd w:id="844"/>
      <w:bookmarkEnd w:id="845"/>
      <w:r w:rsidRPr="00CE59D0">
        <w:rPr>
          <w:rFonts w:hint="eastAsia"/>
        </w:rPr>
        <w:t>详细技术和服务方案</w:t>
      </w:r>
      <w:bookmarkEnd w:id="846"/>
      <w:bookmarkEnd w:id="847"/>
      <w:bookmarkEnd w:id="848"/>
      <w:bookmarkEnd w:id="849"/>
      <w:bookmarkEnd w:id="850"/>
      <w:bookmarkEnd w:id="851"/>
      <w:bookmarkEnd w:id="852"/>
      <w:bookmarkEnd w:id="874"/>
      <w:bookmarkEnd w:id="875"/>
    </w:p>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14:paraId="11172E62" w14:textId="77777777" w:rsidR="00223139" w:rsidRPr="00CE59D0" w:rsidRDefault="001A653E">
      <w:pPr>
        <w:spacing w:line="420" w:lineRule="exact"/>
        <w:rPr>
          <w:sz w:val="24"/>
        </w:rPr>
      </w:pPr>
      <w:r w:rsidRPr="00CE59D0">
        <w:rPr>
          <w:rFonts w:hint="eastAsia"/>
          <w:sz w:val="24"/>
        </w:rPr>
        <w:t>（根据采购需求及评分标准要求编制）</w:t>
      </w:r>
    </w:p>
    <w:p w14:paraId="415B3267" w14:textId="77777777" w:rsidR="00223139" w:rsidRPr="00CE59D0" w:rsidRDefault="00223139">
      <w:pPr>
        <w:pStyle w:val="af2"/>
        <w:snapToGrid w:val="0"/>
        <w:spacing w:line="440" w:lineRule="exact"/>
        <w:rPr>
          <w:rFonts w:asciiTheme="majorEastAsia" w:eastAsiaTheme="majorEastAsia" w:hAnsiTheme="majorEastAsia" w:cstheme="majorEastAsia"/>
          <w:sz w:val="24"/>
          <w:szCs w:val="24"/>
        </w:rPr>
      </w:pPr>
    </w:p>
    <w:p w14:paraId="62A97A39"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1AC2D0A0"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3ECA3D87" w14:textId="77777777" w:rsidR="00223139" w:rsidRPr="00CE59D0" w:rsidRDefault="001A653E">
      <w:pPr>
        <w:spacing w:beforeLines="100" w:before="312" w:afterLines="100" w:after="312"/>
        <w:jc w:val="left"/>
        <w:rPr>
          <w:sz w:val="24"/>
          <w:szCs w:val="24"/>
        </w:rPr>
      </w:pPr>
      <w:r w:rsidRPr="00CE59D0">
        <w:rPr>
          <w:rFonts w:ascii="宋体" w:hAnsi="宋体" w:cs="宋体" w:hint="eastAsia"/>
          <w:sz w:val="24"/>
        </w:rPr>
        <w:t>日期：</w:t>
      </w:r>
      <w:r w:rsidRPr="00CE59D0">
        <w:rPr>
          <w:rFonts w:ascii="宋体" w:hAnsi="宋体" w:cs="宋体" w:hint="eastAsia"/>
          <w:sz w:val="24"/>
        </w:rPr>
        <w:t xml:space="preserve">      </w:t>
      </w:r>
      <w:r w:rsidRPr="00CE59D0">
        <w:rPr>
          <w:rFonts w:ascii="宋体" w:hAnsi="宋体" w:cs="宋体" w:hint="eastAsia"/>
          <w:sz w:val="24"/>
        </w:rPr>
        <w:t>年</w:t>
      </w:r>
      <w:r w:rsidRPr="00CE59D0">
        <w:rPr>
          <w:rFonts w:ascii="宋体" w:hAnsi="宋体" w:cs="宋体" w:hint="eastAsia"/>
          <w:sz w:val="24"/>
        </w:rPr>
        <w:t xml:space="preserve">   </w:t>
      </w:r>
      <w:r w:rsidRPr="00CE59D0">
        <w:rPr>
          <w:rFonts w:ascii="宋体" w:hAnsi="宋体" w:cs="宋体" w:hint="eastAsia"/>
          <w:sz w:val="24"/>
        </w:rPr>
        <w:t>月</w:t>
      </w:r>
      <w:r w:rsidRPr="00CE59D0">
        <w:rPr>
          <w:rFonts w:ascii="宋体" w:hAnsi="宋体" w:cs="宋体" w:hint="eastAsia"/>
          <w:sz w:val="24"/>
        </w:rPr>
        <w:t xml:space="preserve">   </w:t>
      </w:r>
      <w:r w:rsidRPr="00CE59D0">
        <w:rPr>
          <w:rFonts w:ascii="宋体" w:hAnsi="宋体" w:cs="宋体" w:hint="eastAsia"/>
          <w:sz w:val="24"/>
        </w:rPr>
        <w:t>日</w:t>
      </w:r>
    </w:p>
    <w:p w14:paraId="6FA72EBE" w14:textId="77777777" w:rsidR="00223139" w:rsidRPr="00CE59D0" w:rsidRDefault="00223139"/>
    <w:p w14:paraId="7BB932E5" w14:textId="77777777" w:rsidR="00223139" w:rsidRPr="00CE59D0" w:rsidRDefault="001A653E">
      <w:pPr>
        <w:pStyle w:val="3"/>
        <w:ind w:left="0" w:firstLine="0"/>
      </w:pPr>
      <w:bookmarkStart w:id="876" w:name="_Toc23685"/>
      <w:bookmarkStart w:id="877" w:name="_Toc13211"/>
      <w:bookmarkStart w:id="878" w:name="_Toc3089"/>
      <w:bookmarkStart w:id="879" w:name="_Toc21017"/>
      <w:bookmarkStart w:id="880" w:name="_Toc25468"/>
      <w:bookmarkStart w:id="881" w:name="_Toc21572"/>
      <w:bookmarkStart w:id="882" w:name="_Toc14897"/>
      <w:bookmarkStart w:id="883" w:name="_Toc10148"/>
      <w:bookmarkStart w:id="884" w:name="_Toc19068"/>
      <w:bookmarkStart w:id="885" w:name="_Toc20554"/>
      <w:bookmarkStart w:id="886" w:name="_Toc1378"/>
      <w:bookmarkStart w:id="887" w:name="_Toc1664"/>
      <w:r w:rsidRPr="00CE59D0">
        <w:rPr>
          <w:rFonts w:hint="eastAsia"/>
        </w:rPr>
        <w:t>（</w:t>
      </w:r>
      <w:r w:rsidRPr="00CE59D0">
        <w:rPr>
          <w:rFonts w:hint="eastAsia"/>
        </w:rPr>
        <w:t>9</w:t>
      </w:r>
      <w:r w:rsidRPr="00CE59D0">
        <w:rPr>
          <w:rFonts w:hint="eastAsia"/>
        </w:rPr>
        <w:t>）</w:t>
      </w:r>
      <w:bookmarkEnd w:id="876"/>
      <w:r w:rsidRPr="00CE59D0">
        <w:rPr>
          <w:rFonts w:hint="eastAsia"/>
        </w:rPr>
        <w:t>项目组成员一览表</w:t>
      </w:r>
      <w:bookmarkEnd w:id="877"/>
      <w:bookmarkEnd w:id="878"/>
      <w:bookmarkEnd w:id="879"/>
      <w:bookmarkEnd w:id="880"/>
      <w:bookmarkEnd w:id="881"/>
      <w:bookmarkEnd w:id="882"/>
      <w:bookmarkEnd w:id="883"/>
      <w:bookmarkEnd w:id="884"/>
      <w:bookmarkEnd w:id="885"/>
    </w:p>
    <w:tbl>
      <w:tblPr>
        <w:tblW w:w="8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6"/>
        <w:gridCol w:w="1326"/>
        <w:gridCol w:w="1327"/>
        <w:gridCol w:w="1327"/>
        <w:gridCol w:w="1327"/>
        <w:gridCol w:w="1648"/>
      </w:tblGrid>
      <w:tr w:rsidR="00CE59D0" w:rsidRPr="00CE59D0" w14:paraId="331A4F4E" w14:textId="77777777">
        <w:tc>
          <w:tcPr>
            <w:tcW w:w="1326" w:type="dxa"/>
          </w:tcPr>
          <w:bookmarkEnd w:id="886"/>
          <w:bookmarkEnd w:id="887"/>
          <w:p w14:paraId="0AE26F69" w14:textId="77777777" w:rsidR="00223139" w:rsidRPr="00CE59D0" w:rsidRDefault="001A653E">
            <w:pPr>
              <w:pStyle w:val="af2"/>
              <w:snapToGrid w:val="0"/>
              <w:spacing w:line="440" w:lineRule="exact"/>
              <w:jc w:val="center"/>
              <w:rPr>
                <w:sz w:val="21"/>
                <w:szCs w:val="21"/>
              </w:rPr>
            </w:pPr>
            <w:r w:rsidRPr="00CE59D0">
              <w:rPr>
                <w:rFonts w:hint="eastAsia"/>
                <w:sz w:val="21"/>
                <w:szCs w:val="21"/>
              </w:rPr>
              <w:t>姓名</w:t>
            </w:r>
          </w:p>
        </w:tc>
        <w:tc>
          <w:tcPr>
            <w:tcW w:w="1326" w:type="dxa"/>
          </w:tcPr>
          <w:p w14:paraId="2BD8B822" w14:textId="77777777" w:rsidR="00223139" w:rsidRPr="00CE59D0" w:rsidRDefault="001A653E">
            <w:pPr>
              <w:pStyle w:val="af2"/>
              <w:snapToGrid w:val="0"/>
              <w:spacing w:line="440" w:lineRule="exact"/>
              <w:jc w:val="center"/>
              <w:rPr>
                <w:sz w:val="21"/>
                <w:szCs w:val="21"/>
              </w:rPr>
            </w:pPr>
            <w:r w:rsidRPr="00CE59D0">
              <w:rPr>
                <w:rFonts w:hint="eastAsia"/>
                <w:sz w:val="21"/>
                <w:szCs w:val="21"/>
              </w:rPr>
              <w:t>学历</w:t>
            </w:r>
          </w:p>
        </w:tc>
        <w:tc>
          <w:tcPr>
            <w:tcW w:w="1327" w:type="dxa"/>
          </w:tcPr>
          <w:p w14:paraId="341CB18A" w14:textId="77777777" w:rsidR="00223139" w:rsidRPr="00CE59D0" w:rsidRDefault="001A653E">
            <w:pPr>
              <w:pStyle w:val="af2"/>
              <w:snapToGrid w:val="0"/>
              <w:spacing w:line="440" w:lineRule="exact"/>
              <w:jc w:val="center"/>
              <w:rPr>
                <w:sz w:val="21"/>
                <w:szCs w:val="21"/>
              </w:rPr>
            </w:pPr>
            <w:r w:rsidRPr="00CE59D0">
              <w:rPr>
                <w:rFonts w:hint="eastAsia"/>
                <w:sz w:val="21"/>
                <w:szCs w:val="21"/>
              </w:rPr>
              <w:t>职称</w:t>
            </w:r>
          </w:p>
        </w:tc>
        <w:tc>
          <w:tcPr>
            <w:tcW w:w="1327" w:type="dxa"/>
          </w:tcPr>
          <w:p w14:paraId="4BD3D605" w14:textId="77777777" w:rsidR="00223139" w:rsidRPr="00CE59D0" w:rsidRDefault="001A653E">
            <w:pPr>
              <w:pStyle w:val="af2"/>
              <w:snapToGrid w:val="0"/>
              <w:spacing w:line="440" w:lineRule="exact"/>
              <w:jc w:val="center"/>
              <w:rPr>
                <w:sz w:val="21"/>
                <w:szCs w:val="21"/>
              </w:rPr>
            </w:pPr>
            <w:r w:rsidRPr="00CE59D0">
              <w:rPr>
                <w:rFonts w:hint="eastAsia"/>
                <w:sz w:val="21"/>
                <w:szCs w:val="21"/>
              </w:rPr>
              <w:t>证书编号</w:t>
            </w:r>
          </w:p>
        </w:tc>
        <w:tc>
          <w:tcPr>
            <w:tcW w:w="1327" w:type="dxa"/>
          </w:tcPr>
          <w:p w14:paraId="18C66452" w14:textId="77777777" w:rsidR="00223139" w:rsidRPr="00CE59D0" w:rsidRDefault="001A653E">
            <w:pPr>
              <w:pStyle w:val="af2"/>
              <w:snapToGrid w:val="0"/>
              <w:spacing w:line="440" w:lineRule="exact"/>
              <w:jc w:val="center"/>
              <w:rPr>
                <w:sz w:val="21"/>
                <w:szCs w:val="21"/>
              </w:rPr>
            </w:pPr>
            <w:r w:rsidRPr="00CE59D0">
              <w:rPr>
                <w:rFonts w:hint="eastAsia"/>
                <w:sz w:val="21"/>
                <w:szCs w:val="21"/>
              </w:rPr>
              <w:t>发证部门</w:t>
            </w:r>
          </w:p>
        </w:tc>
        <w:tc>
          <w:tcPr>
            <w:tcW w:w="1648" w:type="dxa"/>
          </w:tcPr>
          <w:p w14:paraId="0E0363DA" w14:textId="77777777" w:rsidR="00223139" w:rsidRPr="00CE59D0" w:rsidRDefault="001A653E">
            <w:pPr>
              <w:pStyle w:val="af2"/>
              <w:snapToGrid w:val="0"/>
              <w:spacing w:line="440" w:lineRule="exact"/>
              <w:jc w:val="center"/>
              <w:rPr>
                <w:sz w:val="21"/>
                <w:szCs w:val="21"/>
              </w:rPr>
            </w:pPr>
            <w:r w:rsidRPr="00CE59D0">
              <w:rPr>
                <w:rFonts w:hint="eastAsia"/>
                <w:sz w:val="21"/>
                <w:szCs w:val="21"/>
              </w:rPr>
              <w:t>持证有效期</w:t>
            </w:r>
          </w:p>
        </w:tc>
      </w:tr>
      <w:tr w:rsidR="00CE59D0" w:rsidRPr="00CE59D0" w14:paraId="7DE1B1D4" w14:textId="77777777">
        <w:tc>
          <w:tcPr>
            <w:tcW w:w="1326" w:type="dxa"/>
          </w:tcPr>
          <w:p w14:paraId="13612427" w14:textId="77777777" w:rsidR="00223139" w:rsidRPr="00CE59D0" w:rsidRDefault="00223139">
            <w:pPr>
              <w:pStyle w:val="af2"/>
              <w:snapToGrid w:val="0"/>
              <w:spacing w:line="440" w:lineRule="exact"/>
              <w:rPr>
                <w:sz w:val="21"/>
                <w:szCs w:val="21"/>
              </w:rPr>
            </w:pPr>
          </w:p>
        </w:tc>
        <w:tc>
          <w:tcPr>
            <w:tcW w:w="1326" w:type="dxa"/>
          </w:tcPr>
          <w:p w14:paraId="10B4A438" w14:textId="77777777" w:rsidR="00223139" w:rsidRPr="00CE59D0" w:rsidRDefault="00223139">
            <w:pPr>
              <w:pStyle w:val="af2"/>
              <w:snapToGrid w:val="0"/>
              <w:spacing w:line="440" w:lineRule="exact"/>
              <w:rPr>
                <w:sz w:val="21"/>
                <w:szCs w:val="21"/>
              </w:rPr>
            </w:pPr>
          </w:p>
        </w:tc>
        <w:tc>
          <w:tcPr>
            <w:tcW w:w="1327" w:type="dxa"/>
          </w:tcPr>
          <w:p w14:paraId="7D0CA6B9" w14:textId="77777777" w:rsidR="00223139" w:rsidRPr="00CE59D0" w:rsidRDefault="00223139">
            <w:pPr>
              <w:pStyle w:val="af2"/>
              <w:snapToGrid w:val="0"/>
              <w:spacing w:line="440" w:lineRule="exact"/>
              <w:rPr>
                <w:sz w:val="21"/>
                <w:szCs w:val="21"/>
              </w:rPr>
            </w:pPr>
          </w:p>
        </w:tc>
        <w:tc>
          <w:tcPr>
            <w:tcW w:w="1327" w:type="dxa"/>
          </w:tcPr>
          <w:p w14:paraId="6964F1C1" w14:textId="77777777" w:rsidR="00223139" w:rsidRPr="00CE59D0" w:rsidRDefault="00223139">
            <w:pPr>
              <w:pStyle w:val="af2"/>
              <w:snapToGrid w:val="0"/>
              <w:spacing w:line="440" w:lineRule="exact"/>
              <w:rPr>
                <w:sz w:val="21"/>
                <w:szCs w:val="21"/>
              </w:rPr>
            </w:pPr>
          </w:p>
        </w:tc>
        <w:tc>
          <w:tcPr>
            <w:tcW w:w="1327" w:type="dxa"/>
          </w:tcPr>
          <w:p w14:paraId="609B5E57" w14:textId="77777777" w:rsidR="00223139" w:rsidRPr="00CE59D0" w:rsidRDefault="00223139">
            <w:pPr>
              <w:pStyle w:val="af2"/>
              <w:snapToGrid w:val="0"/>
              <w:spacing w:line="440" w:lineRule="exact"/>
              <w:rPr>
                <w:sz w:val="21"/>
                <w:szCs w:val="21"/>
              </w:rPr>
            </w:pPr>
          </w:p>
        </w:tc>
        <w:tc>
          <w:tcPr>
            <w:tcW w:w="1648" w:type="dxa"/>
          </w:tcPr>
          <w:p w14:paraId="437F18A8" w14:textId="77777777" w:rsidR="00223139" w:rsidRPr="00CE59D0" w:rsidRDefault="00223139">
            <w:pPr>
              <w:pStyle w:val="af2"/>
              <w:snapToGrid w:val="0"/>
              <w:spacing w:line="440" w:lineRule="exact"/>
              <w:rPr>
                <w:sz w:val="21"/>
                <w:szCs w:val="21"/>
              </w:rPr>
            </w:pPr>
          </w:p>
        </w:tc>
      </w:tr>
      <w:tr w:rsidR="00CE59D0" w:rsidRPr="00CE59D0" w14:paraId="79341E13" w14:textId="77777777">
        <w:tc>
          <w:tcPr>
            <w:tcW w:w="1326" w:type="dxa"/>
          </w:tcPr>
          <w:p w14:paraId="5670192F" w14:textId="77777777" w:rsidR="00223139" w:rsidRPr="00CE59D0" w:rsidRDefault="00223139">
            <w:pPr>
              <w:pStyle w:val="af2"/>
              <w:snapToGrid w:val="0"/>
              <w:spacing w:line="440" w:lineRule="exact"/>
              <w:rPr>
                <w:sz w:val="21"/>
                <w:szCs w:val="21"/>
              </w:rPr>
            </w:pPr>
          </w:p>
        </w:tc>
        <w:tc>
          <w:tcPr>
            <w:tcW w:w="1326" w:type="dxa"/>
          </w:tcPr>
          <w:p w14:paraId="258313FD" w14:textId="77777777" w:rsidR="00223139" w:rsidRPr="00CE59D0" w:rsidRDefault="00223139">
            <w:pPr>
              <w:pStyle w:val="af2"/>
              <w:snapToGrid w:val="0"/>
              <w:spacing w:line="440" w:lineRule="exact"/>
              <w:rPr>
                <w:sz w:val="21"/>
                <w:szCs w:val="21"/>
              </w:rPr>
            </w:pPr>
          </w:p>
        </w:tc>
        <w:tc>
          <w:tcPr>
            <w:tcW w:w="1327" w:type="dxa"/>
          </w:tcPr>
          <w:p w14:paraId="30A2AAAD" w14:textId="77777777" w:rsidR="00223139" w:rsidRPr="00CE59D0" w:rsidRDefault="00223139">
            <w:pPr>
              <w:pStyle w:val="af2"/>
              <w:snapToGrid w:val="0"/>
              <w:spacing w:line="440" w:lineRule="exact"/>
              <w:rPr>
                <w:sz w:val="21"/>
                <w:szCs w:val="21"/>
              </w:rPr>
            </w:pPr>
          </w:p>
        </w:tc>
        <w:tc>
          <w:tcPr>
            <w:tcW w:w="1327" w:type="dxa"/>
          </w:tcPr>
          <w:p w14:paraId="6B7A798D" w14:textId="77777777" w:rsidR="00223139" w:rsidRPr="00CE59D0" w:rsidRDefault="00223139">
            <w:pPr>
              <w:pStyle w:val="af2"/>
              <w:snapToGrid w:val="0"/>
              <w:spacing w:line="440" w:lineRule="exact"/>
              <w:rPr>
                <w:sz w:val="21"/>
                <w:szCs w:val="21"/>
              </w:rPr>
            </w:pPr>
          </w:p>
        </w:tc>
        <w:tc>
          <w:tcPr>
            <w:tcW w:w="1327" w:type="dxa"/>
          </w:tcPr>
          <w:p w14:paraId="5495F3BB" w14:textId="77777777" w:rsidR="00223139" w:rsidRPr="00CE59D0" w:rsidRDefault="00223139">
            <w:pPr>
              <w:pStyle w:val="af2"/>
              <w:snapToGrid w:val="0"/>
              <w:spacing w:line="440" w:lineRule="exact"/>
              <w:rPr>
                <w:sz w:val="21"/>
                <w:szCs w:val="21"/>
              </w:rPr>
            </w:pPr>
          </w:p>
        </w:tc>
        <w:tc>
          <w:tcPr>
            <w:tcW w:w="1648" w:type="dxa"/>
          </w:tcPr>
          <w:p w14:paraId="17B44126" w14:textId="77777777" w:rsidR="00223139" w:rsidRPr="00CE59D0" w:rsidRDefault="00223139">
            <w:pPr>
              <w:pStyle w:val="af2"/>
              <w:snapToGrid w:val="0"/>
              <w:spacing w:line="440" w:lineRule="exact"/>
              <w:rPr>
                <w:sz w:val="21"/>
                <w:szCs w:val="21"/>
              </w:rPr>
            </w:pPr>
          </w:p>
        </w:tc>
      </w:tr>
      <w:tr w:rsidR="00CE59D0" w:rsidRPr="00CE59D0" w14:paraId="140672B1" w14:textId="77777777">
        <w:tc>
          <w:tcPr>
            <w:tcW w:w="1326" w:type="dxa"/>
          </w:tcPr>
          <w:p w14:paraId="5F72C5D9" w14:textId="77777777" w:rsidR="00223139" w:rsidRPr="00CE59D0" w:rsidRDefault="00223139">
            <w:pPr>
              <w:pStyle w:val="af2"/>
              <w:snapToGrid w:val="0"/>
              <w:spacing w:line="440" w:lineRule="exact"/>
              <w:rPr>
                <w:sz w:val="21"/>
                <w:szCs w:val="21"/>
              </w:rPr>
            </w:pPr>
          </w:p>
        </w:tc>
        <w:tc>
          <w:tcPr>
            <w:tcW w:w="1326" w:type="dxa"/>
          </w:tcPr>
          <w:p w14:paraId="511CF4EA" w14:textId="77777777" w:rsidR="00223139" w:rsidRPr="00CE59D0" w:rsidRDefault="00223139">
            <w:pPr>
              <w:pStyle w:val="af2"/>
              <w:snapToGrid w:val="0"/>
              <w:spacing w:line="440" w:lineRule="exact"/>
              <w:rPr>
                <w:sz w:val="21"/>
                <w:szCs w:val="21"/>
              </w:rPr>
            </w:pPr>
          </w:p>
        </w:tc>
        <w:tc>
          <w:tcPr>
            <w:tcW w:w="1327" w:type="dxa"/>
          </w:tcPr>
          <w:p w14:paraId="5EECA21A" w14:textId="77777777" w:rsidR="00223139" w:rsidRPr="00CE59D0" w:rsidRDefault="00223139">
            <w:pPr>
              <w:pStyle w:val="af2"/>
              <w:snapToGrid w:val="0"/>
              <w:spacing w:line="440" w:lineRule="exact"/>
              <w:rPr>
                <w:sz w:val="21"/>
                <w:szCs w:val="21"/>
              </w:rPr>
            </w:pPr>
          </w:p>
        </w:tc>
        <w:tc>
          <w:tcPr>
            <w:tcW w:w="1327" w:type="dxa"/>
          </w:tcPr>
          <w:p w14:paraId="3713AB45" w14:textId="77777777" w:rsidR="00223139" w:rsidRPr="00CE59D0" w:rsidRDefault="00223139">
            <w:pPr>
              <w:pStyle w:val="af2"/>
              <w:snapToGrid w:val="0"/>
              <w:spacing w:line="440" w:lineRule="exact"/>
              <w:rPr>
                <w:sz w:val="21"/>
                <w:szCs w:val="21"/>
              </w:rPr>
            </w:pPr>
          </w:p>
        </w:tc>
        <w:tc>
          <w:tcPr>
            <w:tcW w:w="1327" w:type="dxa"/>
          </w:tcPr>
          <w:p w14:paraId="089E3828" w14:textId="77777777" w:rsidR="00223139" w:rsidRPr="00CE59D0" w:rsidRDefault="00223139">
            <w:pPr>
              <w:pStyle w:val="af2"/>
              <w:snapToGrid w:val="0"/>
              <w:spacing w:line="440" w:lineRule="exact"/>
              <w:rPr>
                <w:sz w:val="21"/>
                <w:szCs w:val="21"/>
              </w:rPr>
            </w:pPr>
          </w:p>
        </w:tc>
        <w:tc>
          <w:tcPr>
            <w:tcW w:w="1648" w:type="dxa"/>
          </w:tcPr>
          <w:p w14:paraId="38DD11F3" w14:textId="77777777" w:rsidR="00223139" w:rsidRPr="00CE59D0" w:rsidRDefault="00223139">
            <w:pPr>
              <w:pStyle w:val="af2"/>
              <w:snapToGrid w:val="0"/>
              <w:spacing w:line="440" w:lineRule="exact"/>
              <w:rPr>
                <w:sz w:val="21"/>
                <w:szCs w:val="21"/>
              </w:rPr>
            </w:pPr>
          </w:p>
        </w:tc>
      </w:tr>
      <w:tr w:rsidR="00CE59D0" w:rsidRPr="00CE59D0" w14:paraId="00A8E642" w14:textId="77777777">
        <w:tc>
          <w:tcPr>
            <w:tcW w:w="1326" w:type="dxa"/>
          </w:tcPr>
          <w:p w14:paraId="566ABADA" w14:textId="77777777" w:rsidR="00223139" w:rsidRPr="00CE59D0" w:rsidRDefault="00223139">
            <w:pPr>
              <w:pStyle w:val="af2"/>
              <w:snapToGrid w:val="0"/>
              <w:spacing w:line="440" w:lineRule="exact"/>
              <w:rPr>
                <w:sz w:val="21"/>
                <w:szCs w:val="21"/>
              </w:rPr>
            </w:pPr>
          </w:p>
        </w:tc>
        <w:tc>
          <w:tcPr>
            <w:tcW w:w="1326" w:type="dxa"/>
          </w:tcPr>
          <w:p w14:paraId="578F3322" w14:textId="77777777" w:rsidR="00223139" w:rsidRPr="00CE59D0" w:rsidRDefault="00223139">
            <w:pPr>
              <w:pStyle w:val="af2"/>
              <w:snapToGrid w:val="0"/>
              <w:spacing w:line="440" w:lineRule="exact"/>
              <w:rPr>
                <w:sz w:val="21"/>
                <w:szCs w:val="21"/>
              </w:rPr>
            </w:pPr>
          </w:p>
        </w:tc>
        <w:tc>
          <w:tcPr>
            <w:tcW w:w="1327" w:type="dxa"/>
          </w:tcPr>
          <w:p w14:paraId="2BA97572" w14:textId="77777777" w:rsidR="00223139" w:rsidRPr="00CE59D0" w:rsidRDefault="00223139">
            <w:pPr>
              <w:pStyle w:val="af2"/>
              <w:snapToGrid w:val="0"/>
              <w:spacing w:line="440" w:lineRule="exact"/>
              <w:rPr>
                <w:sz w:val="21"/>
                <w:szCs w:val="21"/>
              </w:rPr>
            </w:pPr>
          </w:p>
        </w:tc>
        <w:tc>
          <w:tcPr>
            <w:tcW w:w="1327" w:type="dxa"/>
          </w:tcPr>
          <w:p w14:paraId="1F0B64F1" w14:textId="77777777" w:rsidR="00223139" w:rsidRPr="00CE59D0" w:rsidRDefault="00223139">
            <w:pPr>
              <w:pStyle w:val="af2"/>
              <w:snapToGrid w:val="0"/>
              <w:spacing w:line="440" w:lineRule="exact"/>
              <w:rPr>
                <w:sz w:val="21"/>
                <w:szCs w:val="21"/>
              </w:rPr>
            </w:pPr>
          </w:p>
        </w:tc>
        <w:tc>
          <w:tcPr>
            <w:tcW w:w="1327" w:type="dxa"/>
          </w:tcPr>
          <w:p w14:paraId="132C32D1" w14:textId="77777777" w:rsidR="00223139" w:rsidRPr="00CE59D0" w:rsidRDefault="00223139">
            <w:pPr>
              <w:pStyle w:val="af2"/>
              <w:snapToGrid w:val="0"/>
              <w:spacing w:line="440" w:lineRule="exact"/>
              <w:rPr>
                <w:sz w:val="21"/>
                <w:szCs w:val="21"/>
              </w:rPr>
            </w:pPr>
          </w:p>
        </w:tc>
        <w:tc>
          <w:tcPr>
            <w:tcW w:w="1648" w:type="dxa"/>
          </w:tcPr>
          <w:p w14:paraId="21A6376C" w14:textId="77777777" w:rsidR="00223139" w:rsidRPr="00CE59D0" w:rsidRDefault="00223139">
            <w:pPr>
              <w:pStyle w:val="af2"/>
              <w:snapToGrid w:val="0"/>
              <w:spacing w:line="440" w:lineRule="exact"/>
              <w:rPr>
                <w:sz w:val="21"/>
                <w:szCs w:val="21"/>
              </w:rPr>
            </w:pPr>
          </w:p>
        </w:tc>
      </w:tr>
    </w:tbl>
    <w:p w14:paraId="6A96120B" w14:textId="77777777" w:rsidR="00223139" w:rsidRPr="00CE59D0" w:rsidRDefault="001A653E">
      <w:pPr>
        <w:pStyle w:val="af2"/>
        <w:snapToGrid w:val="0"/>
        <w:spacing w:line="440" w:lineRule="exact"/>
        <w:rPr>
          <w:sz w:val="21"/>
          <w:szCs w:val="21"/>
        </w:rPr>
      </w:pPr>
      <w:r w:rsidRPr="00CE59D0">
        <w:rPr>
          <w:rFonts w:hint="eastAsia"/>
          <w:sz w:val="21"/>
          <w:szCs w:val="21"/>
        </w:rPr>
        <w:t>注：附学历职称证书复印件、与用人单位签订的劳动合同复印件（含个人基本资料、批准项目内容）。</w:t>
      </w:r>
    </w:p>
    <w:p w14:paraId="1A3F2650" w14:textId="77777777" w:rsidR="00223139" w:rsidRPr="00CE59D0" w:rsidRDefault="00223139">
      <w:pPr>
        <w:pStyle w:val="af2"/>
        <w:spacing w:line="360" w:lineRule="auto"/>
        <w:rPr>
          <w:rFonts w:ascii="Times New Roman" w:hAnsi="Times New Roman"/>
          <w:sz w:val="24"/>
          <w:szCs w:val="24"/>
        </w:rPr>
      </w:pPr>
    </w:p>
    <w:p w14:paraId="03AD82BD"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327D3E90"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09D5F31B" w14:textId="77777777" w:rsidR="00223139" w:rsidRPr="00CE59D0" w:rsidRDefault="001A653E">
      <w:pPr>
        <w:spacing w:beforeLines="100" w:before="312" w:afterLines="100" w:after="312"/>
        <w:jc w:val="left"/>
        <w:rPr>
          <w:rFonts w:ascii="宋体" w:hAnsi="宋体" w:cs="宋体"/>
          <w:sz w:val="24"/>
        </w:rPr>
      </w:pPr>
      <w:r w:rsidRPr="00CE59D0">
        <w:rPr>
          <w:rFonts w:ascii="宋体" w:hAnsi="宋体" w:cs="宋体" w:hint="eastAsia"/>
          <w:sz w:val="24"/>
        </w:rPr>
        <w:t>日期：</w:t>
      </w:r>
      <w:r w:rsidRPr="00CE59D0">
        <w:rPr>
          <w:rFonts w:ascii="宋体" w:hAnsi="宋体" w:cs="宋体" w:hint="eastAsia"/>
          <w:sz w:val="24"/>
        </w:rPr>
        <w:t xml:space="preserve">      </w:t>
      </w:r>
      <w:r w:rsidRPr="00CE59D0">
        <w:rPr>
          <w:rFonts w:ascii="宋体" w:hAnsi="宋体" w:cs="宋体" w:hint="eastAsia"/>
          <w:sz w:val="24"/>
        </w:rPr>
        <w:t>年</w:t>
      </w:r>
      <w:r w:rsidRPr="00CE59D0">
        <w:rPr>
          <w:rFonts w:ascii="宋体" w:hAnsi="宋体" w:cs="宋体" w:hint="eastAsia"/>
          <w:sz w:val="24"/>
        </w:rPr>
        <w:t xml:space="preserve">   </w:t>
      </w:r>
      <w:r w:rsidRPr="00CE59D0">
        <w:rPr>
          <w:rFonts w:ascii="宋体" w:hAnsi="宋体" w:cs="宋体" w:hint="eastAsia"/>
          <w:sz w:val="24"/>
        </w:rPr>
        <w:t>月</w:t>
      </w:r>
      <w:r w:rsidRPr="00CE59D0">
        <w:rPr>
          <w:rFonts w:ascii="宋体" w:hAnsi="宋体" w:cs="宋体" w:hint="eastAsia"/>
          <w:sz w:val="24"/>
        </w:rPr>
        <w:t xml:space="preserve">   </w:t>
      </w:r>
      <w:r w:rsidRPr="00CE59D0">
        <w:rPr>
          <w:rFonts w:ascii="宋体" w:hAnsi="宋体" w:cs="宋体" w:hint="eastAsia"/>
          <w:sz w:val="24"/>
        </w:rPr>
        <w:t>日</w:t>
      </w:r>
    </w:p>
    <w:p w14:paraId="6FDC0FA6" w14:textId="77777777" w:rsidR="00223139" w:rsidRPr="00CE59D0" w:rsidRDefault="001A653E">
      <w:pPr>
        <w:pStyle w:val="3"/>
        <w:ind w:left="0" w:firstLine="0"/>
      </w:pPr>
      <w:bookmarkStart w:id="888" w:name="_Toc32501"/>
      <w:bookmarkStart w:id="889" w:name="_Toc10021"/>
      <w:bookmarkStart w:id="890" w:name="_Toc29121"/>
      <w:bookmarkStart w:id="891" w:name="_Toc2271"/>
      <w:bookmarkStart w:id="892" w:name="_Toc31661"/>
      <w:bookmarkStart w:id="893" w:name="_Toc20288"/>
      <w:bookmarkStart w:id="894" w:name="_Toc15835"/>
      <w:bookmarkStart w:id="895" w:name="_Toc14194"/>
      <w:bookmarkStart w:id="896" w:name="_Toc30223"/>
      <w:bookmarkStart w:id="897" w:name="_Toc16089"/>
      <w:bookmarkStart w:id="898" w:name="_Toc13735"/>
      <w:bookmarkStart w:id="899" w:name="_Toc3296"/>
      <w:r w:rsidRPr="00CE59D0">
        <w:rPr>
          <w:rFonts w:hint="eastAsia"/>
        </w:rPr>
        <w:t>（</w:t>
      </w:r>
      <w:r w:rsidRPr="00CE59D0">
        <w:rPr>
          <w:rFonts w:hint="eastAsia"/>
        </w:rPr>
        <w:t>10</w:t>
      </w:r>
      <w:r w:rsidRPr="00CE59D0">
        <w:rPr>
          <w:rFonts w:hint="eastAsia"/>
        </w:rPr>
        <w:t>）关于对磋商文件中有关条款的拒绝声明</w:t>
      </w:r>
      <w:bookmarkEnd w:id="842"/>
      <w:r w:rsidRPr="00CE59D0">
        <w:rPr>
          <w:rFonts w:hint="eastAsia"/>
        </w:rPr>
        <w:t>(</w:t>
      </w:r>
      <w:r w:rsidRPr="00CE59D0">
        <w:rPr>
          <w:rFonts w:hint="eastAsia"/>
        </w:rPr>
        <w:t>如有</w:t>
      </w:r>
      <w:r w:rsidRPr="00CE59D0">
        <w:rPr>
          <w:rFonts w:hint="eastAsia"/>
        </w:rPr>
        <w:t>)</w:t>
      </w:r>
      <w:bookmarkEnd w:id="888"/>
      <w:bookmarkEnd w:id="889"/>
      <w:bookmarkEnd w:id="890"/>
      <w:bookmarkEnd w:id="891"/>
      <w:bookmarkEnd w:id="892"/>
      <w:bookmarkEnd w:id="893"/>
      <w:bookmarkEnd w:id="894"/>
      <w:bookmarkEnd w:id="895"/>
      <w:bookmarkEnd w:id="896"/>
      <w:bookmarkEnd w:id="897"/>
      <w:bookmarkEnd w:id="898"/>
      <w:bookmarkEnd w:id="899"/>
      <w:r w:rsidRPr="00CE59D0">
        <w:rPr>
          <w:rFonts w:hint="eastAsia"/>
        </w:rPr>
        <w:t xml:space="preserve"> </w:t>
      </w:r>
    </w:p>
    <w:bookmarkEnd w:id="0"/>
    <w:bookmarkEnd w:id="277"/>
    <w:bookmarkEnd w:id="674"/>
    <w:p w14:paraId="68514006" w14:textId="77777777" w:rsidR="00223139" w:rsidRPr="00CE59D0" w:rsidRDefault="001A653E">
      <w:pPr>
        <w:pStyle w:val="af2"/>
        <w:spacing w:line="360" w:lineRule="auto"/>
        <w:rPr>
          <w:rFonts w:hAnsi="宋体" w:cs="宋体"/>
          <w:b/>
          <w:bCs/>
          <w:sz w:val="24"/>
        </w:rPr>
      </w:pPr>
      <w:r w:rsidRPr="00CE59D0">
        <w:rPr>
          <w:rFonts w:hAnsi="宋体" w:cs="宋体" w:hint="eastAsia"/>
          <w:b/>
          <w:bCs/>
          <w:sz w:val="24"/>
        </w:rPr>
        <w:t>响应方（盖章）：</w:t>
      </w:r>
      <w:r w:rsidRPr="00CE59D0">
        <w:rPr>
          <w:rFonts w:hAnsi="宋体" w:cs="宋体" w:hint="eastAsia"/>
          <w:b/>
          <w:bCs/>
          <w:sz w:val="24"/>
        </w:rPr>
        <w:t xml:space="preserve">            </w:t>
      </w:r>
    </w:p>
    <w:p w14:paraId="1012159A" w14:textId="77777777" w:rsidR="00223139" w:rsidRPr="00CE59D0" w:rsidRDefault="001A653E">
      <w:pPr>
        <w:spacing w:line="480" w:lineRule="auto"/>
        <w:rPr>
          <w:rFonts w:ascii="宋体" w:hAnsi="宋体" w:cs="宋体"/>
          <w:b/>
          <w:bCs/>
          <w:sz w:val="24"/>
          <w:u w:val="single"/>
        </w:rPr>
      </w:pPr>
      <w:r w:rsidRPr="00CE59D0">
        <w:rPr>
          <w:rFonts w:hAnsi="宋体" w:cs="宋体" w:hint="eastAsia"/>
          <w:b/>
          <w:bCs/>
          <w:sz w:val="24"/>
        </w:rPr>
        <w:t>授权代表</w:t>
      </w:r>
      <w:r w:rsidRPr="00CE59D0">
        <w:rPr>
          <w:rFonts w:ascii="宋体" w:hAnsi="宋体" w:cs="宋体" w:hint="eastAsia"/>
          <w:b/>
          <w:bCs/>
          <w:sz w:val="24"/>
        </w:rPr>
        <w:t>（签字）：</w:t>
      </w:r>
      <w:r w:rsidRPr="00CE59D0">
        <w:rPr>
          <w:rFonts w:ascii="宋体" w:hAnsi="宋体" w:cs="宋体" w:hint="eastAsia"/>
          <w:b/>
          <w:bCs/>
          <w:sz w:val="24"/>
          <w:u w:val="single"/>
        </w:rPr>
        <w:t xml:space="preserve">                 </w:t>
      </w:r>
    </w:p>
    <w:p w14:paraId="20D36C3F" w14:textId="77777777" w:rsidR="00223139" w:rsidRPr="00CE59D0" w:rsidRDefault="001A653E">
      <w:pPr>
        <w:spacing w:beforeLines="100" w:before="312" w:afterLines="100" w:after="312"/>
        <w:jc w:val="left"/>
        <w:rPr>
          <w:sz w:val="24"/>
        </w:rPr>
      </w:pPr>
      <w:r w:rsidRPr="00CE59D0">
        <w:rPr>
          <w:rFonts w:ascii="宋体" w:hAnsi="宋体" w:cs="宋体" w:hint="eastAsia"/>
          <w:sz w:val="24"/>
        </w:rPr>
        <w:t>日期：</w:t>
      </w:r>
      <w:r w:rsidRPr="00CE59D0">
        <w:rPr>
          <w:rFonts w:ascii="宋体" w:hAnsi="宋体" w:cs="宋体" w:hint="eastAsia"/>
          <w:sz w:val="24"/>
        </w:rPr>
        <w:t xml:space="preserve">      </w:t>
      </w:r>
      <w:r w:rsidRPr="00CE59D0">
        <w:rPr>
          <w:rFonts w:ascii="宋体" w:hAnsi="宋体" w:cs="宋体" w:hint="eastAsia"/>
          <w:sz w:val="24"/>
        </w:rPr>
        <w:t>年</w:t>
      </w:r>
      <w:r w:rsidRPr="00CE59D0">
        <w:rPr>
          <w:rFonts w:ascii="宋体" w:hAnsi="宋体" w:cs="宋体" w:hint="eastAsia"/>
          <w:sz w:val="24"/>
        </w:rPr>
        <w:t xml:space="preserve">   </w:t>
      </w:r>
      <w:r w:rsidRPr="00CE59D0">
        <w:rPr>
          <w:rFonts w:ascii="宋体" w:hAnsi="宋体" w:cs="宋体" w:hint="eastAsia"/>
          <w:sz w:val="24"/>
        </w:rPr>
        <w:t>月</w:t>
      </w:r>
      <w:r w:rsidRPr="00CE59D0">
        <w:rPr>
          <w:rFonts w:ascii="宋体" w:hAnsi="宋体" w:cs="宋体" w:hint="eastAsia"/>
          <w:sz w:val="24"/>
        </w:rPr>
        <w:t xml:space="preserve">   </w:t>
      </w:r>
      <w:r w:rsidRPr="00CE59D0">
        <w:rPr>
          <w:rFonts w:ascii="宋体" w:hAnsi="宋体" w:cs="宋体" w:hint="eastAsia"/>
          <w:sz w:val="24"/>
        </w:rPr>
        <w:t>日</w:t>
      </w:r>
    </w:p>
    <w:p w14:paraId="69EC624F" w14:textId="77777777" w:rsidR="00223139" w:rsidRPr="00CE59D0" w:rsidRDefault="001A653E">
      <w:bookmarkStart w:id="900" w:name="_Toc28280"/>
      <w:bookmarkStart w:id="901" w:name="_Toc12110"/>
      <w:r w:rsidRPr="00CE59D0">
        <w:rPr>
          <w:rFonts w:hint="eastAsia"/>
        </w:rPr>
        <w:br w:type="page"/>
      </w:r>
    </w:p>
    <w:p w14:paraId="2C845E19" w14:textId="77777777" w:rsidR="00223139" w:rsidRPr="00CE59D0" w:rsidRDefault="001A653E">
      <w:pPr>
        <w:pStyle w:val="3"/>
        <w:ind w:left="0" w:firstLine="0"/>
        <w:jc w:val="center"/>
      </w:pPr>
      <w:r w:rsidRPr="00CE59D0">
        <w:rPr>
          <w:rFonts w:hint="eastAsia"/>
        </w:rPr>
        <w:lastRenderedPageBreak/>
        <w:t>评分标准索引表</w:t>
      </w:r>
      <w:bookmarkEnd w:id="900"/>
      <w:bookmarkEnd w:id="901"/>
    </w:p>
    <w:tbl>
      <w:tblPr>
        <w:tblW w:w="859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276"/>
        <w:gridCol w:w="5103"/>
        <w:gridCol w:w="1080"/>
      </w:tblGrid>
      <w:tr w:rsidR="00CE59D0" w:rsidRPr="00CE59D0" w14:paraId="7A940268" w14:textId="77777777">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6D1AA00C" w14:textId="77777777" w:rsidR="00223139" w:rsidRPr="00CE59D0" w:rsidRDefault="001A653E">
            <w:pPr>
              <w:spacing w:line="320" w:lineRule="exact"/>
              <w:jc w:val="center"/>
              <w:rPr>
                <w:rFonts w:ascii="黑体" w:eastAsia="黑体" w:hAnsi="宋体"/>
                <w:sz w:val="24"/>
                <w:szCs w:val="24"/>
              </w:rPr>
            </w:pPr>
            <w:r w:rsidRPr="00CE59D0">
              <w:rPr>
                <w:rFonts w:ascii="黑体" w:eastAsia="黑体" w:hAnsi="宋体" w:hint="eastAsia"/>
                <w:sz w:val="24"/>
                <w:szCs w:val="24"/>
              </w:rPr>
              <w:t>评分项目</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317AEAB1" w14:textId="77777777" w:rsidR="00223139" w:rsidRPr="00CE59D0" w:rsidRDefault="001A653E">
            <w:pPr>
              <w:spacing w:line="320" w:lineRule="exact"/>
              <w:jc w:val="center"/>
              <w:rPr>
                <w:rFonts w:ascii="黑体" w:eastAsia="黑体" w:hAnsi="宋体"/>
                <w:sz w:val="24"/>
                <w:szCs w:val="24"/>
              </w:rPr>
            </w:pPr>
            <w:r w:rsidRPr="00CE59D0">
              <w:rPr>
                <w:rFonts w:ascii="黑体" w:eastAsia="黑体" w:hAnsi="仿宋" w:cs="黑体" w:hint="eastAsia"/>
                <w:sz w:val="24"/>
                <w:szCs w:val="24"/>
              </w:rPr>
              <w:t>评分要点及说明</w:t>
            </w:r>
          </w:p>
        </w:tc>
        <w:tc>
          <w:tcPr>
            <w:tcW w:w="1080" w:type="dxa"/>
            <w:tcBorders>
              <w:top w:val="single" w:sz="4" w:space="0" w:color="auto"/>
              <w:left w:val="single" w:sz="4" w:space="0" w:color="auto"/>
              <w:bottom w:val="single" w:sz="4" w:space="0" w:color="auto"/>
              <w:right w:val="single" w:sz="4" w:space="0" w:color="auto"/>
            </w:tcBorders>
            <w:vAlign w:val="center"/>
          </w:tcPr>
          <w:p w14:paraId="538A455E" w14:textId="77777777" w:rsidR="00223139" w:rsidRPr="00CE59D0" w:rsidRDefault="001A653E">
            <w:pPr>
              <w:spacing w:line="320" w:lineRule="exact"/>
              <w:jc w:val="center"/>
              <w:rPr>
                <w:rFonts w:ascii="黑体" w:eastAsia="黑体" w:hAnsi="宋体"/>
                <w:sz w:val="24"/>
                <w:szCs w:val="24"/>
              </w:rPr>
            </w:pPr>
            <w:r w:rsidRPr="00CE59D0">
              <w:rPr>
                <w:rFonts w:ascii="黑体" w:eastAsia="黑体" w:hAnsi="仿宋" w:cs="黑体" w:hint="eastAsia"/>
                <w:b/>
                <w:sz w:val="24"/>
                <w:szCs w:val="24"/>
              </w:rPr>
              <w:t>响应文件所在页码</w:t>
            </w:r>
          </w:p>
        </w:tc>
      </w:tr>
      <w:tr w:rsidR="00CE59D0" w:rsidRPr="00CE59D0" w14:paraId="2DB0CB43" w14:textId="77777777">
        <w:trPr>
          <w:cantSplit/>
          <w:trHeight w:val="459"/>
          <w:jc w:val="center"/>
        </w:trPr>
        <w:tc>
          <w:tcPr>
            <w:tcW w:w="1134" w:type="dxa"/>
            <w:vMerge w:val="restart"/>
            <w:tcBorders>
              <w:top w:val="single" w:sz="4" w:space="0" w:color="auto"/>
              <w:left w:val="single" w:sz="4" w:space="0" w:color="auto"/>
              <w:right w:val="single" w:sz="4" w:space="0" w:color="auto"/>
            </w:tcBorders>
            <w:vAlign w:val="center"/>
          </w:tcPr>
          <w:p w14:paraId="1B2D5921" w14:textId="77777777" w:rsidR="00223139" w:rsidRPr="00CE59D0" w:rsidRDefault="001A653E">
            <w:pPr>
              <w:spacing w:line="360" w:lineRule="exact"/>
              <w:jc w:val="center"/>
              <w:rPr>
                <w:rFonts w:ascii="楷体_GB2312" w:eastAsia="楷体_GB2312" w:hAnsi="宋体"/>
                <w:sz w:val="24"/>
                <w:szCs w:val="24"/>
              </w:rPr>
            </w:pPr>
            <w:r w:rsidRPr="00CE59D0">
              <w:rPr>
                <w:rFonts w:ascii="楷体_GB2312" w:eastAsia="楷体_GB2312" w:hAnsi="宋体" w:hint="eastAsia"/>
                <w:sz w:val="24"/>
                <w:szCs w:val="24"/>
              </w:rPr>
              <w:t>商务分</w:t>
            </w:r>
          </w:p>
          <w:p w14:paraId="35C0F884" w14:textId="77777777" w:rsidR="00223139" w:rsidRPr="00CE59D0" w:rsidRDefault="001A653E">
            <w:pPr>
              <w:spacing w:line="360" w:lineRule="auto"/>
              <w:jc w:val="center"/>
              <w:rPr>
                <w:rFonts w:ascii="楷体_GB2312" w:eastAsia="楷体_GB2312" w:hAnsi="宋体"/>
                <w:sz w:val="24"/>
                <w:szCs w:val="24"/>
              </w:rPr>
            </w:pPr>
            <w:r w:rsidRPr="00CE59D0">
              <w:rPr>
                <w:rFonts w:ascii="楷体_GB2312" w:eastAsia="楷体_GB2312" w:hAnsi="宋体" w:hint="eastAsia"/>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70ABC44" w14:textId="77777777" w:rsidR="00223139" w:rsidRPr="00CE59D0" w:rsidRDefault="00223139">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1E54E27" w14:textId="77777777" w:rsidR="00223139" w:rsidRPr="00CE59D0" w:rsidRDefault="00223139">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4F3F2A7" w14:textId="77777777" w:rsidR="00223139" w:rsidRPr="00CE59D0" w:rsidRDefault="001A653E">
            <w:pPr>
              <w:jc w:val="left"/>
              <w:rPr>
                <w:rFonts w:ascii="楷体_GB2312" w:eastAsia="楷体_GB2312" w:hAnsi="宋体"/>
                <w:sz w:val="24"/>
                <w:szCs w:val="24"/>
              </w:rPr>
            </w:pPr>
            <w:r w:rsidRPr="00CE59D0">
              <w:rPr>
                <w:rFonts w:ascii="仿宋_GB2312" w:eastAsia="仿宋_GB2312" w:hint="eastAsia"/>
                <w:sz w:val="24"/>
                <w:szCs w:val="24"/>
              </w:rPr>
              <w:t>第</w:t>
            </w:r>
            <w:r w:rsidRPr="00CE59D0">
              <w:rPr>
                <w:rFonts w:ascii="仿宋_GB2312" w:eastAsia="仿宋_GB2312" w:hint="eastAsia"/>
                <w:sz w:val="24"/>
                <w:szCs w:val="24"/>
              </w:rPr>
              <w:t>XX-XX</w:t>
            </w:r>
            <w:r w:rsidRPr="00CE59D0">
              <w:rPr>
                <w:rFonts w:ascii="仿宋_GB2312" w:eastAsia="仿宋_GB2312" w:hint="eastAsia"/>
                <w:sz w:val="24"/>
                <w:szCs w:val="24"/>
              </w:rPr>
              <w:t>页</w:t>
            </w:r>
          </w:p>
        </w:tc>
      </w:tr>
      <w:tr w:rsidR="00CE59D0" w:rsidRPr="00CE59D0" w14:paraId="48889E7C" w14:textId="77777777">
        <w:trPr>
          <w:cantSplit/>
          <w:trHeight w:val="268"/>
          <w:jc w:val="center"/>
        </w:trPr>
        <w:tc>
          <w:tcPr>
            <w:tcW w:w="1134" w:type="dxa"/>
            <w:vMerge/>
            <w:tcBorders>
              <w:left w:val="single" w:sz="4" w:space="0" w:color="auto"/>
              <w:right w:val="single" w:sz="4" w:space="0" w:color="auto"/>
            </w:tcBorders>
            <w:vAlign w:val="center"/>
          </w:tcPr>
          <w:p w14:paraId="7272849B" w14:textId="77777777" w:rsidR="00223139" w:rsidRPr="00CE59D0" w:rsidRDefault="00223139">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E562226" w14:textId="77777777" w:rsidR="00223139" w:rsidRPr="00CE59D0" w:rsidRDefault="00223139">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3968DEC0" w14:textId="77777777" w:rsidR="00223139" w:rsidRPr="00CE59D0" w:rsidRDefault="00223139">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7364884" w14:textId="77777777" w:rsidR="00223139" w:rsidRPr="00CE59D0" w:rsidRDefault="001A653E">
            <w:pPr>
              <w:jc w:val="left"/>
              <w:rPr>
                <w:rFonts w:ascii="楷体_GB2312" w:eastAsia="楷体_GB2312" w:hAnsi="宋体"/>
                <w:sz w:val="24"/>
                <w:szCs w:val="24"/>
              </w:rPr>
            </w:pPr>
            <w:r w:rsidRPr="00CE59D0">
              <w:rPr>
                <w:rFonts w:ascii="仿宋_GB2312" w:eastAsia="仿宋_GB2312" w:hint="eastAsia"/>
                <w:sz w:val="24"/>
                <w:szCs w:val="24"/>
              </w:rPr>
              <w:t>……</w:t>
            </w:r>
          </w:p>
        </w:tc>
      </w:tr>
      <w:tr w:rsidR="00CE59D0" w:rsidRPr="00CE59D0" w14:paraId="3446CA05" w14:textId="77777777">
        <w:trPr>
          <w:cantSplit/>
          <w:trHeight w:val="302"/>
          <w:jc w:val="center"/>
        </w:trPr>
        <w:tc>
          <w:tcPr>
            <w:tcW w:w="1134" w:type="dxa"/>
            <w:vMerge/>
            <w:tcBorders>
              <w:left w:val="single" w:sz="4" w:space="0" w:color="auto"/>
              <w:right w:val="single" w:sz="4" w:space="0" w:color="auto"/>
            </w:tcBorders>
            <w:vAlign w:val="center"/>
          </w:tcPr>
          <w:p w14:paraId="3C34CD2B" w14:textId="77777777" w:rsidR="00223139" w:rsidRPr="00CE59D0" w:rsidRDefault="00223139">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0AFC775" w14:textId="77777777" w:rsidR="00223139" w:rsidRPr="00CE59D0" w:rsidRDefault="00223139">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283AF5F" w14:textId="77777777" w:rsidR="00223139" w:rsidRPr="00CE59D0" w:rsidRDefault="00223139">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0EB7727" w14:textId="77777777" w:rsidR="00223139" w:rsidRPr="00CE59D0" w:rsidRDefault="001A653E">
            <w:pPr>
              <w:jc w:val="left"/>
              <w:rPr>
                <w:rFonts w:ascii="楷体_GB2312" w:eastAsia="楷体_GB2312" w:hAnsi="宋体"/>
                <w:sz w:val="24"/>
                <w:szCs w:val="24"/>
              </w:rPr>
            </w:pPr>
            <w:r w:rsidRPr="00CE59D0">
              <w:rPr>
                <w:rFonts w:ascii="仿宋_GB2312" w:eastAsia="仿宋_GB2312" w:hint="eastAsia"/>
                <w:sz w:val="24"/>
                <w:szCs w:val="24"/>
              </w:rPr>
              <w:t>……</w:t>
            </w:r>
          </w:p>
        </w:tc>
      </w:tr>
      <w:tr w:rsidR="00CE59D0" w:rsidRPr="00CE59D0" w14:paraId="52C510E7" w14:textId="77777777">
        <w:trPr>
          <w:cantSplit/>
          <w:trHeight w:val="302"/>
          <w:jc w:val="center"/>
        </w:trPr>
        <w:tc>
          <w:tcPr>
            <w:tcW w:w="1134" w:type="dxa"/>
            <w:vMerge/>
            <w:tcBorders>
              <w:left w:val="single" w:sz="4" w:space="0" w:color="auto"/>
              <w:right w:val="single" w:sz="4" w:space="0" w:color="auto"/>
            </w:tcBorders>
            <w:vAlign w:val="center"/>
          </w:tcPr>
          <w:p w14:paraId="1AC0EACD" w14:textId="77777777" w:rsidR="00223139" w:rsidRPr="00CE59D0" w:rsidRDefault="00223139">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5FC6ACC" w14:textId="77777777" w:rsidR="00223139" w:rsidRPr="00CE59D0" w:rsidRDefault="00223139">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6F9A1A61" w14:textId="77777777" w:rsidR="00223139" w:rsidRPr="00CE59D0" w:rsidRDefault="00223139">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5F2E843" w14:textId="77777777" w:rsidR="00223139" w:rsidRPr="00CE59D0" w:rsidRDefault="001A653E">
            <w:pPr>
              <w:jc w:val="left"/>
              <w:rPr>
                <w:rFonts w:ascii="楷体_GB2312" w:eastAsia="楷体_GB2312" w:hAnsi="宋体"/>
                <w:sz w:val="24"/>
                <w:szCs w:val="24"/>
              </w:rPr>
            </w:pPr>
            <w:r w:rsidRPr="00CE59D0">
              <w:rPr>
                <w:rFonts w:ascii="仿宋_GB2312" w:eastAsia="仿宋_GB2312" w:hint="eastAsia"/>
                <w:sz w:val="24"/>
                <w:szCs w:val="24"/>
              </w:rPr>
              <w:t>……</w:t>
            </w:r>
          </w:p>
        </w:tc>
      </w:tr>
      <w:tr w:rsidR="00CE59D0" w:rsidRPr="00CE59D0" w14:paraId="7C7DCB67" w14:textId="77777777">
        <w:trPr>
          <w:cantSplit/>
          <w:trHeight w:val="302"/>
          <w:jc w:val="center"/>
        </w:trPr>
        <w:tc>
          <w:tcPr>
            <w:tcW w:w="1134" w:type="dxa"/>
            <w:vMerge/>
            <w:tcBorders>
              <w:left w:val="single" w:sz="4" w:space="0" w:color="auto"/>
              <w:right w:val="single" w:sz="4" w:space="0" w:color="auto"/>
            </w:tcBorders>
            <w:vAlign w:val="center"/>
          </w:tcPr>
          <w:p w14:paraId="6D266174" w14:textId="77777777" w:rsidR="00223139" w:rsidRPr="00CE59D0" w:rsidRDefault="00223139">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475A2C9" w14:textId="77777777" w:rsidR="00223139" w:rsidRPr="00CE59D0" w:rsidRDefault="00223139">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5FF2FEC4" w14:textId="77777777" w:rsidR="00223139" w:rsidRPr="00CE59D0" w:rsidRDefault="00223139">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82487E3" w14:textId="77777777" w:rsidR="00223139" w:rsidRPr="00CE59D0" w:rsidRDefault="001A653E">
            <w:pPr>
              <w:jc w:val="left"/>
              <w:rPr>
                <w:rFonts w:ascii="楷体_GB2312" w:eastAsia="楷体_GB2312" w:hAnsi="宋体"/>
                <w:sz w:val="24"/>
                <w:szCs w:val="24"/>
              </w:rPr>
            </w:pPr>
            <w:r w:rsidRPr="00CE59D0">
              <w:rPr>
                <w:rFonts w:ascii="仿宋_GB2312" w:eastAsia="仿宋_GB2312" w:hint="eastAsia"/>
                <w:sz w:val="24"/>
                <w:szCs w:val="24"/>
              </w:rPr>
              <w:t>……</w:t>
            </w:r>
          </w:p>
        </w:tc>
      </w:tr>
      <w:tr w:rsidR="00CE59D0" w:rsidRPr="00CE59D0" w14:paraId="23E80F1D" w14:textId="77777777">
        <w:trPr>
          <w:cantSplit/>
          <w:trHeight w:val="302"/>
          <w:jc w:val="center"/>
        </w:trPr>
        <w:tc>
          <w:tcPr>
            <w:tcW w:w="1134" w:type="dxa"/>
            <w:vMerge/>
            <w:tcBorders>
              <w:left w:val="single" w:sz="4" w:space="0" w:color="auto"/>
              <w:right w:val="single" w:sz="4" w:space="0" w:color="auto"/>
            </w:tcBorders>
            <w:vAlign w:val="center"/>
          </w:tcPr>
          <w:p w14:paraId="00F13A9D" w14:textId="77777777" w:rsidR="00223139" w:rsidRPr="00CE59D0" w:rsidRDefault="00223139">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16246D1" w14:textId="77777777" w:rsidR="00223139" w:rsidRPr="00CE59D0" w:rsidRDefault="00223139">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2439917" w14:textId="77777777" w:rsidR="00223139" w:rsidRPr="00CE59D0" w:rsidRDefault="00223139">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654F281" w14:textId="77777777" w:rsidR="00223139" w:rsidRPr="00CE59D0" w:rsidRDefault="001A653E">
            <w:pPr>
              <w:jc w:val="left"/>
              <w:rPr>
                <w:rFonts w:ascii="楷体_GB2312" w:eastAsia="楷体_GB2312" w:hAnsi="宋体"/>
                <w:sz w:val="24"/>
                <w:szCs w:val="24"/>
              </w:rPr>
            </w:pPr>
            <w:r w:rsidRPr="00CE59D0">
              <w:rPr>
                <w:rFonts w:ascii="仿宋_GB2312" w:eastAsia="仿宋_GB2312" w:hint="eastAsia"/>
                <w:sz w:val="24"/>
                <w:szCs w:val="24"/>
              </w:rPr>
              <w:t>……</w:t>
            </w:r>
          </w:p>
        </w:tc>
      </w:tr>
      <w:tr w:rsidR="00CE59D0" w:rsidRPr="00CE59D0" w14:paraId="58958F9F" w14:textId="77777777">
        <w:trPr>
          <w:cantSplit/>
          <w:trHeight w:val="302"/>
          <w:jc w:val="center"/>
        </w:trPr>
        <w:tc>
          <w:tcPr>
            <w:tcW w:w="1134" w:type="dxa"/>
            <w:vMerge/>
            <w:tcBorders>
              <w:left w:val="single" w:sz="4" w:space="0" w:color="auto"/>
              <w:bottom w:val="single" w:sz="4" w:space="0" w:color="auto"/>
              <w:right w:val="single" w:sz="4" w:space="0" w:color="auto"/>
            </w:tcBorders>
            <w:vAlign w:val="center"/>
          </w:tcPr>
          <w:p w14:paraId="1898939E" w14:textId="77777777" w:rsidR="00223139" w:rsidRPr="00CE59D0" w:rsidRDefault="00223139">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063E433" w14:textId="77777777" w:rsidR="00223139" w:rsidRPr="00CE59D0" w:rsidRDefault="00223139">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3363D2A" w14:textId="77777777" w:rsidR="00223139" w:rsidRPr="00CE59D0" w:rsidRDefault="00223139">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2D5366B" w14:textId="77777777" w:rsidR="00223139" w:rsidRPr="00CE59D0" w:rsidRDefault="001A653E">
            <w:pPr>
              <w:jc w:val="left"/>
              <w:rPr>
                <w:rFonts w:ascii="楷体_GB2312" w:eastAsia="楷体_GB2312" w:hAnsi="宋体"/>
                <w:sz w:val="24"/>
                <w:szCs w:val="24"/>
              </w:rPr>
            </w:pPr>
            <w:r w:rsidRPr="00CE59D0">
              <w:rPr>
                <w:rFonts w:ascii="仿宋_GB2312" w:eastAsia="仿宋_GB2312" w:hint="eastAsia"/>
                <w:sz w:val="24"/>
                <w:szCs w:val="24"/>
              </w:rPr>
              <w:t>……</w:t>
            </w:r>
          </w:p>
        </w:tc>
      </w:tr>
      <w:tr w:rsidR="00CE59D0" w:rsidRPr="00CE59D0" w14:paraId="04A4780E" w14:textId="77777777">
        <w:trPr>
          <w:cantSplit/>
          <w:trHeight w:val="474"/>
          <w:jc w:val="center"/>
        </w:trPr>
        <w:tc>
          <w:tcPr>
            <w:tcW w:w="1134" w:type="dxa"/>
            <w:vMerge w:val="restart"/>
            <w:tcBorders>
              <w:top w:val="single" w:sz="4" w:space="0" w:color="auto"/>
              <w:left w:val="single" w:sz="4" w:space="0" w:color="auto"/>
              <w:right w:val="single" w:sz="4" w:space="0" w:color="auto"/>
            </w:tcBorders>
            <w:vAlign w:val="center"/>
          </w:tcPr>
          <w:p w14:paraId="7CB3B50E" w14:textId="77777777" w:rsidR="00223139" w:rsidRPr="00CE59D0" w:rsidRDefault="001A653E">
            <w:pPr>
              <w:spacing w:line="360" w:lineRule="auto"/>
              <w:jc w:val="center"/>
              <w:rPr>
                <w:rFonts w:ascii="楷体_GB2312" w:eastAsia="楷体_GB2312" w:hAnsi="宋体"/>
                <w:sz w:val="24"/>
                <w:szCs w:val="24"/>
              </w:rPr>
            </w:pPr>
            <w:r w:rsidRPr="00CE59D0">
              <w:rPr>
                <w:rFonts w:ascii="楷体_GB2312" w:eastAsia="楷体_GB2312" w:hAnsi="宋体" w:hint="eastAsia"/>
                <w:sz w:val="24"/>
                <w:szCs w:val="24"/>
              </w:rPr>
              <w:t>技术分</w:t>
            </w:r>
          </w:p>
        </w:tc>
        <w:tc>
          <w:tcPr>
            <w:tcW w:w="1276" w:type="dxa"/>
            <w:tcBorders>
              <w:top w:val="single" w:sz="4" w:space="0" w:color="auto"/>
              <w:left w:val="single" w:sz="4" w:space="0" w:color="auto"/>
              <w:right w:val="single" w:sz="4" w:space="0" w:color="auto"/>
            </w:tcBorders>
            <w:vAlign w:val="center"/>
          </w:tcPr>
          <w:p w14:paraId="1535C250" w14:textId="77777777" w:rsidR="00223139" w:rsidRPr="00CE59D0" w:rsidRDefault="00223139">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4A6C4403" w14:textId="77777777" w:rsidR="00223139" w:rsidRPr="00CE59D0" w:rsidRDefault="00223139">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367A15D6" w14:textId="77777777" w:rsidR="00223139" w:rsidRPr="00CE59D0" w:rsidRDefault="001A653E">
            <w:pPr>
              <w:jc w:val="left"/>
              <w:rPr>
                <w:rFonts w:ascii="楷体_GB2312" w:eastAsia="楷体_GB2312"/>
                <w:sz w:val="24"/>
                <w:szCs w:val="24"/>
              </w:rPr>
            </w:pPr>
            <w:r w:rsidRPr="00CE59D0">
              <w:rPr>
                <w:rFonts w:ascii="仿宋_GB2312" w:eastAsia="仿宋_GB2312" w:hint="eastAsia"/>
                <w:sz w:val="24"/>
                <w:szCs w:val="24"/>
              </w:rPr>
              <w:t>第</w:t>
            </w:r>
            <w:r w:rsidRPr="00CE59D0">
              <w:rPr>
                <w:rFonts w:ascii="仿宋_GB2312" w:eastAsia="仿宋_GB2312" w:hint="eastAsia"/>
                <w:sz w:val="24"/>
                <w:szCs w:val="24"/>
              </w:rPr>
              <w:t>XX-XX</w:t>
            </w:r>
            <w:r w:rsidRPr="00CE59D0">
              <w:rPr>
                <w:rFonts w:ascii="仿宋_GB2312" w:eastAsia="仿宋_GB2312" w:hint="eastAsia"/>
                <w:sz w:val="24"/>
                <w:szCs w:val="24"/>
              </w:rPr>
              <w:t>页</w:t>
            </w:r>
          </w:p>
        </w:tc>
      </w:tr>
      <w:tr w:rsidR="00CE59D0" w:rsidRPr="00CE59D0" w14:paraId="5B512879" w14:textId="77777777">
        <w:trPr>
          <w:cantSplit/>
          <w:trHeight w:val="714"/>
          <w:jc w:val="center"/>
        </w:trPr>
        <w:tc>
          <w:tcPr>
            <w:tcW w:w="1134" w:type="dxa"/>
            <w:vMerge/>
            <w:tcBorders>
              <w:left w:val="single" w:sz="4" w:space="0" w:color="auto"/>
              <w:right w:val="single" w:sz="4" w:space="0" w:color="auto"/>
            </w:tcBorders>
            <w:vAlign w:val="center"/>
          </w:tcPr>
          <w:p w14:paraId="349E653D" w14:textId="77777777" w:rsidR="00223139" w:rsidRPr="00CE59D0" w:rsidRDefault="00223139">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3B9E98D2" w14:textId="77777777" w:rsidR="00223139" w:rsidRPr="00CE59D0" w:rsidRDefault="00223139">
            <w:pPr>
              <w:rPr>
                <w:sz w:val="24"/>
                <w:szCs w:val="24"/>
              </w:rPr>
            </w:pPr>
          </w:p>
          <w:p w14:paraId="4E598AF4" w14:textId="77777777" w:rsidR="00223139" w:rsidRPr="00CE59D0" w:rsidRDefault="00223139">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5C34843C" w14:textId="77777777" w:rsidR="00223139" w:rsidRPr="00CE59D0" w:rsidRDefault="00223139">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65C1EA94" w14:textId="77777777" w:rsidR="00223139" w:rsidRPr="00CE59D0" w:rsidRDefault="001A653E">
            <w:pPr>
              <w:jc w:val="left"/>
              <w:rPr>
                <w:rFonts w:ascii="楷体_GB2312" w:eastAsia="楷体_GB2312"/>
                <w:sz w:val="24"/>
                <w:szCs w:val="24"/>
              </w:rPr>
            </w:pPr>
            <w:r w:rsidRPr="00CE59D0">
              <w:rPr>
                <w:rFonts w:ascii="仿宋_GB2312" w:eastAsia="仿宋_GB2312" w:hint="eastAsia"/>
                <w:sz w:val="24"/>
                <w:szCs w:val="24"/>
              </w:rPr>
              <w:t>……</w:t>
            </w:r>
          </w:p>
        </w:tc>
      </w:tr>
      <w:tr w:rsidR="00CE59D0" w:rsidRPr="00CE59D0" w14:paraId="515D5B07" w14:textId="77777777">
        <w:trPr>
          <w:cantSplit/>
          <w:trHeight w:val="472"/>
          <w:jc w:val="center"/>
        </w:trPr>
        <w:tc>
          <w:tcPr>
            <w:tcW w:w="1134" w:type="dxa"/>
            <w:vMerge/>
            <w:tcBorders>
              <w:left w:val="single" w:sz="4" w:space="0" w:color="auto"/>
              <w:right w:val="single" w:sz="4" w:space="0" w:color="auto"/>
            </w:tcBorders>
            <w:vAlign w:val="center"/>
          </w:tcPr>
          <w:p w14:paraId="538A9BB3" w14:textId="77777777" w:rsidR="00223139" w:rsidRPr="00CE59D0" w:rsidRDefault="00223139">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0783F188" w14:textId="77777777" w:rsidR="00223139" w:rsidRPr="00CE59D0" w:rsidRDefault="00223139">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6BD5972A" w14:textId="77777777" w:rsidR="00223139" w:rsidRPr="00CE59D0" w:rsidRDefault="00223139">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7C151F43" w14:textId="77777777" w:rsidR="00223139" w:rsidRPr="00CE59D0" w:rsidRDefault="00223139">
            <w:pPr>
              <w:jc w:val="left"/>
              <w:rPr>
                <w:rFonts w:ascii="楷体_GB2312" w:eastAsia="楷体_GB2312"/>
                <w:sz w:val="24"/>
                <w:szCs w:val="24"/>
              </w:rPr>
            </w:pPr>
          </w:p>
        </w:tc>
      </w:tr>
      <w:tr w:rsidR="00CE59D0" w:rsidRPr="00CE59D0" w14:paraId="23B0B538" w14:textId="77777777">
        <w:trPr>
          <w:cantSplit/>
          <w:trHeight w:val="472"/>
          <w:jc w:val="center"/>
        </w:trPr>
        <w:tc>
          <w:tcPr>
            <w:tcW w:w="1134" w:type="dxa"/>
            <w:vMerge/>
            <w:tcBorders>
              <w:left w:val="single" w:sz="4" w:space="0" w:color="auto"/>
              <w:right w:val="single" w:sz="4" w:space="0" w:color="auto"/>
            </w:tcBorders>
            <w:vAlign w:val="center"/>
          </w:tcPr>
          <w:p w14:paraId="057A07F8" w14:textId="77777777" w:rsidR="00223139" w:rsidRPr="00CE59D0" w:rsidRDefault="00223139">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35906234" w14:textId="77777777" w:rsidR="00223139" w:rsidRPr="00CE59D0" w:rsidRDefault="00223139">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7F1425B3" w14:textId="77777777" w:rsidR="00223139" w:rsidRPr="00CE59D0" w:rsidRDefault="00223139">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42F748CD" w14:textId="77777777" w:rsidR="00223139" w:rsidRPr="00CE59D0" w:rsidRDefault="00223139">
            <w:pPr>
              <w:jc w:val="left"/>
              <w:rPr>
                <w:rFonts w:ascii="楷体_GB2312" w:eastAsia="楷体_GB2312"/>
                <w:sz w:val="24"/>
                <w:szCs w:val="24"/>
              </w:rPr>
            </w:pPr>
          </w:p>
        </w:tc>
      </w:tr>
      <w:tr w:rsidR="00CE59D0" w:rsidRPr="00CE59D0" w14:paraId="68016B6D" w14:textId="77777777">
        <w:trPr>
          <w:cantSplit/>
          <w:trHeight w:val="581"/>
          <w:jc w:val="center"/>
        </w:trPr>
        <w:tc>
          <w:tcPr>
            <w:tcW w:w="1134" w:type="dxa"/>
            <w:vMerge/>
            <w:tcBorders>
              <w:left w:val="single" w:sz="4" w:space="0" w:color="auto"/>
              <w:right w:val="single" w:sz="4" w:space="0" w:color="auto"/>
            </w:tcBorders>
            <w:vAlign w:val="center"/>
          </w:tcPr>
          <w:p w14:paraId="4D24E987" w14:textId="77777777" w:rsidR="00223139" w:rsidRPr="00CE59D0" w:rsidRDefault="00223139">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1C1FC520" w14:textId="77777777" w:rsidR="00223139" w:rsidRPr="00CE59D0" w:rsidRDefault="00223139">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09DA1161" w14:textId="77777777" w:rsidR="00223139" w:rsidRPr="00CE59D0" w:rsidRDefault="00223139">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0DD964EC" w14:textId="77777777" w:rsidR="00223139" w:rsidRPr="00CE59D0" w:rsidRDefault="00223139">
            <w:pPr>
              <w:jc w:val="left"/>
              <w:rPr>
                <w:rFonts w:ascii="楷体_GB2312" w:eastAsia="楷体_GB2312"/>
                <w:sz w:val="24"/>
                <w:szCs w:val="24"/>
              </w:rPr>
            </w:pPr>
          </w:p>
        </w:tc>
      </w:tr>
      <w:tr w:rsidR="00CE59D0" w:rsidRPr="00CE59D0" w14:paraId="26D60162" w14:textId="77777777">
        <w:trPr>
          <w:cantSplit/>
          <w:trHeight w:val="472"/>
          <w:jc w:val="center"/>
        </w:trPr>
        <w:tc>
          <w:tcPr>
            <w:tcW w:w="1134" w:type="dxa"/>
            <w:vMerge/>
            <w:tcBorders>
              <w:left w:val="single" w:sz="4" w:space="0" w:color="auto"/>
              <w:right w:val="single" w:sz="4" w:space="0" w:color="auto"/>
            </w:tcBorders>
            <w:vAlign w:val="center"/>
          </w:tcPr>
          <w:p w14:paraId="19832F8F" w14:textId="77777777" w:rsidR="00223139" w:rsidRPr="00CE59D0" w:rsidRDefault="00223139">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8C43732" w14:textId="77777777" w:rsidR="00223139" w:rsidRPr="00CE59D0" w:rsidRDefault="00223139">
            <w:pPr>
              <w:rPr>
                <w:rFonts w:ascii="楷体_GB2312" w:eastAsia="楷体_GB2312"/>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A86667B" w14:textId="77777777" w:rsidR="00223139" w:rsidRPr="00CE59D0" w:rsidRDefault="00223139">
            <w:pPr>
              <w:jc w:val="left"/>
              <w:rPr>
                <w:rFonts w:ascii="楷体_GB2312" w:eastAsia="楷体_GB2312"/>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1167D6A" w14:textId="77777777" w:rsidR="00223139" w:rsidRPr="00CE59D0" w:rsidRDefault="00223139">
            <w:pPr>
              <w:jc w:val="left"/>
              <w:rPr>
                <w:rFonts w:ascii="楷体_GB2312" w:eastAsia="楷体_GB2312"/>
                <w:sz w:val="24"/>
                <w:szCs w:val="24"/>
              </w:rPr>
            </w:pPr>
          </w:p>
        </w:tc>
      </w:tr>
      <w:tr w:rsidR="00CE59D0" w:rsidRPr="00CE59D0" w14:paraId="3F10DB33" w14:textId="77777777">
        <w:trPr>
          <w:cantSplit/>
          <w:trHeight w:val="472"/>
          <w:jc w:val="center"/>
        </w:trPr>
        <w:tc>
          <w:tcPr>
            <w:tcW w:w="1134" w:type="dxa"/>
            <w:vMerge/>
            <w:tcBorders>
              <w:left w:val="single" w:sz="4" w:space="0" w:color="auto"/>
              <w:right w:val="single" w:sz="4" w:space="0" w:color="auto"/>
            </w:tcBorders>
            <w:vAlign w:val="center"/>
          </w:tcPr>
          <w:p w14:paraId="7AFFD714" w14:textId="77777777" w:rsidR="00223139" w:rsidRPr="00CE59D0" w:rsidRDefault="00223139">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43EB093C" w14:textId="77777777" w:rsidR="00223139" w:rsidRPr="00CE59D0" w:rsidRDefault="00223139">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2ACE1D16" w14:textId="77777777" w:rsidR="00223139" w:rsidRPr="00CE59D0" w:rsidRDefault="00223139">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403EAA1C" w14:textId="77777777" w:rsidR="00223139" w:rsidRPr="00CE59D0" w:rsidRDefault="00223139">
            <w:pPr>
              <w:jc w:val="left"/>
              <w:rPr>
                <w:rFonts w:ascii="楷体_GB2312" w:eastAsia="楷体_GB2312"/>
                <w:sz w:val="24"/>
                <w:szCs w:val="24"/>
              </w:rPr>
            </w:pPr>
          </w:p>
        </w:tc>
      </w:tr>
    </w:tbl>
    <w:p w14:paraId="04B60401" w14:textId="77777777" w:rsidR="00223139" w:rsidRPr="00CE59D0" w:rsidRDefault="001A653E">
      <w:pPr>
        <w:pStyle w:val="a0"/>
        <w:ind w:firstLine="0"/>
      </w:pPr>
      <w:r w:rsidRPr="00CE59D0">
        <w:rPr>
          <w:rFonts w:eastAsia="仿宋_GB2312" w:hint="eastAsia"/>
          <w:b/>
          <w:sz w:val="30"/>
          <w:szCs w:val="30"/>
        </w:rPr>
        <w:t>说明：本评分标准索引表须附在商务技术文件正文第</w:t>
      </w:r>
      <w:r w:rsidRPr="00CE59D0">
        <w:rPr>
          <w:rFonts w:eastAsia="仿宋_GB2312" w:hint="eastAsia"/>
          <w:b/>
          <w:sz w:val="30"/>
          <w:szCs w:val="30"/>
        </w:rPr>
        <w:t>1</w:t>
      </w:r>
      <w:r w:rsidRPr="00CE59D0">
        <w:rPr>
          <w:rFonts w:eastAsia="仿宋_GB2312" w:hint="eastAsia"/>
          <w:b/>
          <w:sz w:val="30"/>
          <w:szCs w:val="30"/>
        </w:rPr>
        <w:t>页，并标注相应“评分内容和标准”所在页码。</w:t>
      </w:r>
    </w:p>
    <w:sectPr w:rsidR="00223139" w:rsidRPr="00CE59D0">
      <w:headerReference w:type="default" r:id="rId13"/>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6375B" w14:textId="77777777" w:rsidR="001A653E" w:rsidRDefault="001A653E">
      <w:r>
        <w:separator/>
      </w:r>
    </w:p>
  </w:endnote>
  <w:endnote w:type="continuationSeparator" w:id="0">
    <w:p w14:paraId="7B1C92E5" w14:textId="77777777" w:rsidR="001A653E" w:rsidRDefault="001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楷体_GB2312">
    <w:altName w:val="楷体"/>
    <w:charset w:val="86"/>
    <w:family w:val="modern"/>
    <w:pitch w:val="default"/>
    <w:sig w:usb0="00000000" w:usb1="00000000" w:usb2="00000010" w:usb3="00000000" w:csb0="00040000" w:csb1="00000000"/>
  </w:font>
  <w:font w:name="??">
    <w:altName w:val="Times New Roman"/>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roman"/>
    <w:pitch w:val="default"/>
    <w:sig w:usb0="00000000" w:usb1="00000000" w:usb2="0000003F" w:usb3="00000000" w:csb0="603F01FF" w:csb1="FFFF0000"/>
  </w:font>
  <w:font w:name="MS Mincho">
    <w:altName w:val="ＭＳ 明朝"/>
    <w:panose1 w:val="020206090402050803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4BFD6" w14:textId="77777777" w:rsidR="00223139" w:rsidRDefault="001A653E">
    <w:pPr>
      <w:pStyle w:val="af8"/>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29D032A2" w14:textId="77777777" w:rsidR="00223139" w:rsidRDefault="00223139">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501561"/>
    </w:sdtPr>
    <w:sdtEndPr/>
    <w:sdtContent>
      <w:p w14:paraId="51F8F7A5" w14:textId="77777777" w:rsidR="00223139" w:rsidRDefault="001A653E">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574150E1" w14:textId="77777777" w:rsidR="00223139" w:rsidRDefault="00223139">
    <w:pPr>
      <w:pStyle w:val="af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77954"/>
    </w:sdtPr>
    <w:sdtEndPr/>
    <w:sdtContent>
      <w:p w14:paraId="4E30A4D8" w14:textId="77777777" w:rsidR="00223139" w:rsidRDefault="001A653E">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3B30CB42" w14:textId="77777777" w:rsidR="00223139" w:rsidRDefault="00223139">
    <w:pPr>
      <w:pStyle w:val="af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636820"/>
    </w:sdtPr>
    <w:sdtEndPr/>
    <w:sdtContent>
      <w:p w14:paraId="51F31D07" w14:textId="77777777" w:rsidR="00223139" w:rsidRDefault="001A653E">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76AD7573" w14:textId="77777777" w:rsidR="00223139" w:rsidRDefault="00223139">
    <w:pPr>
      <w:pStyle w:val="af8"/>
      <w:ind w:righ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1DC92" w14:textId="77777777" w:rsidR="001A653E" w:rsidRDefault="001A653E">
      <w:r>
        <w:separator/>
      </w:r>
    </w:p>
  </w:footnote>
  <w:footnote w:type="continuationSeparator" w:id="0">
    <w:p w14:paraId="6714B527" w14:textId="77777777" w:rsidR="001A653E" w:rsidRDefault="001A6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86797" w14:textId="77777777" w:rsidR="00223139" w:rsidRDefault="00223139">
    <w:pPr>
      <w:pStyle w:val="afa"/>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27F6F" w14:textId="77777777" w:rsidR="00223139" w:rsidRDefault="0022313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CE4C77"/>
    <w:multiLevelType w:val="singleLevel"/>
    <w:tmpl w:val="97CE4C77"/>
    <w:lvl w:ilvl="0">
      <w:start w:val="1"/>
      <w:numFmt w:val="decimal"/>
      <w:suff w:val="nothing"/>
      <w:lvlText w:val="%1、"/>
      <w:lvlJc w:val="left"/>
    </w:lvl>
  </w:abstractNum>
  <w:abstractNum w:abstractNumId="1" w15:restartNumberingAfterBreak="0">
    <w:nsid w:val="9DAE29FD"/>
    <w:multiLevelType w:val="singleLevel"/>
    <w:tmpl w:val="9DAE29FD"/>
    <w:lvl w:ilvl="0">
      <w:start w:val="3"/>
      <w:numFmt w:val="decimal"/>
      <w:suff w:val="nothing"/>
      <w:lvlText w:val="%1、"/>
      <w:lvlJc w:val="left"/>
    </w:lvl>
  </w:abstractNum>
  <w:abstractNum w:abstractNumId="2" w15:restartNumberingAfterBreak="0">
    <w:nsid w:val="58232F2B"/>
    <w:multiLevelType w:val="singleLevel"/>
    <w:tmpl w:val="58232F2B"/>
    <w:lvl w:ilvl="0">
      <w:start w:val="1"/>
      <w:numFmt w:val="decimal"/>
      <w:suff w:val="nothing"/>
      <w:lvlText w:val="%1、"/>
      <w:lvlJc w:val="left"/>
      <w:rPr>
        <w:rFonts w:cs="Times New Roman"/>
      </w:rPr>
    </w:lvl>
  </w:abstractNum>
  <w:abstractNum w:abstractNumId="3" w15:restartNumberingAfterBreak="0">
    <w:nsid w:val="58233165"/>
    <w:multiLevelType w:val="singleLevel"/>
    <w:tmpl w:val="58233165"/>
    <w:lvl w:ilvl="0">
      <w:start w:val="1"/>
      <w:numFmt w:val="decimal"/>
      <w:suff w:val="nothing"/>
      <w:lvlText w:val="%1、"/>
      <w:lvlJc w:val="left"/>
      <w:rPr>
        <w:rFonts w:cs="Times New Roman"/>
      </w:rPr>
    </w:lvl>
  </w:abstractNum>
  <w:abstractNum w:abstractNumId="4" w15:restartNumberingAfterBreak="0">
    <w:nsid w:val="58302A53"/>
    <w:multiLevelType w:val="singleLevel"/>
    <w:tmpl w:val="58302A53"/>
    <w:lvl w:ilvl="0">
      <w:start w:val="1"/>
      <w:numFmt w:val="decimal"/>
      <w:suff w:val="nothing"/>
      <w:lvlText w:val="%1、"/>
      <w:lvlJc w:val="left"/>
      <w:rPr>
        <w:rFonts w:cs="Times New Roman"/>
      </w:rPr>
    </w:lvl>
  </w:abstractNum>
  <w:abstractNum w:abstractNumId="5" w15:restartNumberingAfterBreak="0">
    <w:nsid w:val="58303257"/>
    <w:multiLevelType w:val="singleLevel"/>
    <w:tmpl w:val="58303257"/>
    <w:lvl w:ilvl="0">
      <w:start w:val="4"/>
      <w:numFmt w:val="decimal"/>
      <w:suff w:val="nothing"/>
      <w:lvlText w:val="%1、"/>
      <w:lvlJc w:val="left"/>
      <w:rPr>
        <w:rFonts w:cs="Times New Roman"/>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bordersDoNotSurroundHeader/>
  <w:bordersDoNotSurroundFooter/>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docVars>
    <w:docVar w:name="commondata" w:val="eyJoZGlkIjoiNmNkZTMwZTc1MWI3MDE1NjgyMDRiN2M3NDYwNjE4Njg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653E"/>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3139"/>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2560"/>
    <w:rsid w:val="00294E0F"/>
    <w:rsid w:val="00295405"/>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59D0"/>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C015E8"/>
    <w:rsid w:val="07DC233E"/>
    <w:rsid w:val="07EB75E9"/>
    <w:rsid w:val="08636FB6"/>
    <w:rsid w:val="086F0074"/>
    <w:rsid w:val="086F4C94"/>
    <w:rsid w:val="08A53FBE"/>
    <w:rsid w:val="08DF2201"/>
    <w:rsid w:val="09525282"/>
    <w:rsid w:val="0983625D"/>
    <w:rsid w:val="099224C2"/>
    <w:rsid w:val="09B404F8"/>
    <w:rsid w:val="09DE593C"/>
    <w:rsid w:val="09E7063B"/>
    <w:rsid w:val="09ED5D8A"/>
    <w:rsid w:val="0A4A4B6E"/>
    <w:rsid w:val="0B2473D6"/>
    <w:rsid w:val="0B286E35"/>
    <w:rsid w:val="0B3174AC"/>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D0E93"/>
    <w:rsid w:val="14576DE3"/>
    <w:rsid w:val="147B3BEE"/>
    <w:rsid w:val="148003C6"/>
    <w:rsid w:val="148E7F8B"/>
    <w:rsid w:val="149D0920"/>
    <w:rsid w:val="15971EE1"/>
    <w:rsid w:val="15B74962"/>
    <w:rsid w:val="15E43C30"/>
    <w:rsid w:val="161A214A"/>
    <w:rsid w:val="16247B83"/>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E559BD"/>
    <w:rsid w:val="202B3AD6"/>
    <w:rsid w:val="20667D7A"/>
    <w:rsid w:val="20D81670"/>
    <w:rsid w:val="20D81F1B"/>
    <w:rsid w:val="2134234B"/>
    <w:rsid w:val="21452182"/>
    <w:rsid w:val="218D1CD2"/>
    <w:rsid w:val="21A26EBA"/>
    <w:rsid w:val="21BD09EA"/>
    <w:rsid w:val="21EB729B"/>
    <w:rsid w:val="22044051"/>
    <w:rsid w:val="22892AA6"/>
    <w:rsid w:val="22D812F5"/>
    <w:rsid w:val="22DD3099"/>
    <w:rsid w:val="230463DC"/>
    <w:rsid w:val="233050BD"/>
    <w:rsid w:val="23395957"/>
    <w:rsid w:val="23607914"/>
    <w:rsid w:val="23EB2BDC"/>
    <w:rsid w:val="242E2776"/>
    <w:rsid w:val="243A7591"/>
    <w:rsid w:val="2467556B"/>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8D0D9D"/>
    <w:rsid w:val="3DE06960"/>
    <w:rsid w:val="3E4F09D2"/>
    <w:rsid w:val="3E95517E"/>
    <w:rsid w:val="3EA67927"/>
    <w:rsid w:val="3EAC7DCE"/>
    <w:rsid w:val="3ECD4BCD"/>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CD6327"/>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E76725"/>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97212E"/>
    <w:rsid w:val="77AE407D"/>
    <w:rsid w:val="785173F2"/>
    <w:rsid w:val="785D2EF0"/>
    <w:rsid w:val="786C099B"/>
    <w:rsid w:val="78913A5E"/>
    <w:rsid w:val="790A76C0"/>
    <w:rsid w:val="791D4BC5"/>
    <w:rsid w:val="79352EE7"/>
    <w:rsid w:val="797D0282"/>
    <w:rsid w:val="79866985"/>
    <w:rsid w:val="798D7B3C"/>
    <w:rsid w:val="79950701"/>
    <w:rsid w:val="7A4F73D6"/>
    <w:rsid w:val="7AA2699A"/>
    <w:rsid w:val="7B452830"/>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2A1A6F"/>
  <w15:docId w15:val="{AD5C9D91-B658-4D98-8444-B062782B5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qFormat="1"/>
    <w:lsdException w:name="toc 2" w:qFormat="1"/>
    <w:lsdException w:name="toc 3" w:semiHidden="1"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locked="1" w:semiHidden="1" w:unhideWhenUsed="1"/>
    <w:lsdException w:name="annotation text" w:qFormat="1"/>
    <w:lsdException w:name="header" w:qFormat="1"/>
    <w:lsdException w:name="footer" w:qFormat="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qFormat="1"/>
    <w:lsdException w:name="List 2" w:locked="1" w:semiHidden="1" w:unhideWhenUsed="1"/>
    <w:lsdException w:name="List 3" w:locked="1" w:semiHidden="1" w:unhideWhenUsed="1"/>
    <w:lsdException w:name="List 4" w:locked="1" w:semiHidden="1" w:unhideWhenUsed="1"/>
    <w:lsdException w:name="List 5" w:qFormat="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qFormat="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qFormat="1"/>
    <w:lsdException w:name="Note Heading" w:locked="1"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locked="1" w:uiPriority="20" w:qFormat="1"/>
    <w:lsdException w:name="Document Map"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sz w:val="21"/>
    </w:rPr>
  </w:style>
  <w:style w:type="paragraph" w:styleId="1">
    <w:name w:val="heading 1"/>
    <w:basedOn w:val="a"/>
    <w:next w:val="a"/>
    <w:link w:val="10"/>
    <w:uiPriority w:val="99"/>
    <w:qFormat/>
    <w:pPr>
      <w:keepNext/>
      <w:keepLines/>
      <w:adjustRightInd w:val="0"/>
      <w:spacing w:before="340" w:after="330" w:line="360" w:lineRule="auto"/>
      <w:jc w:val="center"/>
      <w:outlineLvl w:val="0"/>
    </w:pPr>
    <w:rPr>
      <w:rFonts w:eastAsia="黑体"/>
      <w:b/>
      <w:kern w:val="44"/>
      <w:sz w:val="36"/>
    </w:rPr>
  </w:style>
  <w:style w:type="paragraph" w:styleId="20">
    <w:name w:val="heading 2"/>
    <w:basedOn w:val="a"/>
    <w:next w:val="a"/>
    <w:link w:val="21"/>
    <w:uiPriority w:val="99"/>
    <w:qFormat/>
    <w:pPr>
      <w:keepNext/>
      <w:keepLines/>
      <w:spacing w:before="260" w:after="260" w:line="413" w:lineRule="auto"/>
      <w:outlineLvl w:val="1"/>
    </w:pPr>
    <w:rPr>
      <w:rFonts w:ascii="Arial" w:eastAsia="黑体" w:hAnsi="Arial"/>
      <w:b/>
      <w:kern w:val="44"/>
      <w:sz w:val="28"/>
    </w:rPr>
  </w:style>
  <w:style w:type="paragraph" w:styleId="3">
    <w:name w:val="heading 3"/>
    <w:basedOn w:val="a"/>
    <w:next w:val="a"/>
    <w:link w:val="30"/>
    <w:uiPriority w:val="99"/>
    <w:qFormat/>
    <w:pPr>
      <w:keepNext/>
      <w:tabs>
        <w:tab w:val="left" w:pos="1275"/>
      </w:tabs>
      <w:spacing w:line="216" w:lineRule="auto"/>
      <w:ind w:left="1275" w:hanging="720"/>
      <w:outlineLvl w:val="2"/>
    </w:pPr>
    <w:rPr>
      <w:rFonts w:ascii="宋体"/>
      <w:b/>
      <w:kern w:val="2"/>
      <w:sz w:val="28"/>
    </w:rPr>
  </w:style>
  <w:style w:type="paragraph" w:styleId="4">
    <w:name w:val="heading 4"/>
    <w:basedOn w:val="a"/>
    <w:next w:val="a0"/>
    <w:link w:val="40"/>
    <w:uiPriority w:val="99"/>
    <w:qFormat/>
    <w:pPr>
      <w:keepNext/>
      <w:tabs>
        <w:tab w:val="left" w:pos="1035"/>
      </w:tabs>
      <w:spacing w:line="216" w:lineRule="auto"/>
      <w:ind w:left="1035" w:hanging="420"/>
      <w:outlineLvl w:val="3"/>
    </w:pPr>
    <w:rPr>
      <w:rFonts w:ascii="黑体" w:eastAsia="黑体"/>
      <w:b/>
      <w:kern w:val="2"/>
      <w:sz w:val="24"/>
    </w:rPr>
  </w:style>
  <w:style w:type="paragraph" w:styleId="5">
    <w:name w:val="heading 5"/>
    <w:basedOn w:val="a"/>
    <w:next w:val="a"/>
    <w:link w:val="50"/>
    <w:uiPriority w:val="99"/>
    <w:qFormat/>
    <w:pPr>
      <w:keepNext/>
      <w:keepLines/>
      <w:spacing w:before="280" w:after="290" w:line="376" w:lineRule="auto"/>
      <w:outlineLvl w:val="4"/>
    </w:pPr>
    <w:rPr>
      <w:b/>
      <w:bCs/>
      <w:sz w:val="28"/>
      <w:szCs w:val="28"/>
    </w:rPr>
  </w:style>
  <w:style w:type="paragraph" w:styleId="6">
    <w:name w:val="heading 6"/>
    <w:basedOn w:val="a"/>
    <w:next w:val="a"/>
    <w:link w:val="60"/>
    <w:uiPriority w:val="99"/>
    <w:qFormat/>
    <w:pPr>
      <w:keepNext/>
      <w:keepLines/>
      <w:spacing w:before="240" w:after="64" w:line="320" w:lineRule="auto"/>
      <w:outlineLvl w:val="5"/>
    </w:pPr>
    <w:rPr>
      <w:rFonts w:ascii="黑体" w:eastAsia="楷体" w:hAnsi="黑体"/>
      <w:b/>
      <w:kern w:val="2"/>
      <w:sz w:val="24"/>
    </w:rPr>
  </w:style>
  <w:style w:type="paragraph" w:styleId="7">
    <w:name w:val="heading 7"/>
    <w:basedOn w:val="a"/>
    <w:next w:val="a0"/>
    <w:link w:val="70"/>
    <w:uiPriority w:val="99"/>
    <w:qFormat/>
    <w:pPr>
      <w:keepNext/>
      <w:keepLines/>
      <w:spacing w:before="240" w:after="64" w:line="320" w:lineRule="auto"/>
      <w:outlineLvl w:val="6"/>
    </w:pPr>
    <w:rPr>
      <w:rFonts w:ascii="Arial" w:hAnsi="Arial"/>
      <w:b/>
      <w:kern w:val="2"/>
      <w:sz w:val="24"/>
    </w:rPr>
  </w:style>
  <w:style w:type="paragraph" w:styleId="8">
    <w:name w:val="heading 8"/>
    <w:basedOn w:val="a"/>
    <w:next w:val="a0"/>
    <w:link w:val="80"/>
    <w:uiPriority w:val="99"/>
    <w:qFormat/>
    <w:pPr>
      <w:keepNext/>
      <w:keepLines/>
      <w:spacing w:before="240" w:after="64" w:line="320" w:lineRule="auto"/>
      <w:outlineLvl w:val="7"/>
    </w:pPr>
    <w:rPr>
      <w:rFonts w:ascii="黑体" w:eastAsia="楷体" w:hAnsi="黑体"/>
      <w:kern w:val="2"/>
      <w:sz w:val="24"/>
    </w:rPr>
  </w:style>
  <w:style w:type="paragraph" w:styleId="9">
    <w:name w:val="heading 9"/>
    <w:basedOn w:val="a"/>
    <w:next w:val="a0"/>
    <w:link w:val="90"/>
    <w:uiPriority w:val="99"/>
    <w:qFormat/>
    <w:pPr>
      <w:keepNext/>
      <w:keepLines/>
      <w:spacing w:before="240" w:after="64" w:line="320" w:lineRule="auto"/>
      <w:outlineLvl w:val="8"/>
    </w:pPr>
    <w:rPr>
      <w:rFonts w:ascii="黑体" w:eastAsia="楷体" w:hAnsi="黑体"/>
      <w:kern w:val="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link w:val="22"/>
    <w:uiPriority w:val="99"/>
    <w:qFormat/>
    <w:pPr>
      <w:adjustRightInd/>
      <w:spacing w:after="120" w:line="240" w:lineRule="auto"/>
      <w:ind w:leftChars="200" w:left="420" w:firstLineChars="200" w:firstLine="420"/>
      <w:jc w:val="both"/>
    </w:pPr>
    <w:rPr>
      <w:rFonts w:hAnsi="Times New Roman"/>
      <w:kern w:val="2"/>
      <w:sz w:val="21"/>
      <w:szCs w:val="24"/>
    </w:rPr>
  </w:style>
  <w:style w:type="paragraph" w:styleId="a4">
    <w:name w:val="Body Text Indent"/>
    <w:basedOn w:val="a"/>
    <w:next w:val="2"/>
    <w:link w:val="a5"/>
    <w:uiPriority w:val="99"/>
    <w:qFormat/>
    <w:pPr>
      <w:adjustRightInd w:val="0"/>
      <w:spacing w:line="360" w:lineRule="auto"/>
      <w:ind w:firstLine="490"/>
      <w:jc w:val="left"/>
    </w:pPr>
    <w:rPr>
      <w:rFonts w:ascii="宋体" w:hAnsi="宋体"/>
      <w:sz w:val="24"/>
    </w:rPr>
  </w:style>
  <w:style w:type="paragraph" w:styleId="a0">
    <w:name w:val="Normal Indent"/>
    <w:basedOn w:val="a"/>
    <w:next w:val="a"/>
    <w:link w:val="a6"/>
    <w:uiPriority w:val="99"/>
    <w:qFormat/>
    <w:pPr>
      <w:ind w:firstLine="420"/>
    </w:pPr>
    <w:rPr>
      <w:kern w:val="2"/>
    </w:rPr>
  </w:style>
  <w:style w:type="paragraph" w:styleId="TOC7">
    <w:name w:val="toc 7"/>
    <w:basedOn w:val="a"/>
    <w:next w:val="a"/>
    <w:uiPriority w:val="99"/>
    <w:qFormat/>
    <w:pPr>
      <w:ind w:left="1260"/>
      <w:jc w:val="left"/>
    </w:pPr>
    <w:rPr>
      <w:rFonts w:ascii="Arial" w:hAnsi="Arial" w:cs="Arial"/>
      <w:kern w:val="2"/>
      <w:sz w:val="18"/>
      <w:szCs w:val="18"/>
    </w:rPr>
  </w:style>
  <w:style w:type="paragraph" w:styleId="a7">
    <w:name w:val="List Number"/>
    <w:basedOn w:val="a"/>
    <w:uiPriority w:val="99"/>
    <w:qFormat/>
    <w:pPr>
      <w:widowControl/>
      <w:tabs>
        <w:tab w:val="left" w:pos="420"/>
        <w:tab w:val="left" w:pos="454"/>
      </w:tabs>
      <w:spacing w:afterLines="50"/>
      <w:ind w:left="454" w:hanging="284"/>
      <w:jc w:val="left"/>
    </w:pPr>
    <w:rPr>
      <w:rFonts w:ascii="Arial" w:hAnsi="Arial" w:cs="Arial"/>
      <w:sz w:val="24"/>
    </w:rPr>
  </w:style>
  <w:style w:type="paragraph" w:styleId="a8">
    <w:name w:val="caption"/>
    <w:basedOn w:val="a"/>
    <w:next w:val="a"/>
    <w:uiPriority w:val="99"/>
    <w:qFormat/>
    <w:rPr>
      <w:rFonts w:ascii="黑体" w:eastAsia="楷体" w:hAnsi="黑体" w:cs="黑体"/>
      <w:kern w:val="2"/>
      <w:sz w:val="20"/>
    </w:rPr>
  </w:style>
  <w:style w:type="paragraph" w:styleId="a9">
    <w:name w:val="Document Map"/>
    <w:basedOn w:val="a"/>
    <w:link w:val="aa"/>
    <w:uiPriority w:val="99"/>
    <w:qFormat/>
    <w:pPr>
      <w:shd w:val="clear" w:color="auto" w:fill="000080"/>
    </w:pPr>
  </w:style>
  <w:style w:type="paragraph" w:styleId="ab">
    <w:name w:val="annotation text"/>
    <w:basedOn w:val="a"/>
    <w:link w:val="ac"/>
    <w:uiPriority w:val="99"/>
    <w:qFormat/>
    <w:pPr>
      <w:jc w:val="left"/>
    </w:pPr>
    <w:rPr>
      <w:kern w:val="2"/>
    </w:rPr>
  </w:style>
  <w:style w:type="paragraph" w:styleId="31">
    <w:name w:val="Body Text 3"/>
    <w:basedOn w:val="a"/>
    <w:link w:val="32"/>
    <w:uiPriority w:val="99"/>
    <w:qFormat/>
    <w:pPr>
      <w:spacing w:after="120" w:line="480" w:lineRule="exact"/>
    </w:pPr>
    <w:rPr>
      <w:kern w:val="2"/>
      <w:sz w:val="16"/>
    </w:rPr>
  </w:style>
  <w:style w:type="paragraph" w:styleId="ad">
    <w:name w:val="Body Text"/>
    <w:basedOn w:val="a"/>
    <w:next w:val="ae"/>
    <w:link w:val="af"/>
    <w:uiPriority w:val="99"/>
    <w:qFormat/>
    <w:pPr>
      <w:spacing w:after="120"/>
    </w:pPr>
  </w:style>
  <w:style w:type="paragraph" w:styleId="ae">
    <w:name w:val="Body Text First Indent"/>
    <w:basedOn w:val="ad"/>
    <w:link w:val="af0"/>
    <w:uiPriority w:val="99"/>
    <w:qFormat/>
    <w:pPr>
      <w:ind w:firstLineChars="100" w:firstLine="420"/>
    </w:pPr>
  </w:style>
  <w:style w:type="paragraph" w:styleId="33">
    <w:name w:val="List Number 3"/>
    <w:basedOn w:val="a"/>
    <w:uiPriority w:val="99"/>
    <w:qFormat/>
    <w:pPr>
      <w:widowControl/>
      <w:tabs>
        <w:tab w:val="left" w:pos="482"/>
        <w:tab w:val="left" w:pos="1157"/>
      </w:tabs>
      <w:spacing w:afterLines="50"/>
      <w:ind w:left="482" w:hanging="340"/>
      <w:jc w:val="left"/>
    </w:pPr>
    <w:rPr>
      <w:rFonts w:ascii="Arial" w:hAnsi="Arial" w:cs="Arial"/>
      <w:sz w:val="24"/>
    </w:rPr>
  </w:style>
  <w:style w:type="paragraph" w:styleId="af1">
    <w:name w:val="Block Text"/>
    <w:basedOn w:val="a"/>
    <w:uiPriority w:val="99"/>
    <w:qFormat/>
    <w:pPr>
      <w:adjustRightInd w:val="0"/>
      <w:snapToGrid w:val="0"/>
      <w:spacing w:line="300" w:lineRule="auto"/>
      <w:ind w:left="958" w:rightChars="-120" w:right="-120"/>
      <w:jc w:val="left"/>
    </w:pPr>
    <w:rPr>
      <w:rFonts w:ascii="宋体" w:hAnsi="宋体"/>
      <w:kern w:val="2"/>
      <w:sz w:val="28"/>
    </w:rPr>
  </w:style>
  <w:style w:type="paragraph" w:styleId="TOC5">
    <w:name w:val="toc 5"/>
    <w:basedOn w:val="a"/>
    <w:next w:val="a"/>
    <w:uiPriority w:val="99"/>
    <w:qFormat/>
    <w:pPr>
      <w:ind w:left="840"/>
      <w:jc w:val="left"/>
    </w:pPr>
    <w:rPr>
      <w:rFonts w:ascii="Arial" w:hAnsi="Arial" w:cs="Arial"/>
      <w:kern w:val="2"/>
      <w:sz w:val="18"/>
      <w:szCs w:val="18"/>
    </w:rPr>
  </w:style>
  <w:style w:type="paragraph" w:styleId="TOC3">
    <w:name w:val="toc 3"/>
    <w:basedOn w:val="a"/>
    <w:next w:val="a"/>
    <w:uiPriority w:val="99"/>
    <w:semiHidden/>
    <w:qFormat/>
    <w:pPr>
      <w:ind w:leftChars="400" w:left="840"/>
    </w:pPr>
  </w:style>
  <w:style w:type="paragraph" w:styleId="af2">
    <w:name w:val="Plain Text"/>
    <w:basedOn w:val="a"/>
    <w:link w:val="af3"/>
    <w:uiPriority w:val="99"/>
    <w:qFormat/>
    <w:rPr>
      <w:rFonts w:ascii="宋体" w:hAnsi="Courier New"/>
      <w:sz w:val="18"/>
    </w:rPr>
  </w:style>
  <w:style w:type="paragraph" w:styleId="TOC8">
    <w:name w:val="toc 8"/>
    <w:basedOn w:val="a"/>
    <w:next w:val="a"/>
    <w:uiPriority w:val="99"/>
    <w:qFormat/>
    <w:pPr>
      <w:ind w:left="1470"/>
      <w:jc w:val="left"/>
    </w:pPr>
    <w:rPr>
      <w:rFonts w:ascii="Arial" w:hAnsi="Arial" w:cs="Arial"/>
      <w:kern w:val="2"/>
      <w:sz w:val="18"/>
      <w:szCs w:val="18"/>
    </w:rPr>
  </w:style>
  <w:style w:type="paragraph" w:styleId="af4">
    <w:name w:val="Date"/>
    <w:basedOn w:val="a"/>
    <w:next w:val="a"/>
    <w:link w:val="af5"/>
    <w:uiPriority w:val="99"/>
    <w:qFormat/>
    <w:pPr>
      <w:ind w:leftChars="2500" w:left="2500"/>
    </w:pPr>
    <w:rPr>
      <w:rFonts w:ascii="宋体" w:hAnsi="宋体"/>
      <w:kern w:val="2"/>
      <w:sz w:val="24"/>
    </w:rPr>
  </w:style>
  <w:style w:type="paragraph" w:styleId="23">
    <w:name w:val="Body Text Indent 2"/>
    <w:basedOn w:val="a"/>
    <w:link w:val="24"/>
    <w:uiPriority w:val="99"/>
    <w:qFormat/>
    <w:pPr>
      <w:spacing w:after="120" w:line="480" w:lineRule="auto"/>
      <w:ind w:leftChars="200" w:left="420"/>
    </w:pPr>
    <w:rPr>
      <w:kern w:val="2"/>
    </w:rPr>
  </w:style>
  <w:style w:type="paragraph" w:styleId="af6">
    <w:name w:val="Balloon Text"/>
    <w:basedOn w:val="a"/>
    <w:link w:val="af7"/>
    <w:uiPriority w:val="99"/>
    <w:qFormat/>
    <w:rPr>
      <w:sz w:val="18"/>
    </w:rPr>
  </w:style>
  <w:style w:type="paragraph" w:styleId="af8">
    <w:name w:val="footer"/>
    <w:basedOn w:val="a"/>
    <w:link w:val="af9"/>
    <w:uiPriority w:val="99"/>
    <w:qFormat/>
    <w:pPr>
      <w:tabs>
        <w:tab w:val="center" w:pos="4153"/>
        <w:tab w:val="right" w:pos="8306"/>
      </w:tabs>
      <w:snapToGrid w:val="0"/>
      <w:jc w:val="left"/>
    </w:pPr>
    <w:rPr>
      <w:sz w:val="18"/>
    </w:rPr>
  </w:style>
  <w:style w:type="paragraph" w:styleId="afa">
    <w:name w:val="header"/>
    <w:basedOn w:val="a"/>
    <w:link w:val="afb"/>
    <w:uiPriority w:val="99"/>
    <w:qFormat/>
    <w:pPr>
      <w:pBdr>
        <w:bottom w:val="single" w:sz="6" w:space="1" w:color="auto"/>
      </w:pBdr>
      <w:tabs>
        <w:tab w:val="center" w:pos="4153"/>
        <w:tab w:val="right" w:pos="8306"/>
      </w:tabs>
      <w:snapToGrid w:val="0"/>
      <w:jc w:val="center"/>
    </w:pPr>
    <w:rPr>
      <w:sz w:val="18"/>
    </w:rPr>
  </w:style>
  <w:style w:type="paragraph" w:styleId="TOC1">
    <w:name w:val="toc 1"/>
    <w:basedOn w:val="a"/>
    <w:next w:val="a"/>
    <w:uiPriority w:val="99"/>
    <w:qFormat/>
    <w:pPr>
      <w:spacing w:before="120" w:after="120" w:line="360" w:lineRule="atLeast"/>
      <w:ind w:firstLineChars="50" w:firstLine="100"/>
      <w:jc w:val="center"/>
    </w:pPr>
    <w:rPr>
      <w:rFonts w:ascii="宋体" w:hAnsi="宋体"/>
      <w:caps/>
      <w:sz w:val="20"/>
    </w:rPr>
  </w:style>
  <w:style w:type="paragraph" w:styleId="TOC4">
    <w:name w:val="toc 4"/>
    <w:basedOn w:val="a"/>
    <w:next w:val="a"/>
    <w:uiPriority w:val="99"/>
    <w:qFormat/>
    <w:pPr>
      <w:ind w:left="630"/>
      <w:jc w:val="left"/>
    </w:pPr>
    <w:rPr>
      <w:rFonts w:ascii="Arial" w:hAnsi="Arial" w:cs="Arial"/>
      <w:kern w:val="2"/>
      <w:sz w:val="18"/>
      <w:szCs w:val="18"/>
    </w:rPr>
  </w:style>
  <w:style w:type="paragraph" w:styleId="afc">
    <w:name w:val="Subtitle"/>
    <w:basedOn w:val="a"/>
    <w:next w:val="a"/>
    <w:link w:val="afd"/>
    <w:uiPriority w:val="99"/>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uiPriority w:val="99"/>
    <w:qFormat/>
    <w:pPr>
      <w:ind w:left="1050"/>
      <w:jc w:val="left"/>
    </w:pPr>
    <w:rPr>
      <w:rFonts w:ascii="Arial" w:hAnsi="Arial" w:cs="Arial"/>
      <w:kern w:val="2"/>
      <w:sz w:val="18"/>
      <w:szCs w:val="18"/>
    </w:rPr>
  </w:style>
  <w:style w:type="paragraph" w:styleId="51">
    <w:name w:val="List 5"/>
    <w:basedOn w:val="a"/>
    <w:uiPriority w:val="99"/>
    <w:qFormat/>
    <w:pPr>
      <w:ind w:leftChars="800" w:left="100" w:hangingChars="200" w:hanging="200"/>
    </w:pPr>
    <w:rPr>
      <w:rFonts w:ascii="Arial" w:hAnsi="Arial" w:cs="Arial"/>
      <w:kern w:val="2"/>
    </w:rPr>
  </w:style>
  <w:style w:type="paragraph" w:styleId="34">
    <w:name w:val="Body Text Indent 3"/>
    <w:basedOn w:val="a"/>
    <w:link w:val="35"/>
    <w:uiPriority w:val="99"/>
    <w:qFormat/>
    <w:pPr>
      <w:spacing w:after="120"/>
      <w:ind w:leftChars="200" w:left="420"/>
    </w:pPr>
    <w:rPr>
      <w:sz w:val="16"/>
    </w:rPr>
  </w:style>
  <w:style w:type="paragraph" w:styleId="TOC2">
    <w:name w:val="toc 2"/>
    <w:basedOn w:val="a"/>
    <w:next w:val="a"/>
    <w:uiPriority w:val="99"/>
    <w:qFormat/>
    <w:pPr>
      <w:ind w:leftChars="200" w:left="420"/>
    </w:pPr>
  </w:style>
  <w:style w:type="paragraph" w:styleId="TOC9">
    <w:name w:val="toc 9"/>
    <w:basedOn w:val="a"/>
    <w:next w:val="a"/>
    <w:uiPriority w:val="99"/>
    <w:qFormat/>
    <w:pPr>
      <w:ind w:left="1680"/>
      <w:jc w:val="left"/>
    </w:pPr>
    <w:rPr>
      <w:rFonts w:ascii="Arial" w:hAnsi="Arial" w:cs="Arial"/>
      <w:kern w:val="2"/>
      <w:sz w:val="18"/>
      <w:szCs w:val="18"/>
    </w:rPr>
  </w:style>
  <w:style w:type="paragraph" w:styleId="25">
    <w:name w:val="Body Text 2"/>
    <w:basedOn w:val="a"/>
    <w:link w:val="26"/>
    <w:uiPriority w:val="99"/>
    <w:qFormat/>
    <w:pPr>
      <w:spacing w:line="120" w:lineRule="atLeast"/>
    </w:pPr>
    <w:rPr>
      <w:kern w:val="2"/>
      <w:sz w:val="24"/>
    </w:rPr>
  </w:style>
  <w:style w:type="paragraph" w:styleId="afe">
    <w:name w:val="Normal (Web)"/>
    <w:basedOn w:val="a"/>
    <w:uiPriority w:val="99"/>
    <w:qFormat/>
    <w:pPr>
      <w:widowControl/>
      <w:spacing w:before="100" w:beforeAutospacing="1" w:after="100" w:afterAutospacing="1"/>
      <w:jc w:val="left"/>
    </w:pPr>
    <w:rPr>
      <w:rFonts w:ascii="宋体" w:hAnsi="宋体"/>
      <w:sz w:val="24"/>
    </w:rPr>
  </w:style>
  <w:style w:type="paragraph" w:styleId="aff">
    <w:name w:val="Title"/>
    <w:basedOn w:val="a"/>
    <w:link w:val="aff0"/>
    <w:uiPriority w:val="99"/>
    <w:qFormat/>
    <w:pPr>
      <w:tabs>
        <w:tab w:val="left" w:pos="1200"/>
      </w:tabs>
      <w:spacing w:afterLines="200"/>
      <w:ind w:left="1440" w:hanging="720"/>
      <w:jc w:val="center"/>
    </w:pPr>
    <w:rPr>
      <w:rFonts w:ascii="Arial" w:hAnsi="Arial"/>
      <w:b/>
      <w:bCs/>
      <w:spacing w:val="60"/>
      <w:kern w:val="2"/>
      <w:sz w:val="32"/>
      <w:szCs w:val="24"/>
    </w:rPr>
  </w:style>
  <w:style w:type="paragraph" w:styleId="aff1">
    <w:name w:val="annotation subject"/>
    <w:basedOn w:val="ab"/>
    <w:next w:val="ab"/>
    <w:link w:val="aff2"/>
    <w:uiPriority w:val="99"/>
    <w:qFormat/>
    <w:rPr>
      <w:b/>
      <w:bCs/>
    </w:rPr>
  </w:style>
  <w:style w:type="table" w:styleId="aff3">
    <w:name w:val="Table Grid"/>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1"/>
    <w:uiPriority w:val="99"/>
    <w:qFormat/>
    <w:rPr>
      <w:rFonts w:cs="Times New Roman"/>
      <w:b/>
    </w:rPr>
  </w:style>
  <w:style w:type="character" w:styleId="aff5">
    <w:name w:val="page number"/>
    <w:basedOn w:val="a1"/>
    <w:uiPriority w:val="99"/>
    <w:qFormat/>
    <w:rPr>
      <w:rFonts w:cs="Times New Roman"/>
    </w:rPr>
  </w:style>
  <w:style w:type="character" w:styleId="aff6">
    <w:name w:val="FollowedHyperlink"/>
    <w:basedOn w:val="a1"/>
    <w:uiPriority w:val="99"/>
    <w:qFormat/>
    <w:rPr>
      <w:rFonts w:eastAsia="仿宋_GB2312" w:cs="Times New Roman"/>
      <w:color w:val="800080"/>
      <w:sz w:val="28"/>
      <w:u w:val="single"/>
    </w:rPr>
  </w:style>
  <w:style w:type="character" w:styleId="aff7">
    <w:name w:val="Hyperlink"/>
    <w:basedOn w:val="a1"/>
    <w:uiPriority w:val="99"/>
    <w:qFormat/>
    <w:rPr>
      <w:rFonts w:cs="Times New Roman"/>
      <w:color w:val="0000FF"/>
      <w:u w:val="single"/>
    </w:rPr>
  </w:style>
  <w:style w:type="character" w:styleId="aff8">
    <w:name w:val="annotation reference"/>
    <w:basedOn w:val="a1"/>
    <w:uiPriority w:val="99"/>
    <w:qFormat/>
    <w:rPr>
      <w:rFonts w:cs="Times New Roman"/>
      <w:sz w:val="21"/>
    </w:rPr>
  </w:style>
  <w:style w:type="paragraph" w:customStyle="1" w:styleId="Default">
    <w:name w:val="Default"/>
    <w:next w:val="toc71"/>
    <w:uiPriority w:val="99"/>
    <w:qFormat/>
    <w:pPr>
      <w:widowControl w:val="0"/>
      <w:autoSpaceDE w:val="0"/>
      <w:autoSpaceDN w:val="0"/>
      <w:adjustRightInd w:val="0"/>
    </w:pPr>
    <w:rPr>
      <w:rFonts w:ascii="宋体"/>
      <w:color w:val="000000"/>
      <w:sz w:val="24"/>
    </w:rPr>
  </w:style>
  <w:style w:type="paragraph" w:customStyle="1" w:styleId="toc71">
    <w:name w:val="toc 71"/>
    <w:next w:val="a"/>
    <w:qFormat/>
    <w:pPr>
      <w:wordWrap w:val="0"/>
      <w:ind w:left="2550"/>
      <w:jc w:val="both"/>
    </w:pPr>
    <w:rPr>
      <w:rFonts w:ascii="Calibri" w:hAnsi="Calibri"/>
      <w:sz w:val="21"/>
      <w:szCs w:val="22"/>
    </w:rPr>
  </w:style>
  <w:style w:type="character" w:customStyle="1" w:styleId="10">
    <w:name w:val="标题 1 字符"/>
    <w:basedOn w:val="a1"/>
    <w:link w:val="1"/>
    <w:uiPriority w:val="99"/>
    <w:qFormat/>
    <w:locked/>
    <w:rPr>
      <w:rFonts w:eastAsia="黑体" w:cs="Times New Roman"/>
      <w:b/>
      <w:kern w:val="44"/>
      <w:sz w:val="36"/>
    </w:rPr>
  </w:style>
  <w:style w:type="character" w:customStyle="1" w:styleId="21">
    <w:name w:val="标题 2 字符"/>
    <w:basedOn w:val="a1"/>
    <w:link w:val="20"/>
    <w:uiPriority w:val="99"/>
    <w:qFormat/>
    <w:locked/>
    <w:rPr>
      <w:rFonts w:ascii="Arial" w:eastAsia="黑体" w:hAnsi="Arial" w:cs="Times New Roman"/>
      <w:b/>
      <w:snapToGrid w:val="0"/>
      <w:kern w:val="44"/>
      <w:sz w:val="28"/>
    </w:rPr>
  </w:style>
  <w:style w:type="character" w:customStyle="1" w:styleId="30">
    <w:name w:val="标题 3 字符"/>
    <w:basedOn w:val="a1"/>
    <w:link w:val="3"/>
    <w:uiPriority w:val="99"/>
    <w:qFormat/>
    <w:locked/>
    <w:rPr>
      <w:rFonts w:ascii="宋体" w:cs="Times New Roman"/>
      <w:b/>
      <w:kern w:val="2"/>
      <w:sz w:val="28"/>
    </w:rPr>
  </w:style>
  <w:style w:type="character" w:customStyle="1" w:styleId="40">
    <w:name w:val="标题 4 字符"/>
    <w:basedOn w:val="a1"/>
    <w:link w:val="4"/>
    <w:uiPriority w:val="99"/>
    <w:qFormat/>
    <w:locked/>
    <w:rPr>
      <w:rFonts w:ascii="黑体" w:eastAsia="黑体" w:cs="Times New Roman"/>
      <w:b/>
      <w:kern w:val="2"/>
      <w:sz w:val="24"/>
    </w:rPr>
  </w:style>
  <w:style w:type="character" w:customStyle="1" w:styleId="50">
    <w:name w:val="标题 5 字符"/>
    <w:basedOn w:val="a1"/>
    <w:link w:val="5"/>
    <w:uiPriority w:val="99"/>
    <w:qFormat/>
    <w:locked/>
    <w:rPr>
      <w:rFonts w:cs="Times New Roman"/>
      <w:b/>
      <w:snapToGrid w:val="0"/>
      <w:sz w:val="28"/>
    </w:rPr>
  </w:style>
  <w:style w:type="character" w:customStyle="1" w:styleId="60">
    <w:name w:val="标题 6 字符"/>
    <w:basedOn w:val="a1"/>
    <w:link w:val="6"/>
    <w:uiPriority w:val="99"/>
    <w:qFormat/>
    <w:locked/>
    <w:rPr>
      <w:rFonts w:ascii="黑体" w:eastAsia="楷体" w:hAnsi="黑体" w:cs="Times New Roman"/>
      <w:b/>
      <w:kern w:val="2"/>
      <w:sz w:val="24"/>
    </w:rPr>
  </w:style>
  <w:style w:type="character" w:customStyle="1" w:styleId="70">
    <w:name w:val="标题 7 字符"/>
    <w:basedOn w:val="a1"/>
    <w:link w:val="7"/>
    <w:uiPriority w:val="99"/>
    <w:qFormat/>
    <w:locked/>
    <w:rPr>
      <w:rFonts w:ascii="Arial" w:hAnsi="Arial" w:cs="Times New Roman"/>
      <w:b/>
      <w:kern w:val="2"/>
      <w:sz w:val="24"/>
    </w:rPr>
  </w:style>
  <w:style w:type="character" w:customStyle="1" w:styleId="80">
    <w:name w:val="标题 8 字符"/>
    <w:basedOn w:val="a1"/>
    <w:link w:val="8"/>
    <w:uiPriority w:val="99"/>
    <w:qFormat/>
    <w:locked/>
    <w:rPr>
      <w:rFonts w:ascii="黑体" w:eastAsia="楷体" w:hAnsi="黑体" w:cs="Times New Roman"/>
      <w:kern w:val="2"/>
      <w:sz w:val="24"/>
    </w:rPr>
  </w:style>
  <w:style w:type="character" w:customStyle="1" w:styleId="90">
    <w:name w:val="标题 9 字符"/>
    <w:basedOn w:val="a1"/>
    <w:link w:val="9"/>
    <w:uiPriority w:val="99"/>
    <w:qFormat/>
    <w:locked/>
    <w:rPr>
      <w:rFonts w:ascii="黑体" w:eastAsia="楷体" w:hAnsi="黑体" w:cs="Times New Roman"/>
      <w:kern w:val="2"/>
      <w:sz w:val="21"/>
    </w:rPr>
  </w:style>
  <w:style w:type="character" w:customStyle="1" w:styleId="ac">
    <w:name w:val="批注文字 字符"/>
    <w:basedOn w:val="a1"/>
    <w:link w:val="ab"/>
    <w:uiPriority w:val="99"/>
    <w:qFormat/>
    <w:locked/>
    <w:rPr>
      <w:rFonts w:cs="Times New Roman"/>
      <w:kern w:val="2"/>
      <w:sz w:val="21"/>
    </w:rPr>
  </w:style>
  <w:style w:type="character" w:customStyle="1" w:styleId="aff2">
    <w:name w:val="批注主题 字符"/>
    <w:basedOn w:val="ac"/>
    <w:link w:val="aff1"/>
    <w:uiPriority w:val="99"/>
    <w:qFormat/>
    <w:locked/>
    <w:rPr>
      <w:rFonts w:cs="Times New Roman"/>
      <w:b/>
      <w:kern w:val="2"/>
      <w:sz w:val="21"/>
    </w:rPr>
  </w:style>
  <w:style w:type="character" w:customStyle="1" w:styleId="af">
    <w:name w:val="正文文本 字符"/>
    <w:basedOn w:val="a1"/>
    <w:link w:val="ad"/>
    <w:uiPriority w:val="99"/>
    <w:qFormat/>
    <w:locked/>
    <w:rPr>
      <w:rFonts w:cs="Times New Roman"/>
      <w:snapToGrid w:val="0"/>
      <w:sz w:val="21"/>
    </w:rPr>
  </w:style>
  <w:style w:type="character" w:customStyle="1" w:styleId="af0">
    <w:name w:val="正文文本首行缩进 字符"/>
    <w:basedOn w:val="af"/>
    <w:link w:val="ae"/>
    <w:uiPriority w:val="99"/>
    <w:qFormat/>
    <w:locked/>
    <w:rPr>
      <w:rFonts w:cs="Times New Roman"/>
      <w:snapToGrid w:val="0"/>
      <w:sz w:val="21"/>
    </w:rPr>
  </w:style>
  <w:style w:type="character" w:customStyle="1" w:styleId="aa">
    <w:name w:val="文档结构图 字符"/>
    <w:basedOn w:val="a1"/>
    <w:link w:val="a9"/>
    <w:uiPriority w:val="99"/>
    <w:qFormat/>
    <w:locked/>
    <w:rPr>
      <w:rFonts w:cs="Times New Roman"/>
      <w:snapToGrid w:val="0"/>
      <w:sz w:val="21"/>
      <w:shd w:val="clear" w:color="auto" w:fill="000080"/>
    </w:rPr>
  </w:style>
  <w:style w:type="character" w:customStyle="1" w:styleId="32">
    <w:name w:val="正文文本 3 字符"/>
    <w:basedOn w:val="a1"/>
    <w:link w:val="31"/>
    <w:uiPriority w:val="99"/>
    <w:semiHidden/>
    <w:qFormat/>
    <w:locked/>
    <w:rPr>
      <w:rFonts w:cs="Times New Roman"/>
      <w:kern w:val="0"/>
      <w:sz w:val="16"/>
      <w:szCs w:val="16"/>
    </w:rPr>
  </w:style>
  <w:style w:type="character" w:customStyle="1" w:styleId="a5">
    <w:name w:val="正文文本缩进 字符"/>
    <w:basedOn w:val="a1"/>
    <w:link w:val="a4"/>
    <w:uiPriority w:val="99"/>
    <w:qFormat/>
    <w:locked/>
    <w:rPr>
      <w:rFonts w:ascii="宋体" w:eastAsia="宋体" w:cs="Times New Roman"/>
      <w:snapToGrid w:val="0"/>
      <w:sz w:val="24"/>
    </w:rPr>
  </w:style>
  <w:style w:type="character" w:customStyle="1" w:styleId="af3">
    <w:name w:val="纯文本 字符"/>
    <w:basedOn w:val="a1"/>
    <w:link w:val="af2"/>
    <w:uiPriority w:val="99"/>
    <w:qFormat/>
    <w:locked/>
    <w:rPr>
      <w:rFonts w:ascii="宋体" w:hAnsi="Courier New" w:cs="Times New Roman"/>
      <w:sz w:val="18"/>
    </w:rPr>
  </w:style>
  <w:style w:type="character" w:customStyle="1" w:styleId="af5">
    <w:name w:val="日期 字符"/>
    <w:basedOn w:val="a1"/>
    <w:link w:val="af4"/>
    <w:uiPriority w:val="99"/>
    <w:qFormat/>
    <w:locked/>
    <w:rPr>
      <w:rFonts w:ascii="宋体" w:eastAsia="宋体" w:cs="Times New Roman"/>
      <w:kern w:val="2"/>
      <w:sz w:val="24"/>
    </w:rPr>
  </w:style>
  <w:style w:type="character" w:customStyle="1" w:styleId="24">
    <w:name w:val="正文文本缩进 2 字符"/>
    <w:basedOn w:val="a1"/>
    <w:link w:val="23"/>
    <w:uiPriority w:val="99"/>
    <w:qFormat/>
    <w:locked/>
    <w:rPr>
      <w:rFonts w:cs="Times New Roman"/>
      <w:kern w:val="2"/>
      <w:sz w:val="21"/>
    </w:rPr>
  </w:style>
  <w:style w:type="character" w:customStyle="1" w:styleId="af7">
    <w:name w:val="批注框文本 字符"/>
    <w:basedOn w:val="a1"/>
    <w:link w:val="af6"/>
    <w:uiPriority w:val="99"/>
    <w:qFormat/>
    <w:locked/>
    <w:rPr>
      <w:rFonts w:cs="Times New Roman"/>
      <w:snapToGrid w:val="0"/>
      <w:sz w:val="18"/>
    </w:rPr>
  </w:style>
  <w:style w:type="character" w:customStyle="1" w:styleId="af9">
    <w:name w:val="页脚 字符"/>
    <w:basedOn w:val="a1"/>
    <w:link w:val="af8"/>
    <w:uiPriority w:val="99"/>
    <w:qFormat/>
    <w:locked/>
    <w:rPr>
      <w:rFonts w:eastAsia="宋体" w:cs="Times New Roman"/>
      <w:snapToGrid w:val="0"/>
      <w:sz w:val="18"/>
      <w:lang w:val="en-US" w:eastAsia="zh-CN"/>
    </w:rPr>
  </w:style>
  <w:style w:type="character" w:customStyle="1" w:styleId="22">
    <w:name w:val="正文文本首行缩进 2 字符"/>
    <w:basedOn w:val="a5"/>
    <w:link w:val="2"/>
    <w:uiPriority w:val="99"/>
    <w:qFormat/>
    <w:locked/>
    <w:rPr>
      <w:rFonts w:ascii="宋体" w:eastAsia="宋体" w:cs="Times New Roman"/>
      <w:snapToGrid w:val="0"/>
      <w:kern w:val="2"/>
      <w:sz w:val="24"/>
    </w:rPr>
  </w:style>
  <w:style w:type="character" w:customStyle="1" w:styleId="afb">
    <w:name w:val="页眉 字符"/>
    <w:basedOn w:val="a1"/>
    <w:link w:val="afa"/>
    <w:uiPriority w:val="99"/>
    <w:qFormat/>
    <w:locked/>
    <w:rPr>
      <w:rFonts w:eastAsia="宋体" w:cs="Times New Roman"/>
      <w:snapToGrid w:val="0"/>
      <w:sz w:val="18"/>
      <w:lang w:val="en-US" w:eastAsia="zh-CN"/>
    </w:rPr>
  </w:style>
  <w:style w:type="character" w:customStyle="1" w:styleId="afd">
    <w:name w:val="副标题 字符"/>
    <w:basedOn w:val="a1"/>
    <w:link w:val="afc"/>
    <w:uiPriority w:val="99"/>
    <w:qFormat/>
    <w:locked/>
    <w:rPr>
      <w:rFonts w:ascii="Cambria" w:hAnsi="Cambria" w:cs="Times New Roman"/>
      <w:b/>
      <w:snapToGrid w:val="0"/>
      <w:kern w:val="28"/>
      <w:sz w:val="32"/>
    </w:rPr>
  </w:style>
  <w:style w:type="character" w:customStyle="1" w:styleId="35">
    <w:name w:val="正文文本缩进 3 字符"/>
    <w:basedOn w:val="a1"/>
    <w:link w:val="34"/>
    <w:uiPriority w:val="99"/>
    <w:qFormat/>
    <w:locked/>
    <w:rPr>
      <w:rFonts w:cs="Times New Roman"/>
      <w:snapToGrid w:val="0"/>
      <w:sz w:val="16"/>
    </w:rPr>
  </w:style>
  <w:style w:type="character" w:customStyle="1" w:styleId="26">
    <w:name w:val="正文文本 2 字符"/>
    <w:basedOn w:val="a1"/>
    <w:link w:val="25"/>
    <w:uiPriority w:val="99"/>
    <w:qFormat/>
    <w:locked/>
    <w:rPr>
      <w:rFonts w:eastAsia="宋体" w:cs="Times New Roman"/>
      <w:kern w:val="2"/>
      <w:sz w:val="24"/>
      <w:lang w:val="en-US" w:eastAsia="zh-CN"/>
    </w:rPr>
  </w:style>
  <w:style w:type="character" w:customStyle="1" w:styleId="aff0">
    <w:name w:val="标题 字符"/>
    <w:basedOn w:val="a1"/>
    <w:link w:val="aff"/>
    <w:uiPriority w:val="99"/>
    <w:qFormat/>
    <w:locked/>
    <w:rPr>
      <w:rFonts w:ascii="Arial" w:hAnsi="Arial" w:cs="Times New Roman"/>
      <w:b/>
      <w:spacing w:val="60"/>
      <w:kern w:val="2"/>
      <w:sz w:val="24"/>
    </w:rPr>
  </w:style>
  <w:style w:type="character" w:customStyle="1" w:styleId="Char1">
    <w:name w:val="页眉 Char1"/>
    <w:uiPriority w:val="99"/>
    <w:semiHidden/>
    <w:qFormat/>
    <w:rPr>
      <w:kern w:val="2"/>
      <w:sz w:val="18"/>
    </w:rPr>
  </w:style>
  <w:style w:type="character" w:customStyle="1" w:styleId="font11">
    <w:name w:val="font11"/>
    <w:basedOn w:val="a1"/>
    <w:uiPriority w:val="99"/>
    <w:qFormat/>
    <w:rPr>
      <w:rFonts w:ascii="宋体" w:eastAsia="宋体" w:hAnsi="宋体"/>
      <w:b/>
      <w:color w:val="000000"/>
      <w:sz w:val="24"/>
      <w:u w:val="none"/>
    </w:rPr>
  </w:style>
  <w:style w:type="character" w:customStyle="1" w:styleId="Char">
    <w:name w:val="正文标准 Char"/>
    <w:link w:val="aff9"/>
    <w:uiPriority w:val="99"/>
    <w:qFormat/>
    <w:locked/>
    <w:rPr>
      <w:kern w:val="2"/>
      <w:sz w:val="21"/>
    </w:rPr>
  </w:style>
  <w:style w:type="paragraph" w:customStyle="1" w:styleId="aff9">
    <w:name w:val="正文标准"/>
    <w:basedOn w:val="a"/>
    <w:link w:val="Char"/>
    <w:uiPriority w:val="99"/>
    <w:qFormat/>
    <w:pPr>
      <w:spacing w:beforeLines="50"/>
      <w:ind w:firstLineChars="200" w:firstLine="200"/>
    </w:pPr>
    <w:rPr>
      <w:kern w:val="2"/>
    </w:rPr>
  </w:style>
  <w:style w:type="character" w:customStyle="1" w:styleId="font01">
    <w:name w:val="font01"/>
    <w:basedOn w:val="a1"/>
    <w:uiPriority w:val="99"/>
    <w:qFormat/>
    <w:rPr>
      <w:rFonts w:ascii="Calibri" w:hAnsi="Calibri"/>
      <w:b/>
      <w:color w:val="000000"/>
      <w:sz w:val="24"/>
      <w:u w:val="none"/>
    </w:rPr>
  </w:style>
  <w:style w:type="character" w:customStyle="1" w:styleId="font31">
    <w:name w:val="font31"/>
    <w:basedOn w:val="a1"/>
    <w:uiPriority w:val="99"/>
    <w:qFormat/>
    <w:rPr>
      <w:rFonts w:ascii="Calibri" w:hAnsi="Calibri"/>
      <w:color w:val="000000"/>
      <w:sz w:val="24"/>
      <w:u w:val="none"/>
    </w:rPr>
  </w:style>
  <w:style w:type="character" w:customStyle="1" w:styleId="Char0">
    <w:name w:val="表正文 Char"/>
    <w:uiPriority w:val="99"/>
    <w:qFormat/>
    <w:rPr>
      <w:rFonts w:ascii="Arial" w:eastAsia="宋体" w:hAnsi="Arial"/>
      <w:lang w:val="en-US" w:eastAsia="zh-CN"/>
    </w:rPr>
  </w:style>
  <w:style w:type="character" w:customStyle="1" w:styleId="zbggmainstyle9">
    <w:name w:val="zbggmain style9"/>
    <w:uiPriority w:val="99"/>
    <w:qFormat/>
    <w:rPr>
      <w:rFonts w:ascii="Courier New" w:eastAsia="Times New Roman"/>
      <w:b/>
      <w:kern w:val="2"/>
      <w:sz w:val="32"/>
      <w:lang w:val="en-US" w:eastAsia="zh-CN"/>
    </w:rPr>
  </w:style>
  <w:style w:type="character" w:customStyle="1" w:styleId="apple-converted-space">
    <w:name w:val="apple-converted-space"/>
    <w:uiPriority w:val="99"/>
    <w:qFormat/>
    <w:rPr>
      <w:rFonts w:eastAsia="仿宋_GB2312"/>
      <w:sz w:val="28"/>
    </w:rPr>
  </w:style>
  <w:style w:type="character" w:customStyle="1" w:styleId="zbggtop11style5">
    <w:name w:val="zbggtop11 style5"/>
    <w:uiPriority w:val="99"/>
    <w:qFormat/>
    <w:rPr>
      <w:rFonts w:eastAsia="仿宋_GB2312"/>
      <w:sz w:val="28"/>
    </w:rPr>
  </w:style>
  <w:style w:type="character" w:customStyle="1" w:styleId="1Char">
    <w:name w:val="标题 1 Char"/>
    <w:uiPriority w:val="99"/>
    <w:qFormat/>
    <w:rPr>
      <w:rFonts w:eastAsia="黑体"/>
      <w:b/>
      <w:snapToGrid w:val="0"/>
      <w:kern w:val="44"/>
      <w:sz w:val="36"/>
      <w:lang w:val="en-US" w:eastAsia="zh-CN"/>
    </w:rPr>
  </w:style>
  <w:style w:type="character" w:customStyle="1" w:styleId="3Char1">
    <w:name w:val="正文文本缩进 3 Char1"/>
    <w:uiPriority w:val="99"/>
    <w:semiHidden/>
    <w:qFormat/>
    <w:rPr>
      <w:kern w:val="2"/>
      <w:sz w:val="16"/>
    </w:rPr>
  </w:style>
  <w:style w:type="character" w:customStyle="1" w:styleId="a6">
    <w:name w:val="正文缩进 字符"/>
    <w:link w:val="a0"/>
    <w:uiPriority w:val="99"/>
    <w:qFormat/>
    <w:locked/>
    <w:rPr>
      <w:rFonts w:eastAsia="宋体"/>
      <w:kern w:val="2"/>
      <w:sz w:val="21"/>
      <w:lang w:val="en-US" w:eastAsia="zh-CN"/>
    </w:rPr>
  </w:style>
  <w:style w:type="character" w:customStyle="1" w:styleId="bulletintext1">
    <w:name w:val="bulletintext1"/>
    <w:uiPriority w:val="99"/>
    <w:qFormat/>
    <w:rPr>
      <w:rFonts w:eastAsia="仿宋_GB2312"/>
      <w:color w:val="000000"/>
      <w:sz w:val="18"/>
    </w:rPr>
  </w:style>
  <w:style w:type="character" w:customStyle="1" w:styleId="font21">
    <w:name w:val="font21"/>
    <w:uiPriority w:val="99"/>
    <w:qFormat/>
    <w:rPr>
      <w:rFonts w:ascii="Calibri" w:hAnsi="Calibri"/>
      <w:color w:val="000000"/>
      <w:sz w:val="24"/>
      <w:u w:val="none"/>
    </w:rPr>
  </w:style>
  <w:style w:type="character" w:customStyle="1" w:styleId="CharChar">
    <w:name w:val="Char Char"/>
    <w:uiPriority w:val="99"/>
    <w:qFormat/>
    <w:rPr>
      <w:rFonts w:ascii="Courier New" w:eastAsia="Times New Roman"/>
      <w:color w:val="FF0000"/>
      <w:kern w:val="2"/>
      <w:sz w:val="24"/>
      <w:u w:val="single"/>
      <w:lang w:val="en-US" w:eastAsia="zh-CN"/>
    </w:rPr>
  </w:style>
  <w:style w:type="character" w:customStyle="1" w:styleId="Char10">
    <w:name w:val="页脚 Char1"/>
    <w:uiPriority w:val="99"/>
    <w:semiHidden/>
    <w:qFormat/>
    <w:rPr>
      <w:kern w:val="2"/>
      <w:sz w:val="18"/>
    </w:rPr>
  </w:style>
  <w:style w:type="character" w:customStyle="1" w:styleId="Char2">
    <w:name w:val="纯文本 Char"/>
    <w:link w:val="11"/>
    <w:uiPriority w:val="99"/>
    <w:qFormat/>
    <w:locked/>
    <w:rPr>
      <w:rFonts w:ascii="Century Gothic" w:eastAsia="Times New Roman" w:hAnsi="楷体_GB2312"/>
      <w:kern w:val="2"/>
      <w:sz w:val="21"/>
    </w:rPr>
  </w:style>
  <w:style w:type="paragraph" w:customStyle="1" w:styleId="11">
    <w:name w:val="纯文本1"/>
    <w:basedOn w:val="a"/>
    <w:link w:val="Char2"/>
    <w:uiPriority w:val="99"/>
    <w:qFormat/>
    <w:pPr>
      <w:snapToGrid w:val="0"/>
      <w:jc w:val="left"/>
    </w:pPr>
    <w:rPr>
      <w:rFonts w:ascii="Century Gothic" w:eastAsia="Times New Roman" w:hAnsi="楷体_GB2312"/>
      <w:kern w:val="2"/>
    </w:rPr>
  </w:style>
  <w:style w:type="character" w:customStyle="1" w:styleId="Char3">
    <w:name w:val="正文文本 Char"/>
    <w:uiPriority w:val="99"/>
    <w:qFormat/>
    <w:rPr>
      <w:kern w:val="2"/>
      <w:sz w:val="24"/>
    </w:rPr>
  </w:style>
  <w:style w:type="character" w:customStyle="1" w:styleId="Char11">
    <w:name w:val="批注框文本 Char1"/>
    <w:uiPriority w:val="99"/>
    <w:semiHidden/>
    <w:qFormat/>
    <w:rPr>
      <w:kern w:val="2"/>
      <w:sz w:val="18"/>
    </w:rPr>
  </w:style>
  <w:style w:type="character" w:customStyle="1" w:styleId="ziti11">
    <w:name w:val="ziti11"/>
    <w:uiPriority w:val="99"/>
    <w:qFormat/>
    <w:rPr>
      <w:rFonts w:ascii="??" w:hAnsi="??"/>
      <w:color w:val="000000"/>
      <w:sz w:val="18"/>
    </w:rPr>
  </w:style>
  <w:style w:type="character" w:customStyle="1" w:styleId="Char12">
    <w:name w:val="纯文本 Char1"/>
    <w:uiPriority w:val="99"/>
    <w:semiHidden/>
    <w:qFormat/>
    <w:rPr>
      <w:rFonts w:ascii="宋体" w:hAnsi="Courier New"/>
      <w:kern w:val="2"/>
      <w:sz w:val="21"/>
    </w:rPr>
  </w:style>
  <w:style w:type="character" w:customStyle="1" w:styleId="Char13">
    <w:name w:val="正文文本缩进 Char1"/>
    <w:uiPriority w:val="99"/>
    <w:semiHidden/>
    <w:qFormat/>
    <w:rPr>
      <w:kern w:val="2"/>
      <w:sz w:val="24"/>
    </w:rPr>
  </w:style>
  <w:style w:type="character" w:customStyle="1" w:styleId="font51">
    <w:name w:val="font51"/>
    <w:uiPriority w:val="99"/>
    <w:qFormat/>
    <w:rPr>
      <w:rFonts w:ascii="宋体" w:eastAsia="宋体" w:hAnsi="宋体"/>
      <w:color w:val="000000"/>
      <w:sz w:val="24"/>
      <w:u w:val="none"/>
    </w:rPr>
  </w:style>
  <w:style w:type="character" w:customStyle="1" w:styleId="CharChar1">
    <w:name w:val="普通文字 Char Char1"/>
    <w:uiPriority w:val="99"/>
    <w:qFormat/>
    <w:rPr>
      <w:rFonts w:ascii="Century Gothic" w:eastAsia="Times New Roman" w:hAnsi="楷体_GB2312"/>
      <w:kern w:val="2"/>
      <w:sz w:val="21"/>
      <w:lang w:val="en-US" w:eastAsia="zh-CN"/>
    </w:rPr>
  </w:style>
  <w:style w:type="character" w:customStyle="1" w:styleId="htd0">
    <w:name w:val="htd0"/>
    <w:basedOn w:val="a1"/>
    <w:uiPriority w:val="99"/>
    <w:qFormat/>
    <w:rPr>
      <w:rFonts w:cs="Times New Roman"/>
    </w:rPr>
  </w:style>
  <w:style w:type="character" w:customStyle="1" w:styleId="CharChar21">
    <w:name w:val="Char Char21"/>
    <w:uiPriority w:val="99"/>
    <w:qFormat/>
    <w:rPr>
      <w:rFonts w:eastAsia="Times New Roman"/>
      <w:b/>
      <w:kern w:val="44"/>
      <w:sz w:val="44"/>
      <w:lang w:val="en-US" w:eastAsia="zh-CN"/>
    </w:rPr>
  </w:style>
  <w:style w:type="character" w:customStyle="1" w:styleId="Char4">
    <w:name w:val="正文文本缩进 Char"/>
    <w:uiPriority w:val="99"/>
    <w:qFormat/>
    <w:rPr>
      <w:rFonts w:ascii="Century Gothic" w:hAnsi="Century Gothic"/>
      <w:kern w:val="2"/>
      <w:sz w:val="24"/>
    </w:rPr>
  </w:style>
  <w:style w:type="character" w:customStyle="1" w:styleId="1Char2">
    <w:name w:val="标题 1 Char2"/>
    <w:uiPriority w:val="99"/>
    <w:qFormat/>
    <w:rPr>
      <w:rFonts w:eastAsia="黑体"/>
      <w:b/>
      <w:snapToGrid w:val="0"/>
      <w:kern w:val="44"/>
      <w:sz w:val="36"/>
      <w:lang w:val="en-US" w:eastAsia="zh-CN"/>
    </w:rPr>
  </w:style>
  <w:style w:type="character" w:customStyle="1" w:styleId="tpccontent1">
    <w:name w:val="tpc_content1"/>
    <w:uiPriority w:val="99"/>
    <w:qFormat/>
    <w:rPr>
      <w:rFonts w:eastAsia="仿宋_GB2312"/>
      <w:sz w:val="20"/>
    </w:rPr>
  </w:style>
  <w:style w:type="character" w:customStyle="1" w:styleId="Char5">
    <w:name w:val="标准文本 Char"/>
    <w:link w:val="affa"/>
    <w:uiPriority w:val="99"/>
    <w:qFormat/>
    <w:locked/>
    <w:rPr>
      <w:kern w:val="2"/>
      <w:sz w:val="24"/>
    </w:rPr>
  </w:style>
  <w:style w:type="paragraph" w:customStyle="1" w:styleId="affa">
    <w:name w:val="标准文本"/>
    <w:basedOn w:val="a"/>
    <w:link w:val="Char5"/>
    <w:uiPriority w:val="99"/>
    <w:qFormat/>
    <w:pPr>
      <w:spacing w:line="360" w:lineRule="auto"/>
      <w:ind w:firstLineChars="200" w:firstLine="480"/>
    </w:pPr>
    <w:rPr>
      <w:kern w:val="2"/>
      <w:sz w:val="24"/>
    </w:rPr>
  </w:style>
  <w:style w:type="character" w:customStyle="1" w:styleId="font41">
    <w:name w:val="font41"/>
    <w:basedOn w:val="a1"/>
    <w:uiPriority w:val="99"/>
    <w:qFormat/>
    <w:rPr>
      <w:rFonts w:ascii="宋体" w:eastAsia="宋体" w:hAnsi="宋体"/>
      <w:color w:val="000000"/>
      <w:sz w:val="24"/>
      <w:u w:val="none"/>
    </w:rPr>
  </w:style>
  <w:style w:type="character" w:customStyle="1" w:styleId="CharCharCharCharCharCharCharCharCharCharCharCharCharChar1">
    <w:name w:val="纯文本 Char Char Char Char Char Char Char Char Char Char Char Char Char Char1"/>
    <w:uiPriority w:val="99"/>
    <w:qFormat/>
    <w:rPr>
      <w:rFonts w:ascii="Century Gothic" w:eastAsia="宋体" w:hAnsi="楷体_GB2312"/>
      <w:kern w:val="2"/>
      <w:sz w:val="21"/>
      <w:lang w:val="en-US" w:eastAsia="zh-CN"/>
    </w:rPr>
  </w:style>
  <w:style w:type="character" w:customStyle="1" w:styleId="1Char0">
    <w:name w:val="样式1 Char"/>
    <w:link w:val="12"/>
    <w:uiPriority w:val="99"/>
    <w:qFormat/>
    <w:locked/>
    <w:rPr>
      <w:kern w:val="2"/>
      <w:sz w:val="24"/>
    </w:rPr>
  </w:style>
  <w:style w:type="paragraph" w:customStyle="1" w:styleId="12">
    <w:name w:val="样式1"/>
    <w:basedOn w:val="a"/>
    <w:link w:val="1Char0"/>
    <w:uiPriority w:val="99"/>
    <w:qFormat/>
    <w:pPr>
      <w:spacing w:line="360" w:lineRule="exact"/>
      <w:ind w:firstLineChars="200" w:firstLine="200"/>
    </w:pPr>
    <w:rPr>
      <w:kern w:val="2"/>
      <w:sz w:val="24"/>
    </w:rPr>
  </w:style>
  <w:style w:type="character" w:customStyle="1" w:styleId="CharCharCharCharCharCharCharCharCharCharCharCharCharChar2">
    <w:name w:val="纯文本 Char Char Char Char Char Char Char Char Char Char Char Char Char Char2"/>
    <w:uiPriority w:val="99"/>
    <w:qFormat/>
    <w:rPr>
      <w:rFonts w:ascii="Century Gothic" w:eastAsia="Times New Roman" w:hAnsi="楷体_GB2312"/>
      <w:kern w:val="2"/>
      <w:sz w:val="21"/>
      <w:lang w:val="en-US" w:eastAsia="zh-CN"/>
    </w:rPr>
  </w:style>
  <w:style w:type="character" w:customStyle="1" w:styleId="CharChar0">
    <w:name w:val="正文段 Char Char"/>
    <w:link w:val="affb"/>
    <w:uiPriority w:val="99"/>
    <w:qFormat/>
    <w:locked/>
    <w:rPr>
      <w:sz w:val="24"/>
    </w:rPr>
  </w:style>
  <w:style w:type="paragraph" w:customStyle="1" w:styleId="affb">
    <w:name w:val="正文段"/>
    <w:basedOn w:val="a"/>
    <w:link w:val="CharChar0"/>
    <w:uiPriority w:val="99"/>
    <w:qFormat/>
    <w:pPr>
      <w:widowControl/>
      <w:snapToGrid w:val="0"/>
      <w:spacing w:afterLines="50"/>
      <w:ind w:firstLineChars="200" w:firstLine="200"/>
    </w:pPr>
    <w:rPr>
      <w:sz w:val="24"/>
    </w:rPr>
  </w:style>
  <w:style w:type="character" w:customStyle="1" w:styleId="text5">
    <w:name w:val="text5"/>
    <w:uiPriority w:val="99"/>
    <w:qFormat/>
    <w:rPr>
      <w:color w:val="000066"/>
      <w:spacing w:val="0"/>
      <w:sz w:val="18"/>
    </w:rPr>
  </w:style>
  <w:style w:type="character" w:customStyle="1" w:styleId="ft1110">
    <w:name w:val="ft1110"/>
    <w:uiPriority w:val="99"/>
    <w:qFormat/>
    <w:rPr>
      <w:rFonts w:ascii="Times" w:eastAsia="仿宋_GB2312" w:hAnsi="Times"/>
      <w:color w:val="000000"/>
      <w:spacing w:val="10"/>
      <w:sz w:val="33"/>
    </w:rPr>
  </w:style>
  <w:style w:type="character" w:customStyle="1" w:styleId="CharChar12">
    <w:name w:val="Char Char12"/>
    <w:uiPriority w:val="99"/>
    <w:qFormat/>
    <w:rPr>
      <w:rFonts w:ascii="Century Gothic" w:eastAsia="Times New Roman" w:hAnsi="楷体_GB2312"/>
      <w:kern w:val="2"/>
      <w:sz w:val="21"/>
      <w:lang w:val="en-US" w:eastAsia="zh-CN"/>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style>
  <w:style w:type="paragraph" w:customStyle="1" w:styleId="ParaCharCharCharCharCharCharChar">
    <w:name w:val="默认段落字体 Para Char Char Char Char Char Char Char"/>
    <w:basedOn w:val="a"/>
    <w:uiPriority w:val="99"/>
    <w:qFormat/>
    <w:rPr>
      <w:kern w:val="2"/>
    </w:rPr>
  </w:style>
  <w:style w:type="paragraph" w:customStyle="1" w:styleId="xl25">
    <w:name w:val="xl2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CharChar2Char">
    <w:name w:val="Char Char2 Char"/>
    <w:basedOn w:val="a"/>
    <w:uiPriority w:val="99"/>
    <w:qFormat/>
    <w:pPr>
      <w:keepNext/>
      <w:keepLines/>
      <w:pageBreakBefore/>
      <w:tabs>
        <w:tab w:val="left" w:pos="845"/>
      </w:tabs>
      <w:ind w:left="845" w:hanging="420"/>
    </w:pPr>
    <w:rPr>
      <w:rFonts w:ascii="Tahoma" w:hAnsi="Tahoma"/>
      <w:kern w:val="2"/>
      <w:sz w:val="24"/>
    </w:rPr>
  </w:style>
  <w:style w:type="paragraph" w:customStyle="1" w:styleId="xl34">
    <w:name w:val="xl34"/>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0">
    <w:name w:val="xl30"/>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1">
    <w:name w:val="xl31"/>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c">
    <w:name w:val="正文－恩普"/>
    <w:basedOn w:val="a0"/>
    <w:uiPriority w:val="99"/>
    <w:qFormat/>
    <w:pPr>
      <w:widowControl/>
      <w:spacing w:afterLines="50" w:line="360" w:lineRule="auto"/>
      <w:ind w:firstLineChars="200" w:firstLine="480"/>
      <w:jc w:val="left"/>
    </w:pPr>
    <w:rPr>
      <w:kern w:val="0"/>
      <w:sz w:val="24"/>
    </w:rPr>
  </w:style>
  <w:style w:type="paragraph" w:customStyle="1" w:styleId="font1">
    <w:name w:val="font1"/>
    <w:basedOn w:val="a"/>
    <w:uiPriority w:val="99"/>
    <w:qFormat/>
    <w:pPr>
      <w:widowControl/>
      <w:spacing w:before="100" w:beforeAutospacing="1" w:after="100" w:afterAutospacing="1"/>
      <w:jc w:val="left"/>
    </w:pPr>
    <w:rPr>
      <w:rFonts w:ascii="Century Gothic" w:hAnsi="Century Gothic" w:cs="Arial"/>
      <w:sz w:val="24"/>
    </w:rPr>
  </w:style>
  <w:style w:type="paragraph" w:customStyle="1" w:styleId="xl29">
    <w:name w:val="xl29"/>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d">
    <w:name w:val="正文文字格式"/>
    <w:basedOn w:val="a"/>
    <w:uiPriority w:val="99"/>
    <w:qFormat/>
    <w:pPr>
      <w:spacing w:line="460" w:lineRule="exact"/>
      <w:ind w:firstLine="505"/>
      <w:jc w:val="left"/>
    </w:pPr>
    <w:rPr>
      <w:rFonts w:ascii="Century Gothic" w:hAnsi="Arial" w:cs="Arial"/>
      <w:kern w:val="24"/>
      <w:sz w:val="24"/>
    </w:rPr>
  </w:style>
  <w:style w:type="paragraph" w:customStyle="1" w:styleId="affe">
    <w:name w:val="[无段落样式]"/>
    <w:uiPriority w:val="99"/>
    <w:qFormat/>
    <w:pPr>
      <w:widowControl w:val="0"/>
      <w:autoSpaceDE w:val="0"/>
      <w:autoSpaceDN w:val="0"/>
      <w:adjustRightInd w:val="0"/>
      <w:spacing w:line="288" w:lineRule="auto"/>
      <w:jc w:val="both"/>
      <w:textAlignment w:val="center"/>
    </w:pPr>
    <w:rPr>
      <w:rFonts w:ascii="宋体" w:cs="宋体"/>
      <w:color w:val="000000"/>
      <w:sz w:val="24"/>
      <w:szCs w:val="24"/>
      <w:lang w:val="zh-CN"/>
    </w:rPr>
  </w:style>
  <w:style w:type="paragraph" w:customStyle="1" w:styleId="CharCharCharCharCharCharChar">
    <w:name w:val="Char Char Char Char Char Char Char"/>
    <w:basedOn w:val="a"/>
    <w:uiPriority w:val="99"/>
    <w:qFormat/>
    <w:pPr>
      <w:tabs>
        <w:tab w:val="left" w:pos="432"/>
      </w:tabs>
      <w:ind w:left="432" w:hanging="432"/>
    </w:pPr>
    <w:rPr>
      <w:rFonts w:ascii="Tahoma" w:hAnsi="Tahoma"/>
      <w:kern w:val="2"/>
      <w:sz w:val="24"/>
    </w:rPr>
  </w:style>
  <w:style w:type="paragraph" w:customStyle="1" w:styleId="52">
    <w:name w:val="样式5"/>
    <w:basedOn w:val="4"/>
    <w:uiPriority w:val="99"/>
    <w:qFormat/>
    <w:pPr>
      <w:keepLines/>
      <w:tabs>
        <w:tab w:val="clear" w:pos="1035"/>
      </w:tabs>
      <w:spacing w:before="280" w:after="290" w:line="376" w:lineRule="auto"/>
      <w:ind w:left="0" w:firstLine="0"/>
      <w:jc w:val="center"/>
    </w:pPr>
    <w:rPr>
      <w:rFonts w:ascii="Century Gothic" w:eastAsia="宋体" w:hAnsi="Century Gothic" w:cs="Arial"/>
      <w:bCs/>
      <w:sz w:val="32"/>
      <w:szCs w:val="32"/>
    </w:rPr>
  </w:style>
  <w:style w:type="paragraph" w:customStyle="1" w:styleId="CharCharCharCharCharCharCharCharCharCharCharCharCharCharCharChar">
    <w:name w:val="Char Char Char Char Char Char Char Char Char Char Char Char Char Char Char Char"/>
    <w:basedOn w:val="a"/>
    <w:uiPriority w:val="99"/>
    <w:qFormat/>
    <w:pPr>
      <w:tabs>
        <w:tab w:val="left" w:pos="885"/>
      </w:tabs>
      <w:ind w:left="885" w:hanging="360"/>
    </w:pPr>
    <w:rPr>
      <w:kern w:val="2"/>
      <w:sz w:val="24"/>
      <w:szCs w:val="24"/>
    </w:rPr>
  </w:style>
  <w:style w:type="paragraph" w:customStyle="1" w:styleId="ParaCharCharCharChar">
    <w:name w:val="默认段落字体 Para Char Char Char Char"/>
    <w:basedOn w:val="a"/>
    <w:uiPriority w:val="99"/>
    <w:qFormat/>
  </w:style>
  <w:style w:type="paragraph" w:customStyle="1" w:styleId="PlainText1">
    <w:name w:val="Plain Text1"/>
    <w:basedOn w:val="a"/>
    <w:uiPriority w:val="99"/>
    <w:qFormat/>
    <w:pPr>
      <w:adjustRightInd w:val="0"/>
    </w:pPr>
    <w:rPr>
      <w:rFonts w:ascii="宋体" w:eastAsia="楷体_GB2312" w:hAnsi="Courier New"/>
      <w:kern w:val="2"/>
      <w:sz w:val="28"/>
    </w:rPr>
  </w:style>
  <w:style w:type="paragraph" w:customStyle="1" w:styleId="CharCharChar">
    <w:name w:val="Char Char Char"/>
    <w:basedOn w:val="a"/>
    <w:uiPriority w:val="99"/>
    <w:qFormat/>
    <w:rPr>
      <w:rFonts w:ascii="Tahoma" w:hAnsi="Tahoma"/>
      <w:kern w:val="2"/>
      <w:sz w:val="24"/>
    </w:rPr>
  </w:style>
  <w:style w:type="paragraph" w:customStyle="1" w:styleId="Char14">
    <w:name w:val="Char1"/>
    <w:basedOn w:val="a"/>
    <w:uiPriority w:val="99"/>
    <w:qFormat/>
    <w:pPr>
      <w:widowControl/>
      <w:spacing w:after="160" w:line="360" w:lineRule="auto"/>
      <w:ind w:firstLineChars="200" w:firstLine="200"/>
      <w:jc w:val="left"/>
    </w:pPr>
    <w:rPr>
      <w:rFonts w:ascii="Verdana" w:eastAsia="黑体" w:hAnsi="Verdana"/>
      <w:lang w:eastAsia="en-US"/>
    </w:rPr>
  </w:style>
  <w:style w:type="paragraph" w:customStyle="1" w:styleId="Blockquote">
    <w:name w:val="Blockquote"/>
    <w:basedOn w:val="a"/>
    <w:uiPriority w:val="99"/>
    <w:qFormat/>
    <w:pPr>
      <w:autoSpaceDE w:val="0"/>
      <w:autoSpaceDN w:val="0"/>
      <w:adjustRightInd w:val="0"/>
      <w:spacing w:before="100" w:after="100"/>
      <w:ind w:left="360" w:right="360"/>
      <w:jc w:val="left"/>
    </w:pPr>
    <w:rPr>
      <w:rFonts w:ascii="Arial" w:hAnsi="Arial" w:cs="Arial"/>
      <w:sz w:val="24"/>
    </w:rPr>
  </w:style>
  <w:style w:type="paragraph" w:customStyle="1" w:styleId="afff">
    <w:name w:val="正文文字"/>
    <w:basedOn w:val="a"/>
    <w:uiPriority w:val="99"/>
    <w:qFormat/>
    <w:pPr>
      <w:widowControl/>
      <w:spacing w:line="952" w:lineRule="atLeast"/>
      <w:ind w:firstLine="419"/>
      <w:textAlignment w:val="baseline"/>
    </w:pPr>
    <w:rPr>
      <w:b/>
      <w:color w:val="000000"/>
      <w:sz w:val="44"/>
      <w:u w:color="000000"/>
    </w:rPr>
  </w:style>
  <w:style w:type="paragraph" w:customStyle="1" w:styleId="afff0">
    <w:name w:val="[基本段落]"/>
    <w:basedOn w:val="affe"/>
    <w:uiPriority w:val="99"/>
    <w:qFormat/>
  </w:style>
  <w:style w:type="paragraph" w:customStyle="1" w:styleId="CharCharCharCharCharCharCharCharCharCharCharCharCharCharCharCharCharCharCharCharCharChar">
    <w:name w:val="Char Char Char Char Char Char Char Char Char Char Char Char Char Char Char Char Char Char Char Char Char Char"/>
    <w:basedOn w:val="a"/>
    <w:uiPriority w:val="99"/>
    <w:qFormat/>
    <w:rPr>
      <w:rFonts w:ascii="Tahoma" w:hAnsi="Tahoma"/>
      <w:kern w:val="2"/>
      <w:sz w:val="24"/>
    </w:rPr>
  </w:style>
  <w:style w:type="paragraph" w:customStyle="1" w:styleId="xl26">
    <w:name w:val="xl2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font5">
    <w:name w:val="font5"/>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13">
    <w:name w:val="列出段落1"/>
    <w:basedOn w:val="a"/>
    <w:uiPriority w:val="99"/>
    <w:qFormat/>
    <w:pPr>
      <w:ind w:firstLineChars="200" w:firstLine="420"/>
    </w:pPr>
    <w:rPr>
      <w:kern w:val="2"/>
      <w:szCs w:val="24"/>
    </w:rPr>
  </w:style>
  <w:style w:type="paragraph" w:customStyle="1" w:styleId="-11">
    <w:name w:val="彩色底纹 - 强调文字颜色 11"/>
    <w:uiPriority w:val="99"/>
    <w:qFormat/>
    <w:rPr>
      <w:rFonts w:ascii="Arial" w:hAnsi="Arial" w:cs="Arial"/>
      <w:kern w:val="2"/>
      <w:sz w:val="21"/>
      <w:szCs w:val="24"/>
    </w:rPr>
  </w:style>
  <w:style w:type="paragraph" w:customStyle="1" w:styleId="font6">
    <w:name w:val="font6"/>
    <w:basedOn w:val="a"/>
    <w:uiPriority w:val="99"/>
    <w:qFormat/>
    <w:pPr>
      <w:widowControl/>
      <w:spacing w:before="100" w:beforeAutospacing="1" w:after="100" w:afterAutospacing="1"/>
      <w:jc w:val="left"/>
    </w:pPr>
    <w:rPr>
      <w:rFonts w:ascii="Arial" w:hAnsi="Arial" w:cs="Arial"/>
      <w:sz w:val="18"/>
      <w:szCs w:val="18"/>
    </w:rPr>
  </w:style>
  <w:style w:type="paragraph" w:customStyle="1" w:styleId="afff1">
    <w:name w:val="表内文字"/>
    <w:basedOn w:val="a"/>
    <w:uiPriority w:val="99"/>
    <w:qFormat/>
    <w:pPr>
      <w:tabs>
        <w:tab w:val="left" w:pos="1418"/>
      </w:tabs>
      <w:spacing w:line="360" w:lineRule="auto"/>
      <w:jc w:val="center"/>
    </w:pPr>
    <w:rPr>
      <w:rFonts w:ascii="仿宋_GB2312" w:eastAsia="仿宋_GB2312"/>
      <w:spacing w:val="-20"/>
      <w:sz w:val="24"/>
      <w:szCs w:val="24"/>
    </w:rPr>
  </w:style>
  <w:style w:type="paragraph" w:customStyle="1" w:styleId="xl27">
    <w:name w:val="xl27"/>
    <w:basedOn w:val="a"/>
    <w:uiPriority w:val="99"/>
    <w:qFormat/>
    <w:pPr>
      <w:widowControl/>
      <w:pBdr>
        <w:bottom w:val="single" w:sz="4" w:space="0" w:color="auto"/>
      </w:pBdr>
      <w:spacing w:before="100" w:beforeAutospacing="1" w:after="100" w:afterAutospacing="1"/>
      <w:jc w:val="center"/>
      <w:textAlignment w:val="center"/>
    </w:pPr>
    <w:rPr>
      <w:rFonts w:ascii="Arial Narrow" w:eastAsia="Times New Roman" w:hAnsi="Century Gothic" w:cs="Century Gothic"/>
      <w:sz w:val="36"/>
      <w:szCs w:val="36"/>
    </w:rPr>
  </w:style>
  <w:style w:type="paragraph" w:customStyle="1" w:styleId="xl33">
    <w:name w:val="xl33"/>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28">
    <w:name w:val="xl28"/>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Char6">
    <w:name w:val="Char"/>
    <w:basedOn w:val="a"/>
    <w:uiPriority w:val="99"/>
    <w:qFormat/>
    <w:pPr>
      <w:spacing w:line="360" w:lineRule="auto"/>
      <w:ind w:firstLineChars="200" w:firstLine="420"/>
    </w:pPr>
    <w:rPr>
      <w:rFonts w:ascii="宋体" w:hAnsi="宋体"/>
      <w:kern w:val="2"/>
    </w:rPr>
  </w:style>
  <w:style w:type="paragraph" w:customStyle="1" w:styleId="27">
    <w:name w:val="标书标题2"/>
    <w:basedOn w:val="20"/>
    <w:uiPriority w:val="99"/>
    <w:qFormat/>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xl22">
    <w:name w:val="xl22"/>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ParaCharCharCharCharCharCharCharCharChar1CharCharCharChar">
    <w:name w:val="默认段落字体 Para Char Char Char Char Char Char Char Char Char1 Char Char Char Char"/>
    <w:basedOn w:val="a"/>
    <w:uiPriority w:val="99"/>
    <w:qFormat/>
    <w:rPr>
      <w:rFonts w:ascii="Tahoma" w:hAnsi="Tahoma"/>
      <w:kern w:val="2"/>
      <w:sz w:val="24"/>
    </w:rPr>
  </w:style>
  <w:style w:type="paragraph" w:customStyle="1" w:styleId="110">
    <w:name w:val="列出段落11"/>
    <w:uiPriority w:val="99"/>
    <w:qFormat/>
    <w:pPr>
      <w:ind w:firstLineChars="200" w:firstLine="420"/>
    </w:pPr>
  </w:style>
  <w:style w:type="paragraph" w:customStyle="1" w:styleId="CharChar1CharCharCharCharCharChar">
    <w:name w:val="Char Char1 Char Char Char Char Char Char"/>
    <w:basedOn w:val="a"/>
    <w:uiPriority w:val="99"/>
    <w:qFormat/>
    <w:pPr>
      <w:widowControl/>
      <w:spacing w:after="160" w:line="240" w:lineRule="exact"/>
      <w:jc w:val="left"/>
    </w:pPr>
  </w:style>
  <w:style w:type="paragraph" w:customStyle="1" w:styleId="14">
    <w:name w:val="彩色底纹1"/>
    <w:uiPriority w:val="99"/>
    <w:semiHidden/>
    <w:qFormat/>
    <w:rPr>
      <w:sz w:val="21"/>
    </w:rPr>
  </w:style>
  <w:style w:type="paragraph" w:customStyle="1" w:styleId="Char3CharCharChar">
    <w:name w:val="Char3 Char Char Char"/>
    <w:basedOn w:val="a"/>
    <w:uiPriority w:val="99"/>
    <w:qFormat/>
    <w:pPr>
      <w:widowControl/>
      <w:spacing w:after="160" w:line="240" w:lineRule="exact"/>
      <w:jc w:val="left"/>
    </w:pPr>
    <w:rPr>
      <w:kern w:val="2"/>
    </w:rPr>
  </w:style>
  <w:style w:type="paragraph" w:customStyle="1" w:styleId="Char20">
    <w:name w:val="Char2"/>
    <w:basedOn w:val="a"/>
    <w:uiPriority w:val="99"/>
    <w:qFormat/>
    <w:rPr>
      <w:sz w:val="18"/>
    </w:rPr>
  </w:style>
  <w:style w:type="paragraph" w:customStyle="1" w:styleId="xl37">
    <w:name w:val="xl37"/>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07715">
    <w:name w:val="样式 首行缩进:  0.77 厘米 行距: 1.5 倍行距"/>
    <w:basedOn w:val="a"/>
    <w:uiPriority w:val="99"/>
    <w:qFormat/>
    <w:pPr>
      <w:spacing w:line="360" w:lineRule="auto"/>
      <w:ind w:firstLine="420"/>
    </w:pPr>
    <w:rPr>
      <w:rFonts w:cs="宋体"/>
      <w:kern w:val="2"/>
    </w:rPr>
  </w:style>
  <w:style w:type="paragraph" w:styleId="afff2">
    <w:name w:val="List Paragraph"/>
    <w:basedOn w:val="a"/>
    <w:uiPriority w:val="99"/>
    <w:qFormat/>
    <w:pPr>
      <w:ind w:firstLineChars="200" w:firstLine="420"/>
    </w:pPr>
    <w:rPr>
      <w:rFonts w:ascii="Calibri" w:hAnsi="Calibri"/>
      <w:szCs w:val="22"/>
    </w:rPr>
  </w:style>
  <w:style w:type="paragraph" w:customStyle="1" w:styleId="xl24">
    <w:name w:val="xl24"/>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6">
    <w:name w:val="xl36"/>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Preformatted">
    <w:name w:val="Preformatted"/>
    <w:basedOn w:val="a"/>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afff3">
    <w:name w:val="一级标题"/>
    <w:basedOn w:val="af2"/>
    <w:uiPriority w:val="99"/>
    <w:qFormat/>
    <w:pPr>
      <w:tabs>
        <w:tab w:val="left" w:pos="1050"/>
      </w:tabs>
      <w:adjustRightInd w:val="0"/>
      <w:snapToGrid w:val="0"/>
      <w:spacing w:line="360" w:lineRule="auto"/>
      <w:jc w:val="center"/>
    </w:pPr>
    <w:rPr>
      <w:rFonts w:ascii="Arial" w:eastAsia="黑体" w:hAnsi="Arial" w:cs="Arial"/>
      <w:color w:val="000000"/>
      <w:w w:val="80"/>
      <w:kern w:val="2"/>
      <w:sz w:val="48"/>
      <w:szCs w:val="48"/>
    </w:rPr>
  </w:style>
  <w:style w:type="paragraph" w:customStyle="1" w:styleId="28">
    <w:name w:val="正文2"/>
    <w:basedOn w:val="a"/>
    <w:uiPriority w:val="99"/>
    <w:qFormat/>
    <w:pPr>
      <w:spacing w:before="156" w:line="360" w:lineRule="auto"/>
      <w:ind w:firstLineChars="200" w:firstLine="510"/>
    </w:pPr>
    <w:rPr>
      <w:kern w:val="2"/>
      <w:sz w:val="24"/>
    </w:rPr>
  </w:style>
  <w:style w:type="paragraph" w:customStyle="1" w:styleId="41">
    <w:name w:val="标书标题4"/>
    <w:basedOn w:val="4"/>
    <w:uiPriority w:val="99"/>
    <w:qFormat/>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Bullets">
    <w:name w:val="Bullets"/>
    <w:basedOn w:val="a"/>
    <w:uiPriority w:val="99"/>
    <w:qFormat/>
    <w:pPr>
      <w:widowControl/>
    </w:pPr>
    <w:rPr>
      <w:rFonts w:ascii="Arial" w:eastAsia="MS Mincho" w:hAnsi="Arial"/>
      <w:sz w:val="24"/>
      <w:lang w:eastAsia="de-DE"/>
    </w:rPr>
  </w:style>
  <w:style w:type="paragraph" w:customStyle="1" w:styleId="xl32">
    <w:name w:val="xl32"/>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120">
    <w:name w:val="列出段落12"/>
    <w:basedOn w:val="a"/>
    <w:uiPriority w:val="99"/>
    <w:qFormat/>
    <w:pPr>
      <w:ind w:firstLineChars="200" w:firstLine="420"/>
    </w:pPr>
    <w:rPr>
      <w:rFonts w:ascii="Calibri" w:hAnsi="Calibri"/>
      <w:kern w:val="2"/>
      <w:szCs w:val="22"/>
    </w:rPr>
  </w:style>
  <w:style w:type="paragraph" w:customStyle="1" w:styleId="Char3CharCharCharCharCharChar">
    <w:name w:val="Char3 Char Char Char Char Char Char"/>
    <w:basedOn w:val="a"/>
    <w:uiPriority w:val="99"/>
    <w:qFormat/>
    <w:pPr>
      <w:widowControl/>
      <w:spacing w:after="160" w:line="240" w:lineRule="exact"/>
      <w:jc w:val="left"/>
    </w:pPr>
    <w:rPr>
      <w:rFonts w:ascii="Verdana" w:hAnsi="Verdana"/>
      <w:sz w:val="18"/>
      <w:lang w:eastAsia="en-US"/>
    </w:rPr>
  </w:style>
  <w:style w:type="paragraph" w:customStyle="1" w:styleId="afff4">
    <w:name w:val="表格"/>
    <w:basedOn w:val="a"/>
    <w:uiPriority w:val="99"/>
    <w:qFormat/>
    <w:pPr>
      <w:spacing w:line="400" w:lineRule="exact"/>
    </w:pPr>
    <w:rPr>
      <w:kern w:val="2"/>
      <w:sz w:val="24"/>
    </w:rPr>
  </w:style>
  <w:style w:type="paragraph" w:customStyle="1" w:styleId="xl38">
    <w:name w:val="xl38"/>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210">
    <w:name w:val="正文文本 21"/>
    <w:basedOn w:val="a"/>
    <w:uiPriority w:val="99"/>
    <w:qFormat/>
    <w:pPr>
      <w:adjustRightInd w:val="0"/>
      <w:spacing w:line="300" w:lineRule="auto"/>
      <w:jc w:val="center"/>
    </w:pPr>
    <w:rPr>
      <w:rFonts w:ascii="宋体" w:hAnsi="宋体"/>
      <w:sz w:val="24"/>
    </w:rPr>
  </w:style>
  <w:style w:type="paragraph" w:customStyle="1" w:styleId="xl35">
    <w:name w:val="xl35"/>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36">
    <w:name w:val="标书标题3"/>
    <w:basedOn w:val="3"/>
    <w:uiPriority w:val="99"/>
    <w:qFormat/>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style1">
    <w:name w:val="style1"/>
    <w:basedOn w:val="a"/>
    <w:next w:val="a"/>
    <w:uiPriority w:val="99"/>
    <w:qFormat/>
    <w:pPr>
      <w:tabs>
        <w:tab w:val="left" w:pos="845"/>
      </w:tabs>
      <w:adjustRightInd w:val="0"/>
      <w:spacing w:before="120" w:line="264" w:lineRule="auto"/>
      <w:ind w:left="840" w:hanging="420"/>
      <w:textAlignment w:val="baseline"/>
      <w:outlineLvl w:val="1"/>
    </w:pPr>
    <w:rPr>
      <w:b/>
      <w:sz w:val="28"/>
    </w:rPr>
  </w:style>
  <w:style w:type="paragraph" w:customStyle="1" w:styleId="p0">
    <w:name w:val="p0"/>
    <w:basedOn w:val="a"/>
    <w:uiPriority w:val="99"/>
    <w:qFormat/>
    <w:pPr>
      <w:widowControl/>
    </w:pPr>
    <w:rPr>
      <w:rFonts w:ascii="Calibri" w:hAnsi="Calibri" w:cs="宋体"/>
      <w:szCs w:val="21"/>
    </w:rPr>
  </w:style>
  <w:style w:type="paragraph" w:customStyle="1" w:styleId="-110">
    <w:name w:val="彩色列表 - 强调文字颜色 11"/>
    <w:basedOn w:val="a"/>
    <w:uiPriority w:val="99"/>
    <w:qFormat/>
    <w:pPr>
      <w:ind w:firstLineChars="200" w:firstLine="420"/>
    </w:pPr>
    <w:rPr>
      <w:rFonts w:ascii="Calibri" w:hAnsi="Calibri"/>
      <w:kern w:val="2"/>
    </w:rPr>
  </w:style>
  <w:style w:type="paragraph" w:customStyle="1" w:styleId="afff5">
    <w:name w:val="节"/>
    <w:basedOn w:val="20"/>
    <w:uiPriority w:val="99"/>
    <w:qFormat/>
    <w:pPr>
      <w:spacing w:before="160" w:after="160" w:line="720" w:lineRule="exact"/>
    </w:pPr>
    <w:rPr>
      <w:rFonts w:eastAsia="楷体" w:cs="Arial"/>
      <w:b w:val="0"/>
      <w:bCs/>
      <w:color w:val="000000"/>
      <w:spacing w:val="14"/>
      <w:kern w:val="24"/>
    </w:rPr>
  </w:style>
  <w:style w:type="paragraph" w:customStyle="1" w:styleId="CharCharCharCharCharCharChar1">
    <w:name w:val="Char Char Char Char Char Char Char1"/>
    <w:basedOn w:val="a"/>
    <w:uiPriority w:val="99"/>
    <w:qFormat/>
    <w:pPr>
      <w:tabs>
        <w:tab w:val="left" w:pos="432"/>
      </w:tabs>
      <w:ind w:left="432" w:hanging="432"/>
    </w:pPr>
    <w:rPr>
      <w:rFonts w:ascii="Tahoma" w:hAnsi="Tahoma"/>
      <w:kern w:val="2"/>
      <w:sz w:val="24"/>
    </w:rPr>
  </w:style>
  <w:style w:type="paragraph" w:customStyle="1" w:styleId="29">
    <w:name w:val="样式 正文（首行缩进两字） + 首行缩进:  2 字符"/>
    <w:basedOn w:val="a0"/>
    <w:uiPriority w:val="99"/>
    <w:qFormat/>
    <w:pPr>
      <w:spacing w:line="460" w:lineRule="exact"/>
      <w:ind w:firstLineChars="200" w:firstLine="536"/>
    </w:pPr>
    <w:rPr>
      <w:rFonts w:cs="宋体"/>
      <w:spacing w:val="6"/>
      <w:kern w:val="24"/>
      <w:sz w:val="24"/>
      <w:szCs w:val="24"/>
    </w:rPr>
  </w:style>
  <w:style w:type="paragraph" w:customStyle="1" w:styleId="afff6">
    <w:name w:val="小节"/>
    <w:basedOn w:val="3"/>
    <w:uiPriority w:val="99"/>
    <w:qFormat/>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Char1CharCharCharCharChar1CharCharCharCharCharChar1Char">
    <w:name w:val="Char1 Char Char Char Char Char1 Char Char Char Char Char Char1 Char"/>
    <w:basedOn w:val="a"/>
    <w:uiPriority w:val="99"/>
    <w:qFormat/>
    <w:pPr>
      <w:tabs>
        <w:tab w:val="left" w:pos="570"/>
      </w:tabs>
      <w:ind w:left="570" w:hanging="570"/>
    </w:pPr>
    <w:rPr>
      <w:kern w:val="2"/>
      <w:sz w:val="24"/>
      <w:szCs w:val="24"/>
    </w:rPr>
  </w:style>
  <w:style w:type="paragraph" w:customStyle="1" w:styleId="afff7">
    <w:name w:val="样式 表内正文 + 五号 行距: 单倍行距"/>
    <w:basedOn w:val="afff8"/>
    <w:qFormat/>
    <w:pPr>
      <w:spacing w:line="240" w:lineRule="auto"/>
      <w:ind w:firstLineChars="0" w:firstLine="0"/>
    </w:pPr>
    <w:rPr>
      <w:rFonts w:ascii="Arial" w:hAnsi="Arial" w:cs="宋体"/>
      <w:sz w:val="21"/>
    </w:rPr>
  </w:style>
  <w:style w:type="paragraph" w:customStyle="1" w:styleId="afff8">
    <w:name w:val="表内正文"/>
    <w:basedOn w:val="a"/>
    <w:qFormat/>
    <w:pPr>
      <w:adjustRightInd w:val="0"/>
      <w:snapToGrid w:val="0"/>
      <w:spacing w:line="288" w:lineRule="auto"/>
      <w:ind w:firstLineChars="200" w:firstLine="200"/>
    </w:pPr>
    <w:rPr>
      <w:rFonts w:ascii="宋体"/>
      <w:sz w:val="20"/>
    </w:rPr>
  </w:style>
  <w:style w:type="character" w:customStyle="1" w:styleId="NormalCharacter">
    <w:name w:val="NormalCharacter"/>
    <w:semiHidden/>
    <w:qFormat/>
    <w:rPr>
      <w:rFonts w:ascii="Times New Roman" w:eastAsia="宋体" w:hAnsi="Times New Roman" w:cs="Times New Roman"/>
      <w:kern w:val="0"/>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47</Pages>
  <Words>5316</Words>
  <Characters>30303</Characters>
  <Application>Microsoft Office Word</Application>
  <DocSecurity>0</DocSecurity>
  <Lines>252</Lines>
  <Paragraphs>71</Paragraphs>
  <ScaleCrop>false</ScaleCrop>
  <Company>Lenovo</Company>
  <LinksUpToDate>false</LinksUpToDate>
  <CharactersWithSpaces>35548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aaa</dc:title>
  <dc:creator>小周</dc:creator>
  <cp:lastModifiedBy>hdu</cp:lastModifiedBy>
  <cp:revision>18</cp:revision>
  <cp:lastPrinted>2021-06-24T02:10:00Z</cp:lastPrinted>
  <dcterms:created xsi:type="dcterms:W3CDTF">2018-07-16T07:39:00Z</dcterms:created>
  <dcterms:modified xsi:type="dcterms:W3CDTF">2024-11-14T07:05:00Z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8EDFB732A38A4CAC96E18AD3A56F0EB4</vt:lpwstr>
  </property>
</Properties>
</file>