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6"/>
        <w:tblW w:w="8520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908"/>
        <w:gridCol w:w="871"/>
        <w:gridCol w:w="716"/>
        <w:gridCol w:w="585"/>
        <w:gridCol w:w="1425"/>
        <w:gridCol w:w="786"/>
        <w:gridCol w:w="1210"/>
        <w:gridCol w:w="119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0" w:type="dxa"/>
            <w:gridSpan w:val="9"/>
            <w:vAlign w:val="center"/>
          </w:tcPr>
          <w:p>
            <w:pPr>
              <w:widowControl/>
              <w:spacing w:line="288" w:lineRule="auto"/>
              <w:ind w:right="6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采购人的名称地址联系方式：杭州电子科技大学；浙江省杭州市江干区白杨街道2号大街1158号；0571-86878697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1" w:type="dxa"/>
            <w:vAlign w:val="center"/>
          </w:tcPr>
          <w:p>
            <w:pPr>
              <w:rPr>
                <w:rFonts w:cs="Arial"/>
              </w:rPr>
            </w:pPr>
            <w:r>
              <w:rPr>
                <w:rFonts w:hint="eastAsia" w:cs="Arial"/>
              </w:rPr>
              <w:t>序号</w:t>
            </w:r>
          </w:p>
        </w:tc>
        <w:tc>
          <w:tcPr>
            <w:tcW w:w="908" w:type="dxa"/>
            <w:vAlign w:val="center"/>
          </w:tcPr>
          <w:p>
            <w:pPr>
              <w:rPr>
                <w:rFonts w:cs="Arial"/>
              </w:rPr>
            </w:pPr>
            <w:r>
              <w:rPr>
                <w:rFonts w:hint="eastAsia" w:cs="Arial"/>
              </w:rPr>
              <w:t>中标供应商名称、地址</w:t>
            </w:r>
          </w:p>
        </w:tc>
        <w:tc>
          <w:tcPr>
            <w:tcW w:w="871" w:type="dxa"/>
            <w:vAlign w:val="center"/>
          </w:tcPr>
          <w:p>
            <w:r>
              <w:rPr>
                <w:rFonts w:hint="eastAsia" w:cs="Arial"/>
              </w:rPr>
              <w:t>主要中标标的的名称</w:t>
            </w:r>
          </w:p>
        </w:tc>
        <w:tc>
          <w:tcPr>
            <w:tcW w:w="716" w:type="dxa"/>
            <w:vAlign w:val="center"/>
          </w:tcPr>
          <w:p>
            <w:pPr>
              <w:rPr>
                <w:rFonts w:cs="Arial"/>
              </w:rPr>
            </w:pPr>
            <w:r>
              <w:rPr>
                <w:rFonts w:hint="eastAsia" w:cs="Arial"/>
              </w:rPr>
              <w:t>规格型号</w:t>
            </w:r>
          </w:p>
        </w:tc>
        <w:tc>
          <w:tcPr>
            <w:tcW w:w="585" w:type="dxa"/>
            <w:vAlign w:val="center"/>
          </w:tcPr>
          <w:p>
            <w:r>
              <w:rPr>
                <w:rFonts w:hint="eastAsia" w:cs="Arial"/>
              </w:rPr>
              <w:t>数量</w:t>
            </w:r>
          </w:p>
        </w:tc>
        <w:tc>
          <w:tcPr>
            <w:tcW w:w="1425" w:type="dxa"/>
            <w:vAlign w:val="center"/>
          </w:tcPr>
          <w:p>
            <w:pPr>
              <w:jc w:val="center"/>
              <w:rPr>
                <w:rFonts w:hint="eastAsia" w:cs="Arial"/>
                <w:lang w:eastAsia="zh-CN"/>
              </w:rPr>
            </w:pPr>
            <w:r>
              <w:rPr>
                <w:rFonts w:hint="eastAsia" w:cs="Arial"/>
                <w:lang w:eastAsia="zh-CN"/>
              </w:rPr>
              <w:t>单价</w:t>
            </w:r>
          </w:p>
          <w:p>
            <w:pPr>
              <w:jc w:val="center"/>
            </w:pPr>
            <w:r>
              <w:rPr>
                <w:rFonts w:hint="eastAsia" w:cs="Arial"/>
              </w:rPr>
              <w:t>（</w:t>
            </w:r>
            <w:r>
              <w:rPr>
                <w:rFonts w:hint="eastAsia" w:cs="Arial"/>
                <w:lang w:eastAsia="zh-CN"/>
              </w:rPr>
              <w:t>人民币</w:t>
            </w:r>
            <w:r>
              <w:rPr>
                <w:rFonts w:hint="eastAsia" w:cs="Arial"/>
              </w:rPr>
              <w:t>元）</w:t>
            </w:r>
          </w:p>
        </w:tc>
        <w:tc>
          <w:tcPr>
            <w:tcW w:w="786" w:type="dxa"/>
            <w:vAlign w:val="center"/>
          </w:tcPr>
          <w:p>
            <w:r>
              <w:rPr>
                <w:rFonts w:hint="eastAsia" w:cs="Arial"/>
              </w:rPr>
              <w:t>服务要求</w:t>
            </w:r>
          </w:p>
        </w:tc>
        <w:tc>
          <w:tcPr>
            <w:tcW w:w="1210" w:type="dxa"/>
            <w:vAlign w:val="center"/>
          </w:tcPr>
          <w:p>
            <w:pPr>
              <w:rPr>
                <w:rFonts w:hint="eastAsia" w:cs="Arial" w:eastAsiaTheme="minorEastAsia"/>
                <w:lang w:eastAsia="zh-CN"/>
              </w:rPr>
            </w:pPr>
            <w:r>
              <w:rPr>
                <w:rFonts w:hint="eastAsia" w:cs="Arial"/>
                <w:lang w:eastAsia="zh-CN"/>
              </w:rPr>
              <w:t>服务费</w:t>
            </w:r>
          </w:p>
        </w:tc>
        <w:tc>
          <w:tcPr>
            <w:tcW w:w="1198" w:type="dxa"/>
            <w:vAlign w:val="center"/>
          </w:tcPr>
          <w:p>
            <w:pPr>
              <w:rPr>
                <w:rFonts w:hint="eastAsia" w:cs="Arial"/>
              </w:rPr>
            </w:pPr>
            <w:r>
              <w:rPr>
                <w:rFonts w:hint="eastAsia" w:cs="Arial"/>
              </w:rPr>
              <w:t>备注（如有）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821" w:type="dxa"/>
            <w:vMerge w:val="restart"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908" w:type="dxa"/>
            <w:vMerge w:val="restart"/>
            <w:vAlign w:val="center"/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杭州磐天信息科技有限公司</w:t>
            </w:r>
            <w:r>
              <w:rPr>
                <w:rFonts w:hint="eastAsia"/>
                <w:lang w:eastAsia="zh-CN"/>
              </w:rPr>
              <w:t>，浙江省杭州市西湖区通普路中天MCC-2-224 室</w:t>
            </w:r>
          </w:p>
        </w:tc>
        <w:tc>
          <w:tcPr>
            <w:tcW w:w="871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印制板自动光学检测仪</w:t>
            </w:r>
          </w:p>
        </w:tc>
        <w:tc>
          <w:tcPr>
            <w:tcW w:w="716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欧威科技</w:t>
            </w:r>
          </w:p>
        </w:tc>
        <w:tc>
          <w:tcPr>
            <w:tcW w:w="585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450000</w:t>
            </w:r>
          </w:p>
        </w:tc>
        <w:tc>
          <w:tcPr>
            <w:tcW w:w="786" w:type="dxa"/>
            <w:vMerge w:val="restart"/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质保3年</w:t>
            </w:r>
          </w:p>
        </w:tc>
        <w:tc>
          <w:tcPr>
            <w:tcW w:w="1210" w:type="dxa"/>
            <w:vMerge w:val="restart"/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合同金额100万以内按1.05%，超过部分按0.77%计算</w:t>
            </w:r>
            <w:r>
              <w:rPr>
                <w:rFonts w:hint="eastAsia"/>
                <w:lang w:eastAsia="zh-CN"/>
              </w:rPr>
              <w:t>。服务费</w:t>
            </w:r>
            <w:r>
              <w:rPr>
                <w:rFonts w:hint="eastAsia"/>
                <w:lang w:val="en-US" w:eastAsia="zh-CN"/>
              </w:rPr>
              <w:t>12809元。</w:t>
            </w:r>
            <w:bookmarkStart w:id="0" w:name="_GoBack"/>
            <w:bookmarkEnd w:id="0"/>
          </w:p>
        </w:tc>
        <w:tc>
          <w:tcPr>
            <w:tcW w:w="1198" w:type="dxa"/>
            <w:vMerge w:val="restart"/>
            <w:vAlign w:val="center"/>
          </w:tcPr>
          <w:p/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821" w:type="dxa"/>
            <w:vMerge w:val="continue"/>
            <w:tcBorders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08" w:type="dxa"/>
            <w:vMerge w:val="continue"/>
            <w:tcBorders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8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UVLED半自动阻焊曝光机</w:t>
            </w:r>
          </w:p>
        </w:tc>
        <w:tc>
          <w:tcPr>
            <w:tcW w:w="71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欧威科技</w:t>
            </w:r>
          </w:p>
        </w:tc>
        <w:tc>
          <w:tcPr>
            <w:tcW w:w="58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549950</w:t>
            </w:r>
          </w:p>
        </w:tc>
        <w:tc>
          <w:tcPr>
            <w:tcW w:w="786" w:type="dxa"/>
            <w:vMerge w:val="continue"/>
            <w:tcBorders/>
            <w:vAlign w:val="center"/>
          </w:tcPr>
          <w:p/>
        </w:tc>
        <w:tc>
          <w:tcPr>
            <w:tcW w:w="1210" w:type="dxa"/>
            <w:vMerge w:val="continue"/>
            <w:tcBorders/>
            <w:vAlign w:val="center"/>
          </w:tcPr>
          <w:p/>
        </w:tc>
        <w:tc>
          <w:tcPr>
            <w:tcW w:w="1198" w:type="dxa"/>
            <w:vMerge w:val="continue"/>
            <w:tcBorders/>
            <w:vAlign w:val="center"/>
          </w:tcPr>
          <w:p/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821" w:type="dxa"/>
            <w:vMerge w:val="continue"/>
            <w:tcBorders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08" w:type="dxa"/>
            <w:vMerge w:val="continue"/>
            <w:tcBorders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8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激光干涉仪</w:t>
            </w:r>
          </w:p>
        </w:tc>
        <w:tc>
          <w:tcPr>
            <w:tcW w:w="71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雷尼绍</w:t>
            </w:r>
          </w:p>
        </w:tc>
        <w:tc>
          <w:tcPr>
            <w:tcW w:w="58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299950</w:t>
            </w:r>
          </w:p>
        </w:tc>
        <w:tc>
          <w:tcPr>
            <w:tcW w:w="786" w:type="dxa"/>
            <w:vMerge w:val="continue"/>
            <w:tcBorders/>
            <w:vAlign w:val="center"/>
          </w:tcPr>
          <w:p/>
        </w:tc>
        <w:tc>
          <w:tcPr>
            <w:tcW w:w="1210" w:type="dxa"/>
            <w:vMerge w:val="continue"/>
            <w:tcBorders/>
            <w:vAlign w:val="center"/>
          </w:tcPr>
          <w:p/>
        </w:tc>
        <w:tc>
          <w:tcPr>
            <w:tcW w:w="1198" w:type="dxa"/>
            <w:vMerge w:val="continue"/>
            <w:tcBorders/>
            <w:vAlign w:val="center"/>
          </w:tcPr>
          <w:p/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821" w:type="dxa"/>
            <w:vMerge w:val="continue"/>
            <w:tcBorders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08" w:type="dxa"/>
            <w:vMerge w:val="continue"/>
            <w:tcBorders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172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总计金额</w:t>
            </w:r>
          </w:p>
        </w:tc>
        <w:tc>
          <w:tcPr>
            <w:tcW w:w="1425" w:type="dxa"/>
            <w:tcBorders>
              <w:top w:val="single" w:color="auto" w:sz="4" w:space="0"/>
            </w:tcBorders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1299900</w:t>
            </w:r>
          </w:p>
        </w:tc>
        <w:tc>
          <w:tcPr>
            <w:tcW w:w="786" w:type="dxa"/>
            <w:vMerge w:val="continue"/>
            <w:tcBorders/>
            <w:vAlign w:val="center"/>
          </w:tcPr>
          <w:p/>
        </w:tc>
        <w:tc>
          <w:tcPr>
            <w:tcW w:w="1210" w:type="dxa"/>
            <w:vMerge w:val="continue"/>
            <w:tcBorders/>
            <w:vAlign w:val="center"/>
          </w:tcPr>
          <w:p/>
        </w:tc>
        <w:tc>
          <w:tcPr>
            <w:tcW w:w="1198" w:type="dxa"/>
            <w:vMerge w:val="continue"/>
            <w:tcBorders/>
            <w:vAlign w:val="center"/>
          </w:tcPr>
          <w:p/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0052E4"/>
    <w:rsid w:val="000767ED"/>
    <w:rsid w:val="001C5202"/>
    <w:rsid w:val="001E3304"/>
    <w:rsid w:val="002059DF"/>
    <w:rsid w:val="00292AA2"/>
    <w:rsid w:val="002E1B5A"/>
    <w:rsid w:val="00382311"/>
    <w:rsid w:val="003D463C"/>
    <w:rsid w:val="00496E7E"/>
    <w:rsid w:val="004D6906"/>
    <w:rsid w:val="004F5825"/>
    <w:rsid w:val="005C1753"/>
    <w:rsid w:val="006F58CA"/>
    <w:rsid w:val="00721D57"/>
    <w:rsid w:val="007225B7"/>
    <w:rsid w:val="00740983"/>
    <w:rsid w:val="00777F0D"/>
    <w:rsid w:val="007B136E"/>
    <w:rsid w:val="007C2A77"/>
    <w:rsid w:val="007F095A"/>
    <w:rsid w:val="008235D0"/>
    <w:rsid w:val="00835062"/>
    <w:rsid w:val="00A640AC"/>
    <w:rsid w:val="00AA7A41"/>
    <w:rsid w:val="00B2510F"/>
    <w:rsid w:val="00B42B35"/>
    <w:rsid w:val="00B5193A"/>
    <w:rsid w:val="00B6624D"/>
    <w:rsid w:val="00B71E36"/>
    <w:rsid w:val="00BB7060"/>
    <w:rsid w:val="00BE2582"/>
    <w:rsid w:val="00BE7794"/>
    <w:rsid w:val="00C30238"/>
    <w:rsid w:val="00C50789"/>
    <w:rsid w:val="00C943FB"/>
    <w:rsid w:val="00D27C3D"/>
    <w:rsid w:val="00D44788"/>
    <w:rsid w:val="00DC0C47"/>
    <w:rsid w:val="00E138E0"/>
    <w:rsid w:val="00E36059"/>
    <w:rsid w:val="00E95A42"/>
    <w:rsid w:val="00F4619D"/>
    <w:rsid w:val="00FC79C0"/>
    <w:rsid w:val="03B05EFF"/>
    <w:rsid w:val="08F97DC0"/>
    <w:rsid w:val="08FF6C16"/>
    <w:rsid w:val="0E0F7703"/>
    <w:rsid w:val="18B61281"/>
    <w:rsid w:val="28992357"/>
    <w:rsid w:val="2E5F2873"/>
    <w:rsid w:val="3BC54CD3"/>
    <w:rsid w:val="4118463F"/>
    <w:rsid w:val="42B66677"/>
    <w:rsid w:val="45465FC9"/>
    <w:rsid w:val="47C3468F"/>
    <w:rsid w:val="51286F5C"/>
    <w:rsid w:val="568A2AD6"/>
    <w:rsid w:val="590F07D5"/>
    <w:rsid w:val="5CA26773"/>
    <w:rsid w:val="5D7E420F"/>
    <w:rsid w:val="62243F24"/>
    <w:rsid w:val="69843C75"/>
    <w:rsid w:val="7C430FFC"/>
    <w:rsid w:val="7D0C1B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</Words>
  <Characters>154</Characters>
  <Lines>1</Lines>
  <Paragraphs>1</Paragraphs>
  <TotalTime>4</TotalTime>
  <ScaleCrop>false</ScaleCrop>
  <LinksUpToDate>false</LinksUpToDate>
  <CharactersWithSpaces>179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王小赖</cp:lastModifiedBy>
  <dcterms:modified xsi:type="dcterms:W3CDTF">2018-08-09T03:08:16Z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