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78AA2D" w14:textId="77777777" w:rsidR="00626046" w:rsidRPr="00626046" w:rsidRDefault="00626046" w:rsidP="00626046">
      <w:pPr>
        <w:spacing w:beforeLines="100" w:before="240" w:line="360" w:lineRule="auto"/>
        <w:jc w:val="center"/>
        <w:rPr>
          <w:rFonts w:ascii="宋体" w:hAnsi="宋体"/>
          <w:color w:val="000000"/>
          <w:sz w:val="36"/>
          <w:szCs w:val="36"/>
        </w:rPr>
      </w:pPr>
      <w:r w:rsidRPr="00626046">
        <w:rPr>
          <w:rFonts w:ascii="宋体" w:hAnsi="宋体" w:hint="eastAsia"/>
          <w:color w:val="000000"/>
          <w:sz w:val="36"/>
          <w:szCs w:val="36"/>
        </w:rPr>
        <w:t xml:space="preserve">  </w:t>
      </w:r>
      <w:bookmarkStart w:id="0" w:name="PO_15528_PM002_1"/>
      <w:r w:rsidRPr="00626046">
        <w:rPr>
          <w:rFonts w:ascii="宋体" w:hAnsi="宋体" w:hint="eastAsia"/>
          <w:color w:val="000000"/>
          <w:sz w:val="36"/>
          <w:szCs w:val="36"/>
        </w:rPr>
        <w:t>杭州电子科技大学协同融合处理专用计算平台项目</w:t>
      </w:r>
      <w:bookmarkEnd w:id="0"/>
    </w:p>
    <w:p w14:paraId="6A254069" w14:textId="77777777" w:rsidR="00626046" w:rsidRPr="00626046" w:rsidRDefault="00626046" w:rsidP="00626046">
      <w:pPr>
        <w:spacing w:beforeLines="100" w:before="240" w:line="360" w:lineRule="auto"/>
        <w:jc w:val="center"/>
        <w:rPr>
          <w:rFonts w:ascii="宋体" w:hAnsi="宋体" w:hint="eastAsia"/>
          <w:b/>
          <w:color w:val="000000"/>
          <w:spacing w:val="40"/>
          <w:sz w:val="84"/>
          <w:szCs w:val="84"/>
        </w:rPr>
      </w:pPr>
      <w:r w:rsidRPr="00626046">
        <w:rPr>
          <w:rFonts w:ascii="宋体" w:hAnsi="宋体" w:hint="eastAsia"/>
          <w:color w:val="000000"/>
          <w:sz w:val="36"/>
          <w:szCs w:val="36"/>
        </w:rPr>
        <w:t>项目编号：</w:t>
      </w:r>
      <w:bookmarkStart w:id="1" w:name="PO_15528_PM001"/>
      <w:r w:rsidRPr="00626046">
        <w:rPr>
          <w:rFonts w:ascii="宋体" w:hAnsi="宋体" w:hint="eastAsia"/>
          <w:color w:val="000000"/>
          <w:sz w:val="36"/>
          <w:szCs w:val="36"/>
        </w:rPr>
        <w:t>ZZCG2024D-GK-142</w:t>
      </w:r>
      <w:bookmarkEnd w:id="1"/>
    </w:p>
    <w:p w14:paraId="3224E19A" w14:textId="77777777" w:rsidR="00626046" w:rsidRPr="00626046" w:rsidRDefault="00626046" w:rsidP="00626046">
      <w:pPr>
        <w:spacing w:beforeLines="100" w:before="240" w:after="100" w:afterAutospacing="1" w:line="800" w:lineRule="exact"/>
        <w:jc w:val="center"/>
        <w:rPr>
          <w:rFonts w:ascii="宋体" w:hAnsi="宋体" w:hint="eastAsia"/>
          <w:b/>
          <w:color w:val="000000"/>
          <w:spacing w:val="40"/>
          <w:sz w:val="84"/>
          <w:szCs w:val="84"/>
        </w:rPr>
      </w:pPr>
      <w:r w:rsidRPr="00626046">
        <w:rPr>
          <w:rFonts w:ascii="宋体" w:hAnsi="宋体" w:hint="eastAsia"/>
          <w:b/>
          <w:color w:val="000000"/>
          <w:spacing w:val="40"/>
          <w:sz w:val="84"/>
          <w:szCs w:val="84"/>
        </w:rPr>
        <w:t>公</w:t>
      </w:r>
    </w:p>
    <w:p w14:paraId="4BEF992D" w14:textId="77777777" w:rsidR="00626046" w:rsidRPr="00626046" w:rsidRDefault="00626046" w:rsidP="00626046">
      <w:pPr>
        <w:spacing w:after="100" w:afterAutospacing="1" w:line="800" w:lineRule="exact"/>
        <w:ind w:right="-108"/>
        <w:jc w:val="center"/>
        <w:rPr>
          <w:rFonts w:ascii="宋体" w:hAnsi="宋体" w:hint="eastAsia"/>
          <w:b/>
          <w:color w:val="000000"/>
          <w:spacing w:val="40"/>
          <w:sz w:val="84"/>
          <w:szCs w:val="84"/>
        </w:rPr>
      </w:pPr>
      <w:r w:rsidRPr="00626046">
        <w:rPr>
          <w:rFonts w:ascii="宋体" w:hAnsi="宋体" w:hint="eastAsia"/>
          <w:b/>
          <w:color w:val="000000"/>
          <w:spacing w:val="40"/>
          <w:sz w:val="84"/>
          <w:szCs w:val="84"/>
        </w:rPr>
        <w:t>开</w:t>
      </w:r>
    </w:p>
    <w:p w14:paraId="41D43115" w14:textId="77777777" w:rsidR="00626046" w:rsidRPr="00626046" w:rsidRDefault="00626046" w:rsidP="00626046">
      <w:pPr>
        <w:spacing w:after="100" w:afterAutospacing="1" w:line="800" w:lineRule="exact"/>
        <w:ind w:right="-108"/>
        <w:jc w:val="center"/>
        <w:rPr>
          <w:rFonts w:ascii="宋体" w:hAnsi="宋体" w:hint="eastAsia"/>
          <w:b/>
          <w:color w:val="000000"/>
          <w:spacing w:val="40"/>
          <w:sz w:val="84"/>
          <w:szCs w:val="84"/>
        </w:rPr>
      </w:pPr>
      <w:r w:rsidRPr="00626046">
        <w:rPr>
          <w:rFonts w:ascii="宋体" w:hAnsi="宋体" w:hint="eastAsia"/>
          <w:b/>
          <w:color w:val="000000"/>
          <w:spacing w:val="40"/>
          <w:sz w:val="84"/>
          <w:szCs w:val="84"/>
        </w:rPr>
        <w:t xml:space="preserve">招 </w:t>
      </w:r>
    </w:p>
    <w:p w14:paraId="046BD563" w14:textId="77777777" w:rsidR="00626046" w:rsidRPr="00626046" w:rsidRDefault="00626046" w:rsidP="00626046">
      <w:pPr>
        <w:spacing w:after="100" w:afterAutospacing="1" w:line="800" w:lineRule="exact"/>
        <w:ind w:right="-108"/>
        <w:jc w:val="center"/>
        <w:rPr>
          <w:rFonts w:ascii="宋体" w:hAnsi="宋体" w:hint="eastAsia"/>
          <w:b/>
          <w:color w:val="000000"/>
          <w:spacing w:val="40"/>
          <w:sz w:val="84"/>
          <w:szCs w:val="84"/>
        </w:rPr>
      </w:pPr>
      <w:r w:rsidRPr="00626046">
        <w:rPr>
          <w:rFonts w:ascii="宋体" w:hAnsi="宋体" w:hint="eastAsia"/>
          <w:b/>
          <w:color w:val="000000"/>
          <w:spacing w:val="40"/>
          <w:sz w:val="84"/>
          <w:szCs w:val="84"/>
        </w:rPr>
        <w:t>标</w:t>
      </w:r>
    </w:p>
    <w:p w14:paraId="37E5F9E0" w14:textId="77777777" w:rsidR="00626046" w:rsidRPr="00626046" w:rsidRDefault="00626046" w:rsidP="00626046">
      <w:pPr>
        <w:spacing w:after="100" w:afterAutospacing="1" w:line="800" w:lineRule="exact"/>
        <w:ind w:right="-108"/>
        <w:jc w:val="center"/>
        <w:rPr>
          <w:rFonts w:ascii="宋体" w:hAnsi="宋体" w:hint="eastAsia"/>
          <w:b/>
          <w:color w:val="000000"/>
          <w:spacing w:val="40"/>
          <w:sz w:val="84"/>
          <w:szCs w:val="84"/>
        </w:rPr>
      </w:pPr>
      <w:r w:rsidRPr="00626046">
        <w:rPr>
          <w:rFonts w:ascii="宋体" w:hAnsi="宋体" w:hint="eastAsia"/>
          <w:b/>
          <w:color w:val="000000"/>
          <w:spacing w:val="40"/>
          <w:sz w:val="84"/>
          <w:szCs w:val="84"/>
        </w:rPr>
        <w:t>文</w:t>
      </w:r>
    </w:p>
    <w:p w14:paraId="0CAFE816" w14:textId="77777777" w:rsidR="00626046" w:rsidRPr="00626046" w:rsidRDefault="00626046" w:rsidP="00626046">
      <w:pPr>
        <w:spacing w:after="100" w:afterAutospacing="1" w:line="800" w:lineRule="exact"/>
        <w:ind w:right="-108"/>
        <w:jc w:val="center"/>
        <w:rPr>
          <w:rFonts w:ascii="宋体" w:hAnsi="宋体" w:hint="eastAsia"/>
          <w:b/>
          <w:color w:val="000000"/>
          <w:spacing w:val="40"/>
          <w:sz w:val="84"/>
          <w:szCs w:val="84"/>
        </w:rPr>
      </w:pPr>
      <w:r w:rsidRPr="00626046">
        <w:rPr>
          <w:rFonts w:ascii="宋体" w:hAnsi="宋体" w:hint="eastAsia"/>
          <w:b/>
          <w:color w:val="000000"/>
          <w:spacing w:val="40"/>
          <w:sz w:val="84"/>
          <w:szCs w:val="84"/>
        </w:rPr>
        <w:t>件</w:t>
      </w:r>
    </w:p>
    <w:p w14:paraId="53674212" w14:textId="77777777" w:rsidR="00626046" w:rsidRPr="00626046" w:rsidRDefault="00626046" w:rsidP="00626046">
      <w:pPr>
        <w:ind w:right="-110"/>
        <w:rPr>
          <w:rFonts w:ascii="宋体" w:hAnsi="宋体" w:hint="eastAsia"/>
          <w:color w:val="000000"/>
          <w:sz w:val="32"/>
          <w:szCs w:val="32"/>
        </w:rPr>
      </w:pPr>
    </w:p>
    <w:p w14:paraId="3B5EA194" w14:textId="77777777" w:rsidR="00626046" w:rsidRPr="00626046" w:rsidRDefault="00626046" w:rsidP="00626046">
      <w:pPr>
        <w:ind w:right="-110"/>
        <w:rPr>
          <w:rFonts w:ascii="宋体" w:hAnsi="宋体" w:hint="eastAsia"/>
          <w:color w:val="000000"/>
          <w:sz w:val="32"/>
          <w:szCs w:val="32"/>
        </w:rPr>
      </w:pPr>
    </w:p>
    <w:p w14:paraId="386979F7" w14:textId="77777777" w:rsidR="00626046" w:rsidRPr="00626046" w:rsidRDefault="00626046" w:rsidP="00626046">
      <w:pPr>
        <w:spacing w:line="500" w:lineRule="exact"/>
        <w:ind w:right="532" w:firstLineChars="150" w:firstLine="540"/>
        <w:jc w:val="center"/>
        <w:rPr>
          <w:rFonts w:ascii="宋体" w:hAnsi="宋体" w:hint="eastAsia"/>
          <w:color w:val="000000"/>
          <w:sz w:val="36"/>
          <w:szCs w:val="36"/>
        </w:rPr>
      </w:pPr>
      <w:r w:rsidRPr="00626046">
        <w:rPr>
          <w:rFonts w:ascii="宋体" w:hAnsi="宋体" w:hint="eastAsia"/>
          <w:color w:val="000000"/>
          <w:sz w:val="36"/>
          <w:szCs w:val="36"/>
        </w:rPr>
        <w:t>浙 江 省 政 府 采 购 中 心</w:t>
      </w:r>
    </w:p>
    <w:p w14:paraId="4178D258" w14:textId="77777777" w:rsidR="00626046" w:rsidRPr="00626046" w:rsidRDefault="00626046" w:rsidP="00626046">
      <w:pPr>
        <w:spacing w:line="500" w:lineRule="exact"/>
        <w:ind w:right="532"/>
        <w:rPr>
          <w:rFonts w:ascii="宋体" w:hAnsi="宋体" w:hint="eastAsia"/>
          <w:color w:val="000000"/>
          <w:sz w:val="36"/>
          <w:szCs w:val="36"/>
        </w:rPr>
      </w:pPr>
    </w:p>
    <w:p w14:paraId="532A5D19" w14:textId="77777777" w:rsidR="00626046" w:rsidRPr="00626046" w:rsidRDefault="00626046" w:rsidP="00626046">
      <w:pPr>
        <w:wordWrap w:val="0"/>
        <w:spacing w:line="500" w:lineRule="exact"/>
        <w:ind w:right="-108" w:firstLineChars="150" w:firstLine="540"/>
        <w:rPr>
          <w:rFonts w:hAnsi="宋体" w:hint="eastAsia"/>
          <w:b/>
          <w:color w:val="000000"/>
          <w:sz w:val="36"/>
          <w:szCs w:val="36"/>
        </w:rPr>
      </w:pPr>
      <w:r w:rsidRPr="00626046">
        <w:rPr>
          <w:rFonts w:ascii="宋体" w:hAnsi="宋体" w:hint="eastAsia"/>
          <w:color w:val="000000"/>
          <w:sz w:val="36"/>
          <w:szCs w:val="36"/>
        </w:rPr>
        <w:t>地    址：杭州市西湖区宝石一路3号</w:t>
      </w:r>
    </w:p>
    <w:p w14:paraId="1B426DD6" w14:textId="77777777" w:rsidR="00626046" w:rsidRPr="00626046" w:rsidRDefault="00626046" w:rsidP="00626046">
      <w:pPr>
        <w:spacing w:line="500" w:lineRule="exact"/>
        <w:ind w:right="-108" w:firstLineChars="850" w:firstLine="3072"/>
        <w:rPr>
          <w:rFonts w:hAnsi="宋体"/>
          <w:b/>
          <w:color w:val="000000"/>
          <w:sz w:val="36"/>
          <w:szCs w:val="36"/>
        </w:rPr>
      </w:pPr>
    </w:p>
    <w:p w14:paraId="5E7C77D8" w14:textId="77777777" w:rsidR="00626046" w:rsidRPr="00626046" w:rsidRDefault="00626046" w:rsidP="00626046">
      <w:pPr>
        <w:spacing w:line="500" w:lineRule="exact"/>
        <w:ind w:right="-108" w:firstLineChars="850" w:firstLine="3072"/>
        <w:rPr>
          <w:rFonts w:hAnsi="宋体"/>
          <w:b/>
          <w:color w:val="000000"/>
          <w:sz w:val="36"/>
          <w:szCs w:val="36"/>
        </w:rPr>
      </w:pPr>
    </w:p>
    <w:p w14:paraId="680E6FC9" w14:textId="77777777" w:rsidR="00626046" w:rsidRPr="00626046" w:rsidRDefault="00626046" w:rsidP="00626046">
      <w:pPr>
        <w:spacing w:line="500" w:lineRule="exact"/>
        <w:ind w:right="-108" w:firstLineChars="850" w:firstLine="3072"/>
        <w:rPr>
          <w:rFonts w:hAnsi="宋体"/>
          <w:b/>
          <w:color w:val="000000"/>
          <w:sz w:val="36"/>
          <w:szCs w:val="36"/>
        </w:rPr>
      </w:pPr>
    </w:p>
    <w:p w14:paraId="0CE35574" w14:textId="77777777" w:rsidR="00626046" w:rsidRPr="00626046" w:rsidRDefault="00626046" w:rsidP="00626046">
      <w:pPr>
        <w:spacing w:line="500" w:lineRule="exact"/>
        <w:ind w:right="-108" w:firstLineChars="850" w:firstLine="3072"/>
        <w:rPr>
          <w:rFonts w:hAnsi="宋体"/>
          <w:b/>
          <w:color w:val="000000"/>
          <w:sz w:val="36"/>
          <w:szCs w:val="36"/>
        </w:rPr>
      </w:pPr>
    </w:p>
    <w:p w14:paraId="0851F80B" w14:textId="77777777" w:rsidR="00626046" w:rsidRPr="00626046" w:rsidRDefault="00626046" w:rsidP="00626046">
      <w:pPr>
        <w:spacing w:line="500" w:lineRule="exact"/>
        <w:ind w:right="-108" w:firstLineChars="850" w:firstLine="3072"/>
        <w:rPr>
          <w:rFonts w:hAnsi="宋体"/>
          <w:b/>
          <w:color w:val="000000"/>
          <w:sz w:val="36"/>
          <w:szCs w:val="36"/>
        </w:rPr>
      </w:pPr>
    </w:p>
    <w:p w14:paraId="4BA57A9D" w14:textId="77777777" w:rsidR="00626046" w:rsidRPr="00626046" w:rsidRDefault="00626046" w:rsidP="00626046">
      <w:pPr>
        <w:spacing w:line="500" w:lineRule="exact"/>
        <w:ind w:right="-108" w:firstLineChars="850" w:firstLine="3072"/>
        <w:rPr>
          <w:rFonts w:hAnsi="宋体"/>
          <w:b/>
          <w:color w:val="000000"/>
          <w:sz w:val="36"/>
          <w:szCs w:val="36"/>
        </w:rPr>
      </w:pPr>
    </w:p>
    <w:p w14:paraId="265DB0DA" w14:textId="77777777" w:rsidR="00626046" w:rsidRPr="00626046" w:rsidRDefault="00626046" w:rsidP="00626046">
      <w:pPr>
        <w:spacing w:line="500" w:lineRule="exact"/>
        <w:ind w:right="-108" w:firstLineChars="850" w:firstLine="3072"/>
        <w:rPr>
          <w:rFonts w:hAnsi="宋体"/>
          <w:b/>
          <w:color w:val="000000"/>
          <w:sz w:val="36"/>
          <w:szCs w:val="36"/>
        </w:rPr>
      </w:pPr>
      <w:r w:rsidRPr="00626046">
        <w:rPr>
          <w:rFonts w:hAnsi="宋体" w:hint="eastAsia"/>
          <w:b/>
          <w:color w:val="000000"/>
          <w:sz w:val="36"/>
          <w:szCs w:val="36"/>
        </w:rPr>
        <w:t>目</w:t>
      </w:r>
      <w:r w:rsidRPr="00626046">
        <w:rPr>
          <w:rFonts w:hAnsi="宋体"/>
          <w:b/>
          <w:color w:val="000000"/>
          <w:sz w:val="36"/>
          <w:szCs w:val="36"/>
        </w:rPr>
        <w:t xml:space="preserve">     </w:t>
      </w:r>
      <w:r w:rsidRPr="00626046">
        <w:rPr>
          <w:rFonts w:hAnsi="宋体" w:hint="eastAsia"/>
          <w:b/>
          <w:color w:val="000000"/>
          <w:sz w:val="36"/>
          <w:szCs w:val="36"/>
        </w:rPr>
        <w:t>录</w:t>
      </w:r>
    </w:p>
    <w:p w14:paraId="73567089" w14:textId="77777777" w:rsidR="00626046" w:rsidRPr="00626046" w:rsidRDefault="00626046" w:rsidP="00626046">
      <w:pPr>
        <w:spacing w:beforeLines="50" w:before="120" w:afterLines="50" w:after="120" w:line="360" w:lineRule="auto"/>
        <w:jc w:val="center"/>
        <w:rPr>
          <w:rFonts w:ascii="宋体" w:eastAsia="仿宋_GB2312" w:hAnsi="宋体"/>
          <w:color w:val="000000"/>
          <w:sz w:val="32"/>
          <w:szCs w:val="32"/>
        </w:rPr>
      </w:pPr>
    </w:p>
    <w:p w14:paraId="562833B3" w14:textId="77777777" w:rsidR="00626046" w:rsidRPr="00626046" w:rsidRDefault="00626046" w:rsidP="00626046">
      <w:pPr>
        <w:tabs>
          <w:tab w:val="right" w:leader="dot" w:pos="8312"/>
        </w:tabs>
        <w:spacing w:before="240" w:after="240"/>
        <w:rPr>
          <w:rFonts w:ascii="Times New Roman" w:eastAsia="仿宋" w:hAnsi="Times New Roman" w:hint="eastAsia"/>
          <w:sz w:val="36"/>
          <w:szCs w:val="24"/>
        </w:rPr>
      </w:pPr>
      <w:r w:rsidRPr="00626046">
        <w:rPr>
          <w:rFonts w:ascii="宋体" w:eastAsia="仿宋_GB2312" w:hAnsi="宋体" w:hint="eastAsia"/>
          <w:color w:val="000000"/>
          <w:sz w:val="30"/>
          <w:szCs w:val="30"/>
        </w:rPr>
        <w:fldChar w:fldCharType="begin"/>
      </w:r>
      <w:r w:rsidRPr="00626046">
        <w:rPr>
          <w:rFonts w:ascii="宋体" w:eastAsia="仿宋_GB2312" w:hAnsi="宋体" w:hint="eastAsia"/>
          <w:color w:val="000000"/>
          <w:sz w:val="30"/>
          <w:szCs w:val="30"/>
        </w:rPr>
        <w:instrText xml:space="preserve"> TOC \o "1-1" \h \z \u </w:instrText>
      </w:r>
      <w:r w:rsidRPr="00626046">
        <w:rPr>
          <w:rFonts w:ascii="宋体" w:eastAsia="仿宋_GB2312" w:hAnsi="宋体" w:hint="eastAsia"/>
          <w:color w:val="000000"/>
          <w:sz w:val="30"/>
          <w:szCs w:val="30"/>
        </w:rPr>
        <w:fldChar w:fldCharType="separate"/>
      </w:r>
      <w:hyperlink r:id="rId7" w:anchor="_Toc2371" w:history="1">
        <w:r w:rsidRPr="00626046">
          <w:rPr>
            <w:rFonts w:ascii="Times New Roman" w:eastAsia="仿宋" w:hAnsi="宋体" w:hint="eastAsia"/>
            <w:color w:val="0000FF"/>
            <w:u w:val="single"/>
          </w:rPr>
          <w:t>第一章公开招标采购公告</w:t>
        </w:r>
        <w:r w:rsidRPr="00626046">
          <w:rPr>
            <w:rFonts w:ascii="Times New Roman" w:eastAsia="仿宋" w:hAnsi="Times New Roman"/>
            <w:color w:val="0000FF"/>
            <w:szCs w:val="24"/>
            <w:u w:val="single"/>
          </w:rPr>
          <w:tab/>
        </w:r>
        <w:r w:rsidRPr="00626046">
          <w:rPr>
            <w:rFonts w:ascii="Times New Roman" w:eastAsia="仿宋" w:hAnsi="Times New Roman"/>
            <w:color w:val="0000FF"/>
            <w:szCs w:val="24"/>
            <w:u w:val="single"/>
          </w:rPr>
          <w:fldChar w:fldCharType="begin"/>
        </w:r>
        <w:r w:rsidRPr="00626046">
          <w:rPr>
            <w:rFonts w:ascii="Times New Roman" w:eastAsia="仿宋" w:hAnsi="Times New Roman"/>
            <w:color w:val="0000FF"/>
            <w:szCs w:val="24"/>
            <w:u w:val="single"/>
          </w:rPr>
          <w:instrText xml:space="preserve"> PAGEREF _Toc2371 \h </w:instrText>
        </w:r>
        <w:r w:rsidRPr="00626046">
          <w:rPr>
            <w:rFonts w:ascii="Times New Roman" w:eastAsia="仿宋" w:hAnsi="Times New Roman"/>
            <w:color w:val="0000FF"/>
            <w:szCs w:val="24"/>
            <w:u w:val="single"/>
          </w:rPr>
        </w:r>
        <w:r w:rsidRPr="00626046">
          <w:rPr>
            <w:rFonts w:ascii="Times New Roman" w:eastAsia="仿宋" w:hAnsi="Times New Roman"/>
            <w:color w:val="0000FF"/>
            <w:szCs w:val="24"/>
            <w:u w:val="single"/>
          </w:rPr>
          <w:fldChar w:fldCharType="separate"/>
        </w:r>
        <w:r w:rsidRPr="00626046">
          <w:rPr>
            <w:rFonts w:ascii="Times New Roman" w:eastAsia="仿宋" w:hAnsi="Times New Roman"/>
            <w:color w:val="0000FF"/>
            <w:szCs w:val="24"/>
            <w:u w:val="single"/>
          </w:rPr>
          <w:t>3</w:t>
        </w:r>
        <w:r w:rsidRPr="00626046">
          <w:rPr>
            <w:rFonts w:ascii="Times New Roman" w:eastAsia="仿宋" w:hAnsi="Times New Roman"/>
            <w:color w:val="0000FF"/>
            <w:szCs w:val="24"/>
            <w:u w:val="single"/>
          </w:rPr>
          <w:fldChar w:fldCharType="end"/>
        </w:r>
      </w:hyperlink>
    </w:p>
    <w:p w14:paraId="5F5444A6" w14:textId="77777777" w:rsidR="00626046" w:rsidRPr="00626046" w:rsidRDefault="00626046" w:rsidP="00626046">
      <w:pPr>
        <w:tabs>
          <w:tab w:val="right" w:leader="dot" w:pos="8312"/>
        </w:tabs>
        <w:spacing w:before="240" w:after="240"/>
        <w:rPr>
          <w:rFonts w:ascii="Times New Roman" w:eastAsia="仿宋" w:hAnsi="Times New Roman"/>
          <w:sz w:val="36"/>
          <w:szCs w:val="24"/>
        </w:rPr>
      </w:pPr>
      <w:hyperlink r:id="rId8" w:anchor="_Toc29498" w:history="1">
        <w:r w:rsidRPr="00626046">
          <w:rPr>
            <w:rFonts w:ascii="仿宋" w:eastAsia="仿宋" w:hAnsi="仿宋" w:hint="eastAsia"/>
            <w:color w:val="0000FF"/>
            <w:u w:val="single"/>
          </w:rPr>
          <w:t>第二章投标人须知</w:t>
        </w:r>
        <w:r w:rsidRPr="00626046">
          <w:rPr>
            <w:rFonts w:ascii="Times New Roman" w:eastAsia="仿宋" w:hAnsi="Times New Roman"/>
            <w:color w:val="0000FF"/>
            <w:szCs w:val="24"/>
            <w:u w:val="single"/>
          </w:rPr>
          <w:tab/>
        </w:r>
        <w:r w:rsidRPr="00626046">
          <w:rPr>
            <w:rFonts w:ascii="Times New Roman" w:eastAsia="仿宋" w:hAnsi="Times New Roman"/>
            <w:color w:val="0000FF"/>
            <w:szCs w:val="24"/>
            <w:u w:val="single"/>
          </w:rPr>
          <w:fldChar w:fldCharType="begin"/>
        </w:r>
        <w:r w:rsidRPr="00626046">
          <w:rPr>
            <w:rFonts w:ascii="Times New Roman" w:eastAsia="仿宋" w:hAnsi="Times New Roman"/>
            <w:color w:val="0000FF"/>
            <w:szCs w:val="24"/>
            <w:u w:val="single"/>
          </w:rPr>
          <w:instrText xml:space="preserve"> PAGEREF _Toc29498 \h </w:instrText>
        </w:r>
        <w:r w:rsidRPr="00626046">
          <w:rPr>
            <w:rFonts w:ascii="Times New Roman" w:eastAsia="仿宋" w:hAnsi="Times New Roman"/>
            <w:color w:val="0000FF"/>
            <w:szCs w:val="24"/>
            <w:u w:val="single"/>
          </w:rPr>
        </w:r>
        <w:r w:rsidRPr="00626046">
          <w:rPr>
            <w:rFonts w:ascii="Times New Roman" w:eastAsia="仿宋" w:hAnsi="Times New Roman"/>
            <w:color w:val="0000FF"/>
            <w:szCs w:val="24"/>
            <w:u w:val="single"/>
          </w:rPr>
          <w:fldChar w:fldCharType="separate"/>
        </w:r>
        <w:r w:rsidRPr="00626046">
          <w:rPr>
            <w:rFonts w:ascii="Times New Roman" w:eastAsia="仿宋" w:hAnsi="Times New Roman"/>
            <w:color w:val="0000FF"/>
            <w:szCs w:val="24"/>
            <w:u w:val="single"/>
          </w:rPr>
          <w:t>7</w:t>
        </w:r>
        <w:r w:rsidRPr="00626046">
          <w:rPr>
            <w:rFonts w:ascii="Times New Roman" w:eastAsia="仿宋" w:hAnsi="Times New Roman"/>
            <w:color w:val="0000FF"/>
            <w:szCs w:val="24"/>
            <w:u w:val="single"/>
          </w:rPr>
          <w:fldChar w:fldCharType="end"/>
        </w:r>
      </w:hyperlink>
    </w:p>
    <w:p w14:paraId="3EDA805A" w14:textId="77777777" w:rsidR="00626046" w:rsidRPr="00626046" w:rsidRDefault="00626046" w:rsidP="00626046">
      <w:pPr>
        <w:tabs>
          <w:tab w:val="right" w:leader="dot" w:pos="8312"/>
        </w:tabs>
        <w:spacing w:before="240" w:after="240"/>
        <w:rPr>
          <w:rFonts w:ascii="Times New Roman" w:eastAsia="仿宋" w:hAnsi="Times New Roman"/>
          <w:sz w:val="36"/>
          <w:szCs w:val="24"/>
        </w:rPr>
      </w:pPr>
      <w:hyperlink r:id="rId9" w:anchor="_Toc2834" w:history="1">
        <w:r w:rsidRPr="00626046">
          <w:rPr>
            <w:rFonts w:ascii="Times New Roman" w:eastAsia="仿宋" w:hAnsi="宋体" w:hint="eastAsia"/>
            <w:color w:val="0000FF"/>
            <w:u w:val="single"/>
          </w:rPr>
          <w:t>第三章评标办法及评分标准</w:t>
        </w:r>
        <w:r w:rsidRPr="00626046">
          <w:rPr>
            <w:rFonts w:ascii="Times New Roman" w:eastAsia="仿宋" w:hAnsi="Times New Roman"/>
            <w:color w:val="0000FF"/>
            <w:szCs w:val="24"/>
            <w:u w:val="single"/>
          </w:rPr>
          <w:tab/>
        </w:r>
        <w:r w:rsidRPr="00626046">
          <w:rPr>
            <w:rFonts w:ascii="Times New Roman" w:eastAsia="仿宋" w:hAnsi="Times New Roman"/>
            <w:color w:val="0000FF"/>
            <w:szCs w:val="24"/>
            <w:u w:val="single"/>
          </w:rPr>
          <w:fldChar w:fldCharType="begin"/>
        </w:r>
        <w:r w:rsidRPr="00626046">
          <w:rPr>
            <w:rFonts w:ascii="Times New Roman" w:eastAsia="仿宋" w:hAnsi="Times New Roman"/>
            <w:color w:val="0000FF"/>
            <w:szCs w:val="24"/>
            <w:u w:val="single"/>
          </w:rPr>
          <w:instrText xml:space="preserve"> PAGEREF _Toc2834 \h </w:instrText>
        </w:r>
        <w:r w:rsidRPr="00626046">
          <w:rPr>
            <w:rFonts w:ascii="Times New Roman" w:eastAsia="仿宋" w:hAnsi="Times New Roman"/>
            <w:color w:val="0000FF"/>
            <w:szCs w:val="24"/>
            <w:u w:val="single"/>
          </w:rPr>
        </w:r>
        <w:r w:rsidRPr="00626046">
          <w:rPr>
            <w:rFonts w:ascii="Times New Roman" w:eastAsia="仿宋" w:hAnsi="Times New Roman"/>
            <w:color w:val="0000FF"/>
            <w:szCs w:val="24"/>
            <w:u w:val="single"/>
          </w:rPr>
          <w:fldChar w:fldCharType="separate"/>
        </w:r>
        <w:r w:rsidRPr="00626046">
          <w:rPr>
            <w:rFonts w:ascii="Times New Roman" w:eastAsia="仿宋" w:hAnsi="Times New Roman"/>
            <w:color w:val="0000FF"/>
            <w:szCs w:val="24"/>
            <w:u w:val="single"/>
          </w:rPr>
          <w:t>27</w:t>
        </w:r>
        <w:r w:rsidRPr="00626046">
          <w:rPr>
            <w:rFonts w:ascii="Times New Roman" w:eastAsia="仿宋" w:hAnsi="Times New Roman"/>
            <w:color w:val="0000FF"/>
            <w:szCs w:val="24"/>
            <w:u w:val="single"/>
          </w:rPr>
          <w:fldChar w:fldCharType="end"/>
        </w:r>
      </w:hyperlink>
    </w:p>
    <w:p w14:paraId="5F7AD3AF" w14:textId="77777777" w:rsidR="00626046" w:rsidRPr="00626046" w:rsidRDefault="00626046" w:rsidP="00626046">
      <w:pPr>
        <w:tabs>
          <w:tab w:val="right" w:leader="dot" w:pos="8312"/>
        </w:tabs>
        <w:spacing w:before="240" w:after="240"/>
        <w:rPr>
          <w:rFonts w:ascii="Times New Roman" w:eastAsia="仿宋" w:hAnsi="Times New Roman"/>
          <w:sz w:val="36"/>
          <w:szCs w:val="24"/>
        </w:rPr>
      </w:pPr>
      <w:hyperlink r:id="rId10" w:anchor="_Toc24960" w:history="1">
        <w:r w:rsidRPr="00626046">
          <w:rPr>
            <w:rFonts w:ascii="Times New Roman" w:eastAsia="仿宋" w:hAnsi="宋体" w:hint="eastAsia"/>
            <w:color w:val="0000FF"/>
            <w:u w:val="single"/>
          </w:rPr>
          <w:t>第四章招标需求</w:t>
        </w:r>
        <w:r w:rsidRPr="00626046">
          <w:rPr>
            <w:rFonts w:ascii="Times New Roman" w:eastAsia="仿宋" w:hAnsi="Times New Roman"/>
            <w:color w:val="0000FF"/>
            <w:szCs w:val="24"/>
            <w:u w:val="single"/>
          </w:rPr>
          <w:tab/>
        </w:r>
        <w:r w:rsidRPr="00626046">
          <w:rPr>
            <w:rFonts w:ascii="Times New Roman" w:eastAsia="仿宋" w:hAnsi="Times New Roman"/>
            <w:color w:val="0000FF"/>
            <w:szCs w:val="24"/>
            <w:u w:val="single"/>
          </w:rPr>
          <w:fldChar w:fldCharType="begin"/>
        </w:r>
        <w:r w:rsidRPr="00626046">
          <w:rPr>
            <w:rFonts w:ascii="Times New Roman" w:eastAsia="仿宋" w:hAnsi="Times New Roman"/>
            <w:color w:val="0000FF"/>
            <w:szCs w:val="24"/>
            <w:u w:val="single"/>
          </w:rPr>
          <w:instrText xml:space="preserve"> PAGEREF _Toc24960 \h </w:instrText>
        </w:r>
        <w:r w:rsidRPr="00626046">
          <w:rPr>
            <w:rFonts w:ascii="Times New Roman" w:eastAsia="仿宋" w:hAnsi="Times New Roman"/>
            <w:color w:val="0000FF"/>
            <w:szCs w:val="24"/>
            <w:u w:val="single"/>
          </w:rPr>
        </w:r>
        <w:r w:rsidRPr="00626046">
          <w:rPr>
            <w:rFonts w:ascii="Times New Roman" w:eastAsia="仿宋" w:hAnsi="Times New Roman"/>
            <w:color w:val="0000FF"/>
            <w:szCs w:val="24"/>
            <w:u w:val="single"/>
          </w:rPr>
          <w:fldChar w:fldCharType="separate"/>
        </w:r>
        <w:r w:rsidRPr="00626046">
          <w:rPr>
            <w:rFonts w:ascii="Times New Roman" w:eastAsia="仿宋" w:hAnsi="Times New Roman"/>
            <w:color w:val="0000FF"/>
            <w:szCs w:val="24"/>
            <w:u w:val="single"/>
          </w:rPr>
          <w:t>29</w:t>
        </w:r>
        <w:r w:rsidRPr="00626046">
          <w:rPr>
            <w:rFonts w:ascii="Times New Roman" w:eastAsia="仿宋" w:hAnsi="Times New Roman"/>
            <w:color w:val="0000FF"/>
            <w:szCs w:val="24"/>
            <w:u w:val="single"/>
          </w:rPr>
          <w:fldChar w:fldCharType="end"/>
        </w:r>
      </w:hyperlink>
    </w:p>
    <w:p w14:paraId="0617DC5C" w14:textId="77777777" w:rsidR="00626046" w:rsidRPr="00626046" w:rsidRDefault="00626046" w:rsidP="00626046">
      <w:pPr>
        <w:tabs>
          <w:tab w:val="right" w:leader="dot" w:pos="8312"/>
        </w:tabs>
        <w:spacing w:before="240" w:after="240"/>
        <w:rPr>
          <w:rFonts w:ascii="Times New Roman" w:eastAsia="仿宋" w:hAnsi="Times New Roman"/>
          <w:sz w:val="36"/>
          <w:szCs w:val="24"/>
        </w:rPr>
      </w:pPr>
      <w:hyperlink r:id="rId11" w:anchor="_Toc26308" w:history="1">
        <w:r w:rsidRPr="00626046">
          <w:rPr>
            <w:rFonts w:ascii="Times New Roman" w:eastAsia="仿宋" w:hAnsi="宋体" w:hint="eastAsia"/>
            <w:color w:val="0000FF"/>
            <w:u w:val="single"/>
          </w:rPr>
          <w:t>第五章浙江省政府采购合同主要条款指引</w:t>
        </w:r>
        <w:r w:rsidRPr="00626046">
          <w:rPr>
            <w:rFonts w:ascii="Times New Roman" w:eastAsia="仿宋" w:hAnsi="Times New Roman"/>
            <w:color w:val="0000FF"/>
            <w:szCs w:val="24"/>
            <w:u w:val="single"/>
          </w:rPr>
          <w:tab/>
        </w:r>
        <w:r w:rsidRPr="00626046">
          <w:rPr>
            <w:rFonts w:ascii="Times New Roman" w:eastAsia="仿宋" w:hAnsi="Times New Roman"/>
            <w:color w:val="0000FF"/>
            <w:szCs w:val="24"/>
            <w:u w:val="single"/>
          </w:rPr>
          <w:fldChar w:fldCharType="begin"/>
        </w:r>
        <w:r w:rsidRPr="00626046">
          <w:rPr>
            <w:rFonts w:ascii="Times New Roman" w:eastAsia="仿宋" w:hAnsi="Times New Roman"/>
            <w:color w:val="0000FF"/>
            <w:szCs w:val="24"/>
            <w:u w:val="single"/>
          </w:rPr>
          <w:instrText xml:space="preserve"> PAGEREF _Toc26308 \h </w:instrText>
        </w:r>
        <w:r w:rsidRPr="00626046">
          <w:rPr>
            <w:rFonts w:ascii="Times New Roman" w:eastAsia="仿宋" w:hAnsi="Times New Roman"/>
            <w:color w:val="0000FF"/>
            <w:szCs w:val="24"/>
            <w:u w:val="single"/>
          </w:rPr>
        </w:r>
        <w:r w:rsidRPr="00626046">
          <w:rPr>
            <w:rFonts w:ascii="Times New Roman" w:eastAsia="仿宋" w:hAnsi="Times New Roman"/>
            <w:color w:val="0000FF"/>
            <w:szCs w:val="24"/>
            <w:u w:val="single"/>
          </w:rPr>
          <w:fldChar w:fldCharType="separate"/>
        </w:r>
        <w:r w:rsidRPr="00626046">
          <w:rPr>
            <w:rFonts w:ascii="Times New Roman" w:eastAsia="仿宋" w:hAnsi="Times New Roman"/>
            <w:color w:val="0000FF"/>
            <w:szCs w:val="24"/>
            <w:u w:val="single"/>
          </w:rPr>
          <w:t>31</w:t>
        </w:r>
        <w:r w:rsidRPr="00626046">
          <w:rPr>
            <w:rFonts w:ascii="Times New Roman" w:eastAsia="仿宋" w:hAnsi="Times New Roman"/>
            <w:color w:val="0000FF"/>
            <w:szCs w:val="24"/>
            <w:u w:val="single"/>
          </w:rPr>
          <w:fldChar w:fldCharType="end"/>
        </w:r>
      </w:hyperlink>
    </w:p>
    <w:p w14:paraId="5C6D6B98" w14:textId="77777777" w:rsidR="00626046" w:rsidRPr="00626046" w:rsidRDefault="00626046" w:rsidP="00626046">
      <w:pPr>
        <w:tabs>
          <w:tab w:val="right" w:leader="dot" w:pos="8312"/>
        </w:tabs>
        <w:spacing w:before="240" w:after="240"/>
        <w:rPr>
          <w:rFonts w:ascii="Times New Roman" w:eastAsia="仿宋" w:hAnsi="Times New Roman"/>
          <w:sz w:val="36"/>
          <w:szCs w:val="24"/>
        </w:rPr>
      </w:pPr>
      <w:hyperlink r:id="rId12" w:anchor="_Toc22013" w:history="1">
        <w:r w:rsidRPr="00626046">
          <w:rPr>
            <w:rFonts w:ascii="Times New Roman" w:eastAsia="仿宋" w:hAnsi="宋体" w:hint="eastAsia"/>
            <w:color w:val="0000FF"/>
            <w:u w:val="single"/>
          </w:rPr>
          <w:t>第六章投标文件格式附件</w:t>
        </w:r>
        <w:r w:rsidRPr="00626046">
          <w:rPr>
            <w:rFonts w:ascii="Times New Roman" w:eastAsia="仿宋" w:hAnsi="Times New Roman"/>
            <w:color w:val="0000FF"/>
            <w:szCs w:val="24"/>
            <w:u w:val="single"/>
          </w:rPr>
          <w:tab/>
        </w:r>
        <w:r w:rsidRPr="00626046">
          <w:rPr>
            <w:rFonts w:ascii="Times New Roman" w:eastAsia="仿宋" w:hAnsi="Times New Roman"/>
            <w:color w:val="0000FF"/>
            <w:szCs w:val="24"/>
            <w:u w:val="single"/>
          </w:rPr>
          <w:fldChar w:fldCharType="begin"/>
        </w:r>
        <w:r w:rsidRPr="00626046">
          <w:rPr>
            <w:rFonts w:ascii="Times New Roman" w:eastAsia="仿宋" w:hAnsi="Times New Roman"/>
            <w:color w:val="0000FF"/>
            <w:szCs w:val="24"/>
            <w:u w:val="single"/>
          </w:rPr>
          <w:instrText xml:space="preserve"> PAGEREF _Toc22013 \h </w:instrText>
        </w:r>
        <w:r w:rsidRPr="00626046">
          <w:rPr>
            <w:rFonts w:ascii="Times New Roman" w:eastAsia="仿宋" w:hAnsi="Times New Roman"/>
            <w:color w:val="0000FF"/>
            <w:szCs w:val="24"/>
            <w:u w:val="single"/>
          </w:rPr>
        </w:r>
        <w:r w:rsidRPr="00626046">
          <w:rPr>
            <w:rFonts w:ascii="Times New Roman" w:eastAsia="仿宋" w:hAnsi="Times New Roman"/>
            <w:color w:val="0000FF"/>
            <w:szCs w:val="24"/>
            <w:u w:val="single"/>
          </w:rPr>
          <w:fldChar w:fldCharType="separate"/>
        </w:r>
        <w:r w:rsidRPr="00626046">
          <w:rPr>
            <w:rFonts w:ascii="Times New Roman" w:eastAsia="仿宋" w:hAnsi="Times New Roman"/>
            <w:color w:val="0000FF"/>
            <w:szCs w:val="24"/>
            <w:u w:val="single"/>
          </w:rPr>
          <w:t>36</w:t>
        </w:r>
        <w:r w:rsidRPr="00626046">
          <w:rPr>
            <w:rFonts w:ascii="Times New Roman" w:eastAsia="仿宋" w:hAnsi="Times New Roman"/>
            <w:color w:val="0000FF"/>
            <w:szCs w:val="24"/>
            <w:u w:val="single"/>
          </w:rPr>
          <w:fldChar w:fldCharType="end"/>
        </w:r>
      </w:hyperlink>
    </w:p>
    <w:p w14:paraId="6CC58C92" w14:textId="77777777" w:rsidR="00626046" w:rsidRPr="00626046" w:rsidRDefault="00626046" w:rsidP="00626046">
      <w:pPr>
        <w:spacing w:beforeLines="50" w:before="120" w:line="480" w:lineRule="exact"/>
        <w:ind w:left="165"/>
        <w:rPr>
          <w:rFonts w:ascii="宋体" w:eastAsia="仿宋_GB2312" w:hAnsi="宋体"/>
          <w:color w:val="000000"/>
          <w:sz w:val="30"/>
          <w:szCs w:val="30"/>
        </w:rPr>
      </w:pPr>
      <w:r w:rsidRPr="00626046">
        <w:rPr>
          <w:rFonts w:ascii="宋体" w:eastAsia="仿宋_GB2312" w:hAnsi="宋体" w:hint="eastAsia"/>
          <w:color w:val="000000"/>
          <w:szCs w:val="30"/>
        </w:rPr>
        <w:fldChar w:fldCharType="end"/>
      </w:r>
    </w:p>
    <w:p w14:paraId="71AE9B85" w14:textId="77777777" w:rsidR="00626046" w:rsidRPr="00626046" w:rsidRDefault="00626046" w:rsidP="00626046">
      <w:pPr>
        <w:spacing w:beforeLines="50" w:before="120" w:afterLines="50" w:after="120" w:line="360" w:lineRule="auto"/>
        <w:ind w:firstLine="640"/>
        <w:jc w:val="center"/>
        <w:outlineLvl w:val="0"/>
        <w:rPr>
          <w:rFonts w:ascii="宋体" w:hAnsi="宋体" w:hint="eastAsia"/>
          <w:b/>
          <w:color w:val="000000"/>
          <w:sz w:val="36"/>
          <w:szCs w:val="36"/>
        </w:rPr>
      </w:pPr>
      <w:r w:rsidRPr="00626046">
        <w:rPr>
          <w:rFonts w:ascii="宋体" w:eastAsia="仿宋_GB2312" w:hAnsi="宋体" w:hint="eastAsia"/>
          <w:color w:val="000000"/>
          <w:kern w:val="0"/>
          <w:sz w:val="32"/>
          <w:szCs w:val="32"/>
        </w:rPr>
        <w:br w:type="page"/>
      </w:r>
      <w:bookmarkStart w:id="2" w:name="_Toc2371"/>
      <w:r w:rsidRPr="00626046">
        <w:rPr>
          <w:rFonts w:ascii="宋体" w:hAnsi="宋体" w:hint="eastAsia"/>
          <w:b/>
          <w:color w:val="000000"/>
          <w:sz w:val="36"/>
          <w:szCs w:val="36"/>
        </w:rPr>
        <w:t>第一</w:t>
      </w:r>
      <w:proofErr w:type="gramStart"/>
      <w:r w:rsidRPr="00626046">
        <w:rPr>
          <w:rFonts w:ascii="宋体" w:hAnsi="宋体" w:hint="eastAsia"/>
          <w:b/>
          <w:color w:val="000000"/>
          <w:sz w:val="36"/>
          <w:szCs w:val="36"/>
        </w:rPr>
        <w:t>章公开</w:t>
      </w:r>
      <w:proofErr w:type="gramEnd"/>
      <w:r w:rsidRPr="00626046">
        <w:rPr>
          <w:rFonts w:ascii="宋体" w:hAnsi="宋体" w:hint="eastAsia"/>
          <w:b/>
          <w:color w:val="000000"/>
          <w:sz w:val="36"/>
          <w:szCs w:val="36"/>
        </w:rPr>
        <w:t>招标采购公告</w:t>
      </w:r>
      <w:bookmarkEnd w:id="2"/>
    </w:p>
    <w:p w14:paraId="52913F77" w14:textId="77777777" w:rsidR="00626046" w:rsidRPr="00626046" w:rsidRDefault="00626046" w:rsidP="00626046">
      <w:pPr>
        <w:snapToGrid w:val="0"/>
        <w:spacing w:afterLines="50" w:after="120" w:line="460" w:lineRule="exact"/>
        <w:ind w:firstLineChars="200" w:firstLine="560"/>
        <w:rPr>
          <w:rFonts w:ascii="仿宋" w:eastAsia="仿宋" w:hAnsi="仿宋" w:hint="eastAsia"/>
          <w:color w:val="000000"/>
          <w:kern w:val="0"/>
          <w:sz w:val="30"/>
          <w:szCs w:val="30"/>
        </w:rPr>
      </w:pPr>
      <w:r w:rsidRPr="00626046">
        <w:rPr>
          <w:rFonts w:ascii="仿宋" w:eastAsia="仿宋" w:hAnsi="仿宋" w:hint="eastAsia"/>
          <w:color w:val="000000"/>
          <w:kern w:val="0"/>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sidRPr="00626046">
        <w:rPr>
          <w:rFonts w:ascii="仿宋" w:eastAsia="仿宋" w:hAnsi="仿宋" w:hint="eastAsia"/>
          <w:color w:val="000000"/>
          <w:kern w:val="0"/>
          <w:sz w:val="30"/>
          <w:szCs w:val="30"/>
        </w:rPr>
        <w:t>：</w:t>
      </w:r>
    </w:p>
    <w:p w14:paraId="293CA5B4" w14:textId="77777777" w:rsidR="00626046" w:rsidRPr="00626046" w:rsidRDefault="00626046" w:rsidP="00626046">
      <w:pPr>
        <w:snapToGrid w:val="0"/>
        <w:spacing w:line="460" w:lineRule="exact"/>
        <w:ind w:firstLineChars="200" w:firstLine="600"/>
        <w:rPr>
          <w:rFonts w:ascii="仿宋" w:eastAsia="仿宋" w:hAnsi="仿宋" w:cs="Arial" w:hint="eastAsia"/>
          <w:color w:val="000000"/>
          <w:sz w:val="30"/>
          <w:szCs w:val="30"/>
        </w:rPr>
      </w:pPr>
      <w:r w:rsidRPr="00626046">
        <w:rPr>
          <w:rFonts w:ascii="仿宋" w:eastAsia="仿宋" w:hAnsi="仿宋" w:cs="Arial" w:hint="eastAsia"/>
          <w:color w:val="000000"/>
          <w:sz w:val="30"/>
          <w:szCs w:val="30"/>
        </w:rPr>
        <w:t>一、</w:t>
      </w:r>
      <w:r w:rsidRPr="00626046">
        <w:rPr>
          <w:rFonts w:ascii="仿宋" w:eastAsia="仿宋" w:hAnsi="仿宋" w:cs="Arial" w:hint="eastAsia"/>
          <w:b/>
          <w:bCs/>
          <w:color w:val="000000"/>
          <w:sz w:val="30"/>
          <w:szCs w:val="30"/>
        </w:rPr>
        <w:t>项目编号：</w:t>
      </w:r>
      <w:bookmarkStart w:id="3" w:name="PO_15528_PM001_1"/>
      <w:r w:rsidRPr="00626046">
        <w:rPr>
          <w:rFonts w:ascii="仿宋" w:eastAsia="仿宋" w:hAnsi="仿宋" w:cs="Arial" w:hint="eastAsia"/>
          <w:b/>
          <w:bCs/>
          <w:color w:val="000000"/>
          <w:sz w:val="30"/>
          <w:szCs w:val="30"/>
        </w:rPr>
        <w:t>ZZCG2024D-GK-142</w:t>
      </w:r>
      <w:bookmarkEnd w:id="3"/>
    </w:p>
    <w:p w14:paraId="16ADAC55" w14:textId="77777777" w:rsidR="00626046" w:rsidRPr="00626046" w:rsidRDefault="00626046" w:rsidP="00626046">
      <w:pPr>
        <w:snapToGrid w:val="0"/>
        <w:spacing w:afterLines="50" w:after="120" w:line="460" w:lineRule="exact"/>
        <w:ind w:firstLineChars="200" w:firstLine="602"/>
        <w:rPr>
          <w:rFonts w:ascii="仿宋" w:eastAsia="仿宋" w:hAnsi="仿宋" w:cs="Arial" w:hint="eastAsia"/>
          <w:b/>
          <w:bCs/>
          <w:color w:val="000000"/>
          <w:sz w:val="30"/>
          <w:szCs w:val="30"/>
        </w:rPr>
      </w:pPr>
      <w:r w:rsidRPr="00626046">
        <w:rPr>
          <w:rFonts w:ascii="仿宋" w:eastAsia="仿宋" w:hAnsi="仿宋" w:cs="Arial" w:hint="eastAsia"/>
          <w:b/>
          <w:color w:val="000000"/>
          <w:sz w:val="30"/>
          <w:szCs w:val="30"/>
        </w:rPr>
        <w:t>二、</w:t>
      </w:r>
      <w:r w:rsidRPr="00626046">
        <w:rPr>
          <w:rFonts w:ascii="仿宋" w:eastAsia="仿宋" w:hAnsi="仿宋" w:cs="Arial" w:hint="eastAsia"/>
          <w:b/>
          <w:color w:val="000000"/>
          <w:sz w:val="28"/>
          <w:szCs w:val="28"/>
        </w:rPr>
        <w:t>公告期限：5个工作日</w:t>
      </w:r>
    </w:p>
    <w:p w14:paraId="1FB8E65D" w14:textId="77777777" w:rsidR="00626046" w:rsidRPr="00626046" w:rsidRDefault="00626046" w:rsidP="00626046">
      <w:pPr>
        <w:snapToGrid w:val="0"/>
        <w:spacing w:afterLines="50" w:after="120" w:line="460" w:lineRule="exact"/>
        <w:ind w:firstLineChars="200" w:firstLine="602"/>
        <w:rPr>
          <w:rFonts w:ascii="仿宋" w:eastAsia="仿宋" w:hAnsi="仿宋" w:cs="Arial" w:hint="eastAsia"/>
          <w:b/>
          <w:color w:val="000000"/>
          <w:sz w:val="28"/>
          <w:szCs w:val="28"/>
        </w:rPr>
      </w:pPr>
      <w:r w:rsidRPr="00626046">
        <w:rPr>
          <w:rFonts w:ascii="仿宋" w:eastAsia="仿宋" w:hAnsi="仿宋" w:cs="Arial" w:hint="eastAsia"/>
          <w:b/>
          <w:color w:val="000000"/>
          <w:sz w:val="30"/>
          <w:szCs w:val="30"/>
        </w:rPr>
        <w:t>三、</w:t>
      </w:r>
      <w:r w:rsidRPr="00626046">
        <w:rPr>
          <w:rFonts w:ascii="仿宋" w:eastAsia="仿宋" w:hAnsi="仿宋" w:cs="Arial" w:hint="eastAsia"/>
          <w:b/>
          <w:color w:val="000000"/>
          <w:sz w:val="28"/>
          <w:szCs w:val="28"/>
        </w:rPr>
        <w:t>采购项目内容、数量及预算</w:t>
      </w:r>
      <w:bookmarkStart w:id="4" w:name="PO_15528_PM004"/>
      <w:r w:rsidRPr="00626046">
        <w:rPr>
          <w:rFonts w:ascii="仿宋" w:eastAsia="仿宋" w:hAnsi="仿宋" w:cs="Arial" w:hint="eastAsia"/>
          <w:b/>
          <w:color w:val="000000"/>
          <w:sz w:val="28"/>
          <w:szCs w:val="28"/>
        </w:rPr>
        <w:t xml:space="preserve"> </w:t>
      </w:r>
    </w:p>
    <w:tbl>
      <w:tblPr>
        <w:tblStyle w:val="afff2"/>
        <w:tblW w:w="4995" w:type="pct"/>
        <w:tblLook w:val="04A0" w:firstRow="1" w:lastRow="0" w:firstColumn="1" w:lastColumn="0" w:noHBand="0" w:noVBand="1"/>
      </w:tblPr>
      <w:tblGrid>
        <w:gridCol w:w="1658"/>
        <w:gridCol w:w="1659"/>
        <w:gridCol w:w="1659"/>
        <w:gridCol w:w="1659"/>
        <w:gridCol w:w="1659"/>
      </w:tblGrid>
      <w:tr w:rsidR="00626046" w:rsidRPr="00626046" w14:paraId="5DB9E0A5" w14:textId="77777777" w:rsidTr="00626046">
        <w:trPr>
          <w:trHeight w:val="844"/>
        </w:trPr>
        <w:tc>
          <w:tcPr>
            <w:tcW w:w="1000" w:type="pct"/>
            <w:tcBorders>
              <w:top w:val="single" w:sz="4" w:space="0" w:color="auto"/>
              <w:left w:val="single" w:sz="4" w:space="0" w:color="auto"/>
              <w:bottom w:val="single" w:sz="4" w:space="0" w:color="auto"/>
              <w:right w:val="single" w:sz="4" w:space="0" w:color="auto"/>
            </w:tcBorders>
            <w:hideMark/>
          </w:tcPr>
          <w:p w14:paraId="136A3B14" w14:textId="77777777" w:rsidR="00626046" w:rsidRPr="00626046" w:rsidRDefault="00626046" w:rsidP="00626046">
            <w:pPr>
              <w:snapToGrid w:val="0"/>
              <w:spacing w:afterLines="50" w:after="120" w:line="460" w:lineRule="exact"/>
              <w:rPr>
                <w:rFonts w:ascii="仿宋" w:eastAsia="仿宋" w:hAnsi="仿宋" w:cs="Arial" w:hint="eastAsia"/>
                <w:bCs/>
                <w:color w:val="000000"/>
                <w:sz w:val="28"/>
                <w:szCs w:val="28"/>
              </w:rPr>
            </w:pPr>
            <w:proofErr w:type="gramStart"/>
            <w:r w:rsidRPr="00626046">
              <w:rPr>
                <w:rFonts w:ascii="仿宋" w:eastAsia="仿宋" w:hAnsi="仿宋" w:cs="Arial" w:hint="eastAsia"/>
                <w:bCs/>
                <w:color w:val="000000"/>
                <w:sz w:val="28"/>
                <w:szCs w:val="28"/>
              </w:rPr>
              <w:t>标项序号</w:t>
            </w:r>
            <w:proofErr w:type="gramEnd"/>
          </w:p>
        </w:tc>
        <w:tc>
          <w:tcPr>
            <w:tcW w:w="1000" w:type="pct"/>
            <w:tcBorders>
              <w:top w:val="single" w:sz="4" w:space="0" w:color="auto"/>
              <w:left w:val="single" w:sz="4" w:space="0" w:color="auto"/>
              <w:bottom w:val="single" w:sz="4" w:space="0" w:color="auto"/>
              <w:right w:val="single" w:sz="4" w:space="0" w:color="auto"/>
            </w:tcBorders>
            <w:hideMark/>
          </w:tcPr>
          <w:p w14:paraId="6D693811" w14:textId="77777777" w:rsidR="00626046" w:rsidRPr="00626046" w:rsidRDefault="00626046" w:rsidP="00626046">
            <w:pPr>
              <w:snapToGrid w:val="0"/>
              <w:spacing w:afterLines="50" w:after="120" w:line="460" w:lineRule="exact"/>
              <w:rPr>
                <w:rFonts w:ascii="仿宋" w:eastAsia="仿宋" w:hAnsi="仿宋" w:cs="Arial" w:hint="eastAsia"/>
                <w:bCs/>
                <w:color w:val="000000"/>
                <w:sz w:val="28"/>
                <w:szCs w:val="28"/>
              </w:rPr>
            </w:pPr>
            <w:proofErr w:type="gramStart"/>
            <w:r w:rsidRPr="00626046">
              <w:rPr>
                <w:rFonts w:ascii="仿宋" w:eastAsia="仿宋" w:hAnsi="仿宋" w:cs="Arial" w:hint="eastAsia"/>
                <w:bCs/>
                <w:color w:val="000000"/>
                <w:sz w:val="28"/>
                <w:szCs w:val="28"/>
              </w:rPr>
              <w:t>标项名称</w:t>
            </w:r>
            <w:proofErr w:type="gramEnd"/>
          </w:p>
        </w:tc>
        <w:tc>
          <w:tcPr>
            <w:tcW w:w="1000" w:type="pct"/>
            <w:tcBorders>
              <w:top w:val="single" w:sz="4" w:space="0" w:color="auto"/>
              <w:left w:val="single" w:sz="4" w:space="0" w:color="auto"/>
              <w:bottom w:val="single" w:sz="4" w:space="0" w:color="auto"/>
              <w:right w:val="single" w:sz="4" w:space="0" w:color="auto"/>
            </w:tcBorders>
            <w:hideMark/>
          </w:tcPr>
          <w:p w14:paraId="7898E127" w14:textId="77777777" w:rsidR="00626046" w:rsidRPr="00626046" w:rsidRDefault="00626046" w:rsidP="00626046">
            <w:pPr>
              <w:snapToGrid w:val="0"/>
              <w:spacing w:afterLines="50" w:after="120" w:line="460" w:lineRule="exact"/>
              <w:rPr>
                <w:rFonts w:ascii="仿宋" w:eastAsia="仿宋" w:hAnsi="仿宋" w:cs="Arial" w:hint="eastAsia"/>
                <w:bCs/>
                <w:color w:val="000000"/>
                <w:sz w:val="28"/>
                <w:szCs w:val="28"/>
              </w:rPr>
            </w:pPr>
            <w:r w:rsidRPr="00626046">
              <w:rPr>
                <w:rFonts w:ascii="仿宋" w:eastAsia="仿宋" w:hAnsi="仿宋" w:cs="Arial" w:hint="eastAsia"/>
                <w:bCs/>
                <w:color w:val="000000"/>
                <w:sz w:val="28"/>
                <w:szCs w:val="28"/>
              </w:rPr>
              <w:t>数量</w:t>
            </w:r>
          </w:p>
        </w:tc>
        <w:tc>
          <w:tcPr>
            <w:tcW w:w="1000" w:type="pct"/>
            <w:tcBorders>
              <w:top w:val="single" w:sz="4" w:space="0" w:color="auto"/>
              <w:left w:val="single" w:sz="4" w:space="0" w:color="auto"/>
              <w:bottom w:val="single" w:sz="4" w:space="0" w:color="auto"/>
              <w:right w:val="single" w:sz="4" w:space="0" w:color="auto"/>
            </w:tcBorders>
            <w:hideMark/>
          </w:tcPr>
          <w:p w14:paraId="1C029479" w14:textId="77777777" w:rsidR="00626046" w:rsidRPr="00626046" w:rsidRDefault="00626046" w:rsidP="00626046">
            <w:pPr>
              <w:snapToGrid w:val="0"/>
              <w:spacing w:afterLines="50" w:after="120" w:line="460" w:lineRule="exact"/>
              <w:rPr>
                <w:rFonts w:ascii="仿宋" w:eastAsia="仿宋" w:hAnsi="仿宋" w:cs="Arial" w:hint="eastAsia"/>
                <w:bCs/>
                <w:color w:val="000000"/>
                <w:sz w:val="28"/>
                <w:szCs w:val="28"/>
              </w:rPr>
            </w:pPr>
            <w:r w:rsidRPr="00626046">
              <w:rPr>
                <w:rFonts w:ascii="仿宋" w:eastAsia="仿宋" w:hAnsi="仿宋" w:cs="Arial" w:hint="eastAsia"/>
                <w:bCs/>
                <w:color w:val="000000"/>
                <w:sz w:val="28"/>
                <w:szCs w:val="28"/>
              </w:rPr>
              <w:t>单位</w:t>
            </w:r>
          </w:p>
        </w:tc>
        <w:tc>
          <w:tcPr>
            <w:tcW w:w="1000" w:type="pct"/>
            <w:tcBorders>
              <w:top w:val="single" w:sz="4" w:space="0" w:color="auto"/>
              <w:left w:val="single" w:sz="4" w:space="0" w:color="auto"/>
              <w:bottom w:val="single" w:sz="4" w:space="0" w:color="auto"/>
              <w:right w:val="single" w:sz="4" w:space="0" w:color="auto"/>
            </w:tcBorders>
            <w:hideMark/>
          </w:tcPr>
          <w:p w14:paraId="2A06B0D0" w14:textId="77777777" w:rsidR="00626046" w:rsidRPr="00626046" w:rsidRDefault="00626046" w:rsidP="00626046">
            <w:pPr>
              <w:snapToGrid w:val="0"/>
              <w:spacing w:afterLines="50" w:after="120" w:line="460" w:lineRule="exact"/>
              <w:rPr>
                <w:rFonts w:ascii="仿宋" w:eastAsia="仿宋" w:hAnsi="仿宋" w:cs="Arial" w:hint="eastAsia"/>
                <w:bCs/>
                <w:color w:val="000000"/>
                <w:sz w:val="28"/>
                <w:szCs w:val="28"/>
              </w:rPr>
            </w:pPr>
            <w:r w:rsidRPr="00626046">
              <w:rPr>
                <w:rFonts w:ascii="仿宋" w:eastAsia="仿宋" w:hAnsi="仿宋" w:cs="Arial" w:hint="eastAsia"/>
                <w:bCs/>
                <w:color w:val="000000"/>
                <w:sz w:val="28"/>
                <w:szCs w:val="28"/>
              </w:rPr>
              <w:t>预算金额(万元)</w:t>
            </w:r>
          </w:p>
        </w:tc>
      </w:tr>
      <w:tr w:rsidR="00626046" w:rsidRPr="00626046" w14:paraId="3DB80E48" w14:textId="77777777" w:rsidTr="00626046">
        <w:trPr>
          <w:trHeight w:val="2203"/>
        </w:trPr>
        <w:tc>
          <w:tcPr>
            <w:tcW w:w="1000" w:type="pct"/>
            <w:tcBorders>
              <w:top w:val="single" w:sz="4" w:space="0" w:color="auto"/>
              <w:left w:val="single" w:sz="4" w:space="0" w:color="auto"/>
              <w:bottom w:val="single" w:sz="4" w:space="0" w:color="auto"/>
              <w:right w:val="single" w:sz="4" w:space="0" w:color="auto"/>
            </w:tcBorders>
            <w:hideMark/>
          </w:tcPr>
          <w:p w14:paraId="3EEC05EA" w14:textId="77777777" w:rsidR="00626046" w:rsidRPr="00626046" w:rsidRDefault="00626046" w:rsidP="00626046">
            <w:pPr>
              <w:snapToGrid w:val="0"/>
              <w:spacing w:afterLines="50" w:after="120" w:line="460" w:lineRule="exact"/>
              <w:rPr>
                <w:rFonts w:ascii="仿宋" w:eastAsia="仿宋" w:hAnsi="仿宋" w:cs="Arial" w:hint="eastAsia"/>
                <w:bCs/>
                <w:color w:val="000000"/>
                <w:sz w:val="28"/>
                <w:szCs w:val="28"/>
              </w:rPr>
            </w:pPr>
            <w:r w:rsidRPr="00626046">
              <w:rPr>
                <w:rFonts w:ascii="仿宋" w:eastAsia="仿宋" w:hAnsi="仿宋" w:cs="Arial" w:hint="eastAsia"/>
                <w:bCs/>
                <w:color w:val="000000"/>
                <w:sz w:val="28"/>
                <w:szCs w:val="28"/>
              </w:rPr>
              <w:t>1</w:t>
            </w:r>
          </w:p>
        </w:tc>
        <w:tc>
          <w:tcPr>
            <w:tcW w:w="1000" w:type="pct"/>
            <w:tcBorders>
              <w:top w:val="single" w:sz="4" w:space="0" w:color="auto"/>
              <w:left w:val="single" w:sz="4" w:space="0" w:color="auto"/>
              <w:bottom w:val="single" w:sz="4" w:space="0" w:color="auto"/>
              <w:right w:val="single" w:sz="4" w:space="0" w:color="auto"/>
            </w:tcBorders>
            <w:hideMark/>
          </w:tcPr>
          <w:p w14:paraId="7FABB207" w14:textId="77777777" w:rsidR="00626046" w:rsidRPr="00626046" w:rsidRDefault="00626046" w:rsidP="00626046">
            <w:pPr>
              <w:snapToGrid w:val="0"/>
              <w:spacing w:afterLines="50" w:after="120" w:line="460" w:lineRule="exact"/>
              <w:rPr>
                <w:rFonts w:ascii="仿宋" w:eastAsia="仿宋" w:hAnsi="仿宋" w:cs="Arial" w:hint="eastAsia"/>
                <w:bCs/>
                <w:color w:val="000000"/>
                <w:sz w:val="28"/>
                <w:szCs w:val="28"/>
              </w:rPr>
            </w:pPr>
            <w:r w:rsidRPr="00626046">
              <w:rPr>
                <w:rFonts w:ascii="仿宋" w:eastAsia="仿宋" w:hAnsi="仿宋" w:cs="Arial" w:hint="eastAsia"/>
                <w:bCs/>
                <w:color w:val="000000"/>
                <w:sz w:val="28"/>
                <w:szCs w:val="28"/>
              </w:rPr>
              <w:t>杭州电子科技大学协同融合处理专用计算平台项目</w:t>
            </w:r>
          </w:p>
        </w:tc>
        <w:tc>
          <w:tcPr>
            <w:tcW w:w="1000" w:type="pct"/>
            <w:tcBorders>
              <w:top w:val="single" w:sz="4" w:space="0" w:color="auto"/>
              <w:left w:val="single" w:sz="4" w:space="0" w:color="auto"/>
              <w:bottom w:val="single" w:sz="4" w:space="0" w:color="auto"/>
              <w:right w:val="single" w:sz="4" w:space="0" w:color="auto"/>
            </w:tcBorders>
            <w:hideMark/>
          </w:tcPr>
          <w:p w14:paraId="78D9B671" w14:textId="77777777" w:rsidR="00626046" w:rsidRPr="00626046" w:rsidRDefault="00626046" w:rsidP="00626046">
            <w:pPr>
              <w:snapToGrid w:val="0"/>
              <w:spacing w:afterLines="50" w:after="120" w:line="460" w:lineRule="exact"/>
              <w:rPr>
                <w:rFonts w:ascii="仿宋" w:eastAsia="仿宋" w:hAnsi="仿宋" w:cs="Arial" w:hint="eastAsia"/>
                <w:bCs/>
                <w:color w:val="000000"/>
                <w:sz w:val="28"/>
                <w:szCs w:val="28"/>
              </w:rPr>
            </w:pPr>
            <w:r w:rsidRPr="00626046">
              <w:rPr>
                <w:rFonts w:ascii="仿宋" w:eastAsia="仿宋" w:hAnsi="仿宋" w:cs="Arial" w:hint="eastAsia"/>
                <w:bCs/>
                <w:color w:val="000000"/>
                <w:sz w:val="28"/>
                <w:szCs w:val="28"/>
              </w:rPr>
              <w:t>1</w:t>
            </w:r>
          </w:p>
        </w:tc>
        <w:tc>
          <w:tcPr>
            <w:tcW w:w="1000" w:type="pct"/>
            <w:tcBorders>
              <w:top w:val="single" w:sz="4" w:space="0" w:color="auto"/>
              <w:left w:val="single" w:sz="4" w:space="0" w:color="auto"/>
              <w:bottom w:val="single" w:sz="4" w:space="0" w:color="auto"/>
              <w:right w:val="single" w:sz="4" w:space="0" w:color="auto"/>
            </w:tcBorders>
            <w:hideMark/>
          </w:tcPr>
          <w:p w14:paraId="53390FA6" w14:textId="77777777" w:rsidR="00626046" w:rsidRPr="00626046" w:rsidRDefault="00626046" w:rsidP="00626046">
            <w:pPr>
              <w:snapToGrid w:val="0"/>
              <w:spacing w:afterLines="50" w:after="120" w:line="460" w:lineRule="exact"/>
              <w:rPr>
                <w:rFonts w:ascii="仿宋" w:eastAsia="仿宋" w:hAnsi="仿宋" w:cs="Arial" w:hint="eastAsia"/>
                <w:bCs/>
                <w:color w:val="000000"/>
                <w:sz w:val="28"/>
                <w:szCs w:val="28"/>
              </w:rPr>
            </w:pPr>
            <w:r w:rsidRPr="00626046">
              <w:rPr>
                <w:rFonts w:ascii="仿宋" w:eastAsia="仿宋" w:hAnsi="仿宋" w:cs="Arial" w:hint="eastAsia"/>
                <w:bCs/>
                <w:color w:val="000000"/>
                <w:sz w:val="28"/>
                <w:szCs w:val="28"/>
              </w:rPr>
              <w:t>批</w:t>
            </w:r>
          </w:p>
        </w:tc>
        <w:tc>
          <w:tcPr>
            <w:tcW w:w="1000" w:type="pct"/>
            <w:tcBorders>
              <w:top w:val="single" w:sz="4" w:space="0" w:color="auto"/>
              <w:left w:val="single" w:sz="4" w:space="0" w:color="auto"/>
              <w:bottom w:val="single" w:sz="4" w:space="0" w:color="auto"/>
              <w:right w:val="single" w:sz="4" w:space="0" w:color="auto"/>
            </w:tcBorders>
            <w:hideMark/>
          </w:tcPr>
          <w:p w14:paraId="4F1A4439" w14:textId="77777777" w:rsidR="00626046" w:rsidRPr="00626046" w:rsidRDefault="00626046" w:rsidP="00626046">
            <w:pPr>
              <w:snapToGrid w:val="0"/>
              <w:spacing w:afterLines="50" w:after="120" w:line="460" w:lineRule="exact"/>
              <w:rPr>
                <w:rFonts w:ascii="仿宋" w:eastAsia="仿宋" w:hAnsi="仿宋" w:cs="Arial" w:hint="eastAsia"/>
                <w:bCs/>
                <w:color w:val="000000"/>
                <w:sz w:val="28"/>
                <w:szCs w:val="28"/>
              </w:rPr>
            </w:pPr>
            <w:r w:rsidRPr="00626046">
              <w:rPr>
                <w:rFonts w:ascii="仿宋" w:eastAsia="仿宋" w:hAnsi="仿宋" w:cs="Arial" w:hint="eastAsia"/>
                <w:bCs/>
                <w:color w:val="000000"/>
                <w:sz w:val="28"/>
                <w:szCs w:val="28"/>
              </w:rPr>
              <w:t>180</w:t>
            </w:r>
          </w:p>
        </w:tc>
      </w:tr>
    </w:tbl>
    <w:p w14:paraId="5908B63F" w14:textId="77777777" w:rsidR="00626046" w:rsidRPr="00626046" w:rsidRDefault="00626046" w:rsidP="00626046">
      <w:pPr>
        <w:snapToGrid w:val="0"/>
        <w:spacing w:afterLines="50" w:after="120" w:line="460" w:lineRule="exact"/>
        <w:ind w:firstLineChars="200" w:firstLine="562"/>
        <w:rPr>
          <w:rFonts w:ascii="仿宋" w:eastAsia="仿宋" w:hAnsi="仿宋" w:cs="Arial" w:hint="eastAsia"/>
          <w:b/>
          <w:color w:val="000000"/>
          <w:sz w:val="28"/>
          <w:szCs w:val="28"/>
        </w:rPr>
      </w:pPr>
      <w:r w:rsidRPr="00626046">
        <w:rPr>
          <w:rFonts w:ascii="仿宋" w:eastAsia="仿宋" w:hAnsi="仿宋" w:cs="Arial" w:hint="eastAsia"/>
          <w:b/>
          <w:color w:val="000000"/>
          <w:sz w:val="28"/>
          <w:szCs w:val="28"/>
        </w:rPr>
        <w:t xml:space="preserve"> </w:t>
      </w:r>
      <w:bookmarkEnd w:id="4"/>
    </w:p>
    <w:p w14:paraId="3E4483C6" w14:textId="77777777" w:rsidR="00626046" w:rsidRPr="00626046" w:rsidRDefault="00626046" w:rsidP="00626046">
      <w:pPr>
        <w:snapToGrid w:val="0"/>
        <w:spacing w:line="460" w:lineRule="exact"/>
        <w:ind w:firstLineChars="200" w:firstLine="602"/>
        <w:rPr>
          <w:rFonts w:ascii="仿宋" w:eastAsia="仿宋" w:hAnsi="仿宋" w:cs="Arial" w:hint="eastAsia"/>
          <w:b/>
          <w:bCs/>
          <w:color w:val="000000"/>
          <w:sz w:val="30"/>
          <w:szCs w:val="30"/>
        </w:rPr>
      </w:pPr>
      <w:r w:rsidRPr="00626046">
        <w:rPr>
          <w:rFonts w:ascii="仿宋" w:eastAsia="仿宋" w:hAnsi="仿宋" w:cs="Arial" w:hint="eastAsia"/>
          <w:b/>
          <w:bCs/>
          <w:color w:val="000000"/>
          <w:sz w:val="30"/>
          <w:szCs w:val="30"/>
        </w:rPr>
        <w:t>四、合格投标人的资格要求</w:t>
      </w:r>
    </w:p>
    <w:p w14:paraId="65802A8E" w14:textId="77777777" w:rsidR="00626046" w:rsidRPr="00626046" w:rsidRDefault="00626046" w:rsidP="00626046">
      <w:pPr>
        <w:snapToGrid w:val="0"/>
        <w:spacing w:line="460" w:lineRule="exact"/>
        <w:ind w:firstLineChars="200" w:firstLine="560"/>
        <w:rPr>
          <w:rFonts w:ascii="仿宋" w:eastAsia="仿宋" w:hAnsi="仿宋" w:cs="Arial" w:hint="eastAsia"/>
          <w:bCs/>
          <w:color w:val="000000"/>
          <w:sz w:val="28"/>
          <w:szCs w:val="28"/>
        </w:rPr>
      </w:pPr>
      <w:r w:rsidRPr="00626046">
        <w:rPr>
          <w:rFonts w:ascii="仿宋" w:eastAsia="仿宋" w:hAnsi="仿宋" w:cs="Arial" w:hint="eastAsia"/>
          <w:bCs/>
          <w:color w:val="000000"/>
          <w:sz w:val="28"/>
          <w:szCs w:val="28"/>
        </w:rPr>
        <w:t>符合《中华人民共和国政府采购法》第二十二条规定,且未被</w:t>
      </w:r>
      <w:r w:rsidRPr="00626046">
        <w:rPr>
          <w:rFonts w:ascii="仿宋" w:eastAsia="仿宋" w:hAnsi="仿宋" w:hint="eastAsia"/>
          <w:color w:val="000000"/>
          <w:sz w:val="28"/>
          <w:szCs w:val="28"/>
        </w:rPr>
        <w:t>“信用中国”（www.creditchina.gov.cn）、中国政府采购网（www.ccgp.gov.cn）列入失信被执行人、重大税收违法案件当事人名单、政府采购严重违法失信行为记录名单。</w:t>
      </w:r>
    </w:p>
    <w:p w14:paraId="00ED6B72" w14:textId="77777777" w:rsidR="00626046" w:rsidRPr="00626046" w:rsidRDefault="00626046" w:rsidP="00626046">
      <w:pPr>
        <w:snapToGrid w:val="0"/>
        <w:spacing w:line="460" w:lineRule="exact"/>
        <w:ind w:firstLineChars="200" w:firstLine="602"/>
        <w:rPr>
          <w:rFonts w:ascii="仿宋" w:eastAsia="仿宋" w:hAnsi="仿宋" w:cs="Arial" w:hint="eastAsia"/>
          <w:b/>
          <w:bCs/>
          <w:color w:val="000000"/>
          <w:sz w:val="30"/>
          <w:szCs w:val="30"/>
        </w:rPr>
      </w:pPr>
      <w:bookmarkStart w:id="5" w:name="PO_416_PM006"/>
      <w:r w:rsidRPr="00626046">
        <w:rPr>
          <w:rFonts w:ascii="仿宋" w:eastAsia="仿宋" w:hAnsi="仿宋" w:cs="Arial" w:hint="eastAsia"/>
          <w:b/>
          <w:bCs/>
          <w:color w:val="000000"/>
          <w:sz w:val="30"/>
          <w:szCs w:val="30"/>
        </w:rPr>
        <w:t xml:space="preserve"> </w:t>
      </w:r>
      <w:bookmarkEnd w:id="5"/>
      <w:r w:rsidRPr="00626046">
        <w:rPr>
          <w:rFonts w:ascii="仿宋" w:eastAsia="仿宋" w:hAnsi="仿宋" w:cs="Arial" w:hint="eastAsia"/>
          <w:b/>
          <w:bCs/>
          <w:color w:val="000000"/>
          <w:sz w:val="30"/>
          <w:szCs w:val="30"/>
        </w:rPr>
        <w:t>投标人的特定条件：无</w:t>
      </w:r>
    </w:p>
    <w:p w14:paraId="2F3FB06F" w14:textId="77777777" w:rsidR="00626046" w:rsidRPr="00626046" w:rsidRDefault="00626046" w:rsidP="00626046">
      <w:pPr>
        <w:snapToGrid w:val="0"/>
        <w:spacing w:line="500" w:lineRule="exact"/>
        <w:ind w:firstLineChars="200" w:firstLine="602"/>
        <w:rPr>
          <w:rFonts w:ascii="仿宋" w:eastAsia="仿宋" w:hAnsi="仿宋" w:hint="eastAsia"/>
          <w:color w:val="000000"/>
          <w:sz w:val="28"/>
          <w:szCs w:val="28"/>
        </w:rPr>
      </w:pPr>
      <w:bookmarkStart w:id="6" w:name="PO_15528_PM007"/>
      <w:proofErr w:type="gramStart"/>
      <w:r w:rsidRPr="00626046">
        <w:rPr>
          <w:rFonts w:ascii="仿宋" w:eastAsia="仿宋" w:hAnsi="仿宋" w:cs="Arial" w:hint="eastAsia"/>
          <w:b/>
          <w:bCs/>
          <w:color w:val="000000"/>
          <w:sz w:val="30"/>
          <w:szCs w:val="30"/>
        </w:rPr>
        <w:t>标项</w:t>
      </w:r>
      <w:proofErr w:type="gramEnd"/>
      <w:r w:rsidRPr="00626046">
        <w:rPr>
          <w:rFonts w:ascii="仿宋" w:eastAsia="仿宋" w:hAnsi="仿宋" w:cs="Arial" w:hint="eastAsia"/>
          <w:b/>
          <w:bCs/>
          <w:color w:val="000000"/>
          <w:sz w:val="30"/>
          <w:szCs w:val="30"/>
        </w:rPr>
        <w:t>1:不允许联合体投标</w:t>
      </w:r>
      <w:bookmarkEnd w:id="6"/>
    </w:p>
    <w:p w14:paraId="396058C2" w14:textId="77777777" w:rsidR="00626046" w:rsidRPr="00626046" w:rsidRDefault="00626046" w:rsidP="00626046">
      <w:pPr>
        <w:snapToGrid w:val="0"/>
        <w:spacing w:line="500" w:lineRule="exact"/>
        <w:ind w:firstLineChars="200" w:firstLine="562"/>
        <w:rPr>
          <w:rFonts w:ascii="宋体" w:hAnsi="宋体" w:cs="Arial" w:hint="eastAsia"/>
          <w:b/>
          <w:bCs/>
          <w:color w:val="000000"/>
          <w:sz w:val="28"/>
          <w:szCs w:val="28"/>
        </w:rPr>
      </w:pPr>
      <w:r w:rsidRPr="00626046">
        <w:rPr>
          <w:rFonts w:ascii="宋体" w:hAnsi="宋体" w:cs="仿宋" w:hint="eastAsia"/>
          <w:b/>
          <w:bCs/>
          <w:color w:val="000000"/>
          <w:kern w:val="0"/>
          <w:sz w:val="28"/>
          <w:szCs w:val="28"/>
          <w:lang w:val="zh-CN"/>
        </w:rPr>
        <w:t>五、获取采购文件</w:t>
      </w:r>
    </w:p>
    <w:p w14:paraId="4039E5ED" w14:textId="77777777" w:rsidR="00626046" w:rsidRPr="00626046" w:rsidRDefault="00626046" w:rsidP="00626046">
      <w:pPr>
        <w:snapToGrid w:val="0"/>
        <w:spacing w:line="500" w:lineRule="exact"/>
        <w:ind w:firstLineChars="200" w:firstLine="560"/>
        <w:rPr>
          <w:rFonts w:ascii="宋体" w:hAnsi="宋体" w:hint="eastAsia"/>
          <w:color w:val="000000"/>
          <w:kern w:val="0"/>
          <w:sz w:val="28"/>
          <w:szCs w:val="28"/>
        </w:rPr>
      </w:pPr>
      <w:r w:rsidRPr="00626046">
        <w:rPr>
          <w:rFonts w:ascii="宋体" w:hAnsi="宋体" w:hint="eastAsia"/>
          <w:color w:val="000000"/>
          <w:kern w:val="0"/>
          <w:sz w:val="28"/>
          <w:szCs w:val="28"/>
        </w:rPr>
        <w:t>1.获取时间：</w:t>
      </w:r>
      <w:r w:rsidRPr="00626046">
        <w:rPr>
          <w:rFonts w:ascii="仿宋" w:eastAsia="仿宋" w:hAnsi="仿宋" w:hint="eastAsia"/>
          <w:color w:val="000000"/>
          <w:kern w:val="0"/>
          <w:sz w:val="30"/>
          <w:szCs w:val="30"/>
        </w:rPr>
        <w:t>2024年9月14日 至 2024年10月10日 。</w:t>
      </w:r>
    </w:p>
    <w:p w14:paraId="0836965C" w14:textId="77777777" w:rsidR="00626046" w:rsidRPr="00626046" w:rsidRDefault="00626046" w:rsidP="00626046">
      <w:pPr>
        <w:autoSpaceDE w:val="0"/>
        <w:autoSpaceDN w:val="0"/>
        <w:adjustRightInd w:val="0"/>
        <w:snapToGrid w:val="0"/>
        <w:spacing w:line="500" w:lineRule="exact"/>
        <w:ind w:firstLine="600"/>
        <w:rPr>
          <w:rFonts w:ascii="宋体" w:hAnsi="宋体" w:cs="仿宋" w:hint="eastAsia"/>
          <w:color w:val="000000"/>
          <w:kern w:val="0"/>
          <w:sz w:val="28"/>
          <w:szCs w:val="28"/>
          <w:lang w:val="zh-CN"/>
        </w:rPr>
      </w:pPr>
      <w:r w:rsidRPr="00626046">
        <w:rPr>
          <w:rFonts w:ascii="宋体" w:hAnsi="宋体" w:cs="仿宋" w:hint="eastAsia"/>
          <w:color w:val="000000"/>
          <w:kern w:val="0"/>
          <w:sz w:val="28"/>
          <w:szCs w:val="28"/>
          <w:lang w:val="zh-CN"/>
        </w:rPr>
        <w:t>2.获取方式：本项目招标文件实行网上获取。供应商登录浙江政府采购网（</w:t>
      </w:r>
      <w:hyperlink r:id="rId13" w:history="1">
        <w:r w:rsidRPr="00626046">
          <w:rPr>
            <w:rFonts w:ascii="等线" w:hAnsi="等线"/>
            <w:color w:val="000000"/>
            <w:sz w:val="28"/>
            <w:szCs w:val="28"/>
            <w:u w:val="single"/>
          </w:rPr>
          <w:t>http://zfcg.czt.zj.gov.cn/</w:t>
        </w:r>
      </w:hyperlink>
      <w:r w:rsidRPr="00626046">
        <w:rPr>
          <w:rFonts w:ascii="宋体" w:hAnsi="宋体" w:cs="仿宋" w:hint="eastAsia"/>
          <w:color w:val="000000"/>
          <w:kern w:val="0"/>
          <w:sz w:val="28"/>
          <w:szCs w:val="28"/>
          <w:lang w:val="zh-CN"/>
        </w:rPr>
        <w:t>）进入政</w:t>
      </w:r>
      <w:proofErr w:type="gramStart"/>
      <w:r w:rsidRPr="00626046">
        <w:rPr>
          <w:rFonts w:ascii="宋体" w:hAnsi="宋体" w:cs="仿宋" w:hint="eastAsia"/>
          <w:color w:val="000000"/>
          <w:kern w:val="0"/>
          <w:sz w:val="28"/>
          <w:szCs w:val="28"/>
          <w:lang w:val="zh-CN"/>
        </w:rPr>
        <w:t>采云</w:t>
      </w:r>
      <w:proofErr w:type="gramEnd"/>
      <w:r w:rsidRPr="00626046">
        <w:rPr>
          <w:rFonts w:ascii="宋体" w:hAnsi="宋体" w:cs="仿宋" w:hint="eastAsia"/>
          <w:color w:val="000000"/>
          <w:kern w:val="0"/>
          <w:sz w:val="28"/>
          <w:szCs w:val="28"/>
          <w:lang w:val="zh-CN"/>
        </w:rPr>
        <w:t>系统“项目采购”模块“获取采购文件”菜单，进行网上获取招标文件。</w:t>
      </w:r>
    </w:p>
    <w:p w14:paraId="3132F20F" w14:textId="77777777" w:rsidR="00626046" w:rsidRPr="00626046" w:rsidRDefault="00626046" w:rsidP="00626046">
      <w:pPr>
        <w:autoSpaceDE w:val="0"/>
        <w:autoSpaceDN w:val="0"/>
        <w:adjustRightInd w:val="0"/>
        <w:snapToGrid w:val="0"/>
        <w:spacing w:line="500" w:lineRule="exact"/>
        <w:ind w:firstLine="560"/>
        <w:rPr>
          <w:rFonts w:ascii="宋体" w:hAnsi="宋体" w:cs="仿宋" w:hint="eastAsia"/>
          <w:color w:val="000000"/>
          <w:kern w:val="0"/>
          <w:sz w:val="28"/>
          <w:szCs w:val="28"/>
          <w:lang w:val="zh-CN"/>
        </w:rPr>
      </w:pPr>
      <w:r w:rsidRPr="00626046">
        <w:rPr>
          <w:rFonts w:ascii="宋体" w:hAnsi="宋体" w:cs="仿宋" w:hint="eastAsia"/>
          <w:color w:val="000000"/>
          <w:kern w:val="0"/>
          <w:sz w:val="28"/>
          <w:szCs w:val="28"/>
          <w:lang w:val="zh-CN"/>
        </w:rPr>
        <w:t>3.招标文件免费获取。</w:t>
      </w:r>
    </w:p>
    <w:p w14:paraId="0A7CEA7E" w14:textId="77777777" w:rsidR="00626046" w:rsidRPr="00626046" w:rsidRDefault="00626046" w:rsidP="00626046">
      <w:pPr>
        <w:snapToGrid w:val="0"/>
        <w:spacing w:line="500" w:lineRule="exact"/>
        <w:ind w:firstLineChars="200" w:firstLine="562"/>
        <w:rPr>
          <w:rFonts w:ascii="宋体" w:hAnsi="宋体" w:hint="eastAsia"/>
          <w:b/>
          <w:color w:val="000000"/>
          <w:kern w:val="0"/>
          <w:sz w:val="28"/>
          <w:szCs w:val="28"/>
        </w:rPr>
      </w:pPr>
      <w:r w:rsidRPr="00626046">
        <w:rPr>
          <w:rFonts w:ascii="宋体" w:hAnsi="宋体" w:cs="Arial" w:hint="eastAsia"/>
          <w:b/>
          <w:bCs/>
          <w:color w:val="000000"/>
          <w:sz w:val="28"/>
          <w:szCs w:val="28"/>
        </w:rPr>
        <w:t>六、投标截止时间、地点和形式</w:t>
      </w:r>
    </w:p>
    <w:p w14:paraId="753C8A5C" w14:textId="77777777" w:rsidR="00626046" w:rsidRPr="00626046" w:rsidRDefault="00626046" w:rsidP="00626046">
      <w:pPr>
        <w:adjustRightInd w:val="0"/>
        <w:snapToGrid w:val="0"/>
        <w:spacing w:beforeLines="50" w:before="120" w:afterLines="50" w:after="120" w:line="500" w:lineRule="exact"/>
        <w:ind w:firstLineChars="201" w:firstLine="565"/>
        <w:rPr>
          <w:rFonts w:ascii="宋体" w:hAnsi="宋体" w:hint="eastAsia"/>
          <w:color w:val="000000"/>
          <w:kern w:val="0"/>
          <w:sz w:val="28"/>
          <w:szCs w:val="28"/>
        </w:rPr>
      </w:pPr>
      <w:r w:rsidRPr="00626046">
        <w:rPr>
          <w:rFonts w:ascii="宋体" w:hAnsi="宋体" w:hint="eastAsia"/>
          <w:b/>
          <w:color w:val="000000"/>
          <w:kern w:val="0"/>
          <w:sz w:val="28"/>
          <w:szCs w:val="28"/>
        </w:rPr>
        <w:t>投标截止时间：</w:t>
      </w:r>
      <w:r w:rsidRPr="00626046">
        <w:rPr>
          <w:rFonts w:ascii="仿宋" w:eastAsia="仿宋" w:hAnsi="仿宋" w:hint="eastAsia"/>
          <w:color w:val="000000"/>
          <w:kern w:val="0"/>
          <w:sz w:val="30"/>
          <w:szCs w:val="30"/>
        </w:rPr>
        <w:t>2024年10月10日</w:t>
      </w:r>
      <w:r w:rsidRPr="00626046">
        <w:rPr>
          <w:rFonts w:ascii="仿宋" w:eastAsia="仿宋" w:hAnsi="仿宋" w:cs="Arial" w:hint="eastAsia"/>
          <w:color w:val="000000"/>
          <w:sz w:val="30"/>
          <w:szCs w:val="30"/>
        </w:rPr>
        <w:t>上午09：00。</w:t>
      </w:r>
    </w:p>
    <w:p w14:paraId="2E94DA2B" w14:textId="77777777" w:rsidR="00626046" w:rsidRPr="00626046" w:rsidRDefault="00626046" w:rsidP="00626046">
      <w:pPr>
        <w:adjustRightInd w:val="0"/>
        <w:snapToGrid w:val="0"/>
        <w:spacing w:beforeLines="50" w:before="120" w:afterLines="50" w:after="120" w:line="500" w:lineRule="exact"/>
        <w:ind w:firstLineChars="201" w:firstLine="563"/>
        <w:rPr>
          <w:rFonts w:ascii="宋体" w:hAnsi="宋体" w:hint="eastAsia"/>
          <w:color w:val="000000"/>
          <w:kern w:val="0"/>
          <w:sz w:val="28"/>
          <w:szCs w:val="28"/>
        </w:rPr>
      </w:pPr>
      <w:r w:rsidRPr="00626046">
        <w:rPr>
          <w:rFonts w:ascii="宋体" w:hAnsi="宋体" w:hint="eastAsia"/>
          <w:color w:val="000000"/>
          <w:kern w:val="0"/>
          <w:sz w:val="28"/>
          <w:szCs w:val="28"/>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14:paraId="1F826915" w14:textId="77777777" w:rsidR="00626046" w:rsidRPr="00626046" w:rsidRDefault="00626046" w:rsidP="00626046">
      <w:pPr>
        <w:ind w:firstLineChars="200" w:firstLine="560"/>
        <w:rPr>
          <w:rFonts w:ascii="宋体" w:hAnsi="宋体" w:hint="eastAsia"/>
          <w:color w:val="000000"/>
          <w:kern w:val="0"/>
          <w:sz w:val="28"/>
          <w:szCs w:val="28"/>
        </w:rPr>
      </w:pPr>
      <w:r w:rsidRPr="00626046">
        <w:rPr>
          <w:rFonts w:ascii="宋体" w:hAnsi="宋体" w:hint="eastAsia"/>
          <w:color w:val="000000"/>
          <w:kern w:val="0"/>
          <w:sz w:val="28"/>
          <w:szCs w:val="28"/>
        </w:rPr>
        <w:t>如认为需要，投标人可以选择递交备份投标文件，采用数据电文形式，以 U 盘或 DVD 光盘形式存储，并在投标截止时间前，通过邮寄或直接递交的方式，送达指定地点，逾期送达或未密封将被拒收。</w:t>
      </w:r>
    </w:p>
    <w:p w14:paraId="69060CB7" w14:textId="77777777" w:rsidR="00626046" w:rsidRPr="00626046" w:rsidRDefault="00626046" w:rsidP="00626046">
      <w:pPr>
        <w:ind w:firstLineChars="200" w:firstLine="560"/>
        <w:rPr>
          <w:rFonts w:ascii="宋体" w:hAnsi="宋体" w:hint="eastAsia"/>
          <w:color w:val="000000"/>
          <w:kern w:val="0"/>
          <w:sz w:val="28"/>
          <w:szCs w:val="28"/>
        </w:rPr>
      </w:pPr>
      <w:r w:rsidRPr="00626046">
        <w:rPr>
          <w:rFonts w:ascii="宋体" w:hAnsi="宋体" w:hint="eastAsia"/>
          <w:color w:val="000000"/>
          <w:kern w:val="0"/>
          <w:sz w:val="28"/>
          <w:szCs w:val="28"/>
        </w:rPr>
        <w:t>备份文件收件人：陶老师，联系方式：0571-88901836（仅限备份文件接收），收件地址 浙江省杭州市西湖区宝石一路3号浙江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14:paraId="2822AA43" w14:textId="77777777" w:rsidR="00626046" w:rsidRPr="00626046" w:rsidRDefault="00626046" w:rsidP="00626046">
      <w:pPr>
        <w:adjustRightInd w:val="0"/>
        <w:snapToGrid w:val="0"/>
        <w:spacing w:beforeLines="50" w:before="120" w:afterLines="50" w:after="120" w:line="500" w:lineRule="exact"/>
        <w:ind w:firstLineChars="201" w:firstLine="565"/>
        <w:rPr>
          <w:rFonts w:ascii="宋体" w:hAnsi="宋体" w:hint="eastAsia"/>
          <w:b/>
          <w:color w:val="000000"/>
          <w:kern w:val="0"/>
          <w:sz w:val="28"/>
          <w:szCs w:val="28"/>
        </w:rPr>
      </w:pPr>
      <w:r w:rsidRPr="00626046">
        <w:rPr>
          <w:rFonts w:ascii="宋体" w:hAnsi="宋体" w:hint="eastAsia"/>
          <w:b/>
          <w:color w:val="000000"/>
          <w:kern w:val="0"/>
          <w:sz w:val="28"/>
          <w:szCs w:val="28"/>
        </w:rPr>
        <w:t>本项目拒绝接受纸质投标文件。</w:t>
      </w:r>
    </w:p>
    <w:p w14:paraId="54EAA7C0" w14:textId="77777777" w:rsidR="00626046" w:rsidRPr="00626046" w:rsidRDefault="00626046" w:rsidP="00626046">
      <w:pPr>
        <w:snapToGrid w:val="0"/>
        <w:spacing w:line="500" w:lineRule="exact"/>
        <w:ind w:firstLineChars="200" w:firstLine="562"/>
        <w:rPr>
          <w:rFonts w:ascii="宋体" w:hAnsi="宋体" w:cs="Arial" w:hint="eastAsia"/>
          <w:b/>
          <w:bCs/>
          <w:color w:val="000000"/>
          <w:sz w:val="28"/>
          <w:szCs w:val="28"/>
        </w:rPr>
      </w:pPr>
      <w:r w:rsidRPr="00626046">
        <w:rPr>
          <w:rFonts w:ascii="宋体" w:hAnsi="宋体" w:cs="Arial" w:hint="eastAsia"/>
          <w:b/>
          <w:bCs/>
          <w:color w:val="000000"/>
          <w:sz w:val="28"/>
          <w:szCs w:val="28"/>
        </w:rPr>
        <w:t>七、开标时间及地点：</w:t>
      </w:r>
    </w:p>
    <w:p w14:paraId="493261AB" w14:textId="77777777" w:rsidR="00626046" w:rsidRPr="00626046" w:rsidRDefault="00626046" w:rsidP="00626046">
      <w:pPr>
        <w:snapToGrid w:val="0"/>
        <w:spacing w:line="500" w:lineRule="exact"/>
        <w:ind w:firstLineChars="200" w:firstLine="560"/>
        <w:rPr>
          <w:rFonts w:ascii="宋体" w:hAnsi="宋体" w:cs="Arial" w:hint="eastAsia"/>
          <w:b/>
          <w:color w:val="000000"/>
          <w:sz w:val="28"/>
          <w:szCs w:val="28"/>
        </w:rPr>
      </w:pPr>
      <w:r w:rsidRPr="00626046">
        <w:rPr>
          <w:rFonts w:ascii="宋体" w:eastAsia="等线" w:hAnsi="宋体" w:cs="Arial" w:hint="eastAsia"/>
          <w:b/>
          <w:color w:val="000000"/>
          <w:sz w:val="28"/>
          <w:szCs w:val="28"/>
          <w14:ligatures w14:val="standardContextual"/>
        </w:rPr>
        <w:t>本次招标将于</w:t>
      </w:r>
      <w:r w:rsidRPr="00626046">
        <w:rPr>
          <w:rFonts w:ascii="宋体" w:eastAsia="等线" w:hAnsi="宋体" w:cs="Arial" w:hint="eastAsia"/>
          <w:b/>
          <w:color w:val="000000"/>
          <w:sz w:val="28"/>
          <w:szCs w:val="28"/>
          <w14:ligatures w14:val="standardContextual"/>
        </w:rPr>
        <w:t>2024</w:t>
      </w:r>
      <w:r w:rsidRPr="00626046">
        <w:rPr>
          <w:rFonts w:ascii="宋体" w:eastAsia="等线" w:hAnsi="宋体" w:cs="Arial" w:hint="eastAsia"/>
          <w:b/>
          <w:color w:val="000000"/>
          <w:sz w:val="28"/>
          <w:szCs w:val="28"/>
          <w14:ligatures w14:val="standardContextual"/>
        </w:rPr>
        <w:t>年</w:t>
      </w:r>
      <w:r w:rsidRPr="00626046">
        <w:rPr>
          <w:rFonts w:ascii="宋体" w:eastAsia="等线" w:hAnsi="宋体" w:cs="Arial" w:hint="eastAsia"/>
          <w:b/>
          <w:color w:val="000000"/>
          <w:sz w:val="28"/>
          <w:szCs w:val="28"/>
          <w14:ligatures w14:val="standardContextual"/>
        </w:rPr>
        <w:t>10</w:t>
      </w:r>
      <w:r w:rsidRPr="00626046">
        <w:rPr>
          <w:rFonts w:ascii="宋体" w:eastAsia="等线" w:hAnsi="宋体" w:cs="Arial" w:hint="eastAsia"/>
          <w:b/>
          <w:color w:val="000000"/>
          <w:sz w:val="28"/>
          <w:szCs w:val="28"/>
          <w14:ligatures w14:val="standardContextual"/>
        </w:rPr>
        <w:t>月</w:t>
      </w:r>
      <w:r w:rsidRPr="00626046">
        <w:rPr>
          <w:rFonts w:ascii="宋体" w:eastAsia="等线" w:hAnsi="宋体" w:cs="Arial" w:hint="eastAsia"/>
          <w:b/>
          <w:color w:val="000000"/>
          <w:sz w:val="28"/>
          <w:szCs w:val="28"/>
          <w14:ligatures w14:val="standardContextual"/>
        </w:rPr>
        <w:t>10</w:t>
      </w:r>
      <w:r w:rsidRPr="00626046">
        <w:rPr>
          <w:rFonts w:ascii="宋体" w:eastAsia="等线" w:hAnsi="宋体" w:cs="Arial" w:hint="eastAsia"/>
          <w:b/>
          <w:color w:val="000000"/>
          <w:sz w:val="28"/>
          <w:szCs w:val="28"/>
          <w14:ligatures w14:val="standardContextual"/>
        </w:rPr>
        <w:t>日上午</w:t>
      </w:r>
      <w:r w:rsidRPr="00626046">
        <w:rPr>
          <w:rFonts w:ascii="宋体" w:eastAsia="等线" w:hAnsi="宋体" w:cs="Arial" w:hint="eastAsia"/>
          <w:b/>
          <w:color w:val="000000"/>
          <w:sz w:val="28"/>
          <w:szCs w:val="28"/>
          <w14:ligatures w14:val="standardContextual"/>
        </w:rPr>
        <w:t>09</w:t>
      </w:r>
      <w:r w:rsidRPr="00626046">
        <w:rPr>
          <w:rFonts w:ascii="宋体" w:eastAsia="等线" w:hAnsi="宋体" w:cs="Arial" w:hint="eastAsia"/>
          <w:b/>
          <w:color w:val="000000"/>
          <w:sz w:val="28"/>
          <w:szCs w:val="28"/>
          <w14:ligatures w14:val="standardContextual"/>
        </w:rPr>
        <w:t>：</w:t>
      </w:r>
      <w:r w:rsidRPr="00626046">
        <w:rPr>
          <w:rFonts w:ascii="宋体" w:eastAsia="等线" w:hAnsi="宋体" w:cs="Arial" w:hint="eastAsia"/>
          <w:b/>
          <w:color w:val="000000"/>
          <w:sz w:val="28"/>
          <w:szCs w:val="28"/>
          <w14:ligatures w14:val="standardContextual"/>
        </w:rPr>
        <w:t>00</w:t>
      </w:r>
      <w:r w:rsidRPr="00626046">
        <w:rPr>
          <w:rFonts w:ascii="宋体" w:eastAsia="等线" w:hAnsi="宋体" w:cs="Arial" w:hint="eastAsia"/>
          <w:b/>
          <w:color w:val="000000"/>
          <w:sz w:val="28"/>
          <w:szCs w:val="28"/>
          <w14:ligatures w14:val="standardContextual"/>
        </w:rPr>
        <w:t>时整在浙江省杭州市西湖区宝石一路</w:t>
      </w:r>
      <w:r w:rsidRPr="00626046">
        <w:rPr>
          <w:rFonts w:ascii="宋体" w:eastAsia="等线" w:hAnsi="宋体" w:cs="Arial" w:hint="eastAsia"/>
          <w:b/>
          <w:color w:val="000000"/>
          <w:sz w:val="28"/>
          <w:szCs w:val="28"/>
          <w14:ligatures w14:val="standardContextual"/>
        </w:rPr>
        <w:t>3</w:t>
      </w:r>
      <w:r w:rsidRPr="00626046">
        <w:rPr>
          <w:rFonts w:ascii="宋体" w:eastAsia="等线" w:hAnsi="宋体" w:cs="Arial" w:hint="eastAsia"/>
          <w:b/>
          <w:color w:val="000000"/>
          <w:sz w:val="28"/>
          <w:szCs w:val="28"/>
          <w14:ligatures w14:val="standardContextual"/>
        </w:rPr>
        <w:t>号</w:t>
      </w:r>
      <w:r w:rsidRPr="00626046">
        <w:rPr>
          <w:rFonts w:ascii="宋体" w:eastAsia="等线" w:hAnsi="宋体" w:cs="Arial" w:hint="eastAsia"/>
          <w:b/>
          <w:color w:val="000000"/>
          <w:sz w:val="28"/>
          <w:szCs w:val="28"/>
          <w14:ligatures w14:val="standardContextual"/>
        </w:rPr>
        <w:t>203</w:t>
      </w:r>
      <w:r w:rsidRPr="00626046">
        <w:rPr>
          <w:rFonts w:ascii="宋体" w:eastAsia="等线" w:hAnsi="宋体" w:cs="Arial" w:hint="eastAsia"/>
          <w:b/>
          <w:color w:val="000000"/>
          <w:sz w:val="28"/>
          <w:szCs w:val="28"/>
          <w14:ligatures w14:val="standardContextual"/>
        </w:rPr>
        <w:t>开标室开标，</w:t>
      </w:r>
      <w:r w:rsidRPr="00626046">
        <w:rPr>
          <w:rFonts w:ascii="宋体" w:eastAsia="等线" w:hAnsi="宋体" w:cs="Arial" w:hint="eastAsia"/>
          <w:b/>
          <w:color w:val="000000"/>
          <w:sz w:val="28"/>
          <w:szCs w:val="28"/>
          <w14:ligatures w14:val="standardContextual"/>
        </w:rPr>
        <w:t>301</w:t>
      </w:r>
      <w:r w:rsidRPr="00626046">
        <w:rPr>
          <w:rFonts w:ascii="宋体" w:eastAsia="等线" w:hAnsi="宋体" w:cs="Arial" w:hint="eastAsia"/>
          <w:b/>
          <w:color w:val="000000"/>
          <w:sz w:val="28"/>
          <w:szCs w:val="28"/>
          <w14:ligatures w14:val="standardContextual"/>
        </w:rPr>
        <w:t>会议室评标。</w:t>
      </w:r>
    </w:p>
    <w:p w14:paraId="2CD9ACB2" w14:textId="77777777" w:rsidR="00626046" w:rsidRPr="00626046" w:rsidRDefault="00626046" w:rsidP="00626046">
      <w:pPr>
        <w:snapToGrid w:val="0"/>
        <w:spacing w:line="500" w:lineRule="exact"/>
        <w:ind w:firstLineChars="200" w:firstLine="562"/>
        <w:rPr>
          <w:rFonts w:ascii="宋体" w:hAnsi="宋体" w:cs="Arial" w:hint="eastAsia"/>
          <w:b/>
          <w:color w:val="000000"/>
          <w:sz w:val="28"/>
          <w:szCs w:val="28"/>
        </w:rPr>
      </w:pPr>
      <w:r w:rsidRPr="00626046">
        <w:rPr>
          <w:rFonts w:ascii="宋体" w:hAnsi="宋体" w:cs="Arial" w:hint="eastAsia"/>
          <w:b/>
          <w:color w:val="000000"/>
          <w:sz w:val="28"/>
          <w:szCs w:val="28"/>
        </w:rPr>
        <w:t>本项目实行“不见面开评标”，投标人无须派人员到现场出席开标会议。</w:t>
      </w:r>
    </w:p>
    <w:tbl>
      <w:tblPr>
        <w:tblStyle w:val="2ff6"/>
        <w:tblW w:w="0" w:type="auto"/>
        <w:tblLook w:val="04A0" w:firstRow="1" w:lastRow="0" w:firstColumn="1" w:lastColumn="0" w:noHBand="0" w:noVBand="1"/>
      </w:tblPr>
      <w:tblGrid>
        <w:gridCol w:w="1417"/>
        <w:gridCol w:w="3442"/>
        <w:gridCol w:w="3443"/>
      </w:tblGrid>
      <w:tr w:rsidR="00626046" w:rsidRPr="00626046" w14:paraId="2970F11C" w14:textId="77777777" w:rsidTr="00626046">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5C2FEC2" w14:textId="77777777" w:rsidR="00626046" w:rsidRPr="00626046" w:rsidRDefault="00626046" w:rsidP="00626046">
            <w:pPr>
              <w:rPr>
                <w:rFonts w:ascii="宋体" w:hAnsi="宋体" w:cs="宋体" w:hint="eastAsia"/>
                <w:color w:val="000000"/>
                <w:sz w:val="28"/>
                <w:szCs w:val="28"/>
              </w:rPr>
            </w:pPr>
            <w:r w:rsidRPr="00626046">
              <w:rPr>
                <w:rFonts w:ascii="宋体" w:hAnsi="宋体" w:cs="宋体" w:hint="eastAsia"/>
                <w:color w:val="000000"/>
                <w:sz w:val="28"/>
                <w:szCs w:val="28"/>
              </w:rPr>
              <w:t>开评标现场咨询电话</w:t>
            </w:r>
          </w:p>
        </w:tc>
        <w:tc>
          <w:tcPr>
            <w:tcW w:w="3442" w:type="dxa"/>
            <w:tcBorders>
              <w:top w:val="single" w:sz="4" w:space="0" w:color="auto"/>
              <w:left w:val="single" w:sz="4" w:space="0" w:color="auto"/>
              <w:bottom w:val="single" w:sz="4" w:space="0" w:color="auto"/>
              <w:right w:val="single" w:sz="4" w:space="0" w:color="auto"/>
            </w:tcBorders>
            <w:vAlign w:val="center"/>
            <w:hideMark/>
          </w:tcPr>
          <w:p w14:paraId="14B42701"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203开标室：</w:t>
            </w:r>
          </w:p>
          <w:p w14:paraId="5E4912A0"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0571-88901816</w:t>
            </w:r>
          </w:p>
        </w:tc>
        <w:tc>
          <w:tcPr>
            <w:tcW w:w="3443" w:type="dxa"/>
            <w:tcBorders>
              <w:top w:val="single" w:sz="4" w:space="0" w:color="auto"/>
              <w:left w:val="single" w:sz="4" w:space="0" w:color="auto"/>
              <w:bottom w:val="single" w:sz="4" w:space="0" w:color="auto"/>
              <w:right w:val="single" w:sz="4" w:space="0" w:color="auto"/>
            </w:tcBorders>
            <w:vAlign w:val="center"/>
            <w:hideMark/>
          </w:tcPr>
          <w:p w14:paraId="345C65FB"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301会议室：</w:t>
            </w:r>
          </w:p>
          <w:p w14:paraId="57C13090"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0571-88907719</w:t>
            </w:r>
          </w:p>
        </w:tc>
      </w:tr>
      <w:tr w:rsidR="00626046" w:rsidRPr="00626046" w14:paraId="14B5F19E" w14:textId="77777777" w:rsidTr="00626046">
        <w:tc>
          <w:tcPr>
            <w:tcW w:w="0" w:type="auto"/>
            <w:vMerge/>
            <w:tcBorders>
              <w:top w:val="single" w:sz="4" w:space="0" w:color="auto"/>
              <w:left w:val="single" w:sz="4" w:space="0" w:color="auto"/>
              <w:bottom w:val="single" w:sz="4" w:space="0" w:color="auto"/>
              <w:right w:val="single" w:sz="4" w:space="0" w:color="auto"/>
            </w:tcBorders>
            <w:vAlign w:val="center"/>
            <w:hideMark/>
          </w:tcPr>
          <w:p w14:paraId="6CDE8F1E" w14:textId="77777777" w:rsidR="00626046" w:rsidRPr="00626046" w:rsidRDefault="00626046" w:rsidP="00626046">
            <w:pPr>
              <w:rPr>
                <w:rFonts w:ascii="宋体" w:hAnsi="宋体" w:cs="宋体"/>
                <w:color w:val="000000"/>
                <w:sz w:val="28"/>
                <w:szCs w:val="28"/>
              </w:rPr>
            </w:pPr>
          </w:p>
        </w:tc>
        <w:tc>
          <w:tcPr>
            <w:tcW w:w="3442" w:type="dxa"/>
            <w:tcBorders>
              <w:top w:val="single" w:sz="4" w:space="0" w:color="auto"/>
              <w:left w:val="single" w:sz="4" w:space="0" w:color="auto"/>
              <w:bottom w:val="single" w:sz="4" w:space="0" w:color="auto"/>
              <w:right w:val="single" w:sz="4" w:space="0" w:color="auto"/>
            </w:tcBorders>
            <w:vAlign w:val="center"/>
            <w:hideMark/>
          </w:tcPr>
          <w:p w14:paraId="31256AD5"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302会议室：</w:t>
            </w:r>
          </w:p>
          <w:p w14:paraId="03804DD1"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0571-88907720</w:t>
            </w:r>
          </w:p>
        </w:tc>
        <w:tc>
          <w:tcPr>
            <w:tcW w:w="3443" w:type="dxa"/>
            <w:tcBorders>
              <w:top w:val="single" w:sz="4" w:space="0" w:color="auto"/>
              <w:left w:val="single" w:sz="4" w:space="0" w:color="auto"/>
              <w:bottom w:val="single" w:sz="4" w:space="0" w:color="auto"/>
              <w:right w:val="single" w:sz="4" w:space="0" w:color="auto"/>
            </w:tcBorders>
            <w:vAlign w:val="center"/>
            <w:hideMark/>
          </w:tcPr>
          <w:p w14:paraId="6C35F5A2"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303会议室：</w:t>
            </w:r>
          </w:p>
          <w:p w14:paraId="6D1D3638"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0571-88901873</w:t>
            </w:r>
          </w:p>
        </w:tc>
      </w:tr>
      <w:tr w:rsidR="00626046" w:rsidRPr="00626046" w14:paraId="167BA7EB" w14:textId="77777777" w:rsidTr="00626046">
        <w:tc>
          <w:tcPr>
            <w:tcW w:w="0" w:type="auto"/>
            <w:vMerge/>
            <w:tcBorders>
              <w:top w:val="single" w:sz="4" w:space="0" w:color="auto"/>
              <w:left w:val="single" w:sz="4" w:space="0" w:color="auto"/>
              <w:bottom w:val="single" w:sz="4" w:space="0" w:color="auto"/>
              <w:right w:val="single" w:sz="4" w:space="0" w:color="auto"/>
            </w:tcBorders>
            <w:vAlign w:val="center"/>
            <w:hideMark/>
          </w:tcPr>
          <w:p w14:paraId="2302E3D6" w14:textId="77777777" w:rsidR="00626046" w:rsidRPr="00626046" w:rsidRDefault="00626046" w:rsidP="00626046">
            <w:pPr>
              <w:rPr>
                <w:rFonts w:ascii="宋体" w:hAnsi="宋体" w:cs="宋体"/>
                <w:color w:val="000000"/>
                <w:sz w:val="28"/>
                <w:szCs w:val="28"/>
              </w:rPr>
            </w:pPr>
          </w:p>
        </w:tc>
        <w:tc>
          <w:tcPr>
            <w:tcW w:w="3442" w:type="dxa"/>
            <w:tcBorders>
              <w:top w:val="single" w:sz="4" w:space="0" w:color="auto"/>
              <w:left w:val="single" w:sz="4" w:space="0" w:color="auto"/>
              <w:bottom w:val="single" w:sz="4" w:space="0" w:color="auto"/>
              <w:right w:val="single" w:sz="4" w:space="0" w:color="auto"/>
            </w:tcBorders>
            <w:vAlign w:val="center"/>
            <w:hideMark/>
          </w:tcPr>
          <w:p w14:paraId="40EB4D60"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306会议室：</w:t>
            </w:r>
          </w:p>
          <w:p w14:paraId="1E044467"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0571-88907751</w:t>
            </w:r>
          </w:p>
        </w:tc>
        <w:tc>
          <w:tcPr>
            <w:tcW w:w="3443" w:type="dxa"/>
            <w:tcBorders>
              <w:top w:val="single" w:sz="4" w:space="0" w:color="auto"/>
              <w:left w:val="single" w:sz="4" w:space="0" w:color="auto"/>
              <w:bottom w:val="single" w:sz="4" w:space="0" w:color="auto"/>
              <w:right w:val="single" w:sz="4" w:space="0" w:color="auto"/>
            </w:tcBorders>
            <w:vAlign w:val="center"/>
            <w:hideMark/>
          </w:tcPr>
          <w:p w14:paraId="24C0E5CE"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201会议室：</w:t>
            </w:r>
          </w:p>
          <w:p w14:paraId="173CE721" w14:textId="77777777" w:rsidR="00626046" w:rsidRPr="00626046" w:rsidRDefault="00626046" w:rsidP="00626046">
            <w:pPr>
              <w:adjustRightInd w:val="0"/>
              <w:snapToGrid w:val="0"/>
              <w:spacing w:line="360" w:lineRule="auto"/>
              <w:rPr>
                <w:rFonts w:ascii="宋体" w:hAnsi="宋体" w:cs="宋体" w:hint="eastAsia"/>
                <w:color w:val="000000"/>
                <w:sz w:val="28"/>
                <w:szCs w:val="28"/>
              </w:rPr>
            </w:pPr>
            <w:r w:rsidRPr="00626046">
              <w:rPr>
                <w:rFonts w:ascii="宋体" w:hAnsi="宋体" w:cs="宋体" w:hint="eastAsia"/>
                <w:color w:val="000000"/>
                <w:sz w:val="28"/>
                <w:szCs w:val="28"/>
              </w:rPr>
              <w:t>0571-88907792</w:t>
            </w:r>
          </w:p>
        </w:tc>
      </w:tr>
    </w:tbl>
    <w:p w14:paraId="20E5AE6D" w14:textId="77777777" w:rsidR="00626046" w:rsidRPr="00626046" w:rsidRDefault="00626046" w:rsidP="00626046">
      <w:pPr>
        <w:snapToGrid w:val="0"/>
        <w:spacing w:line="500" w:lineRule="exact"/>
        <w:ind w:firstLineChars="200" w:firstLine="562"/>
        <w:rPr>
          <w:rFonts w:ascii="宋体" w:hAnsi="宋体" w:cs="Arial" w:hint="eastAsia"/>
          <w:b/>
          <w:color w:val="000000"/>
          <w:sz w:val="28"/>
          <w:szCs w:val="28"/>
        </w:rPr>
      </w:pPr>
      <w:r w:rsidRPr="00626046">
        <w:rPr>
          <w:rFonts w:ascii="宋体" w:hAnsi="宋体" w:cs="Arial" w:hint="eastAsia"/>
          <w:b/>
          <w:color w:val="000000"/>
          <w:sz w:val="28"/>
          <w:szCs w:val="28"/>
        </w:rPr>
        <w:t>八、电子交易平台的网络地址和登录方法</w:t>
      </w:r>
    </w:p>
    <w:p w14:paraId="26614D16" w14:textId="77777777" w:rsidR="00626046" w:rsidRPr="00626046" w:rsidRDefault="00626046" w:rsidP="00626046">
      <w:pPr>
        <w:snapToGrid w:val="0"/>
        <w:spacing w:line="500" w:lineRule="exact"/>
        <w:ind w:firstLineChars="200" w:firstLine="562"/>
        <w:rPr>
          <w:rFonts w:hint="eastAsia"/>
          <w:color w:val="000000"/>
          <w:sz w:val="28"/>
          <w:szCs w:val="28"/>
        </w:rPr>
      </w:pPr>
      <w:r w:rsidRPr="00626046">
        <w:rPr>
          <w:rFonts w:ascii="宋体" w:hAnsi="宋体" w:cs="Arial" w:hint="eastAsia"/>
          <w:b/>
          <w:color w:val="000000"/>
          <w:sz w:val="28"/>
          <w:szCs w:val="28"/>
        </w:rPr>
        <w:t>（一）网络地址：</w:t>
      </w:r>
      <w:r w:rsidRPr="00626046">
        <w:rPr>
          <w:rFonts w:ascii="宋体" w:hAnsi="宋体" w:cs="仿宋" w:hint="eastAsia"/>
          <w:color w:val="000000"/>
          <w:sz w:val="28"/>
          <w:szCs w:val="28"/>
        </w:rPr>
        <w:t xml:space="preserve">浙江政府采购网 </w:t>
      </w:r>
      <w:hyperlink r:id="rId14" w:history="1">
        <w:r w:rsidRPr="00626046">
          <w:rPr>
            <w:rFonts w:ascii="等线" w:hAnsi="等线"/>
            <w:color w:val="000000"/>
            <w:sz w:val="28"/>
            <w:szCs w:val="28"/>
            <w:u w:val="single"/>
          </w:rPr>
          <w:t>http://zfcg.czt.zj.gov.cn/</w:t>
        </w:r>
      </w:hyperlink>
    </w:p>
    <w:p w14:paraId="7DD71563" w14:textId="77777777" w:rsidR="00626046" w:rsidRPr="00626046" w:rsidRDefault="00626046" w:rsidP="00626046">
      <w:pPr>
        <w:snapToGrid w:val="0"/>
        <w:spacing w:line="500" w:lineRule="exact"/>
        <w:ind w:firstLineChars="200" w:firstLine="562"/>
        <w:rPr>
          <w:rFonts w:ascii="宋体" w:hAnsi="宋体" w:cs="Arial"/>
          <w:b/>
          <w:color w:val="000000"/>
          <w:sz w:val="28"/>
          <w:szCs w:val="28"/>
        </w:rPr>
      </w:pPr>
      <w:r w:rsidRPr="00626046">
        <w:rPr>
          <w:rFonts w:ascii="宋体" w:hAnsi="宋体" w:cs="Arial" w:hint="eastAsia"/>
          <w:b/>
          <w:color w:val="000000"/>
          <w:sz w:val="28"/>
          <w:szCs w:val="28"/>
        </w:rPr>
        <w:t>（二）登录方法：</w:t>
      </w:r>
      <w:r w:rsidRPr="00626046">
        <w:rPr>
          <w:rFonts w:ascii="宋体" w:hAnsi="宋体" w:cs="Arial" w:hint="eastAsia"/>
          <w:color w:val="000000"/>
          <w:sz w:val="28"/>
          <w:szCs w:val="28"/>
        </w:rPr>
        <w:t>投标人须先完成供应</w:t>
      </w:r>
      <w:proofErr w:type="gramStart"/>
      <w:r w:rsidRPr="00626046">
        <w:rPr>
          <w:rFonts w:ascii="宋体" w:hAnsi="宋体" w:cs="Arial" w:hint="eastAsia"/>
          <w:color w:val="000000"/>
          <w:sz w:val="28"/>
          <w:szCs w:val="28"/>
        </w:rPr>
        <w:t>商注册</w:t>
      </w:r>
      <w:proofErr w:type="gramEnd"/>
      <w:r w:rsidRPr="00626046">
        <w:rPr>
          <w:rFonts w:ascii="宋体" w:hAnsi="宋体" w:cs="Arial" w:hint="eastAsia"/>
          <w:color w:val="000000"/>
          <w:sz w:val="28"/>
          <w:szCs w:val="28"/>
        </w:rPr>
        <w:t>并申请CA，再下载客户端编制、加密电子投标文件，最后应在浙江政府采购网政</w:t>
      </w:r>
      <w:proofErr w:type="gramStart"/>
      <w:r w:rsidRPr="00626046">
        <w:rPr>
          <w:rFonts w:ascii="宋体" w:hAnsi="宋体" w:cs="Arial" w:hint="eastAsia"/>
          <w:color w:val="000000"/>
          <w:sz w:val="28"/>
          <w:szCs w:val="28"/>
        </w:rPr>
        <w:t>采云</w:t>
      </w:r>
      <w:proofErr w:type="gramEnd"/>
      <w:r w:rsidRPr="00626046">
        <w:rPr>
          <w:rFonts w:ascii="宋体" w:hAnsi="宋体" w:cs="Arial" w:hint="eastAsia"/>
          <w:color w:val="000000"/>
          <w:sz w:val="28"/>
          <w:szCs w:val="28"/>
        </w:rPr>
        <w:t>用户登录窗口登录，完成电子投标文件传输递交（具体详见第二章 投标人须知前附表）。</w:t>
      </w:r>
    </w:p>
    <w:p w14:paraId="3F5C7359" w14:textId="77777777" w:rsidR="00626046" w:rsidRPr="00626046" w:rsidRDefault="00626046" w:rsidP="00626046">
      <w:pPr>
        <w:snapToGrid w:val="0"/>
        <w:spacing w:line="500" w:lineRule="exact"/>
        <w:ind w:left="562"/>
        <w:rPr>
          <w:rFonts w:ascii="宋体" w:hAnsi="宋体" w:cs="Arial" w:hint="eastAsia"/>
          <w:b/>
          <w:bCs/>
          <w:color w:val="000000"/>
          <w:sz w:val="28"/>
          <w:szCs w:val="28"/>
        </w:rPr>
      </w:pPr>
      <w:r w:rsidRPr="00626046">
        <w:rPr>
          <w:rFonts w:ascii="宋体" w:hAnsi="宋体" w:cs="Arial" w:hint="eastAsia"/>
          <w:b/>
          <w:bCs/>
          <w:color w:val="000000"/>
          <w:sz w:val="28"/>
          <w:szCs w:val="28"/>
        </w:rPr>
        <w:t>九、其他：</w:t>
      </w:r>
    </w:p>
    <w:p w14:paraId="58C1E4E3" w14:textId="77777777" w:rsidR="00626046" w:rsidRPr="00626046" w:rsidRDefault="00626046" w:rsidP="00626046">
      <w:pPr>
        <w:snapToGrid w:val="0"/>
        <w:spacing w:line="440" w:lineRule="exact"/>
        <w:ind w:firstLineChars="200" w:firstLine="562"/>
        <w:rPr>
          <w:rFonts w:ascii="宋体" w:hAnsi="宋体" w:cs="Arial" w:hint="eastAsia"/>
          <w:b/>
          <w:color w:val="000000"/>
          <w:sz w:val="28"/>
          <w:szCs w:val="28"/>
        </w:rPr>
      </w:pPr>
      <w:r w:rsidRPr="00626046">
        <w:rPr>
          <w:rFonts w:ascii="宋体" w:hAnsi="宋体" w:cs="Arial" w:hint="eastAsia"/>
          <w:b/>
          <w:color w:val="000000"/>
          <w:sz w:val="28"/>
          <w:szCs w:val="28"/>
        </w:rPr>
        <w:t>（一）本项目采用“电子交易/不见面开评标”，供应商可进入电子卖场服务中心</w:t>
      </w:r>
      <w:proofErr w:type="gramStart"/>
      <w:r w:rsidRPr="00626046">
        <w:rPr>
          <w:rFonts w:ascii="宋体" w:hAnsi="宋体" w:cs="Arial" w:hint="eastAsia"/>
          <w:b/>
          <w:color w:val="000000"/>
          <w:sz w:val="28"/>
          <w:szCs w:val="28"/>
        </w:rPr>
        <w:t>采云</w:t>
      </w:r>
      <w:proofErr w:type="gramEnd"/>
      <w:r w:rsidRPr="00626046">
        <w:rPr>
          <w:rFonts w:ascii="宋体" w:hAnsi="宋体" w:cs="Arial" w:hint="eastAsia"/>
          <w:b/>
          <w:color w:val="000000"/>
          <w:sz w:val="28"/>
          <w:szCs w:val="28"/>
        </w:rPr>
        <w:t>学院</w:t>
      </w:r>
    </w:p>
    <w:p w14:paraId="2176C437" w14:textId="77777777" w:rsidR="00626046" w:rsidRPr="00626046" w:rsidRDefault="00626046" w:rsidP="00626046">
      <w:pPr>
        <w:snapToGrid w:val="0"/>
        <w:spacing w:line="440" w:lineRule="exact"/>
        <w:ind w:firstLineChars="200" w:firstLine="562"/>
        <w:rPr>
          <w:rFonts w:ascii="仿宋" w:eastAsia="仿宋" w:hAnsi="仿宋" w:hint="eastAsia"/>
          <w:color w:val="000000"/>
          <w:sz w:val="28"/>
          <w:szCs w:val="28"/>
        </w:rPr>
      </w:pPr>
      <w:r w:rsidRPr="00626046">
        <w:rPr>
          <w:rFonts w:ascii="宋体" w:hAnsi="宋体" w:cs="Arial" w:hint="eastAsia"/>
          <w:b/>
          <w:color w:val="000000"/>
          <w:sz w:val="28"/>
          <w:szCs w:val="28"/>
        </w:rPr>
        <w:t>（https://edu.zcygov.cn/live?utm=a0018.2ef5001f.0.0.1939d340e5db11ea867fb57c149ddb61）自行提前学习</w:t>
      </w:r>
      <w:r w:rsidRPr="00626046">
        <w:rPr>
          <w:rFonts w:ascii="宋体" w:hAnsi="宋体" w:cs="Arial" w:hint="eastAsia"/>
          <w:color w:val="000000"/>
          <w:sz w:val="28"/>
          <w:szCs w:val="28"/>
        </w:rPr>
        <w:t>。</w:t>
      </w:r>
    </w:p>
    <w:p w14:paraId="64522D19" w14:textId="77777777" w:rsidR="00626046" w:rsidRPr="00626046" w:rsidRDefault="00626046" w:rsidP="00626046">
      <w:pPr>
        <w:snapToGrid w:val="0"/>
        <w:spacing w:line="440" w:lineRule="exact"/>
        <w:ind w:firstLineChars="200" w:firstLine="602"/>
        <w:rPr>
          <w:rFonts w:ascii="仿宋" w:eastAsia="仿宋" w:hAnsi="仿宋" w:cs="Arial" w:hint="eastAsia"/>
          <w:b/>
          <w:bCs/>
          <w:color w:val="000000"/>
          <w:sz w:val="30"/>
          <w:szCs w:val="30"/>
        </w:rPr>
      </w:pPr>
      <w:r w:rsidRPr="00626046">
        <w:rPr>
          <w:rFonts w:ascii="仿宋" w:eastAsia="仿宋" w:hAnsi="仿宋" w:cs="Arial" w:hint="eastAsia"/>
          <w:b/>
          <w:bCs/>
          <w:color w:val="000000"/>
          <w:sz w:val="30"/>
          <w:szCs w:val="30"/>
        </w:rPr>
        <w:t>十、业务咨询</w:t>
      </w:r>
    </w:p>
    <w:tbl>
      <w:tblPr>
        <w:tblpPr w:leftFromText="180" w:rightFromText="180" w:vertAnchor="text" w:horzAnchor="page" w:tblpX="1337" w:tblpY="223"/>
        <w:tblOverlap w:val="never"/>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313"/>
        <w:gridCol w:w="2088"/>
        <w:gridCol w:w="2065"/>
        <w:gridCol w:w="2644"/>
      </w:tblGrid>
      <w:tr w:rsidR="00626046" w:rsidRPr="00626046" w14:paraId="24E25392" w14:textId="77777777" w:rsidTr="00626046">
        <w:tc>
          <w:tcPr>
            <w:tcW w:w="1986" w:type="dxa"/>
            <w:tcBorders>
              <w:top w:val="single" w:sz="4" w:space="0" w:color="auto"/>
              <w:left w:val="single" w:sz="4" w:space="0" w:color="auto"/>
              <w:bottom w:val="single" w:sz="4" w:space="0" w:color="auto"/>
              <w:right w:val="single" w:sz="4" w:space="0" w:color="auto"/>
            </w:tcBorders>
            <w:hideMark/>
          </w:tcPr>
          <w:p w14:paraId="3F98FDFC" w14:textId="77777777" w:rsidR="00626046" w:rsidRPr="00626046" w:rsidRDefault="00626046" w:rsidP="00626046">
            <w:pPr>
              <w:spacing w:line="480" w:lineRule="exact"/>
              <w:jc w:val="center"/>
              <w:rPr>
                <w:rFonts w:ascii="仿宋" w:eastAsia="仿宋" w:hAnsi="仿宋" w:cs="仿宋" w:hint="eastAsia"/>
                <w:b/>
                <w:color w:val="000000"/>
                <w:sz w:val="28"/>
                <w:szCs w:val="28"/>
              </w:rPr>
            </w:pPr>
            <w:r w:rsidRPr="00626046">
              <w:rPr>
                <w:rFonts w:ascii="仿宋" w:eastAsia="仿宋" w:hAnsi="仿宋" w:cs="仿宋" w:hint="eastAsia"/>
                <w:b/>
                <w:color w:val="000000"/>
                <w:sz w:val="28"/>
                <w:szCs w:val="28"/>
              </w:rPr>
              <w:t>机 构</w:t>
            </w:r>
          </w:p>
        </w:tc>
        <w:tc>
          <w:tcPr>
            <w:tcW w:w="8114" w:type="dxa"/>
            <w:gridSpan w:val="4"/>
            <w:tcBorders>
              <w:top w:val="single" w:sz="4" w:space="0" w:color="auto"/>
              <w:left w:val="single" w:sz="4" w:space="0" w:color="auto"/>
              <w:bottom w:val="single" w:sz="4" w:space="0" w:color="auto"/>
              <w:right w:val="single" w:sz="4" w:space="0" w:color="auto"/>
            </w:tcBorders>
            <w:hideMark/>
          </w:tcPr>
          <w:p w14:paraId="6B548795"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浙江省政府采购中心</w:t>
            </w:r>
          </w:p>
        </w:tc>
      </w:tr>
      <w:tr w:rsidR="00626046" w:rsidRPr="00626046" w14:paraId="4EE22435" w14:textId="77777777" w:rsidTr="00626046">
        <w:tc>
          <w:tcPr>
            <w:tcW w:w="1986" w:type="dxa"/>
            <w:tcBorders>
              <w:top w:val="single" w:sz="4" w:space="0" w:color="auto"/>
              <w:left w:val="single" w:sz="4" w:space="0" w:color="auto"/>
              <w:bottom w:val="single" w:sz="4" w:space="0" w:color="auto"/>
              <w:right w:val="single" w:sz="4" w:space="0" w:color="auto"/>
            </w:tcBorders>
            <w:hideMark/>
          </w:tcPr>
          <w:p w14:paraId="19ACC602" w14:textId="77777777" w:rsidR="00626046" w:rsidRPr="00626046" w:rsidRDefault="00626046" w:rsidP="00626046">
            <w:pPr>
              <w:spacing w:line="480" w:lineRule="exact"/>
              <w:jc w:val="center"/>
              <w:rPr>
                <w:rFonts w:ascii="仿宋" w:eastAsia="仿宋" w:hAnsi="仿宋" w:cs="仿宋" w:hint="eastAsia"/>
                <w:b/>
                <w:color w:val="000000"/>
                <w:sz w:val="28"/>
                <w:szCs w:val="28"/>
              </w:rPr>
            </w:pPr>
            <w:r w:rsidRPr="00626046">
              <w:rPr>
                <w:rFonts w:ascii="仿宋" w:eastAsia="仿宋" w:hAnsi="仿宋" w:cs="仿宋" w:hint="eastAsia"/>
                <w:b/>
                <w:color w:val="000000"/>
                <w:sz w:val="28"/>
                <w:szCs w:val="28"/>
              </w:rPr>
              <w:t>地 址</w:t>
            </w:r>
          </w:p>
        </w:tc>
        <w:tc>
          <w:tcPr>
            <w:tcW w:w="8114" w:type="dxa"/>
            <w:gridSpan w:val="4"/>
            <w:tcBorders>
              <w:top w:val="single" w:sz="4" w:space="0" w:color="auto"/>
              <w:left w:val="single" w:sz="4" w:space="0" w:color="auto"/>
              <w:bottom w:val="single" w:sz="4" w:space="0" w:color="auto"/>
              <w:right w:val="single" w:sz="4" w:space="0" w:color="auto"/>
            </w:tcBorders>
            <w:vAlign w:val="center"/>
            <w:hideMark/>
          </w:tcPr>
          <w:p w14:paraId="1434F686"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浙江省杭州市西湖区宝石一路3号</w:t>
            </w:r>
          </w:p>
        </w:tc>
      </w:tr>
      <w:tr w:rsidR="00626046" w:rsidRPr="00626046" w14:paraId="0B9F151D" w14:textId="77777777" w:rsidTr="00626046">
        <w:tc>
          <w:tcPr>
            <w:tcW w:w="1986" w:type="dxa"/>
            <w:tcBorders>
              <w:top w:val="single" w:sz="4" w:space="0" w:color="auto"/>
              <w:left w:val="single" w:sz="4" w:space="0" w:color="auto"/>
              <w:bottom w:val="single" w:sz="4" w:space="0" w:color="auto"/>
              <w:right w:val="single" w:sz="4" w:space="0" w:color="auto"/>
            </w:tcBorders>
            <w:hideMark/>
          </w:tcPr>
          <w:p w14:paraId="5493E191" w14:textId="77777777" w:rsidR="00626046" w:rsidRPr="00626046" w:rsidRDefault="00626046" w:rsidP="00626046">
            <w:pPr>
              <w:spacing w:line="480" w:lineRule="exact"/>
              <w:jc w:val="center"/>
              <w:rPr>
                <w:rFonts w:ascii="仿宋" w:eastAsia="仿宋" w:hAnsi="仿宋" w:cs="仿宋" w:hint="eastAsia"/>
                <w:b/>
                <w:color w:val="000000"/>
                <w:sz w:val="28"/>
                <w:szCs w:val="28"/>
              </w:rPr>
            </w:pPr>
            <w:r w:rsidRPr="00626046">
              <w:rPr>
                <w:rFonts w:ascii="仿宋" w:eastAsia="仿宋" w:hAnsi="仿宋" w:cs="仿宋" w:hint="eastAsia"/>
                <w:b/>
                <w:color w:val="000000"/>
                <w:sz w:val="28"/>
                <w:szCs w:val="28"/>
              </w:rPr>
              <w:t>网 站</w:t>
            </w:r>
          </w:p>
        </w:tc>
        <w:tc>
          <w:tcPr>
            <w:tcW w:w="8114" w:type="dxa"/>
            <w:gridSpan w:val="4"/>
            <w:tcBorders>
              <w:top w:val="single" w:sz="4" w:space="0" w:color="auto"/>
              <w:left w:val="single" w:sz="4" w:space="0" w:color="auto"/>
              <w:bottom w:val="single" w:sz="4" w:space="0" w:color="auto"/>
              <w:right w:val="single" w:sz="4" w:space="0" w:color="auto"/>
            </w:tcBorders>
            <w:vAlign w:val="center"/>
            <w:hideMark/>
          </w:tcPr>
          <w:p w14:paraId="4841491F"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浙江政府采购网</w:t>
            </w:r>
            <w:r w:rsidRPr="00626046">
              <w:rPr>
                <w:rFonts w:ascii="仿宋_GB2312" w:eastAsia="仿宋_GB2312" w:hAnsi="Segoe UI" w:cs="Segoe UI" w:hint="eastAsia"/>
                <w:color w:val="000000"/>
                <w:sz w:val="29"/>
                <w:szCs w:val="29"/>
              </w:rPr>
              <w:t>ht</w:t>
            </w:r>
            <w:r w:rsidRPr="00626046">
              <w:rPr>
                <w:rFonts w:ascii="仿宋" w:eastAsia="仿宋" w:hAnsi="仿宋" w:cs="仿宋" w:hint="eastAsia"/>
                <w:color w:val="000000"/>
                <w:sz w:val="28"/>
                <w:szCs w:val="28"/>
              </w:rPr>
              <w:t>tp://zfcg.czt.zj.gov.cn/（文件下载、公告查询）</w:t>
            </w:r>
          </w:p>
        </w:tc>
      </w:tr>
      <w:tr w:rsidR="00626046" w:rsidRPr="00626046" w14:paraId="7E97F1EB" w14:textId="77777777" w:rsidTr="00626046">
        <w:tc>
          <w:tcPr>
            <w:tcW w:w="1986" w:type="dxa"/>
            <w:tcBorders>
              <w:top w:val="single" w:sz="4" w:space="0" w:color="auto"/>
              <w:left w:val="single" w:sz="4" w:space="0" w:color="auto"/>
              <w:bottom w:val="single" w:sz="4" w:space="0" w:color="auto"/>
              <w:right w:val="single" w:sz="4" w:space="0" w:color="auto"/>
            </w:tcBorders>
            <w:hideMark/>
          </w:tcPr>
          <w:p w14:paraId="70F9ADC2" w14:textId="77777777" w:rsidR="00626046" w:rsidRPr="00626046" w:rsidRDefault="00626046" w:rsidP="00626046">
            <w:pPr>
              <w:spacing w:line="480" w:lineRule="exact"/>
              <w:jc w:val="center"/>
              <w:rPr>
                <w:rFonts w:ascii="仿宋" w:eastAsia="仿宋" w:hAnsi="仿宋" w:cs="仿宋" w:hint="eastAsia"/>
                <w:b/>
                <w:color w:val="000000"/>
                <w:sz w:val="28"/>
                <w:szCs w:val="28"/>
              </w:rPr>
            </w:pPr>
            <w:r w:rsidRPr="00626046">
              <w:rPr>
                <w:rFonts w:ascii="仿宋" w:eastAsia="仿宋" w:hAnsi="仿宋" w:cs="仿宋" w:hint="eastAsia"/>
                <w:b/>
                <w:color w:val="000000"/>
                <w:sz w:val="28"/>
                <w:szCs w:val="28"/>
              </w:rPr>
              <w:t>咨询事项</w:t>
            </w:r>
          </w:p>
        </w:tc>
        <w:tc>
          <w:tcPr>
            <w:tcW w:w="1314" w:type="dxa"/>
            <w:tcBorders>
              <w:top w:val="single" w:sz="4" w:space="0" w:color="auto"/>
              <w:left w:val="single" w:sz="4" w:space="0" w:color="auto"/>
              <w:bottom w:val="single" w:sz="4" w:space="0" w:color="auto"/>
              <w:right w:val="single" w:sz="4" w:space="0" w:color="auto"/>
            </w:tcBorders>
            <w:hideMark/>
          </w:tcPr>
          <w:p w14:paraId="358BDC78" w14:textId="77777777" w:rsidR="00626046" w:rsidRPr="00626046" w:rsidRDefault="00626046" w:rsidP="00626046">
            <w:pPr>
              <w:spacing w:line="480" w:lineRule="exact"/>
              <w:jc w:val="center"/>
              <w:rPr>
                <w:rFonts w:ascii="仿宋" w:eastAsia="仿宋" w:hAnsi="仿宋" w:cs="仿宋" w:hint="eastAsia"/>
                <w:b/>
                <w:color w:val="000000"/>
                <w:sz w:val="28"/>
                <w:szCs w:val="28"/>
              </w:rPr>
            </w:pPr>
            <w:r w:rsidRPr="00626046">
              <w:rPr>
                <w:rFonts w:ascii="仿宋" w:eastAsia="仿宋" w:hAnsi="仿宋" w:cs="仿宋" w:hint="eastAsia"/>
                <w:b/>
                <w:color w:val="000000"/>
                <w:sz w:val="28"/>
                <w:szCs w:val="28"/>
              </w:rPr>
              <w:t>联系人</w:t>
            </w:r>
          </w:p>
        </w:tc>
        <w:tc>
          <w:tcPr>
            <w:tcW w:w="2089" w:type="dxa"/>
            <w:tcBorders>
              <w:top w:val="single" w:sz="4" w:space="0" w:color="auto"/>
              <w:left w:val="single" w:sz="4" w:space="0" w:color="auto"/>
              <w:bottom w:val="single" w:sz="4" w:space="0" w:color="auto"/>
              <w:right w:val="single" w:sz="4" w:space="0" w:color="auto"/>
            </w:tcBorders>
            <w:hideMark/>
          </w:tcPr>
          <w:p w14:paraId="5195BE23" w14:textId="77777777" w:rsidR="00626046" w:rsidRPr="00626046" w:rsidRDefault="00626046" w:rsidP="00626046">
            <w:pPr>
              <w:spacing w:line="480" w:lineRule="exact"/>
              <w:jc w:val="center"/>
              <w:rPr>
                <w:rFonts w:ascii="仿宋" w:eastAsia="仿宋" w:hAnsi="仿宋" w:cs="仿宋" w:hint="eastAsia"/>
                <w:b/>
                <w:color w:val="000000"/>
                <w:sz w:val="28"/>
                <w:szCs w:val="28"/>
              </w:rPr>
            </w:pPr>
            <w:r w:rsidRPr="00626046">
              <w:rPr>
                <w:rFonts w:ascii="仿宋" w:eastAsia="仿宋" w:hAnsi="仿宋" w:cs="仿宋" w:hint="eastAsia"/>
                <w:b/>
                <w:color w:val="000000"/>
                <w:sz w:val="28"/>
                <w:szCs w:val="28"/>
              </w:rPr>
              <w:t>联系方式</w:t>
            </w:r>
          </w:p>
        </w:tc>
        <w:tc>
          <w:tcPr>
            <w:tcW w:w="2066" w:type="dxa"/>
            <w:tcBorders>
              <w:top w:val="single" w:sz="4" w:space="0" w:color="auto"/>
              <w:left w:val="single" w:sz="4" w:space="0" w:color="auto"/>
              <w:bottom w:val="single" w:sz="4" w:space="0" w:color="auto"/>
              <w:right w:val="single" w:sz="4" w:space="0" w:color="auto"/>
            </w:tcBorders>
            <w:hideMark/>
          </w:tcPr>
          <w:p w14:paraId="78AC16AF" w14:textId="77777777" w:rsidR="00626046" w:rsidRPr="00626046" w:rsidRDefault="00626046" w:rsidP="00626046">
            <w:pPr>
              <w:spacing w:line="480" w:lineRule="exact"/>
              <w:jc w:val="center"/>
              <w:rPr>
                <w:rFonts w:ascii="仿宋" w:eastAsia="仿宋" w:hAnsi="仿宋" w:cs="仿宋" w:hint="eastAsia"/>
                <w:b/>
                <w:color w:val="000000"/>
                <w:sz w:val="28"/>
                <w:szCs w:val="28"/>
              </w:rPr>
            </w:pPr>
            <w:r w:rsidRPr="00626046">
              <w:rPr>
                <w:rFonts w:ascii="仿宋" w:eastAsia="仿宋" w:hAnsi="仿宋" w:cs="仿宋" w:hint="eastAsia"/>
                <w:b/>
                <w:color w:val="000000"/>
                <w:sz w:val="28"/>
                <w:szCs w:val="28"/>
              </w:rPr>
              <w:t>传真</w:t>
            </w:r>
          </w:p>
        </w:tc>
        <w:tc>
          <w:tcPr>
            <w:tcW w:w="2645" w:type="dxa"/>
            <w:tcBorders>
              <w:top w:val="single" w:sz="4" w:space="0" w:color="auto"/>
              <w:left w:val="single" w:sz="4" w:space="0" w:color="auto"/>
              <w:bottom w:val="single" w:sz="4" w:space="0" w:color="auto"/>
              <w:right w:val="single" w:sz="4" w:space="0" w:color="auto"/>
            </w:tcBorders>
            <w:hideMark/>
          </w:tcPr>
          <w:p w14:paraId="7CEF2CD5" w14:textId="77777777" w:rsidR="00626046" w:rsidRPr="00626046" w:rsidRDefault="00626046" w:rsidP="00626046">
            <w:pPr>
              <w:spacing w:line="480" w:lineRule="exact"/>
              <w:jc w:val="center"/>
              <w:rPr>
                <w:rFonts w:ascii="仿宋" w:eastAsia="仿宋" w:hAnsi="仿宋" w:cs="仿宋" w:hint="eastAsia"/>
                <w:b/>
                <w:color w:val="000000"/>
                <w:sz w:val="28"/>
                <w:szCs w:val="28"/>
              </w:rPr>
            </w:pPr>
            <w:r w:rsidRPr="00626046">
              <w:rPr>
                <w:rFonts w:ascii="仿宋" w:eastAsia="仿宋" w:hAnsi="仿宋" w:cs="仿宋" w:hint="eastAsia"/>
                <w:b/>
                <w:color w:val="000000"/>
                <w:sz w:val="28"/>
                <w:szCs w:val="28"/>
              </w:rPr>
              <w:t>备注</w:t>
            </w:r>
          </w:p>
        </w:tc>
      </w:tr>
      <w:tr w:rsidR="00626046" w:rsidRPr="00626046" w14:paraId="7E4B6226" w14:textId="77777777" w:rsidTr="00626046">
        <w:tc>
          <w:tcPr>
            <w:tcW w:w="1986" w:type="dxa"/>
            <w:tcBorders>
              <w:top w:val="single" w:sz="4" w:space="0" w:color="auto"/>
              <w:left w:val="single" w:sz="4" w:space="0" w:color="auto"/>
              <w:bottom w:val="single" w:sz="4" w:space="0" w:color="auto"/>
              <w:right w:val="single" w:sz="4" w:space="0" w:color="auto"/>
            </w:tcBorders>
            <w:vAlign w:val="center"/>
            <w:hideMark/>
          </w:tcPr>
          <w:p w14:paraId="2628BF08"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项目联系人</w:t>
            </w:r>
          </w:p>
          <w:p w14:paraId="043556B9"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（A岗）</w:t>
            </w:r>
          </w:p>
        </w:tc>
        <w:tc>
          <w:tcPr>
            <w:tcW w:w="1314" w:type="dxa"/>
            <w:tcBorders>
              <w:top w:val="single" w:sz="4" w:space="0" w:color="auto"/>
              <w:left w:val="single" w:sz="4" w:space="0" w:color="auto"/>
              <w:bottom w:val="single" w:sz="4" w:space="0" w:color="auto"/>
              <w:right w:val="single" w:sz="4" w:space="0" w:color="auto"/>
            </w:tcBorders>
            <w:vAlign w:val="center"/>
            <w:hideMark/>
          </w:tcPr>
          <w:p w14:paraId="0D4CAF42" w14:textId="77777777" w:rsidR="00626046" w:rsidRPr="00626046" w:rsidRDefault="00626046" w:rsidP="00626046">
            <w:pPr>
              <w:spacing w:line="480" w:lineRule="exact"/>
              <w:jc w:val="center"/>
              <w:rPr>
                <w:rFonts w:ascii="仿宋" w:eastAsia="仿宋" w:hAnsi="仿宋" w:cs="仿宋" w:hint="eastAsia"/>
                <w:color w:val="000000"/>
                <w:sz w:val="28"/>
                <w:szCs w:val="28"/>
              </w:rPr>
            </w:pPr>
            <w:bookmarkStart w:id="7" w:name="PO_15528_PM032"/>
            <w:r w:rsidRPr="00626046">
              <w:rPr>
                <w:rFonts w:ascii="仿宋" w:eastAsia="仿宋" w:hAnsi="仿宋" w:cs="仿宋" w:hint="eastAsia"/>
                <w:color w:val="000000"/>
                <w:sz w:val="28"/>
                <w:szCs w:val="28"/>
              </w:rPr>
              <w:t>杜</w:t>
            </w:r>
            <w:bookmarkEnd w:id="7"/>
            <w:r w:rsidRPr="00626046">
              <w:rPr>
                <w:rFonts w:ascii="仿宋" w:eastAsia="仿宋" w:hAnsi="仿宋" w:cs="仿宋" w:hint="eastAsia"/>
                <w:color w:val="000000"/>
                <w:sz w:val="28"/>
                <w:szCs w:val="28"/>
              </w:rPr>
              <w:t>女士</w:t>
            </w:r>
          </w:p>
        </w:tc>
        <w:tc>
          <w:tcPr>
            <w:tcW w:w="2089" w:type="dxa"/>
            <w:tcBorders>
              <w:top w:val="single" w:sz="4" w:space="0" w:color="auto"/>
              <w:left w:val="single" w:sz="4" w:space="0" w:color="auto"/>
              <w:bottom w:val="single" w:sz="4" w:space="0" w:color="auto"/>
              <w:right w:val="single" w:sz="4" w:space="0" w:color="auto"/>
            </w:tcBorders>
            <w:vAlign w:val="center"/>
            <w:hideMark/>
          </w:tcPr>
          <w:p w14:paraId="51EC255B" w14:textId="77777777" w:rsidR="00626046" w:rsidRPr="00626046" w:rsidRDefault="00626046" w:rsidP="00626046">
            <w:pPr>
              <w:spacing w:line="480" w:lineRule="exact"/>
              <w:jc w:val="center"/>
              <w:rPr>
                <w:rFonts w:ascii="仿宋" w:eastAsia="仿宋" w:hAnsi="仿宋" w:cs="仿宋" w:hint="eastAsia"/>
                <w:color w:val="000000"/>
                <w:sz w:val="28"/>
                <w:szCs w:val="28"/>
              </w:rPr>
            </w:pPr>
            <w:bookmarkStart w:id="8" w:name="PO_15528_PM033"/>
            <w:r w:rsidRPr="00626046">
              <w:rPr>
                <w:rFonts w:ascii="仿宋" w:eastAsia="仿宋" w:hAnsi="仿宋" w:cs="仿宋" w:hint="eastAsia"/>
                <w:color w:val="000000"/>
                <w:sz w:val="28"/>
                <w:szCs w:val="28"/>
              </w:rPr>
              <w:t>0571-88901837</w:t>
            </w:r>
            <w:bookmarkEnd w:id="8"/>
          </w:p>
        </w:tc>
        <w:tc>
          <w:tcPr>
            <w:tcW w:w="2066" w:type="dxa"/>
            <w:tcBorders>
              <w:top w:val="single" w:sz="4" w:space="0" w:color="auto"/>
              <w:left w:val="single" w:sz="4" w:space="0" w:color="auto"/>
              <w:bottom w:val="single" w:sz="4" w:space="0" w:color="auto"/>
              <w:right w:val="single" w:sz="4" w:space="0" w:color="auto"/>
            </w:tcBorders>
            <w:vAlign w:val="center"/>
            <w:hideMark/>
          </w:tcPr>
          <w:p w14:paraId="6B61FE9B" w14:textId="77777777" w:rsidR="00626046" w:rsidRPr="00626046" w:rsidRDefault="00626046" w:rsidP="00626046">
            <w:pPr>
              <w:spacing w:line="480" w:lineRule="exact"/>
              <w:jc w:val="center"/>
              <w:rPr>
                <w:rFonts w:ascii="仿宋" w:eastAsia="仿宋" w:hAnsi="仿宋" w:cs="仿宋" w:hint="eastAsia"/>
                <w:color w:val="000000"/>
                <w:sz w:val="28"/>
                <w:szCs w:val="28"/>
              </w:rPr>
            </w:pPr>
            <w:bookmarkStart w:id="9" w:name="PO_15528_PM034"/>
            <w:r w:rsidRPr="00626046">
              <w:rPr>
                <w:rFonts w:ascii="仿宋" w:eastAsia="仿宋" w:hAnsi="仿宋" w:cs="仿宋" w:hint="eastAsia"/>
                <w:color w:val="000000"/>
                <w:sz w:val="28"/>
                <w:szCs w:val="28"/>
              </w:rPr>
              <w:t xml:space="preserve"> </w:t>
            </w:r>
            <w:bookmarkEnd w:id="9"/>
          </w:p>
        </w:tc>
        <w:tc>
          <w:tcPr>
            <w:tcW w:w="2645" w:type="dxa"/>
            <w:vMerge w:val="restart"/>
            <w:tcBorders>
              <w:top w:val="single" w:sz="4" w:space="0" w:color="auto"/>
              <w:left w:val="single" w:sz="4" w:space="0" w:color="auto"/>
              <w:bottom w:val="single" w:sz="4" w:space="0" w:color="auto"/>
              <w:right w:val="single" w:sz="4" w:space="0" w:color="auto"/>
            </w:tcBorders>
            <w:hideMark/>
          </w:tcPr>
          <w:p w14:paraId="29716563"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四楼</w:t>
            </w:r>
            <w:bookmarkStart w:id="10" w:name="PO_409_PM001385"/>
            <w:r w:rsidRPr="00626046">
              <w:rPr>
                <w:rFonts w:ascii="仿宋" w:eastAsia="仿宋" w:hAnsi="仿宋" w:cs="仿宋" w:hint="eastAsia"/>
                <w:color w:val="000000"/>
                <w:sz w:val="28"/>
                <w:szCs w:val="28"/>
              </w:rPr>
              <w:t>采购二部</w:t>
            </w:r>
            <w:bookmarkEnd w:id="10"/>
          </w:p>
        </w:tc>
      </w:tr>
      <w:tr w:rsidR="00626046" w:rsidRPr="00626046" w14:paraId="2518D8EC" w14:textId="77777777" w:rsidTr="00626046">
        <w:tc>
          <w:tcPr>
            <w:tcW w:w="1986" w:type="dxa"/>
            <w:tcBorders>
              <w:top w:val="single" w:sz="4" w:space="0" w:color="auto"/>
              <w:left w:val="single" w:sz="4" w:space="0" w:color="auto"/>
              <w:bottom w:val="single" w:sz="4" w:space="0" w:color="auto"/>
              <w:right w:val="single" w:sz="4" w:space="0" w:color="auto"/>
            </w:tcBorders>
            <w:vAlign w:val="center"/>
            <w:hideMark/>
          </w:tcPr>
          <w:p w14:paraId="2D014E2E"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项目协办人</w:t>
            </w:r>
          </w:p>
          <w:p w14:paraId="262116A6"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（B岗）</w:t>
            </w:r>
          </w:p>
        </w:tc>
        <w:tc>
          <w:tcPr>
            <w:tcW w:w="1314" w:type="dxa"/>
            <w:tcBorders>
              <w:top w:val="single" w:sz="4" w:space="0" w:color="auto"/>
              <w:left w:val="single" w:sz="4" w:space="0" w:color="auto"/>
              <w:bottom w:val="single" w:sz="4" w:space="0" w:color="auto"/>
              <w:right w:val="single" w:sz="4" w:space="0" w:color="auto"/>
            </w:tcBorders>
            <w:vAlign w:val="center"/>
            <w:hideMark/>
          </w:tcPr>
          <w:p w14:paraId="5E6EB346" w14:textId="77777777" w:rsidR="00626046" w:rsidRPr="00626046" w:rsidRDefault="00626046" w:rsidP="00626046">
            <w:pPr>
              <w:spacing w:line="480" w:lineRule="exact"/>
              <w:jc w:val="center"/>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戴女士</w:t>
            </w:r>
          </w:p>
        </w:tc>
        <w:tc>
          <w:tcPr>
            <w:tcW w:w="2089" w:type="dxa"/>
            <w:tcBorders>
              <w:top w:val="single" w:sz="4" w:space="0" w:color="auto"/>
              <w:left w:val="single" w:sz="4" w:space="0" w:color="auto"/>
              <w:bottom w:val="single" w:sz="4" w:space="0" w:color="auto"/>
              <w:right w:val="single" w:sz="4" w:space="0" w:color="auto"/>
            </w:tcBorders>
            <w:vAlign w:val="center"/>
            <w:hideMark/>
          </w:tcPr>
          <w:p w14:paraId="57E05D85" w14:textId="77777777" w:rsidR="00626046" w:rsidRPr="00626046" w:rsidRDefault="00626046" w:rsidP="00626046">
            <w:pPr>
              <w:spacing w:line="480" w:lineRule="exact"/>
              <w:jc w:val="center"/>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0571-88907768</w:t>
            </w:r>
          </w:p>
        </w:tc>
        <w:tc>
          <w:tcPr>
            <w:tcW w:w="2066" w:type="dxa"/>
            <w:tcBorders>
              <w:top w:val="single" w:sz="4" w:space="0" w:color="auto"/>
              <w:left w:val="single" w:sz="4" w:space="0" w:color="auto"/>
              <w:bottom w:val="single" w:sz="4" w:space="0" w:color="auto"/>
              <w:right w:val="single" w:sz="4" w:space="0" w:color="auto"/>
            </w:tcBorders>
            <w:vAlign w:val="center"/>
          </w:tcPr>
          <w:p w14:paraId="55709008" w14:textId="77777777" w:rsidR="00626046" w:rsidRPr="00626046" w:rsidRDefault="00626046" w:rsidP="00626046">
            <w:pPr>
              <w:spacing w:line="480" w:lineRule="exact"/>
              <w:jc w:val="center"/>
              <w:rPr>
                <w:rFonts w:ascii="仿宋" w:eastAsia="仿宋" w:hAnsi="仿宋" w:cs="仿宋" w:hint="eastAsia"/>
                <w:color w:val="000000"/>
                <w:sz w:val="28"/>
                <w:szCs w:val="28"/>
              </w:rPr>
            </w:pPr>
          </w:p>
        </w:tc>
        <w:tc>
          <w:tcPr>
            <w:tcW w:w="2645" w:type="dxa"/>
            <w:vMerge/>
            <w:tcBorders>
              <w:top w:val="single" w:sz="4" w:space="0" w:color="auto"/>
              <w:left w:val="single" w:sz="4" w:space="0" w:color="auto"/>
              <w:bottom w:val="single" w:sz="4" w:space="0" w:color="auto"/>
              <w:right w:val="single" w:sz="4" w:space="0" w:color="auto"/>
            </w:tcBorders>
            <w:vAlign w:val="center"/>
            <w:hideMark/>
          </w:tcPr>
          <w:p w14:paraId="5A525F24" w14:textId="77777777" w:rsidR="00626046" w:rsidRPr="00626046" w:rsidRDefault="00626046" w:rsidP="00626046">
            <w:pPr>
              <w:widowControl/>
              <w:jc w:val="left"/>
              <w:rPr>
                <w:rFonts w:ascii="仿宋" w:eastAsia="仿宋" w:hAnsi="仿宋" w:cs="仿宋"/>
                <w:color w:val="000000"/>
                <w:sz w:val="28"/>
                <w:szCs w:val="28"/>
              </w:rPr>
            </w:pPr>
          </w:p>
        </w:tc>
      </w:tr>
      <w:tr w:rsidR="00626046" w:rsidRPr="00626046" w14:paraId="05C6579E" w14:textId="77777777" w:rsidTr="00626046">
        <w:tc>
          <w:tcPr>
            <w:tcW w:w="1986" w:type="dxa"/>
            <w:tcBorders>
              <w:top w:val="single" w:sz="4" w:space="0" w:color="auto"/>
              <w:left w:val="single" w:sz="4" w:space="0" w:color="auto"/>
              <w:bottom w:val="single" w:sz="4" w:space="0" w:color="auto"/>
              <w:right w:val="single" w:sz="4" w:space="0" w:color="auto"/>
            </w:tcBorders>
            <w:vAlign w:val="center"/>
            <w:hideMark/>
          </w:tcPr>
          <w:p w14:paraId="45469E57"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部门负责人</w:t>
            </w:r>
          </w:p>
        </w:tc>
        <w:tc>
          <w:tcPr>
            <w:tcW w:w="1314" w:type="dxa"/>
            <w:tcBorders>
              <w:top w:val="single" w:sz="4" w:space="0" w:color="auto"/>
              <w:left w:val="single" w:sz="4" w:space="0" w:color="auto"/>
              <w:bottom w:val="single" w:sz="4" w:space="0" w:color="auto"/>
              <w:right w:val="single" w:sz="4" w:space="0" w:color="auto"/>
            </w:tcBorders>
            <w:vAlign w:val="center"/>
            <w:hideMark/>
          </w:tcPr>
          <w:p w14:paraId="413549D2" w14:textId="77777777" w:rsidR="00626046" w:rsidRPr="00626046" w:rsidRDefault="00626046" w:rsidP="00626046">
            <w:pPr>
              <w:spacing w:line="480" w:lineRule="exact"/>
              <w:jc w:val="center"/>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吴女士</w:t>
            </w:r>
          </w:p>
        </w:tc>
        <w:tc>
          <w:tcPr>
            <w:tcW w:w="2089" w:type="dxa"/>
            <w:tcBorders>
              <w:top w:val="single" w:sz="4" w:space="0" w:color="auto"/>
              <w:left w:val="single" w:sz="4" w:space="0" w:color="auto"/>
              <w:bottom w:val="single" w:sz="4" w:space="0" w:color="auto"/>
              <w:right w:val="single" w:sz="4" w:space="0" w:color="auto"/>
            </w:tcBorders>
            <w:vAlign w:val="center"/>
            <w:hideMark/>
          </w:tcPr>
          <w:p w14:paraId="345DCB71" w14:textId="77777777" w:rsidR="00626046" w:rsidRPr="00626046" w:rsidRDefault="00626046" w:rsidP="00626046">
            <w:pPr>
              <w:spacing w:line="480" w:lineRule="exact"/>
              <w:jc w:val="center"/>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0571-88900117</w:t>
            </w:r>
          </w:p>
        </w:tc>
        <w:tc>
          <w:tcPr>
            <w:tcW w:w="2066" w:type="dxa"/>
            <w:tcBorders>
              <w:top w:val="single" w:sz="4" w:space="0" w:color="auto"/>
              <w:left w:val="single" w:sz="4" w:space="0" w:color="auto"/>
              <w:bottom w:val="single" w:sz="4" w:space="0" w:color="auto"/>
              <w:right w:val="single" w:sz="4" w:space="0" w:color="auto"/>
            </w:tcBorders>
            <w:vAlign w:val="center"/>
          </w:tcPr>
          <w:p w14:paraId="0D5272D7" w14:textId="77777777" w:rsidR="00626046" w:rsidRPr="00626046" w:rsidRDefault="00626046" w:rsidP="00626046">
            <w:pPr>
              <w:spacing w:line="480" w:lineRule="exact"/>
              <w:jc w:val="center"/>
              <w:rPr>
                <w:rFonts w:ascii="仿宋" w:eastAsia="仿宋" w:hAnsi="仿宋" w:cs="仿宋" w:hint="eastAsia"/>
                <w:color w:val="000000"/>
                <w:sz w:val="28"/>
                <w:szCs w:val="28"/>
              </w:rPr>
            </w:pPr>
          </w:p>
        </w:tc>
        <w:tc>
          <w:tcPr>
            <w:tcW w:w="2645" w:type="dxa"/>
            <w:vMerge/>
            <w:tcBorders>
              <w:top w:val="single" w:sz="4" w:space="0" w:color="auto"/>
              <w:left w:val="single" w:sz="4" w:space="0" w:color="auto"/>
              <w:bottom w:val="single" w:sz="4" w:space="0" w:color="auto"/>
              <w:right w:val="single" w:sz="4" w:space="0" w:color="auto"/>
            </w:tcBorders>
            <w:vAlign w:val="center"/>
            <w:hideMark/>
          </w:tcPr>
          <w:p w14:paraId="2F0C4BD8" w14:textId="77777777" w:rsidR="00626046" w:rsidRPr="00626046" w:rsidRDefault="00626046" w:rsidP="00626046">
            <w:pPr>
              <w:widowControl/>
              <w:jc w:val="left"/>
              <w:rPr>
                <w:rFonts w:ascii="仿宋" w:eastAsia="仿宋" w:hAnsi="仿宋" w:cs="仿宋"/>
                <w:color w:val="000000"/>
                <w:sz w:val="28"/>
                <w:szCs w:val="28"/>
              </w:rPr>
            </w:pPr>
          </w:p>
        </w:tc>
      </w:tr>
      <w:tr w:rsidR="00626046" w:rsidRPr="00626046" w14:paraId="0DE65DA1" w14:textId="77777777" w:rsidTr="00626046">
        <w:tc>
          <w:tcPr>
            <w:tcW w:w="1986" w:type="dxa"/>
            <w:tcBorders>
              <w:top w:val="single" w:sz="4" w:space="0" w:color="auto"/>
              <w:left w:val="single" w:sz="4" w:space="0" w:color="auto"/>
              <w:bottom w:val="single" w:sz="4" w:space="0" w:color="auto"/>
              <w:right w:val="single" w:sz="4" w:space="0" w:color="auto"/>
            </w:tcBorders>
            <w:vAlign w:val="center"/>
            <w:hideMark/>
          </w:tcPr>
          <w:p w14:paraId="251BFA14"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项目监督</w:t>
            </w:r>
          </w:p>
        </w:tc>
        <w:tc>
          <w:tcPr>
            <w:tcW w:w="1314" w:type="dxa"/>
            <w:tcBorders>
              <w:top w:val="single" w:sz="4" w:space="0" w:color="auto"/>
              <w:left w:val="single" w:sz="4" w:space="0" w:color="auto"/>
              <w:bottom w:val="single" w:sz="4" w:space="0" w:color="auto"/>
              <w:right w:val="single" w:sz="4" w:space="0" w:color="auto"/>
            </w:tcBorders>
            <w:vAlign w:val="center"/>
            <w:hideMark/>
          </w:tcPr>
          <w:p w14:paraId="3D559527" w14:textId="77777777" w:rsidR="00626046" w:rsidRPr="00626046" w:rsidRDefault="00626046" w:rsidP="00626046">
            <w:pPr>
              <w:spacing w:line="480" w:lineRule="exact"/>
              <w:jc w:val="center"/>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邵女士</w:t>
            </w:r>
          </w:p>
        </w:tc>
        <w:tc>
          <w:tcPr>
            <w:tcW w:w="2089" w:type="dxa"/>
            <w:tcBorders>
              <w:top w:val="single" w:sz="4" w:space="0" w:color="auto"/>
              <w:left w:val="single" w:sz="4" w:space="0" w:color="auto"/>
              <w:bottom w:val="single" w:sz="4" w:space="0" w:color="auto"/>
              <w:right w:val="single" w:sz="4" w:space="0" w:color="auto"/>
            </w:tcBorders>
            <w:vAlign w:val="center"/>
            <w:hideMark/>
          </w:tcPr>
          <w:p w14:paraId="1747C260" w14:textId="77777777" w:rsidR="00626046" w:rsidRPr="00626046" w:rsidRDefault="00626046" w:rsidP="00626046">
            <w:pPr>
              <w:spacing w:line="480" w:lineRule="exact"/>
              <w:jc w:val="center"/>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0571-88907750</w:t>
            </w:r>
          </w:p>
        </w:tc>
        <w:tc>
          <w:tcPr>
            <w:tcW w:w="2066" w:type="dxa"/>
            <w:tcBorders>
              <w:top w:val="single" w:sz="4" w:space="0" w:color="auto"/>
              <w:left w:val="single" w:sz="4" w:space="0" w:color="auto"/>
              <w:bottom w:val="single" w:sz="4" w:space="0" w:color="auto"/>
              <w:right w:val="single" w:sz="4" w:space="0" w:color="auto"/>
            </w:tcBorders>
            <w:vAlign w:val="center"/>
          </w:tcPr>
          <w:p w14:paraId="36F8A21C" w14:textId="77777777" w:rsidR="00626046" w:rsidRPr="00626046" w:rsidRDefault="00626046" w:rsidP="00626046">
            <w:pPr>
              <w:spacing w:line="480" w:lineRule="exact"/>
              <w:jc w:val="center"/>
              <w:rPr>
                <w:rFonts w:ascii="仿宋" w:eastAsia="仿宋" w:hAnsi="仿宋" w:cs="仿宋" w:hint="eastAsia"/>
                <w:color w:val="000000"/>
                <w:sz w:val="28"/>
                <w:szCs w:val="28"/>
              </w:rPr>
            </w:pPr>
          </w:p>
        </w:tc>
        <w:tc>
          <w:tcPr>
            <w:tcW w:w="2645" w:type="dxa"/>
            <w:tcBorders>
              <w:top w:val="single" w:sz="4" w:space="0" w:color="auto"/>
              <w:left w:val="single" w:sz="4" w:space="0" w:color="auto"/>
              <w:bottom w:val="single" w:sz="4" w:space="0" w:color="auto"/>
              <w:right w:val="single" w:sz="4" w:space="0" w:color="auto"/>
            </w:tcBorders>
            <w:vAlign w:val="center"/>
            <w:hideMark/>
          </w:tcPr>
          <w:p w14:paraId="7B6FDFB7"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四楼（采购监督部）</w:t>
            </w:r>
          </w:p>
        </w:tc>
      </w:tr>
      <w:tr w:rsidR="00626046" w:rsidRPr="00626046" w14:paraId="6E40C0EC" w14:textId="77777777" w:rsidTr="00626046">
        <w:trPr>
          <w:trHeight w:val="458"/>
        </w:trPr>
        <w:tc>
          <w:tcPr>
            <w:tcW w:w="1986" w:type="dxa"/>
            <w:tcBorders>
              <w:top w:val="single" w:sz="4" w:space="0" w:color="auto"/>
              <w:left w:val="single" w:sz="4" w:space="0" w:color="auto"/>
              <w:bottom w:val="single" w:sz="4" w:space="0" w:color="auto"/>
              <w:right w:val="single" w:sz="4" w:space="0" w:color="auto"/>
            </w:tcBorders>
            <w:vAlign w:val="center"/>
            <w:hideMark/>
          </w:tcPr>
          <w:p w14:paraId="59A29D90"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网站系统问题</w:t>
            </w:r>
          </w:p>
        </w:tc>
        <w:tc>
          <w:tcPr>
            <w:tcW w:w="1314" w:type="dxa"/>
            <w:tcBorders>
              <w:top w:val="single" w:sz="4" w:space="0" w:color="auto"/>
              <w:left w:val="single" w:sz="4" w:space="0" w:color="auto"/>
              <w:bottom w:val="single" w:sz="4" w:space="0" w:color="auto"/>
              <w:right w:val="single" w:sz="4" w:space="0" w:color="auto"/>
            </w:tcBorders>
            <w:vAlign w:val="center"/>
            <w:hideMark/>
          </w:tcPr>
          <w:p w14:paraId="4E83805E" w14:textId="77777777" w:rsidR="00626046" w:rsidRPr="00626046" w:rsidRDefault="00626046" w:rsidP="00626046">
            <w:pPr>
              <w:spacing w:line="480" w:lineRule="exact"/>
              <w:jc w:val="center"/>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客  服</w:t>
            </w:r>
          </w:p>
        </w:tc>
        <w:tc>
          <w:tcPr>
            <w:tcW w:w="2089" w:type="dxa"/>
            <w:tcBorders>
              <w:top w:val="single" w:sz="4" w:space="0" w:color="auto"/>
              <w:left w:val="single" w:sz="4" w:space="0" w:color="auto"/>
              <w:bottom w:val="single" w:sz="4" w:space="0" w:color="auto"/>
              <w:right w:val="single" w:sz="4" w:space="0" w:color="auto"/>
            </w:tcBorders>
            <w:vAlign w:val="center"/>
            <w:hideMark/>
          </w:tcPr>
          <w:p w14:paraId="25E074EF" w14:textId="77777777" w:rsidR="00626046" w:rsidRPr="00626046" w:rsidRDefault="00626046" w:rsidP="00626046">
            <w:pPr>
              <w:spacing w:line="480" w:lineRule="exact"/>
              <w:jc w:val="center"/>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95763</w:t>
            </w:r>
          </w:p>
        </w:tc>
        <w:tc>
          <w:tcPr>
            <w:tcW w:w="2066" w:type="dxa"/>
            <w:tcBorders>
              <w:top w:val="single" w:sz="4" w:space="0" w:color="auto"/>
              <w:left w:val="single" w:sz="4" w:space="0" w:color="auto"/>
              <w:bottom w:val="single" w:sz="4" w:space="0" w:color="auto"/>
              <w:right w:val="single" w:sz="4" w:space="0" w:color="auto"/>
            </w:tcBorders>
            <w:vAlign w:val="center"/>
            <w:hideMark/>
          </w:tcPr>
          <w:p w14:paraId="2EF2C60C" w14:textId="77777777" w:rsidR="00626046" w:rsidRPr="00626046" w:rsidRDefault="00626046" w:rsidP="00626046">
            <w:pPr>
              <w:spacing w:line="480" w:lineRule="exact"/>
              <w:jc w:val="center"/>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w:t>
            </w:r>
          </w:p>
        </w:tc>
        <w:tc>
          <w:tcPr>
            <w:tcW w:w="2645" w:type="dxa"/>
            <w:tcBorders>
              <w:top w:val="single" w:sz="4" w:space="0" w:color="auto"/>
              <w:left w:val="single" w:sz="4" w:space="0" w:color="auto"/>
              <w:bottom w:val="single" w:sz="4" w:space="0" w:color="auto"/>
              <w:right w:val="single" w:sz="4" w:space="0" w:color="auto"/>
            </w:tcBorders>
            <w:vAlign w:val="center"/>
            <w:hideMark/>
          </w:tcPr>
          <w:p w14:paraId="32A4904E" w14:textId="77777777" w:rsidR="00626046" w:rsidRPr="00626046" w:rsidRDefault="00626046" w:rsidP="00626046">
            <w:pPr>
              <w:spacing w:line="480" w:lineRule="exact"/>
              <w:rPr>
                <w:rFonts w:ascii="仿宋" w:eastAsia="仿宋" w:hAnsi="仿宋" w:cs="仿宋" w:hint="eastAsia"/>
                <w:color w:val="000000"/>
                <w:sz w:val="28"/>
                <w:szCs w:val="28"/>
              </w:rPr>
            </w:pPr>
            <w:r w:rsidRPr="00626046">
              <w:rPr>
                <w:rFonts w:ascii="仿宋" w:eastAsia="仿宋" w:hAnsi="仿宋" w:cs="仿宋" w:hint="eastAsia"/>
                <w:color w:val="000000"/>
                <w:sz w:val="28"/>
                <w:szCs w:val="28"/>
              </w:rPr>
              <w:t>注册、账号、系统操作等</w:t>
            </w:r>
          </w:p>
        </w:tc>
      </w:tr>
    </w:tbl>
    <w:p w14:paraId="45360D9A" w14:textId="77777777" w:rsidR="00626046" w:rsidRPr="00626046" w:rsidRDefault="00626046" w:rsidP="00626046">
      <w:pPr>
        <w:snapToGrid w:val="0"/>
        <w:spacing w:line="440" w:lineRule="exact"/>
        <w:ind w:firstLineChars="200" w:firstLine="602"/>
        <w:rPr>
          <w:rFonts w:ascii="仿宋" w:eastAsia="仿宋" w:hAnsi="仿宋" w:cs="Arial" w:hint="eastAsia"/>
          <w:b/>
          <w:bCs/>
          <w:color w:val="000000"/>
          <w:sz w:val="30"/>
          <w:szCs w:val="30"/>
        </w:rPr>
      </w:pPr>
      <w:r w:rsidRPr="00626046">
        <w:rPr>
          <w:rFonts w:ascii="仿宋" w:eastAsia="仿宋" w:hAnsi="仿宋" w:cs="Arial" w:hint="eastAsia"/>
          <w:b/>
          <w:bCs/>
          <w:color w:val="000000"/>
          <w:sz w:val="30"/>
          <w:szCs w:val="30"/>
        </w:rPr>
        <w:t>十一、采购需求咨询</w:t>
      </w:r>
    </w:p>
    <w:p w14:paraId="45B4AE21" w14:textId="77777777" w:rsidR="00626046" w:rsidRPr="00626046" w:rsidRDefault="00626046" w:rsidP="00626046">
      <w:pPr>
        <w:snapToGrid w:val="0"/>
        <w:spacing w:line="440" w:lineRule="exact"/>
        <w:ind w:firstLineChars="200" w:firstLine="600"/>
        <w:jc w:val="left"/>
        <w:rPr>
          <w:rFonts w:ascii="仿宋_GB2312" w:eastAsia="仿宋_GB2312" w:hAnsi="仿宋" w:hint="eastAsia"/>
          <w:color w:val="000000"/>
          <w:sz w:val="30"/>
          <w:szCs w:val="30"/>
          <w14:ligatures w14:val="standardContextual"/>
        </w:rPr>
      </w:pPr>
      <w:bookmarkStart w:id="11" w:name="PO_TDCUS_ITEM_PRC_TITLE_1"/>
      <w:proofErr w:type="gramStart"/>
      <w:r w:rsidRPr="00626046">
        <w:rPr>
          <w:rFonts w:ascii="仿宋_GB2312" w:eastAsia="仿宋_GB2312" w:hAnsi="仿宋" w:hint="eastAsia"/>
          <w:color w:val="000000"/>
          <w:sz w:val="30"/>
          <w:szCs w:val="30"/>
          <w14:ligatures w14:val="standardContextual"/>
        </w:rPr>
        <w:t>标项</w:t>
      </w:r>
      <w:proofErr w:type="gramEnd"/>
      <w:r w:rsidRPr="00626046">
        <w:rPr>
          <w:rFonts w:ascii="仿宋_GB2312" w:eastAsia="仿宋_GB2312" w:hAnsi="仿宋" w:hint="eastAsia"/>
          <w:color w:val="000000"/>
          <w:sz w:val="30"/>
          <w:szCs w:val="30"/>
          <w14:ligatures w14:val="standardContextual"/>
        </w:rPr>
        <w:t>1：</w:t>
      </w:r>
      <w:bookmarkEnd w:id="11"/>
    </w:p>
    <w:p w14:paraId="3F88F205" w14:textId="77777777" w:rsidR="00626046" w:rsidRPr="00626046" w:rsidRDefault="00626046" w:rsidP="00626046">
      <w:pPr>
        <w:snapToGrid w:val="0"/>
        <w:spacing w:line="440" w:lineRule="exact"/>
        <w:ind w:firstLineChars="200" w:firstLine="602"/>
        <w:jc w:val="left"/>
        <w:rPr>
          <w:rFonts w:ascii="仿宋" w:eastAsia="仿宋" w:hAnsi="仿宋" w:cs="Arial" w:hint="eastAsia"/>
          <w:b/>
          <w:bCs/>
          <w:color w:val="000000"/>
          <w:sz w:val="30"/>
          <w:szCs w:val="30"/>
          <w14:ligatures w14:val="standardContextual"/>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1499"/>
        <w:gridCol w:w="2267"/>
        <w:gridCol w:w="1992"/>
        <w:gridCol w:w="1799"/>
      </w:tblGrid>
      <w:tr w:rsidR="00626046" w:rsidRPr="00626046" w14:paraId="571DC9F5" w14:textId="77777777" w:rsidTr="00626046">
        <w:tc>
          <w:tcPr>
            <w:tcW w:w="1728" w:type="dxa"/>
            <w:tcBorders>
              <w:top w:val="single" w:sz="4" w:space="0" w:color="auto"/>
              <w:left w:val="single" w:sz="4" w:space="0" w:color="auto"/>
              <w:bottom w:val="single" w:sz="4" w:space="0" w:color="auto"/>
              <w:right w:val="single" w:sz="4" w:space="0" w:color="auto"/>
            </w:tcBorders>
            <w:hideMark/>
          </w:tcPr>
          <w:p w14:paraId="03B96EFB" w14:textId="77777777" w:rsidR="00626046" w:rsidRPr="00626046" w:rsidRDefault="00626046" w:rsidP="00626046">
            <w:pPr>
              <w:spacing w:line="480" w:lineRule="exact"/>
              <w:jc w:val="center"/>
              <w:rPr>
                <w:rFonts w:ascii="仿宋" w:eastAsia="仿宋" w:hAnsi="仿宋" w:hint="eastAsia"/>
                <w:b/>
                <w:color w:val="000000"/>
                <w:sz w:val="28"/>
                <w:szCs w:val="28"/>
                <w14:ligatures w14:val="standardContextual"/>
              </w:rPr>
            </w:pPr>
            <w:bookmarkStart w:id="12" w:name="PO_TDCUS_ITEM_PRC_TABLE_1_1"/>
            <w:bookmarkEnd w:id="12"/>
            <w:r w:rsidRPr="00626046">
              <w:rPr>
                <w:rFonts w:ascii="仿宋" w:eastAsia="仿宋" w:hAnsi="仿宋" w:hint="eastAsia"/>
                <w:b/>
                <w:color w:val="000000"/>
                <w:sz w:val="28"/>
                <w:szCs w:val="28"/>
                <w14:ligatures w14:val="standardContextual"/>
              </w:rPr>
              <w:t>采购单位</w:t>
            </w:r>
          </w:p>
        </w:tc>
        <w:tc>
          <w:tcPr>
            <w:tcW w:w="7557" w:type="dxa"/>
            <w:gridSpan w:val="4"/>
            <w:tcBorders>
              <w:top w:val="single" w:sz="4" w:space="0" w:color="auto"/>
              <w:left w:val="single" w:sz="4" w:space="0" w:color="auto"/>
              <w:bottom w:val="single" w:sz="4" w:space="0" w:color="auto"/>
              <w:right w:val="single" w:sz="4" w:space="0" w:color="auto"/>
            </w:tcBorders>
            <w:hideMark/>
          </w:tcPr>
          <w:p w14:paraId="7BE33965" w14:textId="77777777" w:rsidR="00626046" w:rsidRPr="00626046" w:rsidRDefault="00626046" w:rsidP="00626046">
            <w:pPr>
              <w:spacing w:line="480" w:lineRule="exact"/>
              <w:rPr>
                <w:rFonts w:ascii="仿宋" w:eastAsia="仿宋" w:hAnsi="仿宋" w:hint="eastAsia"/>
                <w:color w:val="000000"/>
                <w:sz w:val="24"/>
                <w:szCs w:val="24"/>
                <w14:ligatures w14:val="standardContextual"/>
              </w:rPr>
            </w:pPr>
            <w:r w:rsidRPr="00626046">
              <w:rPr>
                <w:rFonts w:ascii="仿宋_GB2312" w:eastAsia="仿宋_GB2312" w:hAnsi="仿宋" w:hint="eastAsia"/>
                <w:color w:val="000000"/>
                <w:kern w:val="0"/>
                <w:sz w:val="30"/>
                <w:szCs w:val="30"/>
                <w14:ligatures w14:val="standardContextual"/>
              </w:rPr>
              <w:t>杭州电子科技大学</w:t>
            </w:r>
          </w:p>
        </w:tc>
      </w:tr>
      <w:tr w:rsidR="00626046" w:rsidRPr="00626046" w14:paraId="11007F41" w14:textId="77777777" w:rsidTr="00626046">
        <w:tc>
          <w:tcPr>
            <w:tcW w:w="1728" w:type="dxa"/>
            <w:tcBorders>
              <w:top w:val="single" w:sz="4" w:space="0" w:color="auto"/>
              <w:left w:val="single" w:sz="4" w:space="0" w:color="auto"/>
              <w:bottom w:val="single" w:sz="4" w:space="0" w:color="auto"/>
              <w:right w:val="single" w:sz="4" w:space="0" w:color="auto"/>
            </w:tcBorders>
            <w:hideMark/>
          </w:tcPr>
          <w:p w14:paraId="2CD995FF" w14:textId="77777777" w:rsidR="00626046" w:rsidRPr="00626046" w:rsidRDefault="00626046" w:rsidP="00626046">
            <w:pPr>
              <w:spacing w:line="480" w:lineRule="exact"/>
              <w:jc w:val="center"/>
              <w:rPr>
                <w:rFonts w:ascii="仿宋" w:eastAsia="仿宋" w:hAnsi="仿宋" w:hint="eastAsia"/>
                <w:b/>
                <w:color w:val="000000"/>
                <w:sz w:val="28"/>
                <w:szCs w:val="28"/>
                <w14:ligatures w14:val="standardContextual"/>
              </w:rPr>
            </w:pPr>
            <w:r w:rsidRPr="00626046">
              <w:rPr>
                <w:rFonts w:ascii="仿宋" w:eastAsia="仿宋" w:hAnsi="仿宋" w:hint="eastAsia"/>
                <w:b/>
                <w:color w:val="000000"/>
                <w:sz w:val="28"/>
                <w:szCs w:val="28"/>
                <w14:ligatures w14:val="standardContextual"/>
              </w:rPr>
              <w:t>地 址</w:t>
            </w:r>
          </w:p>
        </w:tc>
        <w:tc>
          <w:tcPr>
            <w:tcW w:w="7557" w:type="dxa"/>
            <w:gridSpan w:val="4"/>
            <w:tcBorders>
              <w:top w:val="single" w:sz="4" w:space="0" w:color="auto"/>
              <w:left w:val="single" w:sz="4" w:space="0" w:color="auto"/>
              <w:bottom w:val="single" w:sz="4" w:space="0" w:color="auto"/>
              <w:right w:val="single" w:sz="4" w:space="0" w:color="auto"/>
            </w:tcBorders>
            <w:vAlign w:val="center"/>
            <w:hideMark/>
          </w:tcPr>
          <w:p w14:paraId="325C10E2" w14:textId="77777777" w:rsidR="00626046" w:rsidRPr="00626046" w:rsidRDefault="00626046" w:rsidP="00626046">
            <w:pPr>
              <w:spacing w:line="480" w:lineRule="exact"/>
              <w:rPr>
                <w:rFonts w:ascii="仿宋" w:eastAsia="仿宋" w:hAnsi="仿宋" w:hint="eastAsia"/>
                <w:color w:val="000000"/>
                <w:sz w:val="24"/>
                <w:szCs w:val="24"/>
                <w14:ligatures w14:val="standardContextual"/>
              </w:rPr>
            </w:pPr>
            <w:r w:rsidRPr="00626046">
              <w:rPr>
                <w:rFonts w:ascii="仿宋" w:eastAsia="仿宋" w:hAnsi="仿宋" w:hint="eastAsia"/>
                <w:color w:val="000000"/>
                <w:sz w:val="24"/>
                <w:szCs w:val="24"/>
                <w14:ligatures w14:val="standardContextual"/>
              </w:rPr>
              <w:t>浙江省杭州市</w:t>
            </w:r>
            <w:proofErr w:type="gramStart"/>
            <w:r w:rsidRPr="00626046">
              <w:rPr>
                <w:rFonts w:ascii="仿宋" w:eastAsia="仿宋" w:hAnsi="仿宋" w:hint="eastAsia"/>
                <w:color w:val="000000"/>
                <w:sz w:val="24"/>
                <w:szCs w:val="24"/>
                <w14:ligatures w14:val="standardContextual"/>
              </w:rPr>
              <w:t>钱塘区</w:t>
            </w:r>
            <w:proofErr w:type="gramEnd"/>
            <w:r w:rsidRPr="00626046">
              <w:rPr>
                <w:rFonts w:ascii="仿宋" w:eastAsia="仿宋" w:hAnsi="仿宋" w:hint="eastAsia"/>
                <w:color w:val="000000"/>
                <w:sz w:val="24"/>
                <w:szCs w:val="24"/>
                <w14:ligatures w14:val="standardContextual"/>
              </w:rPr>
              <w:t>白杨街道2号大街1158号</w:t>
            </w:r>
          </w:p>
        </w:tc>
      </w:tr>
      <w:tr w:rsidR="00626046" w:rsidRPr="00626046" w14:paraId="2A24ECBC" w14:textId="77777777" w:rsidTr="00626046">
        <w:tc>
          <w:tcPr>
            <w:tcW w:w="1728" w:type="dxa"/>
            <w:tcBorders>
              <w:top w:val="single" w:sz="4" w:space="0" w:color="auto"/>
              <w:left w:val="single" w:sz="4" w:space="0" w:color="auto"/>
              <w:bottom w:val="single" w:sz="4" w:space="0" w:color="auto"/>
              <w:right w:val="single" w:sz="4" w:space="0" w:color="auto"/>
            </w:tcBorders>
            <w:hideMark/>
          </w:tcPr>
          <w:p w14:paraId="5B1E8939" w14:textId="77777777" w:rsidR="00626046" w:rsidRPr="00626046" w:rsidRDefault="00626046" w:rsidP="00626046">
            <w:pPr>
              <w:spacing w:line="480" w:lineRule="exact"/>
              <w:jc w:val="center"/>
              <w:rPr>
                <w:rFonts w:ascii="仿宋" w:eastAsia="仿宋" w:hAnsi="仿宋" w:hint="eastAsia"/>
                <w:b/>
                <w:color w:val="000000"/>
                <w:sz w:val="28"/>
                <w:szCs w:val="28"/>
                <w14:ligatures w14:val="standardContextual"/>
              </w:rPr>
            </w:pPr>
            <w:r w:rsidRPr="00626046">
              <w:rPr>
                <w:rFonts w:ascii="仿宋" w:eastAsia="仿宋" w:hAnsi="仿宋" w:hint="eastAsia"/>
                <w:b/>
                <w:color w:val="000000"/>
                <w:sz w:val="28"/>
                <w:szCs w:val="28"/>
                <w14:ligatures w14:val="standardContextual"/>
              </w:rPr>
              <w:t>咨询事项</w:t>
            </w:r>
          </w:p>
        </w:tc>
        <w:tc>
          <w:tcPr>
            <w:tcW w:w="1499" w:type="dxa"/>
            <w:tcBorders>
              <w:top w:val="single" w:sz="4" w:space="0" w:color="auto"/>
              <w:left w:val="single" w:sz="4" w:space="0" w:color="auto"/>
              <w:bottom w:val="single" w:sz="4" w:space="0" w:color="auto"/>
              <w:right w:val="single" w:sz="4" w:space="0" w:color="auto"/>
            </w:tcBorders>
            <w:hideMark/>
          </w:tcPr>
          <w:p w14:paraId="3D833AC8" w14:textId="77777777" w:rsidR="00626046" w:rsidRPr="00626046" w:rsidRDefault="00626046" w:rsidP="00626046">
            <w:pPr>
              <w:spacing w:line="480" w:lineRule="exact"/>
              <w:jc w:val="center"/>
              <w:rPr>
                <w:rFonts w:ascii="仿宋" w:eastAsia="仿宋" w:hAnsi="仿宋" w:hint="eastAsia"/>
                <w:b/>
                <w:color w:val="000000"/>
                <w:sz w:val="28"/>
                <w:szCs w:val="28"/>
                <w14:ligatures w14:val="standardContextual"/>
              </w:rPr>
            </w:pPr>
            <w:r w:rsidRPr="00626046">
              <w:rPr>
                <w:rFonts w:ascii="仿宋" w:eastAsia="仿宋" w:hAnsi="仿宋" w:hint="eastAsia"/>
                <w:b/>
                <w:color w:val="000000"/>
                <w:sz w:val="28"/>
                <w:szCs w:val="28"/>
                <w14:ligatures w14:val="standardContextual"/>
              </w:rPr>
              <w:t>联系人</w:t>
            </w:r>
          </w:p>
        </w:tc>
        <w:tc>
          <w:tcPr>
            <w:tcW w:w="2267" w:type="dxa"/>
            <w:tcBorders>
              <w:top w:val="single" w:sz="4" w:space="0" w:color="auto"/>
              <w:left w:val="single" w:sz="4" w:space="0" w:color="auto"/>
              <w:bottom w:val="single" w:sz="4" w:space="0" w:color="auto"/>
              <w:right w:val="single" w:sz="4" w:space="0" w:color="auto"/>
            </w:tcBorders>
            <w:hideMark/>
          </w:tcPr>
          <w:p w14:paraId="6E72D3C9" w14:textId="77777777" w:rsidR="00626046" w:rsidRPr="00626046" w:rsidRDefault="00626046" w:rsidP="00626046">
            <w:pPr>
              <w:spacing w:line="480" w:lineRule="exact"/>
              <w:jc w:val="center"/>
              <w:rPr>
                <w:rFonts w:ascii="仿宋" w:eastAsia="仿宋" w:hAnsi="仿宋" w:hint="eastAsia"/>
                <w:b/>
                <w:color w:val="000000"/>
                <w:sz w:val="28"/>
                <w:szCs w:val="28"/>
                <w14:ligatures w14:val="standardContextual"/>
              </w:rPr>
            </w:pPr>
            <w:r w:rsidRPr="00626046">
              <w:rPr>
                <w:rFonts w:ascii="仿宋" w:eastAsia="仿宋" w:hAnsi="仿宋" w:hint="eastAsia"/>
                <w:b/>
                <w:color w:val="000000"/>
                <w:sz w:val="28"/>
                <w:szCs w:val="28"/>
                <w14:ligatures w14:val="standardContextual"/>
              </w:rPr>
              <w:t>联系方式</w:t>
            </w:r>
          </w:p>
        </w:tc>
        <w:tc>
          <w:tcPr>
            <w:tcW w:w="1992" w:type="dxa"/>
            <w:tcBorders>
              <w:top w:val="single" w:sz="4" w:space="0" w:color="auto"/>
              <w:left w:val="single" w:sz="4" w:space="0" w:color="auto"/>
              <w:bottom w:val="single" w:sz="4" w:space="0" w:color="auto"/>
              <w:right w:val="single" w:sz="4" w:space="0" w:color="auto"/>
            </w:tcBorders>
            <w:hideMark/>
          </w:tcPr>
          <w:p w14:paraId="4633AAA6" w14:textId="77777777" w:rsidR="00626046" w:rsidRPr="00626046" w:rsidRDefault="00626046" w:rsidP="00626046">
            <w:pPr>
              <w:spacing w:line="480" w:lineRule="exact"/>
              <w:jc w:val="center"/>
              <w:rPr>
                <w:rFonts w:ascii="仿宋" w:eastAsia="仿宋" w:hAnsi="仿宋" w:hint="eastAsia"/>
                <w:b/>
                <w:color w:val="000000"/>
                <w:sz w:val="28"/>
                <w:szCs w:val="28"/>
                <w14:ligatures w14:val="standardContextual"/>
              </w:rPr>
            </w:pPr>
            <w:r w:rsidRPr="00626046">
              <w:rPr>
                <w:rFonts w:ascii="仿宋" w:eastAsia="仿宋" w:hAnsi="仿宋" w:hint="eastAsia"/>
                <w:b/>
                <w:color w:val="000000"/>
                <w:sz w:val="28"/>
                <w:szCs w:val="28"/>
                <w14:ligatures w14:val="standardContextual"/>
              </w:rPr>
              <w:t>传真</w:t>
            </w:r>
          </w:p>
        </w:tc>
        <w:tc>
          <w:tcPr>
            <w:tcW w:w="1799" w:type="dxa"/>
            <w:tcBorders>
              <w:top w:val="single" w:sz="4" w:space="0" w:color="auto"/>
              <w:left w:val="single" w:sz="4" w:space="0" w:color="auto"/>
              <w:bottom w:val="single" w:sz="4" w:space="0" w:color="auto"/>
              <w:right w:val="single" w:sz="4" w:space="0" w:color="auto"/>
            </w:tcBorders>
            <w:hideMark/>
          </w:tcPr>
          <w:p w14:paraId="47267A0C" w14:textId="77777777" w:rsidR="00626046" w:rsidRPr="00626046" w:rsidRDefault="00626046" w:rsidP="00626046">
            <w:pPr>
              <w:spacing w:line="480" w:lineRule="exact"/>
              <w:jc w:val="center"/>
              <w:rPr>
                <w:rFonts w:ascii="仿宋" w:eastAsia="仿宋" w:hAnsi="仿宋" w:hint="eastAsia"/>
                <w:b/>
                <w:color w:val="000000"/>
                <w:sz w:val="28"/>
                <w:szCs w:val="28"/>
                <w14:ligatures w14:val="standardContextual"/>
              </w:rPr>
            </w:pPr>
            <w:r w:rsidRPr="00626046">
              <w:rPr>
                <w:rFonts w:ascii="仿宋" w:eastAsia="仿宋" w:hAnsi="仿宋" w:hint="eastAsia"/>
                <w:b/>
                <w:color w:val="000000"/>
                <w:sz w:val="28"/>
                <w:szCs w:val="28"/>
                <w14:ligatures w14:val="standardContextual"/>
              </w:rPr>
              <w:t>备注</w:t>
            </w:r>
          </w:p>
        </w:tc>
      </w:tr>
      <w:tr w:rsidR="00626046" w:rsidRPr="00626046" w14:paraId="4877477C" w14:textId="77777777" w:rsidTr="00626046">
        <w:tc>
          <w:tcPr>
            <w:tcW w:w="1728" w:type="dxa"/>
            <w:tcBorders>
              <w:top w:val="single" w:sz="4" w:space="0" w:color="auto"/>
              <w:left w:val="single" w:sz="4" w:space="0" w:color="auto"/>
              <w:bottom w:val="single" w:sz="4" w:space="0" w:color="auto"/>
              <w:right w:val="single" w:sz="4" w:space="0" w:color="auto"/>
            </w:tcBorders>
            <w:vAlign w:val="center"/>
            <w:hideMark/>
          </w:tcPr>
          <w:p w14:paraId="659AC1FC" w14:textId="77777777" w:rsidR="00626046" w:rsidRPr="00626046" w:rsidRDefault="00626046" w:rsidP="00626046">
            <w:pPr>
              <w:spacing w:line="480" w:lineRule="exact"/>
              <w:rPr>
                <w:rFonts w:ascii="仿宋" w:eastAsia="仿宋" w:hAnsi="仿宋" w:hint="eastAsia"/>
                <w:color w:val="000000"/>
                <w:sz w:val="24"/>
                <w:szCs w:val="24"/>
                <w14:ligatures w14:val="standardContextual"/>
              </w:rPr>
            </w:pPr>
            <w:r w:rsidRPr="00626046">
              <w:rPr>
                <w:rFonts w:ascii="仿宋" w:eastAsia="仿宋" w:hAnsi="仿宋" w:hint="eastAsia"/>
                <w:color w:val="000000"/>
                <w:sz w:val="24"/>
                <w:szCs w:val="24"/>
                <w14:ligatures w14:val="standardContextual"/>
              </w:rPr>
              <w:t>采购需求等</w:t>
            </w:r>
          </w:p>
        </w:tc>
        <w:tc>
          <w:tcPr>
            <w:tcW w:w="1499" w:type="dxa"/>
            <w:tcBorders>
              <w:top w:val="single" w:sz="4" w:space="0" w:color="auto"/>
              <w:left w:val="single" w:sz="4" w:space="0" w:color="auto"/>
              <w:bottom w:val="single" w:sz="4" w:space="0" w:color="auto"/>
              <w:right w:val="single" w:sz="4" w:space="0" w:color="auto"/>
            </w:tcBorders>
            <w:hideMark/>
          </w:tcPr>
          <w:p w14:paraId="7D10CAA4" w14:textId="77777777" w:rsidR="00626046" w:rsidRPr="00626046" w:rsidRDefault="00626046" w:rsidP="00626046">
            <w:pPr>
              <w:spacing w:line="480" w:lineRule="exact"/>
              <w:jc w:val="center"/>
              <w:rPr>
                <w:rFonts w:ascii="仿宋" w:eastAsia="仿宋" w:hAnsi="仿宋" w:hint="eastAsia"/>
                <w:color w:val="000000"/>
                <w:sz w:val="24"/>
                <w:szCs w:val="24"/>
                <w14:ligatures w14:val="standardContextual"/>
              </w:rPr>
            </w:pPr>
            <w:r w:rsidRPr="00626046">
              <w:rPr>
                <w:rFonts w:ascii="仿宋_GB2312" w:eastAsia="仿宋_GB2312" w:hAnsi="仿宋" w:hint="eastAsia"/>
                <w:color w:val="000000"/>
                <w:kern w:val="0"/>
                <w:sz w:val="30"/>
                <w:szCs w:val="30"/>
                <w14:ligatures w14:val="standardContextual"/>
              </w:rPr>
              <w:t>宫新</w:t>
            </w:r>
            <w:proofErr w:type="gramStart"/>
            <w:r w:rsidRPr="00626046">
              <w:rPr>
                <w:rFonts w:ascii="仿宋_GB2312" w:eastAsia="仿宋_GB2312" w:hAnsi="仿宋" w:hint="eastAsia"/>
                <w:color w:val="000000"/>
                <w:kern w:val="0"/>
                <w:sz w:val="30"/>
                <w:szCs w:val="30"/>
                <w14:ligatures w14:val="standardContextual"/>
              </w:rPr>
              <w:t>一</w:t>
            </w:r>
            <w:proofErr w:type="gramEnd"/>
          </w:p>
        </w:tc>
        <w:tc>
          <w:tcPr>
            <w:tcW w:w="2267" w:type="dxa"/>
            <w:tcBorders>
              <w:top w:val="single" w:sz="4" w:space="0" w:color="auto"/>
              <w:left w:val="single" w:sz="4" w:space="0" w:color="auto"/>
              <w:bottom w:val="single" w:sz="4" w:space="0" w:color="auto"/>
              <w:right w:val="single" w:sz="4" w:space="0" w:color="auto"/>
            </w:tcBorders>
            <w:hideMark/>
          </w:tcPr>
          <w:p w14:paraId="083AFD94" w14:textId="77777777" w:rsidR="00626046" w:rsidRPr="00626046" w:rsidRDefault="00626046" w:rsidP="00626046">
            <w:pPr>
              <w:spacing w:line="480" w:lineRule="exact"/>
              <w:jc w:val="center"/>
              <w:rPr>
                <w:rFonts w:ascii="仿宋" w:eastAsia="仿宋" w:hAnsi="仿宋" w:hint="eastAsia"/>
                <w:color w:val="000000"/>
                <w:sz w:val="24"/>
                <w:szCs w:val="24"/>
                <w14:ligatures w14:val="standardContextual"/>
              </w:rPr>
            </w:pPr>
            <w:r w:rsidRPr="00626046">
              <w:rPr>
                <w:rFonts w:ascii="仿宋_GB2312" w:eastAsia="仿宋_GB2312" w:hAnsi="仿宋" w:hint="eastAsia"/>
                <w:color w:val="000000"/>
                <w:kern w:val="0"/>
                <w:sz w:val="30"/>
                <w:szCs w:val="30"/>
                <w14:ligatures w14:val="standardContextual"/>
              </w:rPr>
              <w:t>15201521819</w:t>
            </w:r>
          </w:p>
        </w:tc>
        <w:tc>
          <w:tcPr>
            <w:tcW w:w="1992" w:type="dxa"/>
            <w:tcBorders>
              <w:top w:val="single" w:sz="4" w:space="0" w:color="auto"/>
              <w:left w:val="single" w:sz="4" w:space="0" w:color="auto"/>
              <w:bottom w:val="single" w:sz="4" w:space="0" w:color="auto"/>
              <w:right w:val="single" w:sz="4" w:space="0" w:color="auto"/>
            </w:tcBorders>
          </w:tcPr>
          <w:p w14:paraId="5A1EBDF4" w14:textId="77777777" w:rsidR="00626046" w:rsidRPr="00626046" w:rsidRDefault="00626046" w:rsidP="00626046">
            <w:pPr>
              <w:spacing w:line="480" w:lineRule="exact"/>
              <w:jc w:val="center"/>
              <w:rPr>
                <w:rFonts w:ascii="仿宋" w:eastAsia="仿宋" w:hAnsi="仿宋" w:hint="eastAsia"/>
                <w:color w:val="000000"/>
                <w:sz w:val="24"/>
                <w:szCs w:val="24"/>
                <w14:ligatures w14:val="standardContextual"/>
              </w:rPr>
            </w:pPr>
          </w:p>
        </w:tc>
        <w:tc>
          <w:tcPr>
            <w:tcW w:w="1799" w:type="dxa"/>
            <w:tcBorders>
              <w:top w:val="single" w:sz="4" w:space="0" w:color="auto"/>
              <w:left w:val="single" w:sz="4" w:space="0" w:color="auto"/>
              <w:bottom w:val="single" w:sz="4" w:space="0" w:color="auto"/>
              <w:right w:val="single" w:sz="4" w:space="0" w:color="auto"/>
            </w:tcBorders>
          </w:tcPr>
          <w:p w14:paraId="686A1367" w14:textId="77777777" w:rsidR="00626046" w:rsidRPr="00626046" w:rsidRDefault="00626046" w:rsidP="00626046">
            <w:pPr>
              <w:spacing w:line="480" w:lineRule="exact"/>
              <w:rPr>
                <w:rFonts w:ascii="仿宋" w:eastAsia="仿宋" w:hAnsi="仿宋" w:hint="eastAsia"/>
                <w:color w:val="000000"/>
                <w:sz w:val="24"/>
                <w:szCs w:val="24"/>
                <w14:ligatures w14:val="standardContextual"/>
              </w:rPr>
            </w:pPr>
          </w:p>
        </w:tc>
      </w:tr>
      <w:tr w:rsidR="00626046" w:rsidRPr="00626046" w14:paraId="4C170E92" w14:textId="77777777" w:rsidTr="00626046">
        <w:tc>
          <w:tcPr>
            <w:tcW w:w="1728" w:type="dxa"/>
            <w:tcBorders>
              <w:top w:val="single" w:sz="4" w:space="0" w:color="auto"/>
              <w:left w:val="single" w:sz="4" w:space="0" w:color="auto"/>
              <w:bottom w:val="single" w:sz="4" w:space="0" w:color="auto"/>
              <w:right w:val="single" w:sz="4" w:space="0" w:color="auto"/>
            </w:tcBorders>
            <w:vAlign w:val="center"/>
            <w:hideMark/>
          </w:tcPr>
          <w:p w14:paraId="22FE3D8F" w14:textId="77777777" w:rsidR="00626046" w:rsidRPr="00626046" w:rsidRDefault="00626046" w:rsidP="00626046">
            <w:pPr>
              <w:spacing w:line="480" w:lineRule="exact"/>
              <w:rPr>
                <w:rFonts w:ascii="仿宋" w:eastAsia="仿宋" w:hAnsi="仿宋" w:hint="eastAsia"/>
                <w:color w:val="000000"/>
                <w:sz w:val="24"/>
                <w:szCs w:val="24"/>
                <w14:ligatures w14:val="standardContextual"/>
              </w:rPr>
            </w:pPr>
            <w:r w:rsidRPr="00626046">
              <w:rPr>
                <w:rFonts w:ascii="仿宋" w:eastAsia="仿宋" w:hAnsi="仿宋" w:hint="eastAsia"/>
                <w:color w:val="000000"/>
                <w:sz w:val="24"/>
                <w:szCs w:val="24"/>
                <w14:ligatures w14:val="standardContextual"/>
              </w:rPr>
              <w:t>项目监督</w:t>
            </w:r>
          </w:p>
        </w:tc>
        <w:tc>
          <w:tcPr>
            <w:tcW w:w="1499" w:type="dxa"/>
            <w:tcBorders>
              <w:top w:val="single" w:sz="4" w:space="0" w:color="auto"/>
              <w:left w:val="single" w:sz="4" w:space="0" w:color="auto"/>
              <w:bottom w:val="single" w:sz="4" w:space="0" w:color="auto"/>
              <w:right w:val="single" w:sz="4" w:space="0" w:color="auto"/>
            </w:tcBorders>
            <w:hideMark/>
          </w:tcPr>
          <w:p w14:paraId="0E8C64CE" w14:textId="77777777" w:rsidR="00626046" w:rsidRPr="00626046" w:rsidRDefault="00626046" w:rsidP="00626046">
            <w:pPr>
              <w:spacing w:line="480" w:lineRule="exact"/>
              <w:jc w:val="center"/>
              <w:rPr>
                <w:rFonts w:ascii="仿宋_GB2312" w:eastAsia="仿宋_GB2312" w:hAnsi="仿宋" w:hint="eastAsia"/>
                <w:color w:val="000000"/>
                <w:kern w:val="0"/>
                <w:sz w:val="30"/>
                <w:szCs w:val="30"/>
                <w14:ligatures w14:val="standardContextual"/>
              </w:rPr>
            </w:pPr>
            <w:r w:rsidRPr="00626046">
              <w:rPr>
                <w:rFonts w:ascii="仿宋_GB2312" w:eastAsia="仿宋_GB2312" w:hAnsi="仿宋" w:hint="eastAsia"/>
                <w:color w:val="000000"/>
                <w:kern w:val="0"/>
                <w:sz w:val="30"/>
                <w:szCs w:val="30"/>
                <w14:ligatures w14:val="standardContextual"/>
              </w:rPr>
              <w:t>褚红军</w:t>
            </w:r>
          </w:p>
        </w:tc>
        <w:tc>
          <w:tcPr>
            <w:tcW w:w="2267" w:type="dxa"/>
            <w:tcBorders>
              <w:top w:val="single" w:sz="4" w:space="0" w:color="auto"/>
              <w:left w:val="single" w:sz="4" w:space="0" w:color="auto"/>
              <w:bottom w:val="single" w:sz="4" w:space="0" w:color="auto"/>
              <w:right w:val="single" w:sz="4" w:space="0" w:color="auto"/>
            </w:tcBorders>
            <w:hideMark/>
          </w:tcPr>
          <w:p w14:paraId="3B03DBBF" w14:textId="77777777" w:rsidR="00626046" w:rsidRPr="00626046" w:rsidRDefault="00626046" w:rsidP="00626046">
            <w:pPr>
              <w:spacing w:line="480" w:lineRule="exact"/>
              <w:jc w:val="center"/>
              <w:rPr>
                <w:rFonts w:ascii="仿宋_GB2312" w:eastAsia="仿宋_GB2312" w:hAnsi="仿宋" w:hint="eastAsia"/>
                <w:color w:val="000000"/>
                <w:kern w:val="0"/>
                <w:sz w:val="30"/>
                <w:szCs w:val="30"/>
                <w14:ligatures w14:val="standardContextual"/>
              </w:rPr>
            </w:pPr>
            <w:r w:rsidRPr="00626046">
              <w:rPr>
                <w:rFonts w:ascii="仿宋_GB2312" w:eastAsia="仿宋_GB2312" w:hAnsi="仿宋" w:hint="eastAsia"/>
                <w:color w:val="000000"/>
                <w:kern w:val="0"/>
                <w:sz w:val="30"/>
                <w:szCs w:val="30"/>
                <w14:ligatures w14:val="standardContextual"/>
              </w:rPr>
              <w:t>15104590817</w:t>
            </w:r>
          </w:p>
        </w:tc>
        <w:tc>
          <w:tcPr>
            <w:tcW w:w="1992" w:type="dxa"/>
            <w:tcBorders>
              <w:top w:val="single" w:sz="4" w:space="0" w:color="auto"/>
              <w:left w:val="single" w:sz="4" w:space="0" w:color="auto"/>
              <w:bottom w:val="single" w:sz="4" w:space="0" w:color="auto"/>
              <w:right w:val="single" w:sz="4" w:space="0" w:color="auto"/>
            </w:tcBorders>
          </w:tcPr>
          <w:p w14:paraId="1E120EF9" w14:textId="77777777" w:rsidR="00626046" w:rsidRPr="00626046" w:rsidRDefault="00626046" w:rsidP="00626046">
            <w:pPr>
              <w:spacing w:line="480" w:lineRule="exact"/>
              <w:jc w:val="center"/>
              <w:rPr>
                <w:rFonts w:ascii="仿宋" w:eastAsia="仿宋" w:hAnsi="仿宋" w:hint="eastAsia"/>
                <w:color w:val="000000"/>
                <w:sz w:val="24"/>
                <w:szCs w:val="24"/>
                <w14:ligatures w14:val="standardContextual"/>
              </w:rPr>
            </w:pPr>
          </w:p>
        </w:tc>
        <w:tc>
          <w:tcPr>
            <w:tcW w:w="1799" w:type="dxa"/>
            <w:tcBorders>
              <w:top w:val="single" w:sz="4" w:space="0" w:color="auto"/>
              <w:left w:val="single" w:sz="4" w:space="0" w:color="auto"/>
              <w:bottom w:val="single" w:sz="4" w:space="0" w:color="auto"/>
              <w:right w:val="single" w:sz="4" w:space="0" w:color="auto"/>
            </w:tcBorders>
          </w:tcPr>
          <w:p w14:paraId="35D51F1B" w14:textId="77777777" w:rsidR="00626046" w:rsidRPr="00626046" w:rsidRDefault="00626046" w:rsidP="00626046">
            <w:pPr>
              <w:spacing w:line="480" w:lineRule="exact"/>
              <w:rPr>
                <w:rFonts w:ascii="仿宋" w:eastAsia="仿宋" w:hAnsi="仿宋" w:hint="eastAsia"/>
                <w:color w:val="000000"/>
                <w:sz w:val="24"/>
                <w:szCs w:val="24"/>
                <w14:ligatures w14:val="standardContextual"/>
              </w:rPr>
            </w:pPr>
          </w:p>
        </w:tc>
      </w:tr>
    </w:tbl>
    <w:p w14:paraId="2B96E6FC" w14:textId="77777777" w:rsidR="00626046" w:rsidRPr="00626046" w:rsidRDefault="00626046" w:rsidP="00626046">
      <w:pPr>
        <w:snapToGrid w:val="0"/>
        <w:spacing w:line="440" w:lineRule="exact"/>
        <w:ind w:firstLineChars="200" w:firstLine="602"/>
        <w:rPr>
          <w:rFonts w:ascii="仿宋" w:eastAsia="仿宋" w:hAnsi="仿宋" w:cs="Arial" w:hint="eastAsia"/>
          <w:b/>
          <w:bCs/>
          <w:color w:val="000000"/>
          <w:sz w:val="30"/>
          <w:szCs w:val="30"/>
        </w:rPr>
      </w:pPr>
      <w:r w:rsidRPr="00626046">
        <w:rPr>
          <w:rFonts w:ascii="仿宋" w:eastAsia="仿宋" w:hAnsi="仿宋" w:cs="Arial" w:hint="eastAsia"/>
          <w:b/>
          <w:bCs/>
          <w:color w:val="000000"/>
          <w:sz w:val="30"/>
          <w:szCs w:val="30"/>
        </w:rPr>
        <w:tab/>
        <w:t>十二、同级政府采购监督管理部门</w:t>
      </w:r>
    </w:p>
    <w:p w14:paraId="57281342" w14:textId="77777777" w:rsidR="00626046" w:rsidRPr="00626046" w:rsidRDefault="00626046" w:rsidP="00626046">
      <w:pPr>
        <w:snapToGrid w:val="0"/>
        <w:spacing w:line="360" w:lineRule="auto"/>
        <w:ind w:firstLineChars="200" w:firstLine="560"/>
        <w:rPr>
          <w:rFonts w:ascii="宋体" w:hAnsi="宋体" w:cs="仿宋" w:hint="eastAsia"/>
          <w:color w:val="000000"/>
          <w:sz w:val="28"/>
          <w:szCs w:val="28"/>
        </w:rPr>
      </w:pPr>
      <w:r w:rsidRPr="00626046">
        <w:rPr>
          <w:rFonts w:ascii="宋体" w:hAnsi="宋体" w:cs="仿宋" w:hint="eastAsia"/>
          <w:color w:val="000000"/>
          <w:sz w:val="28"/>
          <w:szCs w:val="28"/>
        </w:rPr>
        <w:t>名    称：浙江省财政厅政府采购监管处、浙江省政府采购行政裁决服务中心（杭州）</w:t>
      </w:r>
    </w:p>
    <w:p w14:paraId="3777B048" w14:textId="77777777" w:rsidR="00626046" w:rsidRPr="00626046" w:rsidRDefault="00626046" w:rsidP="00626046">
      <w:pPr>
        <w:snapToGrid w:val="0"/>
        <w:spacing w:line="360" w:lineRule="auto"/>
        <w:ind w:firstLineChars="200" w:firstLine="560"/>
        <w:rPr>
          <w:rFonts w:ascii="宋体" w:hAnsi="宋体" w:cs="仿宋" w:hint="eastAsia"/>
          <w:color w:val="000000"/>
          <w:sz w:val="28"/>
          <w:szCs w:val="28"/>
        </w:rPr>
      </w:pPr>
      <w:r w:rsidRPr="00626046">
        <w:rPr>
          <w:rFonts w:ascii="宋体" w:hAnsi="宋体" w:cs="仿宋" w:hint="eastAsia"/>
          <w:color w:val="000000"/>
          <w:sz w:val="28"/>
          <w:szCs w:val="28"/>
        </w:rPr>
        <w:t>地   址：杭州市上城区四季青街道</w:t>
      </w:r>
      <w:proofErr w:type="gramStart"/>
      <w:r w:rsidRPr="00626046">
        <w:rPr>
          <w:rFonts w:ascii="宋体" w:hAnsi="宋体" w:cs="仿宋" w:hint="eastAsia"/>
          <w:color w:val="000000"/>
          <w:sz w:val="28"/>
          <w:szCs w:val="28"/>
        </w:rPr>
        <w:t>新业路市民</w:t>
      </w:r>
      <w:proofErr w:type="gramEnd"/>
      <w:r w:rsidRPr="00626046">
        <w:rPr>
          <w:rFonts w:ascii="宋体" w:hAnsi="宋体" w:cs="仿宋" w:hint="eastAsia"/>
          <w:color w:val="000000"/>
          <w:sz w:val="28"/>
          <w:szCs w:val="28"/>
        </w:rPr>
        <w:t>之家G03办公室</w:t>
      </w:r>
    </w:p>
    <w:p w14:paraId="05B283D1" w14:textId="77777777" w:rsidR="00626046" w:rsidRPr="00626046" w:rsidRDefault="00626046" w:rsidP="00626046">
      <w:pPr>
        <w:snapToGrid w:val="0"/>
        <w:spacing w:line="360" w:lineRule="auto"/>
        <w:ind w:firstLineChars="200" w:firstLine="560"/>
        <w:rPr>
          <w:rFonts w:ascii="宋体" w:hAnsi="宋体" w:cs="仿宋" w:hint="eastAsia"/>
          <w:color w:val="000000"/>
          <w:sz w:val="28"/>
          <w:szCs w:val="28"/>
        </w:rPr>
      </w:pPr>
      <w:r w:rsidRPr="00626046">
        <w:rPr>
          <w:rFonts w:ascii="宋体" w:hAnsi="宋体" w:cs="仿宋" w:hint="eastAsia"/>
          <w:color w:val="000000"/>
          <w:sz w:val="28"/>
          <w:szCs w:val="28"/>
        </w:rPr>
        <w:t>传   真：/</w:t>
      </w:r>
    </w:p>
    <w:p w14:paraId="2C778B3F" w14:textId="77777777" w:rsidR="00626046" w:rsidRPr="00626046" w:rsidRDefault="00626046" w:rsidP="00626046">
      <w:pPr>
        <w:snapToGrid w:val="0"/>
        <w:spacing w:line="360" w:lineRule="auto"/>
        <w:ind w:firstLineChars="200" w:firstLine="560"/>
        <w:rPr>
          <w:rFonts w:ascii="宋体" w:hAnsi="宋体" w:cs="仿宋" w:hint="eastAsia"/>
          <w:color w:val="000000"/>
          <w:sz w:val="28"/>
          <w:szCs w:val="28"/>
        </w:rPr>
      </w:pPr>
      <w:r w:rsidRPr="00626046">
        <w:rPr>
          <w:rFonts w:ascii="宋体" w:hAnsi="宋体" w:cs="仿宋" w:hint="eastAsia"/>
          <w:color w:val="000000"/>
          <w:sz w:val="28"/>
          <w:szCs w:val="28"/>
        </w:rPr>
        <w:t>联系人 ：朱女士、王女士</w:t>
      </w:r>
    </w:p>
    <w:p w14:paraId="0125AAB6" w14:textId="77777777" w:rsidR="00626046" w:rsidRPr="00626046" w:rsidRDefault="00626046" w:rsidP="00626046">
      <w:pPr>
        <w:snapToGrid w:val="0"/>
        <w:spacing w:line="360" w:lineRule="auto"/>
        <w:ind w:firstLineChars="200" w:firstLine="560"/>
        <w:rPr>
          <w:rFonts w:ascii="宋体" w:hAnsi="宋体" w:cs="仿宋" w:hint="eastAsia"/>
          <w:color w:val="000000"/>
          <w:sz w:val="28"/>
          <w:szCs w:val="28"/>
        </w:rPr>
      </w:pPr>
      <w:r w:rsidRPr="00626046">
        <w:rPr>
          <w:rFonts w:ascii="宋体" w:hAnsi="宋体" w:cs="仿宋" w:hint="eastAsia"/>
          <w:color w:val="000000"/>
          <w:sz w:val="28"/>
          <w:szCs w:val="28"/>
        </w:rPr>
        <w:t>监督投诉电话：0571-85252453</w:t>
      </w:r>
    </w:p>
    <w:p w14:paraId="1D12ABC9" w14:textId="77777777" w:rsidR="00626046" w:rsidRPr="00626046" w:rsidRDefault="00626046" w:rsidP="00626046">
      <w:pPr>
        <w:snapToGrid w:val="0"/>
        <w:spacing w:line="440" w:lineRule="exact"/>
        <w:rPr>
          <w:rFonts w:ascii="宋体" w:hAnsi="宋体" w:cs="仿宋" w:hint="eastAsia"/>
          <w:color w:val="000000"/>
          <w:sz w:val="28"/>
          <w:szCs w:val="28"/>
        </w:rPr>
      </w:pPr>
      <w:r w:rsidRPr="00626046">
        <w:rPr>
          <w:rFonts w:ascii="宋体" w:hAnsi="宋体" w:cs="仿宋" w:hint="eastAsia"/>
          <w:color w:val="000000"/>
          <w:sz w:val="28"/>
          <w:szCs w:val="28"/>
        </w:rPr>
        <w:t>预算金额未达100万元的采购项目，由采购人处理采购争议。</w:t>
      </w:r>
    </w:p>
    <w:p w14:paraId="7055032D" w14:textId="77777777" w:rsidR="00626046" w:rsidRPr="00626046" w:rsidRDefault="00626046" w:rsidP="00626046">
      <w:pPr>
        <w:tabs>
          <w:tab w:val="left" w:pos="220"/>
        </w:tabs>
        <w:spacing w:beforeLines="50" w:before="120" w:afterLines="50" w:after="120" w:line="360" w:lineRule="auto"/>
        <w:outlineLvl w:val="0"/>
        <w:rPr>
          <w:rFonts w:ascii="宋体" w:hAnsi="宋体" w:cs="仿宋" w:hint="eastAsia"/>
          <w:color w:val="000000"/>
          <w:sz w:val="28"/>
          <w:szCs w:val="28"/>
        </w:rPr>
      </w:pPr>
    </w:p>
    <w:p w14:paraId="0867D3CB" w14:textId="77777777" w:rsidR="00626046" w:rsidRPr="00626046" w:rsidRDefault="00626046" w:rsidP="00626046">
      <w:pPr>
        <w:spacing w:beforeLines="50" w:before="120" w:afterLines="50" w:after="120" w:line="360" w:lineRule="auto"/>
        <w:jc w:val="center"/>
        <w:outlineLvl w:val="0"/>
        <w:rPr>
          <w:rFonts w:ascii="宋体" w:hAnsi="宋体" w:hint="eastAsia"/>
          <w:b/>
          <w:color w:val="000000"/>
          <w:sz w:val="36"/>
          <w:szCs w:val="36"/>
        </w:rPr>
      </w:pPr>
      <w:r w:rsidRPr="00626046">
        <w:rPr>
          <w:rFonts w:ascii="宋体" w:hAnsi="Courier New" w:hint="eastAsia"/>
          <w:color w:val="000000"/>
          <w:kern w:val="0"/>
          <w:sz w:val="24"/>
          <w:szCs w:val="24"/>
        </w:rPr>
        <w:br w:type="page"/>
      </w:r>
      <w:bookmarkStart w:id="13" w:name="_Toc496796636"/>
      <w:bookmarkStart w:id="14" w:name="_Toc29498"/>
      <w:r w:rsidRPr="00626046">
        <w:rPr>
          <w:rFonts w:ascii="仿宋" w:eastAsia="仿宋" w:hAnsi="仿宋" w:hint="eastAsia"/>
          <w:b/>
          <w:color w:val="000000"/>
          <w:sz w:val="36"/>
          <w:szCs w:val="36"/>
        </w:rPr>
        <w:t>第二章</w:t>
      </w:r>
      <w:bookmarkStart w:id="15" w:name="投标人须知"/>
      <w:r w:rsidRPr="00626046">
        <w:rPr>
          <w:rFonts w:ascii="仿宋" w:eastAsia="仿宋" w:hAnsi="仿宋" w:hint="eastAsia"/>
          <w:b/>
          <w:color w:val="000000"/>
          <w:sz w:val="36"/>
          <w:szCs w:val="36"/>
        </w:rPr>
        <w:t>投标人须知</w:t>
      </w:r>
      <w:bookmarkEnd w:id="13"/>
      <w:bookmarkEnd w:id="14"/>
      <w:bookmarkEnd w:id="15"/>
    </w:p>
    <w:p w14:paraId="1234C6F9" w14:textId="77777777" w:rsidR="00626046" w:rsidRPr="00626046" w:rsidRDefault="00626046" w:rsidP="00626046">
      <w:pPr>
        <w:snapToGrid w:val="0"/>
        <w:rPr>
          <w:rFonts w:ascii="宋体" w:hAnsi="宋体" w:hint="eastAsia"/>
          <w:color w:val="000000"/>
          <w:sz w:val="28"/>
          <w:szCs w:val="28"/>
        </w:rPr>
      </w:pPr>
      <w:r w:rsidRPr="00626046">
        <w:rPr>
          <w:rFonts w:ascii="宋体" w:hAnsi="宋体" w:hint="eastAsia"/>
          <w:color w:val="000000"/>
          <w:sz w:val="28"/>
          <w:szCs w:val="28"/>
        </w:rPr>
        <w:t>前附表</w:t>
      </w:r>
    </w:p>
    <w:tbl>
      <w:tblPr>
        <w:tblW w:w="94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4"/>
        <w:gridCol w:w="1559"/>
        <w:gridCol w:w="7372"/>
      </w:tblGrid>
      <w:tr w:rsidR="00626046" w:rsidRPr="00626046" w14:paraId="37137BEC" w14:textId="77777777" w:rsidTr="00626046">
        <w:trPr>
          <w:trHeight w:val="158"/>
        </w:trPr>
        <w:tc>
          <w:tcPr>
            <w:tcW w:w="534" w:type="dxa"/>
            <w:tcBorders>
              <w:top w:val="single" w:sz="4" w:space="0" w:color="auto"/>
              <w:left w:val="single" w:sz="4" w:space="0" w:color="auto"/>
              <w:bottom w:val="single" w:sz="4" w:space="0" w:color="auto"/>
              <w:right w:val="single" w:sz="4" w:space="0" w:color="auto"/>
            </w:tcBorders>
            <w:vAlign w:val="center"/>
            <w:hideMark/>
          </w:tcPr>
          <w:p w14:paraId="0DC20917"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序号</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E36788"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内  容</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A07C4BE"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要    求</w:t>
            </w:r>
          </w:p>
        </w:tc>
      </w:tr>
      <w:tr w:rsidR="00626046" w:rsidRPr="00626046" w14:paraId="2CED8BC1" w14:textId="77777777" w:rsidTr="00626046">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0185F0D8"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75355C"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项目名称及数量</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D8CC850" w14:textId="77777777" w:rsidR="00626046" w:rsidRPr="00626046" w:rsidRDefault="00626046" w:rsidP="00626046">
            <w:pPr>
              <w:spacing w:line="500" w:lineRule="exact"/>
              <w:jc w:val="left"/>
              <w:rPr>
                <w:rFonts w:ascii="仿宋" w:eastAsia="仿宋" w:hAnsi="仿宋" w:hint="eastAsia"/>
                <w:color w:val="000000"/>
                <w:sz w:val="24"/>
                <w:szCs w:val="24"/>
              </w:rPr>
            </w:pPr>
            <w:r w:rsidRPr="00626046">
              <w:rPr>
                <w:rFonts w:ascii="仿宋" w:eastAsia="仿宋" w:hAnsi="仿宋" w:hint="eastAsia"/>
                <w:color w:val="000000"/>
                <w:sz w:val="24"/>
                <w:szCs w:val="24"/>
              </w:rPr>
              <w:t>详见《公开招标采购公告》三</w:t>
            </w:r>
          </w:p>
        </w:tc>
      </w:tr>
      <w:tr w:rsidR="00626046" w:rsidRPr="00626046" w14:paraId="070E4A2D" w14:textId="77777777" w:rsidTr="00626046">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30172F73"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841B6F"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信用记录</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B1D1DD5" w14:textId="77777777" w:rsidR="00626046" w:rsidRPr="00626046" w:rsidRDefault="00626046" w:rsidP="00626046">
            <w:pPr>
              <w:spacing w:line="500" w:lineRule="exact"/>
              <w:jc w:val="left"/>
              <w:rPr>
                <w:rFonts w:ascii="仿宋" w:eastAsia="仿宋" w:hAnsi="仿宋" w:hint="eastAsia"/>
                <w:color w:val="000000"/>
                <w:sz w:val="24"/>
                <w:szCs w:val="24"/>
              </w:rPr>
            </w:pPr>
            <w:r w:rsidRPr="00626046">
              <w:rPr>
                <w:rFonts w:ascii="仿宋" w:eastAsia="仿宋" w:hAnsi="仿宋" w:hint="eastAsia"/>
                <w:color w:val="000000"/>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rsidR="00626046" w:rsidRPr="00626046" w14:paraId="038961E8" w14:textId="77777777" w:rsidTr="00626046">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4A405300"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0BCF8C0"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中小企业预留份额情况</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C9F97BF" w14:textId="77777777" w:rsidR="00626046" w:rsidRPr="00626046" w:rsidRDefault="00626046" w:rsidP="00626046">
            <w:pPr>
              <w:rPr>
                <w:rFonts w:ascii="仿宋" w:eastAsia="仿宋" w:hAnsi="仿宋" w:hint="eastAsia"/>
                <w:b/>
                <w:color w:val="000000"/>
                <w:sz w:val="24"/>
                <w:szCs w:val="24"/>
              </w:rPr>
            </w:pPr>
            <w:r w:rsidRPr="00626046">
              <w:rPr>
                <w:rFonts w:ascii="仿宋" w:eastAsia="仿宋" w:hAnsi="仿宋" w:hint="eastAsia"/>
                <w:b/>
                <w:color w:val="000000"/>
                <w:sz w:val="24"/>
                <w:szCs w:val="24"/>
              </w:rPr>
              <w:t>根据《政府采购促进中小企业发展管理办法》财库〔2020〕46号，《关于进一步加大政府采购支持中小企业力度的通知》财库〔2022〕19号</w:t>
            </w:r>
          </w:p>
          <w:p w14:paraId="618D447D" w14:textId="77777777" w:rsidR="00626046" w:rsidRPr="00626046" w:rsidRDefault="00626046" w:rsidP="00626046">
            <w:pPr>
              <w:snapToGrid w:val="0"/>
              <w:spacing w:line="360" w:lineRule="auto"/>
              <w:rPr>
                <w:rFonts w:ascii="仿宋" w:eastAsia="仿宋" w:hAnsi="仿宋" w:hint="eastAsia"/>
                <w:b/>
                <w:color w:val="000000"/>
                <w:sz w:val="24"/>
                <w:szCs w:val="24"/>
              </w:rPr>
            </w:pPr>
            <w:r w:rsidRPr="00626046">
              <w:rPr>
                <w:rFonts w:ascii="仿宋" w:eastAsia="仿宋" w:hAnsi="仿宋" w:hint="eastAsia"/>
                <w:b/>
                <w:color w:val="000000"/>
                <w:sz w:val="24"/>
                <w:szCs w:val="24"/>
              </w:rPr>
              <w:t>文件的规定，本项目</w:t>
            </w:r>
            <w:proofErr w:type="gramStart"/>
            <w:r w:rsidRPr="00626046">
              <w:rPr>
                <w:rFonts w:ascii="仿宋" w:eastAsia="仿宋" w:hAnsi="仿宋" w:hint="eastAsia"/>
                <w:b/>
                <w:color w:val="000000"/>
                <w:sz w:val="24"/>
                <w:szCs w:val="24"/>
              </w:rPr>
              <w:t>否</w:t>
            </w:r>
            <w:proofErr w:type="gramEnd"/>
            <w:r w:rsidRPr="00626046">
              <w:rPr>
                <w:rFonts w:ascii="仿宋" w:eastAsia="仿宋" w:hAnsi="仿宋" w:hint="eastAsia"/>
                <w:b/>
                <w:color w:val="000000"/>
                <w:sz w:val="24"/>
                <w:szCs w:val="24"/>
              </w:rPr>
              <w:t>属于预留份额专门面向中小企业采购的项目。</w:t>
            </w:r>
          </w:p>
        </w:tc>
      </w:tr>
      <w:tr w:rsidR="00626046" w:rsidRPr="00626046" w14:paraId="44DC87C9" w14:textId="77777777" w:rsidTr="00626046">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487DA360"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F16628" w14:textId="77777777" w:rsidR="00626046" w:rsidRPr="00626046" w:rsidRDefault="00626046" w:rsidP="00626046">
            <w:pPr>
              <w:snapToGrid w:val="0"/>
              <w:jc w:val="center"/>
              <w:rPr>
                <w:rFonts w:ascii="仿宋" w:eastAsia="仿宋" w:hAnsi="仿宋" w:hint="eastAsia"/>
                <w:color w:val="000000"/>
                <w:sz w:val="28"/>
                <w:szCs w:val="28"/>
              </w:rPr>
            </w:pPr>
            <w:r w:rsidRPr="00626046">
              <w:rPr>
                <w:rFonts w:ascii="仿宋_GB2312" w:eastAsia="仿宋_GB2312" w:hAnsi="仿宋" w:hint="eastAsia"/>
                <w:bCs/>
                <w:color w:val="000000"/>
                <w:sz w:val="24"/>
              </w:rPr>
              <w:t>中小企业优惠措施</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5E8BC8F" w14:textId="77777777" w:rsidR="00626046" w:rsidRPr="00626046" w:rsidRDefault="00626046" w:rsidP="00626046">
            <w:pPr>
              <w:numPr>
                <w:ilvl w:val="0"/>
                <w:numId w:val="30"/>
              </w:numPr>
              <w:snapToGrid w:val="0"/>
              <w:spacing w:line="460" w:lineRule="exact"/>
              <w:rPr>
                <w:rFonts w:ascii="仿宋" w:eastAsia="仿宋" w:hAnsi="仿宋" w:hint="eastAsia"/>
                <w:b/>
                <w:color w:val="000000"/>
                <w:sz w:val="24"/>
                <w:szCs w:val="24"/>
                <w:u w:val="single"/>
                <w14:ligatures w14:val="standardContextual"/>
              </w:rPr>
            </w:pPr>
            <w:r w:rsidRPr="00626046">
              <w:rPr>
                <w:rFonts w:ascii="仿宋" w:eastAsia="仿宋" w:hAnsi="仿宋" w:hint="eastAsia"/>
                <w:b/>
                <w:color w:val="000000"/>
                <w:sz w:val="24"/>
                <w:szCs w:val="24"/>
              </w:rPr>
              <w:t>项目属性（货物类）</w:t>
            </w:r>
          </w:p>
          <w:p w14:paraId="0C96A45A" w14:textId="77777777" w:rsidR="00626046" w:rsidRPr="00626046" w:rsidRDefault="00626046" w:rsidP="00626046">
            <w:pPr>
              <w:numPr>
                <w:ilvl w:val="0"/>
                <w:numId w:val="30"/>
              </w:numPr>
              <w:snapToGrid w:val="0"/>
              <w:spacing w:line="460" w:lineRule="exact"/>
              <w:rPr>
                <w:rFonts w:ascii="仿宋" w:eastAsia="仿宋" w:hAnsi="仿宋" w:hint="eastAsia"/>
                <w:b/>
                <w:color w:val="000000"/>
                <w:sz w:val="24"/>
                <w:szCs w:val="24"/>
              </w:rPr>
            </w:pPr>
            <w:r w:rsidRPr="00626046">
              <w:rPr>
                <w:rFonts w:ascii="仿宋" w:eastAsia="仿宋" w:hAnsi="仿宋" w:hint="eastAsia"/>
                <w:b/>
                <w:color w:val="000000"/>
                <w:sz w:val="24"/>
                <w:szCs w:val="24"/>
              </w:rPr>
              <w:t>中小企业划分标准所属行业（具体根据《中小企业划型标准规定》执行）</w:t>
            </w:r>
          </w:p>
          <w:p w14:paraId="0A2BC17A" w14:textId="77777777" w:rsidR="00626046" w:rsidRPr="00626046" w:rsidRDefault="00626046" w:rsidP="00626046">
            <w:pPr>
              <w:snapToGrid w:val="0"/>
              <w:spacing w:line="460" w:lineRule="exact"/>
              <w:ind w:left="600"/>
              <w:rPr>
                <w:rFonts w:ascii="仿宋" w:eastAsia="仿宋" w:hAnsi="仿宋" w:hint="eastAsia"/>
                <w:b/>
                <w:color w:val="000000"/>
                <w:sz w:val="24"/>
                <w:szCs w:val="24"/>
                <w14:ligatures w14:val="standardContextual"/>
              </w:rPr>
            </w:pPr>
            <w:r w:rsidRPr="00626046">
              <w:rPr>
                <w:rFonts w:ascii="仿宋" w:eastAsia="仿宋" w:hAnsi="仿宋" w:hint="eastAsia"/>
                <w:b/>
                <w:color w:val="000000"/>
                <w:sz w:val="24"/>
                <w:szCs w:val="24"/>
                <w14:ligatures w14:val="standardContextual"/>
              </w:rPr>
              <w:t>采购标的：详见清单 ，所属行业：工业</w:t>
            </w:r>
          </w:p>
          <w:p w14:paraId="4BAA2250" w14:textId="77777777" w:rsidR="00626046" w:rsidRPr="00626046" w:rsidRDefault="00626046" w:rsidP="00626046">
            <w:pPr>
              <w:snapToGrid w:val="0"/>
              <w:spacing w:line="460" w:lineRule="exact"/>
              <w:ind w:firstLineChars="250" w:firstLine="602"/>
              <w:rPr>
                <w:rFonts w:ascii="仿宋" w:eastAsia="仿宋" w:hAnsi="仿宋" w:hint="eastAsia"/>
                <w:b/>
                <w:strike/>
                <w:color w:val="000000"/>
                <w:sz w:val="24"/>
                <w:szCs w:val="24"/>
                <w14:ligatures w14:val="standardContextual"/>
              </w:rPr>
            </w:pPr>
            <w:r w:rsidRPr="00626046">
              <w:rPr>
                <w:rFonts w:ascii="仿宋" w:eastAsia="仿宋" w:hAnsi="仿宋" w:hint="eastAsia"/>
                <w:b/>
                <w:color w:val="000000"/>
                <w:sz w:val="24"/>
                <w:szCs w:val="24"/>
                <w14:ligatures w14:val="standardContextual"/>
              </w:rPr>
              <w:t>3.根据财库〔2020〕46号的相关规定，在评审时对符合本办法规定的小</w:t>
            </w:r>
            <w:proofErr w:type="gramStart"/>
            <w:r w:rsidRPr="00626046">
              <w:rPr>
                <w:rFonts w:ascii="仿宋" w:eastAsia="仿宋" w:hAnsi="仿宋" w:hint="eastAsia"/>
                <w:b/>
                <w:color w:val="000000"/>
                <w:sz w:val="24"/>
                <w:szCs w:val="24"/>
                <w14:ligatures w14:val="standardContextual"/>
              </w:rPr>
              <w:t>微企业</w:t>
            </w:r>
            <w:proofErr w:type="gramEnd"/>
            <w:r w:rsidRPr="00626046">
              <w:rPr>
                <w:rFonts w:ascii="仿宋" w:eastAsia="仿宋" w:hAnsi="仿宋" w:hint="eastAsia"/>
                <w:b/>
                <w:color w:val="000000"/>
                <w:sz w:val="24"/>
                <w:szCs w:val="24"/>
                <w14:ligatures w14:val="standardContextual"/>
              </w:rPr>
              <w:t>报价给予</w:t>
            </w:r>
            <w:r w:rsidRPr="00626046">
              <w:rPr>
                <w:rFonts w:ascii="仿宋" w:eastAsia="仿宋" w:hAnsi="仿宋" w:hint="eastAsia"/>
                <w:b/>
                <w:color w:val="000000"/>
                <w:sz w:val="24"/>
                <w:szCs w:val="24"/>
                <w:u w:val="single"/>
                <w14:ligatures w14:val="standardContextual"/>
              </w:rPr>
              <w:t xml:space="preserve"> 10%</w:t>
            </w:r>
            <w:r w:rsidRPr="00626046">
              <w:rPr>
                <w:rFonts w:ascii="仿宋" w:eastAsia="仿宋" w:hAnsi="仿宋" w:hint="eastAsia"/>
                <w:b/>
                <w:color w:val="000000"/>
                <w:sz w:val="24"/>
                <w:szCs w:val="24"/>
                <w14:ligatures w14:val="standardContextual"/>
              </w:rPr>
              <w:t>的扣除，取扣除后的价格作为最终投标报价（</w:t>
            </w:r>
            <w:proofErr w:type="gramStart"/>
            <w:r w:rsidRPr="00626046">
              <w:rPr>
                <w:rFonts w:ascii="仿宋" w:eastAsia="仿宋" w:hAnsi="仿宋" w:hint="eastAsia"/>
                <w:b/>
                <w:color w:val="000000"/>
                <w:sz w:val="24"/>
                <w:szCs w:val="24"/>
                <w14:ligatures w14:val="standardContextual"/>
              </w:rPr>
              <w:t>此最终</w:t>
            </w:r>
            <w:proofErr w:type="gramEnd"/>
            <w:r w:rsidRPr="00626046">
              <w:rPr>
                <w:rFonts w:ascii="仿宋" w:eastAsia="仿宋" w:hAnsi="仿宋" w:hint="eastAsia"/>
                <w:b/>
                <w:color w:val="000000"/>
                <w:sz w:val="24"/>
                <w:szCs w:val="24"/>
                <w14:ligatures w14:val="standardContextual"/>
              </w:rPr>
              <w:t>投标报价仅作为价格分计算）。中小企业参加政府采购活动，应当出具本办法规定的《中小企业声明函》，否则不得享受相关中小企业扶持政策。</w:t>
            </w:r>
          </w:p>
          <w:p w14:paraId="58F32B5B" w14:textId="77777777" w:rsidR="00626046" w:rsidRPr="00626046" w:rsidRDefault="00626046" w:rsidP="00626046">
            <w:pPr>
              <w:snapToGrid w:val="0"/>
              <w:spacing w:line="460" w:lineRule="exact"/>
              <w:ind w:firstLineChars="250" w:firstLine="602"/>
              <w:rPr>
                <w:rFonts w:ascii="仿宋" w:eastAsia="仿宋" w:hAnsi="仿宋" w:hint="eastAsia"/>
                <w:b/>
                <w:strike/>
                <w:color w:val="000000"/>
                <w:sz w:val="24"/>
                <w:szCs w:val="24"/>
                <w14:ligatures w14:val="standardContextual"/>
              </w:rPr>
            </w:pPr>
            <w:r w:rsidRPr="00626046">
              <w:rPr>
                <w:rFonts w:ascii="仿宋" w:eastAsia="仿宋" w:hAnsi="仿宋" w:hint="eastAsia"/>
                <w:b/>
                <w:color w:val="000000"/>
                <w:sz w:val="24"/>
                <w:szCs w:val="24"/>
                <w14:ligatures w14:val="standardContextual"/>
              </w:rPr>
              <w:t>接受大中型企业与小</w:t>
            </w:r>
            <w:proofErr w:type="gramStart"/>
            <w:r w:rsidRPr="00626046">
              <w:rPr>
                <w:rFonts w:ascii="仿宋" w:eastAsia="仿宋" w:hAnsi="仿宋" w:hint="eastAsia"/>
                <w:b/>
                <w:color w:val="000000"/>
                <w:sz w:val="24"/>
                <w:szCs w:val="24"/>
                <w14:ligatures w14:val="standardContextual"/>
              </w:rPr>
              <w:t>微企业</w:t>
            </w:r>
            <w:proofErr w:type="gramEnd"/>
            <w:r w:rsidRPr="00626046">
              <w:rPr>
                <w:rFonts w:ascii="仿宋" w:eastAsia="仿宋" w:hAnsi="仿宋" w:hint="eastAsia"/>
                <w:b/>
                <w:color w:val="000000"/>
                <w:sz w:val="24"/>
                <w:szCs w:val="24"/>
                <w14:ligatures w14:val="standardContextual"/>
              </w:rPr>
              <w:t>组成联合体或者允许大中型企业向一家或者多家小</w:t>
            </w:r>
            <w:proofErr w:type="gramStart"/>
            <w:r w:rsidRPr="00626046">
              <w:rPr>
                <w:rFonts w:ascii="仿宋" w:eastAsia="仿宋" w:hAnsi="仿宋" w:hint="eastAsia"/>
                <w:b/>
                <w:color w:val="000000"/>
                <w:sz w:val="24"/>
                <w:szCs w:val="24"/>
                <w14:ligatures w14:val="standardContextual"/>
              </w:rPr>
              <w:t>微企业</w:t>
            </w:r>
            <w:proofErr w:type="gramEnd"/>
            <w:r w:rsidRPr="00626046">
              <w:rPr>
                <w:rFonts w:ascii="仿宋" w:eastAsia="仿宋" w:hAnsi="仿宋" w:hint="eastAsia"/>
                <w:b/>
                <w:color w:val="000000"/>
                <w:sz w:val="24"/>
                <w:szCs w:val="24"/>
                <w14:ligatures w14:val="standardContextual"/>
              </w:rPr>
              <w:t>分包的采购项目，对于联合协议或者分包意向协议约定小</w:t>
            </w:r>
            <w:proofErr w:type="gramStart"/>
            <w:r w:rsidRPr="00626046">
              <w:rPr>
                <w:rFonts w:ascii="仿宋" w:eastAsia="仿宋" w:hAnsi="仿宋" w:hint="eastAsia"/>
                <w:b/>
                <w:color w:val="000000"/>
                <w:sz w:val="24"/>
                <w:szCs w:val="24"/>
                <w14:ligatures w14:val="standardContextual"/>
              </w:rPr>
              <w:t>微企业</w:t>
            </w:r>
            <w:proofErr w:type="gramEnd"/>
            <w:r w:rsidRPr="00626046">
              <w:rPr>
                <w:rFonts w:ascii="仿宋" w:eastAsia="仿宋" w:hAnsi="仿宋" w:hint="eastAsia"/>
                <w:b/>
                <w:color w:val="000000"/>
                <w:sz w:val="24"/>
                <w:szCs w:val="24"/>
                <w14:ligatures w14:val="standardContextual"/>
              </w:rPr>
              <w:t>的合同份额占到合同总金额 30%以上的，对联合体或者大中型企业的报价给予</w:t>
            </w:r>
            <w:r w:rsidRPr="00626046">
              <w:rPr>
                <w:rFonts w:ascii="仿宋" w:eastAsia="仿宋" w:hAnsi="仿宋" w:hint="eastAsia"/>
                <w:b/>
                <w:color w:val="000000"/>
                <w:sz w:val="24"/>
                <w:szCs w:val="24"/>
                <w:u w:val="single"/>
                <w14:ligatures w14:val="standardContextual"/>
              </w:rPr>
              <w:t xml:space="preserve"> 4%</w:t>
            </w:r>
            <w:r w:rsidRPr="00626046">
              <w:rPr>
                <w:rFonts w:ascii="仿宋" w:eastAsia="仿宋" w:hAnsi="仿宋" w:hint="eastAsia"/>
                <w:b/>
                <w:color w:val="000000"/>
                <w:sz w:val="24"/>
                <w:szCs w:val="24"/>
                <w14:ligatures w14:val="standardContextual"/>
              </w:rPr>
              <w:t>的扣除，用扣除后的价格参加评审。</w:t>
            </w:r>
          </w:p>
          <w:p w14:paraId="03D3292A" w14:textId="77777777" w:rsidR="00626046" w:rsidRPr="00626046" w:rsidRDefault="00626046" w:rsidP="00626046">
            <w:pPr>
              <w:snapToGrid w:val="0"/>
              <w:spacing w:line="460" w:lineRule="exact"/>
              <w:ind w:firstLineChars="250" w:firstLine="602"/>
              <w:rPr>
                <w:rFonts w:ascii="仿宋" w:eastAsia="仿宋" w:hAnsi="仿宋" w:hint="eastAsia"/>
                <w:b/>
                <w:color w:val="000000"/>
                <w:sz w:val="24"/>
                <w:szCs w:val="24"/>
              </w:rPr>
            </w:pPr>
            <w:r w:rsidRPr="00626046">
              <w:rPr>
                <w:rFonts w:ascii="仿宋" w:eastAsia="仿宋" w:hAnsi="仿宋" w:hint="eastAsia"/>
                <w:b/>
                <w:color w:val="000000"/>
                <w:sz w:val="24"/>
                <w:szCs w:val="24"/>
              </w:rPr>
              <w:t>组成联合体或者接受分包 的小</w:t>
            </w:r>
            <w:proofErr w:type="gramStart"/>
            <w:r w:rsidRPr="00626046">
              <w:rPr>
                <w:rFonts w:ascii="仿宋" w:eastAsia="仿宋" w:hAnsi="仿宋" w:hint="eastAsia"/>
                <w:b/>
                <w:color w:val="000000"/>
                <w:sz w:val="24"/>
                <w:szCs w:val="24"/>
              </w:rPr>
              <w:t>微企业</w:t>
            </w:r>
            <w:proofErr w:type="gramEnd"/>
            <w:r w:rsidRPr="00626046">
              <w:rPr>
                <w:rFonts w:ascii="仿宋" w:eastAsia="仿宋" w:hAnsi="仿宋" w:hint="eastAsia"/>
                <w:b/>
                <w:color w:val="000000"/>
                <w:sz w:val="24"/>
                <w:szCs w:val="24"/>
              </w:rPr>
              <w:t>与联合体内其他企业、分包企业之间存在直接控 股、管理关系的，不享受价格扣除优惠政策。</w:t>
            </w:r>
          </w:p>
          <w:p w14:paraId="56DEE156" w14:textId="77777777" w:rsidR="00626046" w:rsidRPr="00626046" w:rsidRDefault="00626046" w:rsidP="00626046">
            <w:pPr>
              <w:snapToGrid w:val="0"/>
              <w:spacing w:line="460" w:lineRule="exact"/>
              <w:ind w:firstLineChars="250" w:firstLine="600"/>
              <w:rPr>
                <w:rFonts w:ascii="仿宋" w:eastAsia="仿宋" w:hAnsi="仿宋" w:hint="eastAsia"/>
                <w:color w:val="000000"/>
                <w:sz w:val="24"/>
                <w:szCs w:val="24"/>
              </w:rPr>
            </w:pPr>
            <w:r w:rsidRPr="00626046">
              <w:rPr>
                <w:rFonts w:ascii="仿宋" w:eastAsia="仿宋" w:hAnsi="仿宋" w:hint="eastAsia"/>
                <w:color w:val="000000"/>
                <w:sz w:val="24"/>
                <w:szCs w:val="24"/>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14:paraId="3F77791C" w14:textId="77777777" w:rsidR="00626046" w:rsidRPr="00626046" w:rsidRDefault="00626046" w:rsidP="00626046">
            <w:pPr>
              <w:snapToGrid w:val="0"/>
              <w:spacing w:line="460" w:lineRule="exact"/>
              <w:ind w:firstLineChars="250" w:firstLine="600"/>
              <w:rPr>
                <w:rFonts w:ascii="仿宋" w:eastAsia="仿宋" w:hAnsi="仿宋" w:hint="eastAsia"/>
                <w:color w:val="000000"/>
                <w:sz w:val="24"/>
                <w:szCs w:val="24"/>
              </w:rPr>
            </w:pPr>
            <w:r w:rsidRPr="00626046">
              <w:rPr>
                <w:rFonts w:ascii="仿宋" w:eastAsia="仿宋" w:hAnsi="仿宋" w:hint="eastAsia"/>
                <w:color w:val="000000"/>
                <w:sz w:val="24"/>
                <w:szCs w:val="24"/>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14:paraId="656DEAFB" w14:textId="77777777" w:rsidR="00626046" w:rsidRPr="00626046" w:rsidRDefault="00626046" w:rsidP="00626046">
            <w:pPr>
              <w:snapToGrid w:val="0"/>
              <w:jc w:val="left"/>
              <w:rPr>
                <w:rFonts w:ascii="仿宋" w:eastAsia="仿宋" w:hAnsi="仿宋" w:hint="eastAsia"/>
                <w:b/>
                <w:bCs/>
                <w:color w:val="000000"/>
                <w:sz w:val="24"/>
                <w:szCs w:val="24"/>
              </w:rPr>
            </w:pPr>
            <w:r w:rsidRPr="00626046">
              <w:rPr>
                <w:rFonts w:ascii="仿宋" w:eastAsia="仿宋" w:hAnsi="仿宋" w:hint="eastAsia"/>
                <w:b/>
                <w:color w:val="000000"/>
                <w:sz w:val="24"/>
                <w:szCs w:val="24"/>
              </w:rPr>
              <w:t>(注：未提供以上材料的，均不给予价格扣除）。</w:t>
            </w:r>
          </w:p>
        </w:tc>
      </w:tr>
      <w:tr w:rsidR="00626046" w:rsidRPr="00626046" w14:paraId="0520C414" w14:textId="77777777" w:rsidTr="00626046">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5B51F35F"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1F27D0B"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政府采购节能环保产品</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EB400A9" w14:textId="77777777" w:rsidR="00626046" w:rsidRPr="00626046" w:rsidRDefault="00626046" w:rsidP="00626046">
            <w:pPr>
              <w:snapToGrid w:val="0"/>
              <w:spacing w:line="460" w:lineRule="exact"/>
              <w:ind w:firstLineChars="250" w:firstLine="600"/>
              <w:rPr>
                <w:rFonts w:ascii="仿宋" w:eastAsia="仿宋" w:hAnsi="仿宋" w:hint="eastAsia"/>
                <w:color w:val="000000"/>
                <w:sz w:val="24"/>
                <w:szCs w:val="24"/>
              </w:rPr>
            </w:pPr>
            <w:r w:rsidRPr="00626046">
              <w:rPr>
                <w:rFonts w:ascii="仿宋" w:eastAsia="仿宋" w:hAnsi="仿宋" w:hint="eastAsia"/>
                <w:color w:val="000000"/>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14:paraId="5A8A425D" w14:textId="77777777" w:rsidR="00626046" w:rsidRPr="00626046" w:rsidRDefault="00626046" w:rsidP="00626046">
            <w:pPr>
              <w:snapToGrid w:val="0"/>
              <w:spacing w:line="460" w:lineRule="exact"/>
              <w:ind w:firstLineChars="250" w:firstLine="600"/>
              <w:rPr>
                <w:rFonts w:ascii="仿宋" w:eastAsia="仿宋" w:hAnsi="仿宋" w:hint="eastAsia"/>
                <w:color w:val="000000"/>
                <w:sz w:val="24"/>
                <w:szCs w:val="24"/>
              </w:rPr>
            </w:pPr>
            <w:r w:rsidRPr="00626046">
              <w:rPr>
                <w:rFonts w:ascii="仿宋" w:eastAsia="仿宋" w:hAnsi="仿宋" w:hint="eastAsia"/>
                <w:color w:val="000000"/>
                <w:sz w:val="24"/>
                <w:szCs w:val="24"/>
              </w:rPr>
              <w:t>产品属于政府强制采购节能品目的（详见《关于印发节能产品政府采购品目清单的通知》财库〔2019〕19号），投标人须按上款要求提供节能产品认证证书或规定网站证书查询截图。</w:t>
            </w:r>
            <w:r w:rsidRPr="00626046">
              <w:rPr>
                <w:rFonts w:ascii="仿宋" w:eastAsia="仿宋" w:hAnsi="仿宋" w:hint="eastAsia"/>
                <w:b/>
                <w:color w:val="000000"/>
                <w:sz w:val="24"/>
                <w:szCs w:val="24"/>
              </w:rPr>
              <w:t>产品属于政府强制采购节能产品品目的，投标人未提供节能产品的，其投标将作无效标处理；本文件“第四章招标需求”另有规定的除外。</w:t>
            </w:r>
          </w:p>
        </w:tc>
      </w:tr>
      <w:tr w:rsidR="00626046" w:rsidRPr="00626046" w14:paraId="6A8E7089" w14:textId="77777777" w:rsidTr="00626046">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550EE205"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701C0D8" w14:textId="77777777" w:rsidR="00626046" w:rsidRPr="00626046" w:rsidRDefault="00626046" w:rsidP="00626046">
            <w:pPr>
              <w:snapToGrid w:val="0"/>
              <w:jc w:val="center"/>
              <w:rPr>
                <w:rFonts w:ascii="仿宋_GB2312" w:eastAsia="仿宋_GB2312" w:hAnsi="仿宋" w:hint="eastAsia"/>
                <w:bCs/>
                <w:color w:val="000000"/>
                <w:sz w:val="24"/>
              </w:rPr>
            </w:pPr>
            <w:r w:rsidRPr="00626046">
              <w:rPr>
                <w:rFonts w:ascii="仿宋_GB2312" w:eastAsia="仿宋_GB2312" w:hAnsi="仿宋" w:hint="eastAsia"/>
                <w:bCs/>
                <w:color w:val="000000"/>
                <w:sz w:val="24"/>
              </w:rPr>
              <w:t>促进绿色发展有关政策</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94FEEF1" w14:textId="77777777" w:rsidR="00626046" w:rsidRPr="00626046" w:rsidRDefault="00626046" w:rsidP="00626046">
            <w:pPr>
              <w:snapToGrid w:val="0"/>
              <w:spacing w:line="460" w:lineRule="exact"/>
              <w:ind w:firstLineChars="250" w:firstLine="600"/>
              <w:rPr>
                <w:rFonts w:ascii="仿宋" w:eastAsia="仿宋" w:hAnsi="仿宋" w:hint="eastAsia"/>
                <w:color w:val="000000"/>
                <w:sz w:val="24"/>
                <w:szCs w:val="24"/>
              </w:rPr>
            </w:pPr>
            <w:r w:rsidRPr="00626046">
              <w:rPr>
                <w:rFonts w:ascii="仿宋" w:eastAsia="仿宋" w:hAnsi="仿宋" w:hint="eastAsia"/>
                <w:color w:val="000000"/>
                <w:sz w:val="24"/>
                <w:szCs w:val="24"/>
              </w:rPr>
              <w:t>投标人参与政府采购活动中，涉及商品包装和快递包装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w:t>
            </w:r>
          </w:p>
        </w:tc>
      </w:tr>
      <w:tr w:rsidR="00626046" w:rsidRPr="00626046" w14:paraId="41850EB5" w14:textId="77777777" w:rsidTr="00626046">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75802191"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94A3CC" w14:textId="77777777" w:rsidR="00626046" w:rsidRPr="00626046" w:rsidRDefault="00626046" w:rsidP="00626046">
            <w:pPr>
              <w:snapToGrid w:val="0"/>
              <w:jc w:val="center"/>
              <w:rPr>
                <w:rFonts w:ascii="仿宋_GB2312" w:eastAsia="仿宋_GB2312" w:hAnsi="仿宋" w:hint="eastAsia"/>
                <w:bCs/>
                <w:color w:val="000000"/>
                <w:sz w:val="24"/>
              </w:rPr>
            </w:pPr>
            <w:r w:rsidRPr="00626046">
              <w:rPr>
                <w:rFonts w:ascii="仿宋_GB2312" w:eastAsia="仿宋_GB2312" w:hAnsi="仿宋" w:hint="eastAsia"/>
                <w:bCs/>
                <w:color w:val="000000"/>
                <w:sz w:val="24"/>
              </w:rPr>
              <w:t>首台</w:t>
            </w:r>
            <w:proofErr w:type="gramStart"/>
            <w:r w:rsidRPr="00626046">
              <w:rPr>
                <w:rFonts w:ascii="仿宋_GB2312" w:eastAsia="仿宋_GB2312" w:hAnsi="仿宋" w:hint="eastAsia"/>
                <w:bCs/>
                <w:color w:val="000000"/>
                <w:sz w:val="24"/>
              </w:rPr>
              <w:t>套政策</w:t>
            </w:r>
            <w:proofErr w:type="gramEnd"/>
          </w:p>
        </w:tc>
        <w:tc>
          <w:tcPr>
            <w:tcW w:w="7371" w:type="dxa"/>
            <w:tcBorders>
              <w:top w:val="single" w:sz="4" w:space="0" w:color="auto"/>
              <w:left w:val="single" w:sz="4" w:space="0" w:color="auto"/>
              <w:bottom w:val="single" w:sz="4" w:space="0" w:color="auto"/>
              <w:right w:val="single" w:sz="4" w:space="0" w:color="auto"/>
            </w:tcBorders>
            <w:vAlign w:val="center"/>
            <w:hideMark/>
          </w:tcPr>
          <w:p w14:paraId="145CA726" w14:textId="77777777" w:rsidR="00626046" w:rsidRPr="00626046" w:rsidRDefault="00626046" w:rsidP="00626046">
            <w:pPr>
              <w:snapToGrid w:val="0"/>
              <w:spacing w:line="460" w:lineRule="exact"/>
              <w:ind w:firstLineChars="250" w:firstLine="600"/>
              <w:rPr>
                <w:rFonts w:ascii="仿宋" w:eastAsia="仿宋" w:hAnsi="仿宋" w:hint="eastAsia"/>
                <w:color w:val="000000"/>
                <w:sz w:val="24"/>
                <w:szCs w:val="24"/>
              </w:rPr>
            </w:pPr>
            <w:r w:rsidRPr="00626046">
              <w:rPr>
                <w:rFonts w:ascii="仿宋" w:eastAsia="仿宋" w:hAnsi="仿宋" w:hint="eastAsia"/>
                <w:color w:val="000000"/>
                <w:sz w:val="24"/>
                <w:szCs w:val="24"/>
              </w:rPr>
              <w:t>首台套产品被纳入《首台套产品推广应用指导目录》之日起3年内，视同已具备相应销售业绩，参加政府采购活动</w:t>
            </w:r>
            <w:proofErr w:type="gramStart"/>
            <w:r w:rsidRPr="00626046">
              <w:rPr>
                <w:rFonts w:ascii="仿宋" w:eastAsia="仿宋" w:hAnsi="仿宋" w:hint="eastAsia"/>
                <w:color w:val="000000"/>
                <w:sz w:val="24"/>
                <w:szCs w:val="24"/>
              </w:rPr>
              <w:t>时业绩</w:t>
            </w:r>
            <w:proofErr w:type="gramEnd"/>
            <w:r w:rsidRPr="00626046">
              <w:rPr>
                <w:rFonts w:ascii="仿宋" w:eastAsia="仿宋" w:hAnsi="仿宋" w:hint="eastAsia"/>
                <w:color w:val="000000"/>
                <w:sz w:val="24"/>
                <w:szCs w:val="24"/>
              </w:rPr>
              <w:t>分值为满分。</w:t>
            </w:r>
          </w:p>
        </w:tc>
      </w:tr>
      <w:tr w:rsidR="00626046" w:rsidRPr="00626046" w14:paraId="0951E6BC" w14:textId="77777777" w:rsidTr="00626046">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28920E8C"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644CDB4"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质疑</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89438C0" w14:textId="77777777" w:rsidR="00626046" w:rsidRPr="00626046" w:rsidRDefault="00626046" w:rsidP="00626046">
            <w:pPr>
              <w:snapToGrid w:val="0"/>
              <w:spacing w:line="460" w:lineRule="exact"/>
              <w:ind w:firstLineChars="250" w:firstLine="600"/>
              <w:rPr>
                <w:rFonts w:ascii="仿宋" w:eastAsia="仿宋" w:hAnsi="仿宋" w:hint="eastAsia"/>
                <w:color w:val="000000"/>
                <w:sz w:val="24"/>
                <w:szCs w:val="24"/>
              </w:rPr>
            </w:pPr>
            <w:r w:rsidRPr="00626046">
              <w:rPr>
                <w:rFonts w:ascii="仿宋" w:eastAsia="仿宋" w:hAnsi="仿宋" w:hint="eastAsia"/>
                <w:color w:val="000000"/>
                <w:sz w:val="24"/>
                <w:szCs w:val="24"/>
              </w:rPr>
              <w:t>根据《浙江省财政厅关于进一步促进政府采购公平竞争打造最优营商环境的通知》（</w:t>
            </w:r>
            <w:proofErr w:type="gramStart"/>
            <w:r w:rsidRPr="00626046">
              <w:rPr>
                <w:rFonts w:ascii="仿宋" w:eastAsia="仿宋" w:hAnsi="仿宋" w:hint="eastAsia"/>
                <w:color w:val="000000"/>
                <w:sz w:val="24"/>
                <w:szCs w:val="24"/>
              </w:rPr>
              <w:t>浙财采监</w:t>
            </w:r>
            <w:proofErr w:type="gramEnd"/>
            <w:r w:rsidRPr="00626046">
              <w:rPr>
                <w:rFonts w:ascii="仿宋" w:eastAsia="仿宋" w:hAnsi="仿宋" w:hint="eastAsia"/>
                <w:color w:val="000000"/>
                <w:sz w:val="24"/>
                <w:szCs w:val="24"/>
              </w:rPr>
              <w:t>（2021）22号）文件关于“健全行政裁决机制”要求，鼓励供应商在线提起询问，路径为：政</w:t>
            </w:r>
            <w:proofErr w:type="gramStart"/>
            <w:r w:rsidRPr="00626046">
              <w:rPr>
                <w:rFonts w:ascii="仿宋" w:eastAsia="仿宋" w:hAnsi="仿宋" w:hint="eastAsia"/>
                <w:color w:val="000000"/>
                <w:sz w:val="24"/>
                <w:szCs w:val="24"/>
              </w:rPr>
              <w:t>采云</w:t>
            </w:r>
            <w:proofErr w:type="gramEnd"/>
            <w:r w:rsidRPr="00626046">
              <w:rPr>
                <w:rFonts w:ascii="仿宋" w:eastAsia="仿宋" w:hAnsi="仿宋" w:hint="eastAsia"/>
                <w:color w:val="000000"/>
                <w:sz w:val="24"/>
                <w:szCs w:val="24"/>
              </w:rPr>
              <w:t>-项目采购-询问质疑投诉-询问列表；鼓励供应商在线提起质疑，路径为：政</w:t>
            </w:r>
            <w:proofErr w:type="gramStart"/>
            <w:r w:rsidRPr="00626046">
              <w:rPr>
                <w:rFonts w:ascii="仿宋" w:eastAsia="仿宋" w:hAnsi="仿宋" w:hint="eastAsia"/>
                <w:color w:val="000000"/>
                <w:sz w:val="24"/>
                <w:szCs w:val="24"/>
              </w:rPr>
              <w:t>采云</w:t>
            </w:r>
            <w:proofErr w:type="gramEnd"/>
            <w:r w:rsidRPr="00626046">
              <w:rPr>
                <w:rFonts w:ascii="仿宋" w:eastAsia="仿宋" w:hAnsi="仿宋" w:hint="eastAsia"/>
                <w:color w:val="000000"/>
                <w:sz w:val="24"/>
                <w:szCs w:val="24"/>
              </w:rPr>
              <w:t>-项目采购-询问质疑投诉-质疑列表。质疑供应商对在线质疑答复不满意的，可在线提起投诉，路径为：浙江政府服务网-政府采购投诉处理-在线办理。具体格式及内容要求详见总则（五）质疑。</w:t>
            </w:r>
          </w:p>
        </w:tc>
      </w:tr>
      <w:tr w:rsidR="00626046" w:rsidRPr="00626046" w14:paraId="49DFE807" w14:textId="77777777" w:rsidTr="00626046">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260D6AA1"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C05C08"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是否允许采购进口产品</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D978BED" w14:textId="77777777" w:rsidR="00626046" w:rsidRPr="00626046" w:rsidRDefault="00626046" w:rsidP="00626046">
            <w:pPr>
              <w:spacing w:line="500" w:lineRule="exact"/>
              <w:jc w:val="left"/>
              <w:rPr>
                <w:rFonts w:ascii="仿宋" w:eastAsia="仿宋" w:hAnsi="仿宋" w:hint="eastAsia"/>
                <w:color w:val="000000"/>
                <w:sz w:val="24"/>
                <w:szCs w:val="24"/>
              </w:rPr>
            </w:pPr>
            <w:bookmarkStart w:id="16" w:name="PO_15528_PM042"/>
            <w:r w:rsidRPr="00626046">
              <w:rPr>
                <w:rFonts w:ascii="仿宋" w:eastAsia="仿宋" w:hAnsi="仿宋" w:hint="eastAsia"/>
                <w:color w:val="000000"/>
                <w:sz w:val="24"/>
                <w:szCs w:val="24"/>
              </w:rPr>
              <w:t>不允许进口产品</w:t>
            </w:r>
            <w:bookmarkEnd w:id="16"/>
            <w:r w:rsidRPr="00626046">
              <w:rPr>
                <w:rFonts w:ascii="仿宋" w:eastAsia="仿宋" w:hAnsi="仿宋" w:hint="eastAsia"/>
                <w:color w:val="000000"/>
                <w:sz w:val="24"/>
                <w:szCs w:val="24"/>
              </w:rPr>
              <w:t>。如是，优先采购向我国企业转让技术、与我国企业签订消化吸收再创新方案的供应商的进口产品。</w:t>
            </w:r>
          </w:p>
        </w:tc>
      </w:tr>
      <w:tr w:rsidR="00626046" w:rsidRPr="00626046" w14:paraId="39D49F7A" w14:textId="77777777" w:rsidTr="00626046">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2DD521B8"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10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47B6D21" w14:textId="77777777" w:rsidR="00626046" w:rsidRPr="00626046" w:rsidRDefault="00626046" w:rsidP="00626046">
            <w:pPr>
              <w:snapToGrid w:val="0"/>
              <w:jc w:val="center"/>
              <w:rPr>
                <w:rFonts w:ascii="仿宋_GB2312" w:eastAsia="仿宋_GB2312" w:hAnsi="仿宋" w:hint="eastAsia"/>
                <w:bCs/>
                <w:color w:val="000000"/>
                <w:sz w:val="24"/>
              </w:rPr>
            </w:pPr>
            <w:r w:rsidRPr="00626046">
              <w:rPr>
                <w:rFonts w:ascii="仿宋_GB2312" w:eastAsia="仿宋_GB2312" w:hAnsi="仿宋" w:hint="eastAsia"/>
                <w:bCs/>
                <w:color w:val="000000"/>
                <w:sz w:val="24"/>
              </w:rPr>
              <w:t>是否允许转包与分包</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E166A4B" w14:textId="77777777" w:rsidR="00626046" w:rsidRPr="00626046" w:rsidRDefault="00626046" w:rsidP="00626046">
            <w:pPr>
              <w:snapToGrid w:val="0"/>
              <w:spacing w:line="460" w:lineRule="exact"/>
              <w:rPr>
                <w:rFonts w:ascii="仿宋_GB2312" w:eastAsia="仿宋_GB2312" w:hAnsi="仿宋" w:hint="eastAsia"/>
                <w:bCs/>
                <w:color w:val="000000"/>
                <w:sz w:val="24"/>
              </w:rPr>
            </w:pPr>
            <w:r w:rsidRPr="00626046">
              <w:rPr>
                <w:rFonts w:ascii="仿宋_GB2312" w:eastAsia="仿宋_GB2312" w:hAnsi="仿宋" w:hint="eastAsia"/>
                <w:bCs/>
                <w:color w:val="000000"/>
                <w:sz w:val="24"/>
              </w:rPr>
              <w:t>转包：</w:t>
            </w:r>
            <w:proofErr w:type="gramStart"/>
            <w:r w:rsidRPr="00626046">
              <w:rPr>
                <w:rFonts w:ascii="仿宋_GB2312" w:eastAsia="仿宋_GB2312" w:hAnsi="仿宋" w:hint="eastAsia"/>
                <w:bCs/>
                <w:color w:val="000000"/>
                <w:sz w:val="24"/>
              </w:rPr>
              <w:t>否</w:t>
            </w:r>
            <w:proofErr w:type="gramEnd"/>
          </w:p>
          <w:p w14:paraId="6CF8C13F" w14:textId="77777777" w:rsidR="00626046" w:rsidRPr="00626046" w:rsidRDefault="00626046" w:rsidP="00626046">
            <w:pPr>
              <w:snapToGrid w:val="0"/>
              <w:spacing w:line="460" w:lineRule="exact"/>
              <w:rPr>
                <w:rFonts w:ascii="仿宋_GB2312" w:eastAsia="仿宋_GB2312" w:hAnsi="仿宋" w:hint="eastAsia"/>
                <w:bCs/>
                <w:color w:val="000000"/>
                <w:sz w:val="24"/>
              </w:rPr>
            </w:pPr>
            <w:r w:rsidRPr="00626046">
              <w:rPr>
                <w:rFonts w:ascii="仿宋_GB2312" w:eastAsia="仿宋_GB2312" w:hAnsi="仿宋" w:hint="eastAsia"/>
                <w:bCs/>
                <w:color w:val="000000"/>
                <w:sz w:val="24"/>
              </w:rPr>
              <w:t>分包：</w:t>
            </w:r>
            <w:bookmarkStart w:id="17" w:name="PO_15528_PM044"/>
            <w:r w:rsidRPr="00626046">
              <w:rPr>
                <w:rFonts w:ascii="仿宋_GB2312" w:eastAsia="仿宋_GB2312" w:hAnsi="仿宋" w:hint="eastAsia"/>
                <w:bCs/>
                <w:color w:val="000000"/>
                <w:sz w:val="24"/>
              </w:rPr>
              <w:t>不允许分包</w:t>
            </w:r>
            <w:bookmarkEnd w:id="17"/>
            <w:r w:rsidRPr="00626046">
              <w:rPr>
                <w:rFonts w:ascii="仿宋_GB2312" w:eastAsia="仿宋_GB2312" w:hAnsi="仿宋" w:hint="eastAsia"/>
                <w:bCs/>
                <w:color w:val="000000"/>
                <w:sz w:val="24"/>
              </w:rPr>
              <w:t>。</w:t>
            </w:r>
          </w:p>
          <w:p w14:paraId="1E1A6D6C" w14:textId="77777777" w:rsidR="00626046" w:rsidRPr="00626046" w:rsidRDefault="00626046" w:rsidP="00626046">
            <w:pPr>
              <w:spacing w:line="500" w:lineRule="exact"/>
              <w:jc w:val="left"/>
              <w:rPr>
                <w:rFonts w:ascii="仿宋_GB2312" w:eastAsia="仿宋_GB2312" w:hAnsi="仿宋" w:hint="eastAsia"/>
                <w:bCs/>
                <w:color w:val="000000"/>
                <w:sz w:val="24"/>
              </w:rPr>
            </w:pPr>
            <w:r w:rsidRPr="00626046">
              <w:rPr>
                <w:rFonts w:ascii="仿宋_GB2312" w:eastAsia="仿宋_GB2312" w:hAnsi="仿宋" w:hint="eastAsia"/>
                <w:bCs/>
                <w:color w:val="000000"/>
                <w:sz w:val="24"/>
              </w:rPr>
              <w:t>当分包份额占到合同总金额100%时，视为转包。此情况根据《中华人民共和国政府采购法实施条例》（国务院令第658号）文件第七十二条规定，将依照政府采购法第七十七条第一款的规定追究相应法律责任。</w:t>
            </w:r>
          </w:p>
          <w:p w14:paraId="76E4927C" w14:textId="77777777" w:rsidR="00626046" w:rsidRPr="00626046" w:rsidRDefault="00626046" w:rsidP="00626046">
            <w:pPr>
              <w:spacing w:line="500" w:lineRule="exact"/>
              <w:jc w:val="left"/>
              <w:rPr>
                <w:rFonts w:ascii="仿宋_GB2312" w:eastAsia="仿宋_GB2312" w:hAnsi="仿宋" w:hint="eastAsia"/>
                <w:bCs/>
                <w:color w:val="000000"/>
                <w:sz w:val="24"/>
              </w:rPr>
            </w:pPr>
            <w:r w:rsidRPr="00626046">
              <w:rPr>
                <w:rFonts w:ascii="仿宋_GB2312" w:eastAsia="仿宋_GB2312" w:hAnsi="仿宋" w:hint="eastAsia"/>
                <w:bCs/>
                <w:color w:val="000000"/>
                <w:sz w:val="24"/>
              </w:rPr>
              <w:t>依据政府采购促进中小企业发展管理办法规定享受扶持政策获得政府采购合同的，小</w:t>
            </w:r>
            <w:proofErr w:type="gramStart"/>
            <w:r w:rsidRPr="00626046">
              <w:rPr>
                <w:rFonts w:ascii="仿宋_GB2312" w:eastAsia="仿宋_GB2312" w:hAnsi="仿宋" w:hint="eastAsia"/>
                <w:bCs/>
                <w:color w:val="000000"/>
                <w:sz w:val="24"/>
              </w:rPr>
              <w:t>微企业</w:t>
            </w:r>
            <w:proofErr w:type="gramEnd"/>
            <w:r w:rsidRPr="00626046">
              <w:rPr>
                <w:rFonts w:ascii="仿宋_GB2312" w:eastAsia="仿宋_GB2312" w:hAnsi="仿宋" w:hint="eastAsia"/>
                <w:bCs/>
                <w:color w:val="000000"/>
                <w:sz w:val="24"/>
              </w:rPr>
              <w:t>不得将合同分包给大中型企业，中型企业不得将合同分包给大型企业</w:t>
            </w:r>
          </w:p>
        </w:tc>
      </w:tr>
      <w:tr w:rsidR="00626046" w:rsidRPr="00626046" w14:paraId="701ADAB6" w14:textId="77777777" w:rsidTr="00626046">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2CF6CBAF"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11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F0D38A" w14:textId="77777777" w:rsidR="00626046" w:rsidRPr="00626046" w:rsidRDefault="00626046" w:rsidP="00626046">
            <w:pPr>
              <w:snapToGrid w:val="0"/>
              <w:jc w:val="center"/>
              <w:rPr>
                <w:rFonts w:ascii="仿宋_GB2312" w:eastAsia="仿宋_GB2312" w:hAnsi="仿宋" w:hint="eastAsia"/>
                <w:bCs/>
                <w:color w:val="000000"/>
                <w:sz w:val="24"/>
              </w:rPr>
            </w:pPr>
            <w:r w:rsidRPr="00626046">
              <w:rPr>
                <w:rFonts w:ascii="仿宋_GB2312" w:eastAsia="仿宋_GB2312" w:hAnsi="仿宋" w:hint="eastAsia"/>
                <w:bCs/>
                <w:color w:val="000000"/>
                <w:sz w:val="24"/>
              </w:rPr>
              <w:t>联合体投标</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BF01C3E" w14:textId="77777777" w:rsidR="00626046" w:rsidRPr="00626046" w:rsidRDefault="00626046" w:rsidP="00626046">
            <w:pPr>
              <w:spacing w:line="500" w:lineRule="exact"/>
              <w:jc w:val="left"/>
              <w:rPr>
                <w:rFonts w:ascii="仿宋_GB2312" w:eastAsia="仿宋_GB2312" w:hAnsi="仿宋" w:hint="eastAsia"/>
                <w:bCs/>
                <w:color w:val="000000"/>
                <w:sz w:val="24"/>
                <w14:ligatures w14:val="standardContextual"/>
              </w:rPr>
            </w:pPr>
            <w:bookmarkStart w:id="18" w:name="PO_15528_PM007_1"/>
            <w:proofErr w:type="gramStart"/>
            <w:r w:rsidRPr="00626046">
              <w:rPr>
                <w:rFonts w:ascii="仿宋_GB2312" w:eastAsia="仿宋_GB2312" w:hAnsi="仿宋" w:hint="eastAsia"/>
                <w:bCs/>
                <w:color w:val="000000"/>
                <w:sz w:val="24"/>
              </w:rPr>
              <w:t>标项</w:t>
            </w:r>
            <w:proofErr w:type="gramEnd"/>
            <w:r w:rsidRPr="00626046">
              <w:rPr>
                <w:rFonts w:ascii="仿宋_GB2312" w:eastAsia="仿宋_GB2312" w:hAnsi="仿宋" w:hint="eastAsia"/>
                <w:bCs/>
                <w:color w:val="000000"/>
                <w:sz w:val="24"/>
              </w:rPr>
              <w:t>1:</w:t>
            </w:r>
            <w:bookmarkEnd w:id="18"/>
            <w:r w:rsidRPr="00626046">
              <w:rPr>
                <w:rFonts w:ascii="仿宋_GB2312" w:eastAsia="仿宋_GB2312" w:hAnsi="仿宋" w:hint="eastAsia"/>
                <w:bCs/>
                <w:color w:val="000000"/>
                <w:sz w:val="24"/>
                <w14:ligatures w14:val="standardContextual"/>
              </w:rPr>
              <w:t xml:space="preserve"> 不允许联合体投标。</w:t>
            </w:r>
          </w:p>
          <w:p w14:paraId="05783877" w14:textId="77777777" w:rsidR="00626046" w:rsidRPr="00626046" w:rsidRDefault="00626046" w:rsidP="00626046">
            <w:pPr>
              <w:spacing w:line="500" w:lineRule="exact"/>
              <w:jc w:val="left"/>
              <w:rPr>
                <w:rFonts w:ascii="仿宋_GB2312" w:eastAsia="仿宋_GB2312" w:hAnsi="仿宋" w:hint="eastAsia"/>
                <w:bCs/>
                <w:color w:val="000000"/>
                <w:sz w:val="24"/>
              </w:rPr>
            </w:pPr>
            <w:r w:rsidRPr="00626046">
              <w:rPr>
                <w:rFonts w:ascii="仿宋_GB2312" w:eastAsia="仿宋_GB2312" w:hAnsi="仿宋" w:hint="eastAsia"/>
                <w:bCs/>
                <w:color w:val="000000"/>
                <w:sz w:val="24"/>
                <w14:ligatures w14:val="standardContextual"/>
              </w:rPr>
              <w:t>理由：我院委托贵单位公开招标的杭州电子科技大学协同融合处理专用计算平台项目，鉴于我院属于重点公共安全防范单位，</w:t>
            </w:r>
            <w:proofErr w:type="gramStart"/>
            <w:r w:rsidRPr="00626046">
              <w:rPr>
                <w:rFonts w:ascii="仿宋_GB2312" w:eastAsia="仿宋_GB2312" w:hAnsi="仿宋" w:hint="eastAsia"/>
                <w:bCs/>
                <w:color w:val="000000"/>
                <w:sz w:val="24"/>
                <w14:ligatures w14:val="standardContextual"/>
              </w:rPr>
              <w:t>且院内场</w:t>
            </w:r>
            <w:proofErr w:type="gramEnd"/>
            <w:r w:rsidRPr="00626046">
              <w:rPr>
                <w:rFonts w:ascii="仿宋_GB2312" w:eastAsia="仿宋_GB2312" w:hAnsi="仿宋" w:hint="eastAsia"/>
                <w:bCs/>
                <w:color w:val="000000"/>
                <w:sz w:val="24"/>
                <w14:ligatures w14:val="standardContextual"/>
              </w:rPr>
              <w:t>所人员密集，监管安全及消防安全要求高，要求供应商能确保项目实施高效、稳定、安全，如遇紧急状况能迅速准确响应。为减少履约期间的协调工作，有效保障我院安防设施安全稳定运行，因此本项目不接受联合体投标及分包。</w:t>
            </w:r>
          </w:p>
        </w:tc>
      </w:tr>
      <w:tr w:rsidR="00626046" w:rsidRPr="00626046" w14:paraId="2A181BE1" w14:textId="77777777" w:rsidTr="00626046">
        <w:trPr>
          <w:trHeight w:val="325"/>
        </w:trPr>
        <w:tc>
          <w:tcPr>
            <w:tcW w:w="534" w:type="dxa"/>
            <w:tcBorders>
              <w:top w:val="single" w:sz="4" w:space="0" w:color="auto"/>
              <w:left w:val="single" w:sz="4" w:space="0" w:color="auto"/>
              <w:bottom w:val="single" w:sz="4" w:space="0" w:color="auto"/>
              <w:right w:val="single" w:sz="4" w:space="0" w:color="auto"/>
            </w:tcBorders>
            <w:vAlign w:val="center"/>
            <w:hideMark/>
          </w:tcPr>
          <w:p w14:paraId="51455BC5"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12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DE84E2"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是否现场踏勘</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F9CB6A8" w14:textId="77777777" w:rsidR="00626046" w:rsidRPr="00626046" w:rsidRDefault="00626046" w:rsidP="00626046">
            <w:pPr>
              <w:spacing w:line="500" w:lineRule="exact"/>
              <w:jc w:val="left"/>
              <w:rPr>
                <w:rFonts w:ascii="仿宋" w:eastAsia="仿宋" w:hAnsi="仿宋" w:hint="eastAsia"/>
                <w:color w:val="000000"/>
                <w:sz w:val="24"/>
                <w:szCs w:val="24"/>
              </w:rPr>
            </w:pPr>
            <w:bookmarkStart w:id="19" w:name="PO_15528_PM040"/>
            <w:r w:rsidRPr="00626046">
              <w:rPr>
                <w:rFonts w:ascii="仿宋" w:eastAsia="仿宋" w:hAnsi="仿宋" w:hint="eastAsia"/>
                <w:color w:val="000000"/>
                <w:sz w:val="24"/>
                <w:szCs w:val="24"/>
              </w:rPr>
              <w:t>不组织现场踏勘</w:t>
            </w:r>
            <w:bookmarkEnd w:id="19"/>
            <w:r w:rsidRPr="00626046">
              <w:rPr>
                <w:rFonts w:ascii="仿宋" w:eastAsia="仿宋" w:hAnsi="仿宋" w:hint="eastAsia"/>
                <w:color w:val="000000"/>
                <w:sz w:val="24"/>
                <w:szCs w:val="24"/>
              </w:rPr>
              <w:t>。</w:t>
            </w:r>
          </w:p>
        </w:tc>
      </w:tr>
      <w:tr w:rsidR="00626046" w:rsidRPr="00626046" w14:paraId="0CDE0D5A" w14:textId="77777777" w:rsidTr="00626046">
        <w:trPr>
          <w:trHeight w:val="213"/>
        </w:trPr>
        <w:tc>
          <w:tcPr>
            <w:tcW w:w="534" w:type="dxa"/>
            <w:tcBorders>
              <w:top w:val="single" w:sz="4" w:space="0" w:color="auto"/>
              <w:left w:val="single" w:sz="4" w:space="0" w:color="auto"/>
              <w:bottom w:val="single" w:sz="4" w:space="0" w:color="auto"/>
              <w:right w:val="single" w:sz="4" w:space="0" w:color="auto"/>
            </w:tcBorders>
            <w:vAlign w:val="center"/>
            <w:hideMark/>
          </w:tcPr>
          <w:p w14:paraId="79F26033"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13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2618015"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是否提供演示</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17B93B3" w14:textId="77777777" w:rsidR="00626046" w:rsidRPr="00626046" w:rsidRDefault="00626046" w:rsidP="00626046">
            <w:pPr>
              <w:spacing w:line="500" w:lineRule="exact"/>
              <w:jc w:val="left"/>
              <w:rPr>
                <w:rFonts w:ascii="仿宋" w:eastAsia="仿宋" w:hAnsi="仿宋" w:hint="eastAsia"/>
                <w:color w:val="000000"/>
                <w:sz w:val="24"/>
                <w:szCs w:val="24"/>
              </w:rPr>
            </w:pPr>
            <w:bookmarkStart w:id="20" w:name="PO_1000000445_PM041"/>
            <w:r w:rsidRPr="00626046">
              <w:rPr>
                <w:rFonts w:ascii="仿宋" w:eastAsia="仿宋" w:hAnsi="仿宋" w:hint="eastAsia"/>
                <w:color w:val="000000"/>
                <w:sz w:val="24"/>
                <w:szCs w:val="24"/>
              </w:rPr>
              <w:t>不进行演示</w:t>
            </w:r>
            <w:bookmarkEnd w:id="20"/>
            <w:r w:rsidRPr="00626046">
              <w:rPr>
                <w:rFonts w:ascii="仿宋" w:eastAsia="仿宋" w:hAnsi="仿宋" w:hint="eastAsia"/>
                <w:color w:val="000000"/>
                <w:sz w:val="24"/>
                <w:szCs w:val="24"/>
              </w:rPr>
              <w:t>。</w:t>
            </w:r>
            <w:r w:rsidRPr="00626046">
              <w:rPr>
                <w:rFonts w:ascii="仿宋_GB2312" w:eastAsia="仿宋_GB2312" w:hAnsi="仿宋" w:hint="eastAsia"/>
                <w:bCs/>
                <w:color w:val="000000"/>
                <w:sz w:val="24"/>
              </w:rPr>
              <w:t>如是, 演示顺序原则上按投标文件“解密时间从早到晚”顺序，演示要求详见招标需求。</w:t>
            </w:r>
          </w:p>
        </w:tc>
      </w:tr>
      <w:tr w:rsidR="00626046" w:rsidRPr="00626046" w14:paraId="75B7A7D6" w14:textId="77777777" w:rsidTr="00626046">
        <w:trPr>
          <w:trHeight w:val="213"/>
        </w:trPr>
        <w:tc>
          <w:tcPr>
            <w:tcW w:w="534" w:type="dxa"/>
            <w:tcBorders>
              <w:top w:val="single" w:sz="4" w:space="0" w:color="auto"/>
              <w:left w:val="single" w:sz="4" w:space="0" w:color="auto"/>
              <w:bottom w:val="single" w:sz="4" w:space="0" w:color="auto"/>
              <w:right w:val="single" w:sz="4" w:space="0" w:color="auto"/>
            </w:tcBorders>
            <w:vAlign w:val="center"/>
            <w:hideMark/>
          </w:tcPr>
          <w:p w14:paraId="3DB2E892"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14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3910FB2"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是否提供样品</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F13CD4C" w14:textId="77777777" w:rsidR="00626046" w:rsidRPr="00626046" w:rsidRDefault="00626046" w:rsidP="00626046">
            <w:pPr>
              <w:spacing w:line="500" w:lineRule="exact"/>
              <w:jc w:val="left"/>
              <w:rPr>
                <w:rFonts w:ascii="仿宋" w:eastAsia="仿宋" w:hAnsi="仿宋" w:hint="eastAsia"/>
                <w:color w:val="000000"/>
                <w:sz w:val="24"/>
                <w:szCs w:val="24"/>
              </w:rPr>
            </w:pPr>
            <w:bookmarkStart w:id="21" w:name="PO_1000000445_PM043"/>
            <w:r w:rsidRPr="00626046">
              <w:rPr>
                <w:rFonts w:ascii="仿宋" w:eastAsia="仿宋" w:hAnsi="仿宋" w:hint="eastAsia"/>
                <w:color w:val="000000"/>
                <w:sz w:val="24"/>
                <w:szCs w:val="24"/>
              </w:rPr>
              <w:t>不要求提供样品</w:t>
            </w:r>
            <w:bookmarkEnd w:id="21"/>
            <w:r w:rsidRPr="00626046">
              <w:rPr>
                <w:rFonts w:ascii="仿宋" w:eastAsia="仿宋" w:hAnsi="仿宋" w:hint="eastAsia"/>
                <w:color w:val="000000"/>
                <w:sz w:val="24"/>
                <w:szCs w:val="24"/>
              </w:rPr>
              <w:t>。</w:t>
            </w:r>
          </w:p>
        </w:tc>
      </w:tr>
      <w:tr w:rsidR="00626046" w:rsidRPr="00626046" w14:paraId="54FDAAFE" w14:textId="77777777" w:rsidTr="00626046">
        <w:trPr>
          <w:trHeight w:val="1125"/>
        </w:trPr>
        <w:tc>
          <w:tcPr>
            <w:tcW w:w="534" w:type="dxa"/>
            <w:tcBorders>
              <w:top w:val="single" w:sz="4" w:space="0" w:color="auto"/>
              <w:left w:val="single" w:sz="4" w:space="0" w:color="auto"/>
              <w:bottom w:val="single" w:sz="4" w:space="0" w:color="auto"/>
              <w:right w:val="single" w:sz="4" w:space="0" w:color="auto"/>
            </w:tcBorders>
            <w:vAlign w:val="center"/>
            <w:hideMark/>
          </w:tcPr>
          <w:p w14:paraId="21AEA4AB"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15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F00B90"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投标文件组成</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AF86C2D" w14:textId="77777777" w:rsidR="00626046" w:rsidRPr="00626046" w:rsidRDefault="00626046" w:rsidP="00626046">
            <w:pPr>
              <w:spacing w:line="500" w:lineRule="exact"/>
              <w:jc w:val="left"/>
              <w:rPr>
                <w:rFonts w:ascii="仿宋" w:eastAsia="仿宋" w:hAnsi="仿宋" w:hint="eastAsia"/>
                <w:color w:val="000000"/>
                <w:sz w:val="24"/>
                <w:szCs w:val="24"/>
              </w:rPr>
            </w:pPr>
            <w:r w:rsidRPr="00626046">
              <w:rPr>
                <w:rFonts w:ascii="仿宋" w:eastAsia="仿宋" w:hAnsi="仿宋" w:hint="eastAsia"/>
                <w:color w:val="000000"/>
                <w:sz w:val="24"/>
                <w:szCs w:val="24"/>
              </w:rPr>
              <w:t>投标文件均由资格文件、技术商务文件、报价文件组成。</w:t>
            </w:r>
          </w:p>
          <w:p w14:paraId="575AE485" w14:textId="77777777" w:rsidR="00626046" w:rsidRPr="00626046" w:rsidRDefault="00626046" w:rsidP="00626046">
            <w:pPr>
              <w:spacing w:line="500" w:lineRule="exact"/>
              <w:jc w:val="left"/>
              <w:rPr>
                <w:rFonts w:ascii="仿宋" w:eastAsia="仿宋" w:hAnsi="仿宋" w:hint="eastAsia"/>
                <w:color w:val="000000"/>
                <w:sz w:val="24"/>
                <w:szCs w:val="24"/>
              </w:rPr>
            </w:pPr>
            <w:r w:rsidRPr="00626046">
              <w:rPr>
                <w:rFonts w:ascii="仿宋" w:eastAsia="仿宋" w:hAnsi="仿宋" w:hint="eastAsia"/>
                <w:color w:val="000000"/>
                <w:sz w:val="24"/>
                <w:szCs w:val="24"/>
              </w:rPr>
              <w:t>投标人提供备份投标文件（正本）的，数量为1份。</w:t>
            </w:r>
          </w:p>
        </w:tc>
      </w:tr>
      <w:tr w:rsidR="00626046" w:rsidRPr="00626046" w14:paraId="5C418CF8" w14:textId="77777777" w:rsidTr="00626046">
        <w:trPr>
          <w:trHeight w:val="1125"/>
        </w:trPr>
        <w:tc>
          <w:tcPr>
            <w:tcW w:w="534" w:type="dxa"/>
            <w:tcBorders>
              <w:top w:val="single" w:sz="4" w:space="0" w:color="auto"/>
              <w:left w:val="single" w:sz="4" w:space="0" w:color="auto"/>
              <w:bottom w:val="single" w:sz="4" w:space="0" w:color="auto"/>
              <w:right w:val="single" w:sz="4" w:space="0" w:color="auto"/>
            </w:tcBorders>
            <w:vAlign w:val="center"/>
            <w:hideMark/>
          </w:tcPr>
          <w:p w14:paraId="2295A299"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16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18B96A1"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电子交易平台登录方法</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31E9087" w14:textId="77777777" w:rsidR="00626046" w:rsidRPr="00626046" w:rsidRDefault="00626046" w:rsidP="00626046">
            <w:pPr>
              <w:spacing w:line="4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第一步：供应商登记</w:t>
            </w:r>
          </w:p>
          <w:p w14:paraId="069B766B" w14:textId="77777777" w:rsidR="00626046" w:rsidRPr="00626046" w:rsidRDefault="00626046" w:rsidP="00626046">
            <w:pPr>
              <w:spacing w:line="4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投标人应在投标前登记成为浙江政府采购网的正式供应商（注册网址：</w:t>
            </w:r>
            <w:r w:rsidRPr="00626046">
              <w:rPr>
                <w:rFonts w:ascii="等线" w:eastAsia="等线" w:hAnsi="等线" w:hint="eastAsia"/>
                <w14:ligatures w14:val="standardContextual"/>
              </w:rPr>
              <w:fldChar w:fldCharType="begin"/>
            </w:r>
            <w:r w:rsidRPr="00626046">
              <w:rPr>
                <w:rFonts w:ascii="等线" w:eastAsia="等线" w:hAnsi="等线" w:hint="eastAsia"/>
                <w14:ligatures w14:val="standardContextual"/>
              </w:rPr>
              <w:instrText>HYPERLINK "https://middle.zcygov.cn/v-settle-front/registry"</w:instrText>
            </w:r>
            <w:r w:rsidRPr="00626046">
              <w:rPr>
                <w:rFonts w:ascii="等线" w:eastAsia="等线" w:hAnsi="等线" w:hint="eastAsia"/>
                <w14:ligatures w14:val="standardContextual"/>
              </w:rPr>
            </w:r>
            <w:r w:rsidRPr="00626046">
              <w:rPr>
                <w:rFonts w:ascii="等线" w:eastAsia="等线" w:hAnsi="等线" w:hint="eastAsia"/>
                <w14:ligatures w14:val="standardContextual"/>
              </w:rPr>
              <w:fldChar w:fldCharType="separate"/>
            </w:r>
            <w:r w:rsidRPr="00626046">
              <w:rPr>
                <w:rFonts w:ascii="仿宋" w:eastAsia="仿宋" w:hAnsi="仿宋" w:hint="eastAsia"/>
                <w:b/>
                <w:color w:val="000000"/>
                <w:sz w:val="24"/>
                <w:szCs w:val="24"/>
                <w:u w:val="single"/>
              </w:rPr>
              <w:t>https://middle.zcygov.cn/v-settle-front/registry</w:t>
            </w:r>
            <w:r w:rsidRPr="00626046">
              <w:rPr>
                <w:rFonts w:ascii="等线" w:eastAsia="等线" w:hAnsi="等线" w:hint="eastAsia"/>
                <w14:ligatures w14:val="standardContextual"/>
              </w:rPr>
              <w:fldChar w:fldCharType="end"/>
            </w:r>
            <w:r w:rsidRPr="00626046">
              <w:rPr>
                <w:rFonts w:ascii="仿宋" w:eastAsia="仿宋" w:hAnsi="仿宋" w:hint="eastAsia"/>
                <w:b/>
                <w:color w:val="000000"/>
                <w:sz w:val="24"/>
                <w:szCs w:val="24"/>
              </w:rPr>
              <w:t>）；</w:t>
            </w:r>
          </w:p>
          <w:p w14:paraId="151AA584" w14:textId="77777777" w:rsidR="00626046" w:rsidRPr="00626046" w:rsidRDefault="00626046" w:rsidP="00626046">
            <w:pPr>
              <w:spacing w:line="4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第二步：申请CA</w:t>
            </w:r>
          </w:p>
          <w:p w14:paraId="3A4C66BC" w14:textId="77777777" w:rsidR="00626046" w:rsidRPr="00626046" w:rsidRDefault="00626046" w:rsidP="00626046">
            <w:pPr>
              <w:spacing w:line="4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投标人应在投标前完成CA数字证书办理（办理流程详见http://zfcg.czt.zj.gov.cn/bidClientTemplate/2019-05-27/12945.html）。完成CA数字证书办理预计一周左右，建议各投标人抓紧时间办理；</w:t>
            </w:r>
          </w:p>
          <w:p w14:paraId="200E1377" w14:textId="77777777" w:rsidR="00626046" w:rsidRPr="00626046" w:rsidRDefault="00626046" w:rsidP="00626046">
            <w:pPr>
              <w:spacing w:line="4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第三步：下载客户端</w:t>
            </w:r>
          </w:p>
          <w:p w14:paraId="570D758D" w14:textId="77777777" w:rsidR="00626046" w:rsidRPr="00626046" w:rsidRDefault="00626046" w:rsidP="00626046">
            <w:pPr>
              <w:spacing w:line="4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投标人通过政</w:t>
            </w:r>
            <w:proofErr w:type="gramStart"/>
            <w:r w:rsidRPr="00626046">
              <w:rPr>
                <w:rFonts w:ascii="仿宋" w:eastAsia="仿宋" w:hAnsi="仿宋" w:hint="eastAsia"/>
                <w:b/>
                <w:color w:val="000000"/>
                <w:sz w:val="24"/>
                <w:szCs w:val="24"/>
              </w:rPr>
              <w:t>采云</w:t>
            </w:r>
            <w:proofErr w:type="gramEnd"/>
            <w:r w:rsidRPr="00626046">
              <w:rPr>
                <w:rFonts w:ascii="仿宋" w:eastAsia="仿宋" w:hAnsi="仿宋" w:hint="eastAsia"/>
                <w:b/>
                <w:color w:val="000000"/>
                <w:sz w:val="24"/>
                <w:szCs w:val="24"/>
              </w:rPr>
              <w:t>电子交易客户端制作投标文件，请自行前往浙江政府采购网下载并安装（下载网址：</w:t>
            </w:r>
            <w:r w:rsidRPr="00626046">
              <w:rPr>
                <w:rFonts w:ascii="等线" w:eastAsia="等线" w:hAnsi="等线" w:hint="eastAsia"/>
                <w14:ligatures w14:val="standardContextual"/>
              </w:rPr>
              <w:fldChar w:fldCharType="begin"/>
            </w:r>
            <w:r w:rsidRPr="00626046">
              <w:rPr>
                <w:rFonts w:ascii="等线" w:eastAsia="等线" w:hAnsi="等线" w:hint="eastAsia"/>
                <w14:ligatures w14:val="standardContextual"/>
              </w:rPr>
              <w:instrText>HYPERLINK "http://zfcg.czt.zj.gov.cn/bidClientTemplate/2019-09-24/12975.html"</w:instrText>
            </w:r>
            <w:r w:rsidRPr="00626046">
              <w:rPr>
                <w:rFonts w:ascii="等线" w:eastAsia="等线" w:hAnsi="等线" w:hint="eastAsia"/>
                <w14:ligatures w14:val="standardContextual"/>
              </w:rPr>
            </w:r>
            <w:r w:rsidRPr="00626046">
              <w:rPr>
                <w:rFonts w:ascii="等线" w:eastAsia="等线" w:hAnsi="等线" w:hint="eastAsia"/>
                <w14:ligatures w14:val="standardContextual"/>
              </w:rPr>
              <w:fldChar w:fldCharType="separate"/>
            </w:r>
            <w:r w:rsidRPr="00626046">
              <w:rPr>
                <w:rFonts w:ascii="仿宋" w:eastAsia="仿宋" w:hAnsi="仿宋" w:hint="eastAsia"/>
                <w:b/>
                <w:color w:val="000000"/>
                <w:sz w:val="24"/>
                <w:szCs w:val="24"/>
                <w:u w:val="single"/>
              </w:rPr>
              <w:t>http://zfcg.czt.zj.gov.cn/bidClientTemplate/2019-09-24/12975.html</w:t>
            </w:r>
            <w:r w:rsidRPr="00626046">
              <w:rPr>
                <w:rFonts w:ascii="等线" w:eastAsia="等线" w:hAnsi="等线" w:hint="eastAsia"/>
                <w14:ligatures w14:val="standardContextual"/>
              </w:rPr>
              <w:fldChar w:fldCharType="end"/>
            </w:r>
            <w:r w:rsidRPr="00626046">
              <w:rPr>
                <w:rFonts w:ascii="仿宋" w:eastAsia="仿宋" w:hAnsi="仿宋" w:hint="eastAsia"/>
                <w:b/>
                <w:color w:val="000000"/>
                <w:sz w:val="24"/>
                <w:szCs w:val="24"/>
              </w:rPr>
              <w:t>）；</w:t>
            </w:r>
          </w:p>
          <w:p w14:paraId="3A637A57" w14:textId="77777777" w:rsidR="00626046" w:rsidRPr="00626046" w:rsidRDefault="00626046" w:rsidP="00626046">
            <w:pPr>
              <w:spacing w:line="4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第四步：具体流程</w:t>
            </w:r>
          </w:p>
          <w:p w14:paraId="15592676" w14:textId="77777777" w:rsidR="00626046" w:rsidRPr="00626046" w:rsidRDefault="00626046" w:rsidP="00626046">
            <w:pPr>
              <w:spacing w:line="4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详见浙江省“电子交易/不见面开评标”学习专题（网址</w:t>
            </w:r>
            <w:r w:rsidRPr="00626046">
              <w:rPr>
                <w:rFonts w:ascii="等线" w:eastAsia="等线" w:hAnsi="等线" w:hint="eastAsia"/>
                <w14:ligatures w14:val="standardContextual"/>
              </w:rPr>
              <w:fldChar w:fldCharType="begin"/>
            </w:r>
            <w:r w:rsidRPr="00626046">
              <w:rPr>
                <w:rFonts w:ascii="等线" w:eastAsia="等线" w:hAnsi="等线" w:hint="eastAsia"/>
                <w14:ligatures w14:val="standardContextual"/>
              </w:rPr>
              <w:instrText>HYPERLINK "https://edu.zcygov.cn/luban/e-biding"</w:instrText>
            </w:r>
            <w:r w:rsidRPr="00626046">
              <w:rPr>
                <w:rFonts w:ascii="等线" w:eastAsia="等线" w:hAnsi="等线" w:hint="eastAsia"/>
                <w14:ligatures w14:val="standardContextual"/>
              </w:rPr>
            </w:r>
            <w:r w:rsidRPr="00626046">
              <w:rPr>
                <w:rFonts w:ascii="等线" w:eastAsia="等线" w:hAnsi="等线" w:hint="eastAsia"/>
                <w14:ligatures w14:val="standardContextual"/>
              </w:rPr>
              <w:fldChar w:fldCharType="separate"/>
            </w:r>
            <w:r w:rsidRPr="00626046">
              <w:rPr>
                <w:rFonts w:ascii="仿宋" w:eastAsia="仿宋" w:hAnsi="仿宋" w:hint="eastAsia"/>
                <w:b/>
                <w:color w:val="000000"/>
                <w:sz w:val="24"/>
                <w:szCs w:val="24"/>
                <w:u w:val="single"/>
              </w:rPr>
              <w:t>https://edu.zcygov.cn/luban/e-biding</w:t>
            </w:r>
            <w:r w:rsidRPr="00626046">
              <w:rPr>
                <w:rFonts w:ascii="等线" w:eastAsia="等线" w:hAnsi="等线" w:hint="eastAsia"/>
                <w14:ligatures w14:val="standardContextual"/>
              </w:rPr>
              <w:fldChar w:fldCharType="end"/>
            </w:r>
            <w:r w:rsidRPr="00626046">
              <w:rPr>
                <w:rFonts w:ascii="仿宋" w:eastAsia="仿宋" w:hAnsi="仿宋" w:hint="eastAsia"/>
                <w:b/>
                <w:color w:val="000000"/>
                <w:sz w:val="24"/>
                <w:szCs w:val="24"/>
              </w:rPr>
              <w:t>）</w:t>
            </w:r>
          </w:p>
          <w:p w14:paraId="182541F4" w14:textId="77777777" w:rsidR="00626046" w:rsidRPr="00626046" w:rsidRDefault="00626046" w:rsidP="00626046">
            <w:pPr>
              <w:spacing w:line="4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提醒：</w:t>
            </w:r>
          </w:p>
          <w:p w14:paraId="685FF33F" w14:textId="77777777" w:rsidR="00626046" w:rsidRPr="00626046" w:rsidRDefault="00626046" w:rsidP="00626046">
            <w:pPr>
              <w:spacing w:line="4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1.请各投标人合理安排时间，尽快完成第一、二、三步骤，避免影响投标。</w:t>
            </w:r>
          </w:p>
          <w:p w14:paraId="4403AE46" w14:textId="77777777" w:rsidR="00626046" w:rsidRPr="00626046" w:rsidRDefault="00626046" w:rsidP="00626046">
            <w:pPr>
              <w:spacing w:line="400" w:lineRule="exact"/>
              <w:jc w:val="left"/>
              <w:rPr>
                <w:rFonts w:ascii="仿宋" w:eastAsia="仿宋" w:hAnsi="仿宋" w:hint="eastAsia"/>
                <w:color w:val="000000"/>
                <w:sz w:val="24"/>
                <w:szCs w:val="24"/>
              </w:rPr>
            </w:pPr>
            <w:r w:rsidRPr="00626046">
              <w:rPr>
                <w:rFonts w:ascii="仿宋" w:eastAsia="仿宋" w:hAnsi="仿宋" w:hint="eastAsia"/>
                <w:b/>
                <w:color w:val="000000"/>
                <w:sz w:val="24"/>
                <w:szCs w:val="24"/>
              </w:rPr>
              <w:t>2.为避免页面存在兼容性等问题，投标人须</w:t>
            </w:r>
            <w:proofErr w:type="gramStart"/>
            <w:r w:rsidRPr="00626046">
              <w:rPr>
                <w:rFonts w:ascii="仿宋" w:eastAsia="仿宋" w:hAnsi="仿宋" w:hint="eastAsia"/>
                <w:b/>
                <w:color w:val="000000"/>
                <w:sz w:val="24"/>
                <w:szCs w:val="24"/>
              </w:rPr>
              <w:t>使用谷歌</w:t>
            </w:r>
            <w:proofErr w:type="gramEnd"/>
            <w:r w:rsidRPr="00626046">
              <w:rPr>
                <w:rFonts w:ascii="仿宋" w:eastAsia="仿宋" w:hAnsi="仿宋" w:hint="eastAsia"/>
                <w:b/>
                <w:color w:val="000000"/>
                <w:sz w:val="24"/>
                <w:szCs w:val="24"/>
              </w:rPr>
              <w:t>Chrome浏览器或360浏览器</w:t>
            </w:r>
            <w:proofErr w:type="gramStart"/>
            <w:r w:rsidRPr="00626046">
              <w:rPr>
                <w:rFonts w:ascii="仿宋" w:eastAsia="仿宋" w:hAnsi="仿宋" w:hint="eastAsia"/>
                <w:b/>
                <w:color w:val="000000"/>
                <w:sz w:val="24"/>
                <w:szCs w:val="24"/>
              </w:rPr>
              <w:t>极</w:t>
            </w:r>
            <w:proofErr w:type="gramEnd"/>
            <w:r w:rsidRPr="00626046">
              <w:rPr>
                <w:rFonts w:ascii="仿宋" w:eastAsia="仿宋" w:hAnsi="仿宋" w:hint="eastAsia"/>
                <w:b/>
                <w:color w:val="000000"/>
                <w:sz w:val="24"/>
                <w:szCs w:val="24"/>
              </w:rPr>
              <w:t>速模式，涉及视频会议等功能的，还应安装摄像头和麦克风。</w:t>
            </w:r>
          </w:p>
        </w:tc>
      </w:tr>
      <w:tr w:rsidR="00626046" w:rsidRPr="00626046" w14:paraId="03363D0B" w14:textId="77777777" w:rsidTr="00626046">
        <w:trPr>
          <w:trHeight w:val="349"/>
        </w:trPr>
        <w:tc>
          <w:tcPr>
            <w:tcW w:w="534" w:type="dxa"/>
            <w:tcBorders>
              <w:top w:val="single" w:sz="4" w:space="0" w:color="auto"/>
              <w:left w:val="single" w:sz="4" w:space="0" w:color="auto"/>
              <w:bottom w:val="single" w:sz="4" w:space="0" w:color="auto"/>
              <w:right w:val="single" w:sz="4" w:space="0" w:color="auto"/>
            </w:tcBorders>
            <w:vAlign w:val="center"/>
            <w:hideMark/>
          </w:tcPr>
          <w:p w14:paraId="59C9E241"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17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0F9C17D"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投标文件的递交与接收</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880A522" w14:textId="77777777" w:rsidR="00626046" w:rsidRPr="00626046" w:rsidRDefault="00626046" w:rsidP="00626046">
            <w:pPr>
              <w:spacing w:line="5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14:paraId="7A4C098D" w14:textId="77777777" w:rsidR="00626046" w:rsidRPr="00626046" w:rsidRDefault="00626046" w:rsidP="00626046">
            <w:pPr>
              <w:spacing w:line="5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投标文件的接收以本项目公告要求的时间、地点和“第二章”的“投标文件的编制”等要求为准。</w:t>
            </w:r>
          </w:p>
          <w:p w14:paraId="52175E55" w14:textId="77777777" w:rsidR="00626046" w:rsidRPr="00626046" w:rsidRDefault="00626046" w:rsidP="00626046">
            <w:pPr>
              <w:spacing w:line="5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投标人递交备份投标文件，出现下列情况之一的，将被拒收：</w:t>
            </w:r>
          </w:p>
          <w:p w14:paraId="658AC34F" w14:textId="77777777" w:rsidR="00626046" w:rsidRPr="00626046" w:rsidRDefault="00626046" w:rsidP="00626046">
            <w:pPr>
              <w:spacing w:line="5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1、未按规定密封或标记的；</w:t>
            </w:r>
          </w:p>
          <w:p w14:paraId="1773A523" w14:textId="77777777" w:rsidR="00626046" w:rsidRPr="00626046" w:rsidRDefault="00626046" w:rsidP="00626046">
            <w:pPr>
              <w:spacing w:line="500" w:lineRule="exact"/>
              <w:jc w:val="left"/>
              <w:rPr>
                <w:rFonts w:ascii="仿宋" w:eastAsia="仿宋" w:hAnsi="仿宋" w:hint="eastAsia"/>
                <w:b/>
                <w:color w:val="000000"/>
                <w:sz w:val="24"/>
                <w:szCs w:val="24"/>
              </w:rPr>
            </w:pPr>
            <w:r w:rsidRPr="00626046">
              <w:rPr>
                <w:rFonts w:ascii="仿宋" w:eastAsia="仿宋" w:hAnsi="仿宋" w:hint="eastAsia"/>
                <w:b/>
                <w:color w:val="000000"/>
                <w:sz w:val="24"/>
                <w:szCs w:val="24"/>
              </w:rPr>
              <w:t>2、由于包装不妥，在送交途中严重破损或失散的；</w:t>
            </w:r>
          </w:p>
          <w:p w14:paraId="4A92F7B8" w14:textId="77777777" w:rsidR="00626046" w:rsidRPr="00626046" w:rsidRDefault="00626046" w:rsidP="00626046">
            <w:pPr>
              <w:spacing w:line="500" w:lineRule="exact"/>
              <w:jc w:val="left"/>
              <w:rPr>
                <w:rFonts w:ascii="仿宋" w:eastAsia="仿宋" w:hAnsi="仿宋" w:hint="eastAsia"/>
                <w:color w:val="000000"/>
                <w:sz w:val="24"/>
                <w:szCs w:val="24"/>
              </w:rPr>
            </w:pPr>
            <w:r w:rsidRPr="00626046">
              <w:rPr>
                <w:rFonts w:ascii="仿宋" w:eastAsia="仿宋" w:hAnsi="仿宋" w:hint="eastAsia"/>
                <w:b/>
                <w:color w:val="000000"/>
                <w:sz w:val="24"/>
                <w:szCs w:val="24"/>
              </w:rPr>
              <w:t>3、超过投标截止时间送达的。</w:t>
            </w:r>
          </w:p>
        </w:tc>
      </w:tr>
      <w:tr w:rsidR="00626046" w:rsidRPr="00626046" w14:paraId="5BDEAEC9" w14:textId="77777777" w:rsidTr="00626046">
        <w:trPr>
          <w:trHeight w:val="349"/>
        </w:trPr>
        <w:tc>
          <w:tcPr>
            <w:tcW w:w="534" w:type="dxa"/>
            <w:tcBorders>
              <w:top w:val="single" w:sz="4" w:space="0" w:color="auto"/>
              <w:left w:val="single" w:sz="4" w:space="0" w:color="auto"/>
              <w:bottom w:val="single" w:sz="4" w:space="0" w:color="auto"/>
              <w:right w:val="single" w:sz="4" w:space="0" w:color="auto"/>
            </w:tcBorders>
            <w:vAlign w:val="center"/>
            <w:hideMark/>
          </w:tcPr>
          <w:p w14:paraId="52D07163"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18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19ACB1F" w14:textId="77777777" w:rsidR="00626046" w:rsidRPr="00626046" w:rsidRDefault="00626046" w:rsidP="00626046">
            <w:pPr>
              <w:snapToGrid w:val="0"/>
              <w:jc w:val="center"/>
              <w:rPr>
                <w:rFonts w:ascii="仿宋_GB2312" w:eastAsia="仿宋_GB2312" w:hAnsi="仿宋" w:hint="eastAsia"/>
                <w:bCs/>
                <w:color w:val="000000"/>
                <w:sz w:val="24"/>
              </w:rPr>
            </w:pPr>
            <w:r w:rsidRPr="00626046">
              <w:rPr>
                <w:rFonts w:ascii="仿宋_GB2312" w:eastAsia="仿宋_GB2312" w:hAnsi="仿宋" w:hint="eastAsia"/>
                <w:bCs/>
                <w:color w:val="000000"/>
                <w:sz w:val="24"/>
              </w:rPr>
              <w:t>投标撤销（撤回）</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A6F1ACF" w14:textId="77777777" w:rsidR="00626046" w:rsidRPr="00626046" w:rsidRDefault="00626046" w:rsidP="00626046">
            <w:pPr>
              <w:autoSpaceDE w:val="0"/>
              <w:autoSpaceDN w:val="0"/>
              <w:snapToGrid w:val="0"/>
              <w:jc w:val="left"/>
              <w:textAlignment w:val="bottom"/>
              <w:rPr>
                <w:rFonts w:ascii="仿宋_GB2312" w:eastAsia="仿宋_GB2312" w:hAnsi="仿宋" w:hint="eastAsia"/>
                <w:bCs/>
                <w:color w:val="000000"/>
                <w:sz w:val="24"/>
              </w:rPr>
            </w:pPr>
            <w:r w:rsidRPr="00626046">
              <w:rPr>
                <w:rFonts w:ascii="仿宋_GB2312" w:eastAsia="仿宋_GB2312" w:hAnsi="仿宋" w:hint="eastAsia"/>
                <w:bCs/>
                <w:color w:val="000000"/>
                <w:sz w:val="24"/>
              </w:rPr>
              <w:t>1.在投标截止时间起至投标有效期届满，供应商投标文件不可撤销。</w:t>
            </w:r>
          </w:p>
          <w:p w14:paraId="23645A08" w14:textId="77777777" w:rsidR="00626046" w:rsidRPr="00626046" w:rsidRDefault="00626046" w:rsidP="00626046">
            <w:pPr>
              <w:autoSpaceDE w:val="0"/>
              <w:autoSpaceDN w:val="0"/>
              <w:snapToGrid w:val="0"/>
              <w:jc w:val="left"/>
              <w:textAlignment w:val="bottom"/>
              <w:rPr>
                <w:rFonts w:ascii="仿宋" w:eastAsia="仿宋" w:hAnsi="仿宋" w:hint="eastAsia"/>
                <w:b/>
                <w:color w:val="000000"/>
                <w:sz w:val="24"/>
                <w:szCs w:val="24"/>
              </w:rPr>
            </w:pPr>
            <w:r w:rsidRPr="00626046">
              <w:rPr>
                <w:rFonts w:ascii="仿宋_GB2312" w:eastAsia="仿宋_GB2312" w:hAnsi="仿宋" w:hint="eastAsia"/>
                <w:bCs/>
                <w:color w:val="000000"/>
                <w:sz w:val="24"/>
              </w:rPr>
              <w:t>2.供应商撤销（撤回）投标不得损害国家利益、社会公共利益、采购人利益、代理机构利益、其他供应商利益，否则，供应商撤销（撤回）投标无效。</w:t>
            </w:r>
          </w:p>
        </w:tc>
      </w:tr>
      <w:tr w:rsidR="00626046" w:rsidRPr="00626046" w14:paraId="5B79B009" w14:textId="77777777" w:rsidTr="00626046">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08E4329C"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19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5763921"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中标结果公告</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37A7225" w14:textId="77777777" w:rsidR="00626046" w:rsidRPr="00626046" w:rsidRDefault="00626046" w:rsidP="00626046">
            <w:pPr>
              <w:snapToGrid w:val="0"/>
              <w:jc w:val="left"/>
              <w:rPr>
                <w:rFonts w:ascii="仿宋" w:eastAsia="仿宋" w:hAnsi="仿宋" w:hint="eastAsia"/>
                <w:color w:val="000000"/>
                <w:sz w:val="28"/>
                <w:szCs w:val="28"/>
              </w:rPr>
            </w:pPr>
            <w:r w:rsidRPr="00626046">
              <w:rPr>
                <w:rFonts w:ascii="仿宋" w:eastAsia="仿宋" w:hAnsi="仿宋" w:hint="eastAsia"/>
                <w:color w:val="000000"/>
                <w:sz w:val="24"/>
                <w:szCs w:val="24"/>
              </w:rPr>
              <w:t>中标供应商确定之日起2个工作日内，将在</w:t>
            </w:r>
            <w:r w:rsidRPr="00626046">
              <w:rPr>
                <w:rFonts w:ascii="仿宋" w:eastAsia="仿宋" w:hAnsi="仿宋" w:cs="Arial" w:hint="eastAsia"/>
                <w:color w:val="000000"/>
                <w:sz w:val="24"/>
                <w:szCs w:val="24"/>
              </w:rPr>
              <w:t>浙江省政府采购网(</w:t>
            </w:r>
            <w:hyperlink r:id="rId15" w:history="1">
              <w:r w:rsidRPr="00626046">
                <w:rPr>
                  <w:rFonts w:ascii="仿宋" w:eastAsia="仿宋" w:hAnsi="仿宋" w:hint="eastAsia"/>
                  <w:color w:val="000000"/>
                  <w:sz w:val="24"/>
                  <w:szCs w:val="24"/>
                  <w:u w:val="single"/>
                </w:rPr>
                <w:t>http://www.zjzfcg.gov.cn</w:t>
              </w:r>
            </w:hyperlink>
            <w:r w:rsidRPr="00626046">
              <w:rPr>
                <w:rFonts w:ascii="仿宋" w:eastAsia="仿宋" w:hAnsi="仿宋" w:cs="Arial" w:hint="eastAsia"/>
                <w:color w:val="000000"/>
                <w:sz w:val="24"/>
                <w:szCs w:val="24"/>
              </w:rPr>
              <w:t>)发布</w:t>
            </w:r>
            <w:r w:rsidRPr="00626046">
              <w:rPr>
                <w:rFonts w:ascii="仿宋" w:eastAsia="仿宋" w:hAnsi="仿宋" w:hint="eastAsia"/>
                <w:color w:val="000000"/>
                <w:sz w:val="24"/>
                <w:szCs w:val="24"/>
              </w:rPr>
              <w:t>中标公告</w:t>
            </w:r>
            <w:r w:rsidRPr="00626046">
              <w:rPr>
                <w:rFonts w:ascii="仿宋" w:eastAsia="仿宋" w:hAnsi="仿宋" w:hint="eastAsia"/>
                <w:b/>
                <w:color w:val="000000"/>
                <w:sz w:val="24"/>
                <w:szCs w:val="24"/>
              </w:rPr>
              <w:t>（中标人为中小企业的，其</w:t>
            </w:r>
            <w:proofErr w:type="gramStart"/>
            <w:r w:rsidRPr="00626046">
              <w:rPr>
                <w:rFonts w:ascii="仿宋" w:eastAsia="仿宋" w:hAnsi="仿宋" w:hint="eastAsia"/>
                <w:b/>
                <w:color w:val="000000"/>
                <w:sz w:val="24"/>
                <w:szCs w:val="24"/>
              </w:rPr>
              <w:t>声明函将随</w:t>
            </w:r>
            <w:proofErr w:type="gramEnd"/>
            <w:r w:rsidRPr="00626046">
              <w:rPr>
                <w:rFonts w:ascii="仿宋" w:eastAsia="仿宋" w:hAnsi="仿宋" w:hint="eastAsia"/>
                <w:b/>
                <w:color w:val="000000"/>
                <w:sz w:val="24"/>
                <w:szCs w:val="24"/>
              </w:rPr>
              <w:t>中标结果同时公告）</w:t>
            </w:r>
            <w:r w:rsidRPr="00626046">
              <w:rPr>
                <w:rFonts w:ascii="仿宋" w:eastAsia="仿宋" w:hAnsi="仿宋" w:hint="eastAsia"/>
                <w:color w:val="000000"/>
                <w:sz w:val="24"/>
                <w:szCs w:val="24"/>
              </w:rPr>
              <w:t>，公告期限为1个工作日</w:t>
            </w:r>
            <w:r w:rsidRPr="00626046">
              <w:rPr>
                <w:rFonts w:ascii="仿宋" w:eastAsia="仿宋" w:hAnsi="仿宋" w:cs="Arial" w:hint="eastAsia"/>
                <w:color w:val="000000"/>
                <w:sz w:val="24"/>
                <w:szCs w:val="24"/>
              </w:rPr>
              <w:t>。</w:t>
            </w:r>
          </w:p>
        </w:tc>
      </w:tr>
      <w:tr w:rsidR="00626046" w:rsidRPr="00626046" w14:paraId="522DAF9B" w14:textId="77777777" w:rsidTr="00626046">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666324C1"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20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85F801" w14:textId="77777777" w:rsidR="00626046" w:rsidRPr="00626046" w:rsidRDefault="00626046" w:rsidP="00626046">
            <w:pPr>
              <w:snapToGrid w:val="0"/>
              <w:jc w:val="center"/>
              <w:rPr>
                <w:rFonts w:ascii="仿宋_GB2312" w:eastAsia="仿宋_GB2312" w:hAnsi="仿宋" w:hint="eastAsia"/>
                <w:bCs/>
                <w:color w:val="000000"/>
                <w:sz w:val="24"/>
              </w:rPr>
            </w:pPr>
            <w:r w:rsidRPr="00626046">
              <w:rPr>
                <w:rFonts w:ascii="仿宋_GB2312" w:eastAsia="仿宋_GB2312" w:hAnsi="仿宋" w:hint="eastAsia"/>
                <w:bCs/>
                <w:color w:val="000000"/>
                <w:sz w:val="24"/>
              </w:rPr>
              <w:t>中标供应商放弃中标赔偿责任</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287E374" w14:textId="77777777" w:rsidR="00626046" w:rsidRPr="00626046" w:rsidRDefault="00626046" w:rsidP="00626046">
            <w:pPr>
              <w:autoSpaceDE w:val="0"/>
              <w:autoSpaceDN w:val="0"/>
              <w:snapToGrid w:val="0"/>
              <w:jc w:val="left"/>
              <w:textAlignment w:val="bottom"/>
              <w:rPr>
                <w:rFonts w:ascii="仿宋" w:eastAsia="仿宋" w:hAnsi="仿宋" w:hint="eastAsia"/>
                <w:color w:val="000000"/>
                <w:sz w:val="24"/>
                <w:szCs w:val="24"/>
              </w:rPr>
            </w:pPr>
            <w:r w:rsidRPr="00626046">
              <w:rPr>
                <w:rFonts w:ascii="仿宋_GB2312" w:eastAsia="仿宋_GB2312" w:hAnsi="仿宋" w:hint="eastAsia"/>
                <w:bCs/>
                <w:color w:val="000000"/>
                <w:sz w:val="24"/>
              </w:rPr>
              <w:t>中标供应商放弃中标资格导致重新采购的，应当承担支付专家评审费等费用在内的赔偿责任（不可抗力除外）。</w:t>
            </w:r>
          </w:p>
        </w:tc>
      </w:tr>
      <w:tr w:rsidR="00626046" w:rsidRPr="00626046" w14:paraId="55408F03" w14:textId="77777777" w:rsidTr="00626046">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3DB6BEAD"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21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BDC5DF" w14:textId="77777777" w:rsidR="00626046" w:rsidRPr="00626046" w:rsidRDefault="00626046" w:rsidP="00626046">
            <w:pPr>
              <w:snapToGrid w:val="0"/>
              <w:jc w:val="center"/>
              <w:rPr>
                <w:rFonts w:ascii="仿宋_GB2312" w:eastAsia="仿宋_GB2312" w:hAnsi="仿宋" w:hint="eastAsia"/>
                <w:bCs/>
                <w:color w:val="000000"/>
                <w:sz w:val="24"/>
              </w:rPr>
            </w:pPr>
            <w:r w:rsidRPr="00626046">
              <w:rPr>
                <w:rFonts w:ascii="仿宋_GB2312" w:eastAsia="仿宋_GB2312" w:hAnsi="仿宋" w:hint="eastAsia"/>
                <w:bCs/>
                <w:color w:val="000000"/>
                <w:sz w:val="24"/>
              </w:rPr>
              <w:t>履约保证金</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95CB960" w14:textId="77777777" w:rsidR="00626046" w:rsidRPr="00626046" w:rsidRDefault="00626046" w:rsidP="00626046">
            <w:pPr>
              <w:autoSpaceDE w:val="0"/>
              <w:autoSpaceDN w:val="0"/>
              <w:snapToGrid w:val="0"/>
              <w:jc w:val="left"/>
              <w:textAlignment w:val="bottom"/>
              <w:rPr>
                <w:rFonts w:ascii="仿宋_GB2312" w:eastAsia="仿宋_GB2312" w:hAnsi="仿宋" w:hint="eastAsia"/>
                <w:bCs/>
                <w:color w:val="000000"/>
                <w:sz w:val="24"/>
              </w:rPr>
            </w:pPr>
            <w:r w:rsidRPr="00626046">
              <w:rPr>
                <w:rFonts w:ascii="仿宋_GB2312" w:eastAsia="仿宋_GB2312" w:hAnsi="仿宋" w:hint="eastAsia"/>
                <w:bCs/>
                <w:color w:val="000000"/>
                <w:sz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rsidR="00626046" w:rsidRPr="00626046" w14:paraId="7319CFD7" w14:textId="77777777" w:rsidTr="00626046">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28BB3896"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22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76ABCF"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付款方式</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0A9EB75" w14:textId="77777777" w:rsidR="00626046" w:rsidRPr="00626046" w:rsidRDefault="00626046" w:rsidP="00626046">
            <w:pPr>
              <w:autoSpaceDE w:val="0"/>
              <w:autoSpaceDN w:val="0"/>
              <w:snapToGrid w:val="0"/>
              <w:jc w:val="left"/>
              <w:textAlignment w:val="bottom"/>
              <w:rPr>
                <w:rFonts w:ascii="仿宋_GB2312" w:eastAsia="仿宋_GB2312" w:hAnsi="仿宋" w:hint="eastAsia"/>
                <w:bCs/>
                <w:color w:val="000000"/>
                <w:sz w:val="24"/>
              </w:rPr>
            </w:pPr>
            <w:r w:rsidRPr="00626046">
              <w:rPr>
                <w:rFonts w:ascii="仿宋_GB2312" w:eastAsia="仿宋_GB2312" w:hAnsi="仿宋" w:hint="eastAsia"/>
                <w:bCs/>
                <w:color w:val="000000"/>
                <w:sz w:val="24"/>
              </w:rPr>
              <w:t>国库集中支付（采购人自行支付）详见</w:t>
            </w:r>
            <w:proofErr w:type="gramStart"/>
            <w:r w:rsidRPr="00626046">
              <w:rPr>
                <w:rFonts w:ascii="仿宋_GB2312" w:eastAsia="仿宋_GB2312" w:hAnsi="仿宋" w:hint="eastAsia"/>
                <w:bCs/>
                <w:color w:val="000000"/>
                <w:sz w:val="24"/>
              </w:rPr>
              <w:t>各标项的</w:t>
            </w:r>
            <w:proofErr w:type="gramEnd"/>
            <w:r w:rsidRPr="00626046">
              <w:rPr>
                <w:rFonts w:ascii="仿宋_GB2312" w:eastAsia="仿宋_GB2312" w:hAnsi="仿宋" w:hint="eastAsia"/>
                <w:bCs/>
                <w:color w:val="000000"/>
                <w:sz w:val="24"/>
              </w:rPr>
              <w:t>商务要求表。</w:t>
            </w:r>
          </w:p>
          <w:p w14:paraId="01BAB762" w14:textId="77777777" w:rsidR="00626046" w:rsidRPr="00626046" w:rsidRDefault="00626046" w:rsidP="00626046">
            <w:pPr>
              <w:autoSpaceDE w:val="0"/>
              <w:autoSpaceDN w:val="0"/>
              <w:snapToGrid w:val="0"/>
              <w:jc w:val="left"/>
              <w:textAlignment w:val="bottom"/>
              <w:rPr>
                <w:rFonts w:ascii="仿宋" w:eastAsia="仿宋" w:hAnsi="仿宋" w:hint="eastAsia"/>
                <w:color w:val="000000"/>
                <w:sz w:val="28"/>
                <w:szCs w:val="28"/>
              </w:rPr>
            </w:pPr>
            <w:r w:rsidRPr="00626046">
              <w:rPr>
                <w:rFonts w:ascii="仿宋_GB2312" w:eastAsia="仿宋_GB2312" w:hAnsi="仿宋" w:hint="eastAsia"/>
                <w:bCs/>
                <w:color w:val="000000"/>
                <w:sz w:val="24"/>
              </w:rPr>
              <w:t>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rsidR="00626046" w:rsidRPr="00626046" w14:paraId="6EA4373D" w14:textId="77777777" w:rsidTr="00626046">
        <w:trPr>
          <w:trHeight w:val="233"/>
        </w:trPr>
        <w:tc>
          <w:tcPr>
            <w:tcW w:w="534" w:type="dxa"/>
            <w:tcBorders>
              <w:top w:val="single" w:sz="4" w:space="0" w:color="auto"/>
              <w:left w:val="single" w:sz="4" w:space="0" w:color="auto"/>
              <w:bottom w:val="single" w:sz="4" w:space="0" w:color="auto"/>
              <w:right w:val="single" w:sz="4" w:space="0" w:color="auto"/>
            </w:tcBorders>
            <w:vAlign w:val="center"/>
            <w:hideMark/>
          </w:tcPr>
          <w:p w14:paraId="40474F83"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23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C22E6F"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投标文件有效期</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67C03A2" w14:textId="77777777" w:rsidR="00626046" w:rsidRPr="00626046" w:rsidRDefault="00626046" w:rsidP="00626046">
            <w:pPr>
              <w:autoSpaceDE w:val="0"/>
              <w:autoSpaceDN w:val="0"/>
              <w:snapToGrid w:val="0"/>
              <w:jc w:val="left"/>
              <w:textAlignment w:val="bottom"/>
              <w:rPr>
                <w:rFonts w:ascii="仿宋" w:eastAsia="仿宋" w:hAnsi="仿宋" w:hint="eastAsia"/>
                <w:color w:val="000000"/>
                <w:sz w:val="28"/>
                <w:szCs w:val="28"/>
              </w:rPr>
            </w:pPr>
            <w:r w:rsidRPr="00626046">
              <w:rPr>
                <w:rFonts w:ascii="仿宋" w:eastAsia="仿宋" w:hAnsi="仿宋" w:cs="Arial" w:hint="eastAsia"/>
                <w:color w:val="000000"/>
                <w:sz w:val="24"/>
                <w:szCs w:val="24"/>
              </w:rPr>
              <w:t>90天</w:t>
            </w:r>
          </w:p>
        </w:tc>
      </w:tr>
      <w:tr w:rsidR="00626046" w:rsidRPr="00626046" w14:paraId="45A8F0FD" w14:textId="77777777" w:rsidTr="00626046">
        <w:trPr>
          <w:trHeight w:val="240"/>
        </w:trPr>
        <w:tc>
          <w:tcPr>
            <w:tcW w:w="534" w:type="dxa"/>
            <w:tcBorders>
              <w:top w:val="single" w:sz="4" w:space="0" w:color="auto"/>
              <w:left w:val="single" w:sz="4" w:space="0" w:color="auto"/>
              <w:bottom w:val="single" w:sz="4" w:space="0" w:color="auto"/>
              <w:right w:val="single" w:sz="4" w:space="0" w:color="auto"/>
            </w:tcBorders>
            <w:vAlign w:val="center"/>
            <w:hideMark/>
          </w:tcPr>
          <w:p w14:paraId="2CE813C0"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24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4A7880"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合同签订时间</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9FDB8D7" w14:textId="77777777" w:rsidR="00626046" w:rsidRPr="00626046" w:rsidRDefault="00626046" w:rsidP="00626046">
            <w:pPr>
              <w:snapToGrid w:val="0"/>
              <w:jc w:val="left"/>
              <w:rPr>
                <w:rFonts w:ascii="仿宋" w:eastAsia="仿宋" w:hAnsi="仿宋" w:hint="eastAsia"/>
                <w:color w:val="000000"/>
                <w:sz w:val="28"/>
                <w:szCs w:val="28"/>
              </w:rPr>
            </w:pPr>
            <w:r w:rsidRPr="00626046">
              <w:rPr>
                <w:rFonts w:ascii="仿宋" w:eastAsia="仿宋" w:hAnsi="仿宋" w:hint="eastAsia"/>
                <w:color w:val="000000"/>
                <w:sz w:val="24"/>
                <w:szCs w:val="24"/>
              </w:rPr>
              <w:t>中标通知书发出后30日内。</w:t>
            </w:r>
          </w:p>
        </w:tc>
      </w:tr>
      <w:tr w:rsidR="00626046" w:rsidRPr="00626046" w14:paraId="4BAD9FE6" w14:textId="77777777" w:rsidTr="00626046">
        <w:trPr>
          <w:trHeight w:val="358"/>
        </w:trPr>
        <w:tc>
          <w:tcPr>
            <w:tcW w:w="534" w:type="dxa"/>
            <w:tcBorders>
              <w:top w:val="single" w:sz="4" w:space="0" w:color="auto"/>
              <w:left w:val="single" w:sz="4" w:space="0" w:color="auto"/>
              <w:bottom w:val="single" w:sz="4" w:space="0" w:color="auto"/>
              <w:right w:val="single" w:sz="4" w:space="0" w:color="auto"/>
            </w:tcBorders>
            <w:vAlign w:val="center"/>
            <w:hideMark/>
          </w:tcPr>
          <w:p w14:paraId="7D31EE6D"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25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94C79A" w14:textId="77777777" w:rsidR="00626046" w:rsidRPr="00626046" w:rsidRDefault="00626046" w:rsidP="00626046">
            <w:pPr>
              <w:snapToGrid w:val="0"/>
              <w:jc w:val="center"/>
              <w:rPr>
                <w:rFonts w:ascii="仿宋" w:eastAsia="仿宋" w:hAnsi="仿宋" w:hint="eastAsia"/>
                <w:color w:val="000000"/>
                <w:sz w:val="24"/>
                <w:szCs w:val="24"/>
              </w:rPr>
            </w:pPr>
            <w:r w:rsidRPr="00626046">
              <w:rPr>
                <w:rFonts w:ascii="仿宋_GB2312" w:eastAsia="仿宋_GB2312" w:hAnsi="仿宋" w:hint="eastAsia"/>
                <w:bCs/>
                <w:color w:val="000000"/>
                <w:sz w:val="24"/>
              </w:rPr>
              <w:t>招标方代理费用</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9BA5077" w14:textId="77777777" w:rsidR="00626046" w:rsidRPr="00626046" w:rsidRDefault="00626046" w:rsidP="00626046">
            <w:pPr>
              <w:spacing w:line="500" w:lineRule="exact"/>
              <w:jc w:val="left"/>
              <w:rPr>
                <w:rFonts w:ascii="仿宋" w:eastAsia="仿宋" w:hAnsi="仿宋" w:hint="eastAsia"/>
                <w:color w:val="000000"/>
                <w:sz w:val="24"/>
                <w:szCs w:val="24"/>
              </w:rPr>
            </w:pPr>
            <w:r w:rsidRPr="00626046">
              <w:rPr>
                <w:rFonts w:ascii="仿宋" w:eastAsia="仿宋" w:hAnsi="仿宋" w:hint="eastAsia"/>
                <w:color w:val="000000"/>
                <w:sz w:val="24"/>
                <w:szCs w:val="24"/>
              </w:rPr>
              <w:t>0元</w:t>
            </w:r>
          </w:p>
        </w:tc>
      </w:tr>
      <w:tr w:rsidR="00626046" w:rsidRPr="00626046" w14:paraId="26EF90E5" w14:textId="77777777" w:rsidTr="00626046">
        <w:trPr>
          <w:trHeight w:val="257"/>
        </w:trPr>
        <w:tc>
          <w:tcPr>
            <w:tcW w:w="534" w:type="dxa"/>
            <w:tcBorders>
              <w:top w:val="single" w:sz="4" w:space="0" w:color="auto"/>
              <w:left w:val="single" w:sz="4" w:space="0" w:color="auto"/>
              <w:bottom w:val="single" w:sz="4" w:space="0" w:color="auto"/>
              <w:right w:val="single" w:sz="4" w:space="0" w:color="auto"/>
            </w:tcBorders>
            <w:vAlign w:val="center"/>
            <w:hideMark/>
          </w:tcPr>
          <w:p w14:paraId="5EDC1D02"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26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D51C97E" w14:textId="77777777" w:rsidR="00626046" w:rsidRPr="00626046" w:rsidRDefault="00626046" w:rsidP="00626046">
            <w:pPr>
              <w:spacing w:line="500" w:lineRule="exact"/>
              <w:jc w:val="center"/>
              <w:rPr>
                <w:rFonts w:ascii="仿宋" w:eastAsia="仿宋" w:hAnsi="仿宋" w:hint="eastAsia"/>
                <w:color w:val="000000"/>
                <w:sz w:val="24"/>
                <w:szCs w:val="24"/>
              </w:rPr>
            </w:pPr>
            <w:r w:rsidRPr="00626046">
              <w:rPr>
                <w:rFonts w:ascii="仿宋" w:eastAsia="仿宋" w:hAnsi="仿宋" w:hint="eastAsia"/>
                <w:color w:val="000000"/>
                <w:sz w:val="24"/>
                <w:szCs w:val="24"/>
              </w:rPr>
              <w:t>解释权</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5ABB29B" w14:textId="77777777" w:rsidR="00626046" w:rsidRPr="00626046" w:rsidRDefault="00626046" w:rsidP="00626046">
            <w:pPr>
              <w:spacing w:line="500" w:lineRule="exact"/>
              <w:jc w:val="left"/>
              <w:rPr>
                <w:rFonts w:ascii="仿宋" w:eastAsia="仿宋" w:hAnsi="仿宋" w:hint="eastAsia"/>
                <w:color w:val="000000"/>
                <w:sz w:val="24"/>
                <w:szCs w:val="24"/>
              </w:rPr>
            </w:pPr>
            <w:r w:rsidRPr="00626046">
              <w:rPr>
                <w:rFonts w:ascii="仿宋" w:eastAsia="仿宋" w:hAnsi="仿宋" w:hint="eastAsia"/>
                <w:color w:val="000000"/>
                <w:sz w:val="24"/>
                <w:szCs w:val="24"/>
              </w:rPr>
              <w:t>本招标文件的解释权属于浙江省政府采购中心。</w:t>
            </w:r>
          </w:p>
        </w:tc>
      </w:tr>
    </w:tbl>
    <w:p w14:paraId="4F965797" w14:textId="77777777" w:rsidR="00626046" w:rsidRPr="00626046" w:rsidRDefault="00626046" w:rsidP="00626046">
      <w:pPr>
        <w:snapToGrid w:val="0"/>
        <w:spacing w:beforeLines="100" w:before="240" w:afterLines="100" w:after="240" w:line="360" w:lineRule="auto"/>
        <w:jc w:val="center"/>
        <w:rPr>
          <w:rFonts w:ascii="仿宋" w:eastAsia="仿宋" w:hAnsi="仿宋" w:hint="eastAsia"/>
          <w:b/>
          <w:bCs/>
          <w:color w:val="000000"/>
          <w:sz w:val="28"/>
          <w:szCs w:val="28"/>
        </w:rPr>
      </w:pPr>
      <w:r w:rsidRPr="00626046">
        <w:rPr>
          <w:rFonts w:ascii="仿宋" w:eastAsia="仿宋_GB2312" w:hAnsi="仿宋" w:hint="eastAsia"/>
          <w:color w:val="000000"/>
          <w:kern w:val="0"/>
          <w:sz w:val="30"/>
          <w:szCs w:val="30"/>
        </w:rPr>
        <w:br w:type="page"/>
      </w:r>
      <w:r w:rsidRPr="00626046">
        <w:rPr>
          <w:rFonts w:ascii="仿宋" w:eastAsia="仿宋" w:hAnsi="仿宋" w:hint="eastAsia"/>
          <w:b/>
          <w:bCs/>
          <w:color w:val="000000"/>
          <w:sz w:val="28"/>
          <w:szCs w:val="28"/>
        </w:rPr>
        <w:t>一、总  则</w:t>
      </w:r>
    </w:p>
    <w:p w14:paraId="55AB10C0"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（一）适用范围</w:t>
      </w:r>
    </w:p>
    <w:p w14:paraId="1EAE67E0"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仅适用于本次招标文件中采购项目的招标、投标、评标、定标、验收、合同履约、付款等行为（法律、法规另有规定的，从其规定）。</w:t>
      </w:r>
    </w:p>
    <w:p w14:paraId="23D3B2DA" w14:textId="77777777" w:rsidR="00626046" w:rsidRPr="00626046" w:rsidRDefault="00626046" w:rsidP="00626046">
      <w:pPr>
        <w:snapToGrid w:val="0"/>
        <w:spacing w:beforeLines="50" w:before="120" w:line="460" w:lineRule="exact"/>
        <w:ind w:firstLineChars="147" w:firstLine="412"/>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 xml:space="preserve">（二）定义 </w:t>
      </w:r>
    </w:p>
    <w:p w14:paraId="0B810AB3"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1.招标方：指组织本项目采购的浙江省政府采购中心。</w:t>
      </w:r>
    </w:p>
    <w:p w14:paraId="70841CA9"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2.投标人：指响应招标、参加投标竞争的法人、其他组织或者自然人。</w:t>
      </w:r>
    </w:p>
    <w:p w14:paraId="174C82F9"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3.采购人：指委托招标方采购本次货物、服务项目的国家机关、事业单位和团体组织。</w:t>
      </w:r>
    </w:p>
    <w:p w14:paraId="6D493C6F"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4.货物：指招标文件规定投标人须向采购人提供的一切材料、设备、机械、仪器仪表、工具及其它有关技术资料和文字材料。</w:t>
      </w:r>
    </w:p>
    <w:p w14:paraId="2DA04E16"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5.服务：指招标文件规定投标人须承担的劳务以及其他类似的义务。</w:t>
      </w:r>
    </w:p>
    <w:p w14:paraId="79E05ADC"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6.项目：指投标人按招标文件规定向采购人提供的需求总称。</w:t>
      </w:r>
    </w:p>
    <w:p w14:paraId="2F0AA4F5"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7.电子交易平台:指政府采购项目电子交易平台，即政</w:t>
      </w:r>
      <w:proofErr w:type="gramStart"/>
      <w:r w:rsidRPr="00626046">
        <w:rPr>
          <w:rFonts w:ascii="仿宋" w:eastAsia="仿宋" w:hAnsi="仿宋" w:hint="eastAsia"/>
          <w:bCs/>
          <w:color w:val="000000"/>
          <w:sz w:val="28"/>
          <w:szCs w:val="28"/>
        </w:rPr>
        <w:t>采云</w:t>
      </w:r>
      <w:proofErr w:type="gramEnd"/>
      <w:r w:rsidRPr="00626046">
        <w:rPr>
          <w:rFonts w:ascii="仿宋" w:eastAsia="仿宋" w:hAnsi="仿宋" w:hint="eastAsia"/>
          <w:bCs/>
          <w:color w:val="000000"/>
          <w:sz w:val="28"/>
          <w:szCs w:val="28"/>
        </w:rPr>
        <w:t>平台。</w:t>
      </w:r>
    </w:p>
    <w:p w14:paraId="4667085F" w14:textId="77777777" w:rsidR="00626046" w:rsidRPr="00626046" w:rsidRDefault="00626046" w:rsidP="00626046">
      <w:pPr>
        <w:spacing w:line="360" w:lineRule="auto"/>
        <w:ind w:firstLineChars="200" w:firstLine="562"/>
        <w:rPr>
          <w:rFonts w:ascii="仿宋" w:eastAsia="仿宋" w:hAnsi="仿宋" w:cs="Arial" w:hint="eastAsia"/>
          <w:b/>
          <w:color w:val="000000"/>
          <w:sz w:val="28"/>
          <w:szCs w:val="28"/>
        </w:rPr>
      </w:pPr>
      <w:r w:rsidRPr="00626046">
        <w:rPr>
          <w:rFonts w:ascii="仿宋" w:eastAsia="仿宋" w:hAnsi="仿宋" w:cs="Arial" w:hint="eastAsia"/>
          <w:b/>
          <w:color w:val="000000"/>
          <w:sz w:val="28"/>
          <w:szCs w:val="28"/>
        </w:rPr>
        <w:t>8.中小企业：是指在中华人民共和国境内依法设立，依据国务院批准的中小企业划分标准确定的中型企业、小型企业和微型企业，但与大企业的负责人为同一人，或者与大企业存在直接控股、管理关系的除外。</w:t>
      </w:r>
    </w:p>
    <w:p w14:paraId="79B8F548" w14:textId="77777777" w:rsidR="00626046" w:rsidRPr="00626046" w:rsidRDefault="00626046" w:rsidP="00626046">
      <w:pPr>
        <w:spacing w:line="360" w:lineRule="auto"/>
        <w:ind w:firstLineChars="200" w:firstLine="562"/>
        <w:rPr>
          <w:rFonts w:ascii="仿宋" w:eastAsia="仿宋" w:hAnsi="仿宋" w:cs="Arial" w:hint="eastAsia"/>
          <w:b/>
          <w:color w:val="000000"/>
          <w:sz w:val="28"/>
          <w:szCs w:val="28"/>
        </w:rPr>
      </w:pPr>
      <w:r w:rsidRPr="00626046">
        <w:rPr>
          <w:rFonts w:ascii="仿宋" w:eastAsia="仿宋" w:hAnsi="仿宋" w:cs="Arial" w:hint="eastAsia"/>
          <w:b/>
          <w:color w:val="000000"/>
          <w:sz w:val="28"/>
          <w:szCs w:val="28"/>
        </w:rPr>
        <w:t>符合中小企业划分标准的个体工商户，在政府采购活动中视同中小企业。</w:t>
      </w:r>
    </w:p>
    <w:p w14:paraId="47A6C404" w14:textId="77777777" w:rsidR="00626046" w:rsidRPr="00626046" w:rsidRDefault="00626046" w:rsidP="00626046">
      <w:pPr>
        <w:snapToGrid w:val="0"/>
        <w:spacing w:beforeLines="50" w:before="120" w:line="460" w:lineRule="exact"/>
        <w:ind w:firstLineChars="196" w:firstLine="549"/>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（三）投标人及委托有关说明</w:t>
      </w:r>
    </w:p>
    <w:p w14:paraId="63BAA6D7"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1.如授权代表不是法定代表人，须有法定代表人出具的授权委托书</w:t>
      </w:r>
      <w:r w:rsidRPr="00626046">
        <w:rPr>
          <w:rFonts w:ascii="仿宋" w:eastAsia="仿宋" w:hAnsi="仿宋" w:hint="eastAsia"/>
          <w:b/>
          <w:bCs/>
          <w:color w:val="000000"/>
          <w:sz w:val="28"/>
          <w:szCs w:val="28"/>
        </w:rPr>
        <w:t>（格式见附件）。</w:t>
      </w:r>
      <w:r w:rsidRPr="00626046">
        <w:rPr>
          <w:rFonts w:ascii="仿宋" w:eastAsia="仿宋" w:hAnsi="仿宋" w:hint="eastAsia"/>
          <w:bCs/>
          <w:color w:val="000000"/>
          <w:sz w:val="28"/>
          <w:szCs w:val="28"/>
        </w:rPr>
        <w:t>投标人委派不在本单位缴纳社保的人员作为授权代表的，应当在投标文件中，说明具体原因、授权代表缴纳社保的单位，并附列该授权代表缴纳社保清单。</w:t>
      </w:r>
    </w:p>
    <w:p w14:paraId="0A9F7AB3" w14:textId="77777777" w:rsidR="00626046" w:rsidRPr="00626046" w:rsidRDefault="00626046" w:rsidP="00626046">
      <w:pPr>
        <w:snapToGrid w:val="0"/>
        <w:spacing w:afterLines="50" w:after="120" w:line="460" w:lineRule="exact"/>
        <w:ind w:leftChars="1" w:left="2"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2.投标人投标所使用的资格、信誉、荣誉、业绩与企业认证必须为本法人所拥有。投标人投标所使用的采购项目实施人员必须为投标人员工（或投标人控股公司正式员工）。</w:t>
      </w:r>
    </w:p>
    <w:p w14:paraId="2332CA6B"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3.单位负责人为同一人或者存在直接控股、管理关系的不同供应商，不得参加同一合同项下的政府采购活动。</w:t>
      </w:r>
    </w:p>
    <w:p w14:paraId="6E8C36D9" w14:textId="77777777" w:rsidR="00626046" w:rsidRPr="00626046" w:rsidRDefault="00626046" w:rsidP="00626046">
      <w:pPr>
        <w:snapToGrid w:val="0"/>
        <w:spacing w:afterLines="50" w:after="120" w:line="460" w:lineRule="exact"/>
        <w:ind w:leftChars="1" w:left="2"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4.投标人应仔细阅读招标文件的所有内容，按照招标文件的要求提交投标文件，并对所提供的全部资料的真实性承担法律责任。</w:t>
      </w:r>
    </w:p>
    <w:p w14:paraId="142103B8" w14:textId="77777777" w:rsidR="00626046" w:rsidRPr="00626046" w:rsidRDefault="00626046" w:rsidP="00626046">
      <w:pPr>
        <w:snapToGrid w:val="0"/>
        <w:spacing w:beforeLines="50" w:before="120" w:line="460" w:lineRule="exact"/>
        <w:ind w:firstLineChars="196" w:firstLine="549"/>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（四）投标费用</w:t>
      </w:r>
    </w:p>
    <w:p w14:paraId="51985813"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不论投标结果如何，投标人均应自行承担所有与投标有关的全部费用（招标文件有其他相反规定除外）。</w:t>
      </w:r>
    </w:p>
    <w:p w14:paraId="5C77AD83"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（五）质疑</w:t>
      </w:r>
    </w:p>
    <w:p w14:paraId="764867E8" w14:textId="77777777" w:rsidR="00626046" w:rsidRPr="00626046" w:rsidRDefault="00626046" w:rsidP="00626046">
      <w:pPr>
        <w:snapToGrid w:val="0"/>
        <w:spacing w:line="460" w:lineRule="exact"/>
        <w:ind w:firstLineChars="250" w:firstLine="700"/>
        <w:rPr>
          <w:rFonts w:ascii="仿宋" w:eastAsia="仿宋" w:hAnsi="仿宋" w:hint="eastAsia"/>
          <w:bCs/>
          <w:color w:val="000000"/>
          <w:sz w:val="28"/>
          <w:szCs w:val="28"/>
        </w:rPr>
      </w:pPr>
      <w:r w:rsidRPr="00626046">
        <w:rPr>
          <w:rFonts w:ascii="仿宋" w:eastAsia="仿宋" w:hAnsi="仿宋" w:hint="eastAsia"/>
          <w:bCs/>
          <w:color w:val="000000"/>
          <w:sz w:val="28"/>
          <w:szCs w:val="28"/>
        </w:rPr>
        <w:t>1.投标人认为采购文件使自己的权益受到损害的，可以自获取采购文件之日或者采购公告期限届满之日（公告期限届满后获取采购文件的，以公告期限届满之日为准）起7个工作日内，</w:t>
      </w:r>
      <w:r w:rsidRPr="00626046">
        <w:rPr>
          <w:rFonts w:ascii="仿宋" w:eastAsia="仿宋" w:hAnsi="仿宋" w:hint="eastAsia"/>
          <w:bCs/>
          <w:color w:val="000000"/>
          <w:sz w:val="28"/>
          <w:szCs w:val="28"/>
          <w14:ligatures w14:val="standardContextual"/>
        </w:rPr>
        <w:t>对采购文件评分细则及项目需求的以书面形式向采购人提出质疑，</w:t>
      </w:r>
      <w:r w:rsidRPr="00626046">
        <w:rPr>
          <w:rFonts w:ascii="仿宋" w:eastAsia="仿宋" w:hAnsi="仿宋" w:hint="eastAsia"/>
          <w:bCs/>
          <w:color w:val="000000"/>
          <w:sz w:val="28"/>
          <w:szCs w:val="28"/>
        </w:rPr>
        <w:t>对其他内容的以书面形式向采购人和招标方提出质疑。</w:t>
      </w:r>
    </w:p>
    <w:p w14:paraId="52C73002" w14:textId="77777777" w:rsidR="00626046" w:rsidRPr="00626046" w:rsidRDefault="00626046" w:rsidP="00626046">
      <w:pPr>
        <w:snapToGrid w:val="0"/>
        <w:spacing w:line="460" w:lineRule="exact"/>
        <w:ind w:firstLineChars="250" w:firstLine="700"/>
        <w:rPr>
          <w:rFonts w:ascii="仿宋" w:eastAsia="仿宋" w:hAnsi="仿宋" w:hint="eastAsia"/>
          <w:bCs/>
          <w:color w:val="000000"/>
          <w:sz w:val="28"/>
          <w:szCs w:val="28"/>
        </w:rPr>
      </w:pPr>
      <w:r w:rsidRPr="00626046">
        <w:rPr>
          <w:rFonts w:ascii="仿宋" w:eastAsia="仿宋" w:hAnsi="仿宋" w:hint="eastAsia"/>
          <w:bCs/>
          <w:color w:val="000000"/>
          <w:sz w:val="28"/>
          <w:szCs w:val="28"/>
        </w:rPr>
        <w:t>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14:paraId="3E8998F7" w14:textId="77777777" w:rsidR="00626046" w:rsidRPr="00626046" w:rsidRDefault="00626046" w:rsidP="00626046">
      <w:pPr>
        <w:snapToGrid w:val="0"/>
        <w:spacing w:afterLines="50" w:after="120" w:line="460" w:lineRule="exact"/>
        <w:ind w:leftChars="1" w:left="2"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3.质疑应当以书面形式提出，格式见《政府采购质疑和投诉办法》（财政部令第94号）附件范本，下载网址：浙江政府采购网(</w:t>
      </w:r>
      <w:hyperlink r:id="rId16" w:history="1">
        <w:r w:rsidRPr="00626046">
          <w:rPr>
            <w:rFonts w:ascii="仿宋" w:eastAsia="仿宋" w:hAnsi="仿宋" w:hint="eastAsia"/>
            <w:bCs/>
            <w:color w:val="000000"/>
            <w:sz w:val="28"/>
            <w:szCs w:val="28"/>
            <w:u w:val="single"/>
          </w:rPr>
          <w:t>http://zfcg.czt.zj.gov.cn/</w:t>
        </w:r>
      </w:hyperlink>
      <w:r w:rsidRPr="00626046">
        <w:rPr>
          <w:rFonts w:ascii="仿宋" w:eastAsia="仿宋" w:hAnsi="仿宋" w:hint="eastAsia"/>
          <w:bCs/>
          <w:color w:val="000000"/>
          <w:sz w:val="28"/>
          <w:szCs w:val="28"/>
        </w:rPr>
        <w:t>)，位置：“首页-下载专区-质疑投诉模板”。供应商提出质疑应当提交质疑函和必要的证明材料。供应商应当在法定质疑期内一次性提出针对同一采购程序环节的质疑。</w:t>
      </w:r>
    </w:p>
    <w:p w14:paraId="3FBE0636"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质疑</w:t>
      </w:r>
      <w:proofErr w:type="gramStart"/>
      <w:r w:rsidRPr="00626046">
        <w:rPr>
          <w:rFonts w:ascii="仿宋" w:eastAsia="仿宋" w:hAnsi="仿宋" w:hint="eastAsia"/>
          <w:bCs/>
          <w:color w:val="000000"/>
          <w:sz w:val="28"/>
          <w:szCs w:val="28"/>
        </w:rPr>
        <w:t>函应当</w:t>
      </w:r>
      <w:proofErr w:type="gramEnd"/>
      <w:r w:rsidRPr="00626046">
        <w:rPr>
          <w:rFonts w:ascii="仿宋" w:eastAsia="仿宋" w:hAnsi="仿宋" w:hint="eastAsia"/>
          <w:bCs/>
          <w:color w:val="000000"/>
          <w:sz w:val="28"/>
          <w:szCs w:val="28"/>
        </w:rPr>
        <w:t>包括下列内容：</w:t>
      </w:r>
    </w:p>
    <w:p w14:paraId="78010E38"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a.供应商的姓名或者名称、地址、邮编、联系人及联系电话；</w:t>
      </w:r>
    </w:p>
    <w:p w14:paraId="5B8B7AEB"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b.质疑项目的名称、编号；</w:t>
      </w:r>
    </w:p>
    <w:p w14:paraId="10F77DE3"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c.具体、明确的质疑事项和与质疑事项相关的请求；</w:t>
      </w:r>
    </w:p>
    <w:p w14:paraId="01A53241"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d.事实依据；</w:t>
      </w:r>
    </w:p>
    <w:p w14:paraId="39859159"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e.必要的法律依据；</w:t>
      </w:r>
    </w:p>
    <w:p w14:paraId="5425E3D7"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f.提出质疑的日期。</w:t>
      </w:r>
    </w:p>
    <w:p w14:paraId="4CA2929C"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w:t>
      </w:r>
      <w:proofErr w:type="gramStart"/>
      <w:r w:rsidRPr="00626046">
        <w:rPr>
          <w:rFonts w:ascii="仿宋" w:eastAsia="仿宋" w:hAnsi="仿宋" w:hint="eastAsia"/>
          <w:bCs/>
          <w:color w:val="000000"/>
          <w:sz w:val="28"/>
          <w:szCs w:val="28"/>
        </w:rPr>
        <w:t>质疑函不符合</w:t>
      </w:r>
      <w:proofErr w:type="gramEnd"/>
      <w:r w:rsidRPr="00626046">
        <w:rPr>
          <w:rFonts w:ascii="仿宋" w:eastAsia="仿宋" w:hAnsi="仿宋" w:hint="eastAsia"/>
          <w:bCs/>
          <w:color w:val="000000"/>
          <w:sz w:val="28"/>
          <w:szCs w:val="28"/>
        </w:rPr>
        <w:t>《政府采购质疑和投诉办法》相关规定的，应在规定期限内补齐的，招标方自收到补齐材料之日起受理；逾期未补齐的，按自动撤回质疑处理。</w:t>
      </w:r>
    </w:p>
    <w:p w14:paraId="13DF4CE8"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4. 根据《浙江省财政厅关于进一步促进政府采购公平竞争打造最优营商环境的通知》（</w:t>
      </w:r>
      <w:proofErr w:type="gramStart"/>
      <w:r w:rsidRPr="00626046">
        <w:rPr>
          <w:rFonts w:ascii="仿宋" w:eastAsia="仿宋" w:hAnsi="仿宋" w:hint="eastAsia"/>
          <w:bCs/>
          <w:color w:val="000000"/>
          <w:sz w:val="28"/>
          <w:szCs w:val="28"/>
        </w:rPr>
        <w:t>浙财采监</w:t>
      </w:r>
      <w:proofErr w:type="gramEnd"/>
      <w:r w:rsidRPr="00626046">
        <w:rPr>
          <w:rFonts w:ascii="仿宋" w:eastAsia="仿宋" w:hAnsi="仿宋" w:hint="eastAsia"/>
          <w:bCs/>
          <w:color w:val="000000"/>
          <w:sz w:val="28"/>
          <w:szCs w:val="28"/>
        </w:rPr>
        <w:t>（2021）22号）文件关于“健全行政裁决机制”要求，鼓励供应商在线提起询问，路径为：政</w:t>
      </w:r>
      <w:proofErr w:type="gramStart"/>
      <w:r w:rsidRPr="00626046">
        <w:rPr>
          <w:rFonts w:ascii="仿宋" w:eastAsia="仿宋" w:hAnsi="仿宋" w:hint="eastAsia"/>
          <w:bCs/>
          <w:color w:val="000000"/>
          <w:sz w:val="28"/>
          <w:szCs w:val="28"/>
        </w:rPr>
        <w:t>采云</w:t>
      </w:r>
      <w:proofErr w:type="gramEnd"/>
      <w:r w:rsidRPr="00626046">
        <w:rPr>
          <w:rFonts w:ascii="仿宋" w:eastAsia="仿宋" w:hAnsi="仿宋" w:hint="eastAsia"/>
          <w:bCs/>
          <w:color w:val="000000"/>
          <w:sz w:val="28"/>
          <w:szCs w:val="28"/>
        </w:rPr>
        <w:t>-项目采购-询问质疑投诉-询问列表；鼓励供应商在线提起质疑，路径为：政</w:t>
      </w:r>
      <w:proofErr w:type="gramStart"/>
      <w:r w:rsidRPr="00626046">
        <w:rPr>
          <w:rFonts w:ascii="仿宋" w:eastAsia="仿宋" w:hAnsi="仿宋" w:hint="eastAsia"/>
          <w:bCs/>
          <w:color w:val="000000"/>
          <w:sz w:val="28"/>
          <w:szCs w:val="28"/>
        </w:rPr>
        <w:t>采云</w:t>
      </w:r>
      <w:proofErr w:type="gramEnd"/>
      <w:r w:rsidRPr="00626046">
        <w:rPr>
          <w:rFonts w:ascii="仿宋" w:eastAsia="仿宋" w:hAnsi="仿宋" w:hint="eastAsia"/>
          <w:bCs/>
          <w:color w:val="000000"/>
          <w:sz w:val="28"/>
          <w:szCs w:val="28"/>
        </w:rPr>
        <w:t>-项目采购-询问质疑投诉-质疑列表。质疑供应商对在线质疑答复不满意的，可在线提起投诉，路径为：浙江政府服务网-政府采购投诉处理-在线办理。</w:t>
      </w:r>
    </w:p>
    <w:p w14:paraId="789618C6"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 xml:space="preserve">（六）招标文件的澄清与修改 </w:t>
      </w:r>
    </w:p>
    <w:p w14:paraId="3141627C" w14:textId="77777777" w:rsidR="00626046" w:rsidRPr="00626046" w:rsidRDefault="00626046" w:rsidP="00626046">
      <w:pPr>
        <w:snapToGrid w:val="0"/>
        <w:spacing w:beforeLines="50" w:before="120" w:afterLines="50" w:after="120" w:line="460" w:lineRule="exact"/>
        <w:ind w:firstLineChars="200" w:firstLine="560"/>
        <w:rPr>
          <w:rFonts w:ascii="仿宋" w:eastAsia="仿宋" w:hAnsi="仿宋" w:hint="eastAsia"/>
          <w:b/>
          <w:bCs/>
          <w:color w:val="000000"/>
          <w:sz w:val="28"/>
          <w:szCs w:val="28"/>
        </w:rPr>
      </w:pPr>
      <w:r w:rsidRPr="00626046">
        <w:rPr>
          <w:rFonts w:ascii="仿宋" w:eastAsia="仿宋" w:hAnsi="仿宋" w:hint="eastAsia"/>
          <w:bCs/>
          <w:color w:val="000000"/>
          <w:sz w:val="28"/>
          <w:szCs w:val="28"/>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sidRPr="00626046">
        <w:rPr>
          <w:rFonts w:ascii="仿宋" w:eastAsia="仿宋" w:hAnsi="仿宋" w:hint="eastAsia"/>
          <w:b/>
          <w:bCs/>
          <w:color w:val="000000"/>
          <w:sz w:val="28"/>
          <w:szCs w:val="28"/>
        </w:rPr>
        <w:t>逾期提出招标方将不予受理。</w:t>
      </w:r>
    </w:p>
    <w:p w14:paraId="346C00F2" w14:textId="77777777" w:rsidR="00626046" w:rsidRPr="00626046" w:rsidRDefault="00626046" w:rsidP="00626046">
      <w:pPr>
        <w:snapToGrid w:val="0"/>
        <w:spacing w:beforeLines="50" w:before="120" w:afterLines="50" w:after="120"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2.招标</w:t>
      </w:r>
      <w:proofErr w:type="gramStart"/>
      <w:r w:rsidRPr="00626046">
        <w:rPr>
          <w:rFonts w:ascii="仿宋" w:eastAsia="仿宋" w:hAnsi="仿宋" w:hint="eastAsia"/>
          <w:bCs/>
          <w:color w:val="000000"/>
          <w:sz w:val="28"/>
          <w:szCs w:val="28"/>
        </w:rPr>
        <w:t>方主动</w:t>
      </w:r>
      <w:proofErr w:type="gramEnd"/>
      <w:r w:rsidRPr="00626046">
        <w:rPr>
          <w:rFonts w:ascii="仿宋" w:eastAsia="仿宋" w:hAnsi="仿宋" w:hint="eastAsia"/>
          <w:bCs/>
          <w:color w:val="000000"/>
          <w:sz w:val="28"/>
          <w:szCs w:val="28"/>
        </w:rPr>
        <w:t>进行的澄清、修改：招标方无论出于何种原因，均可主动对招标文件中的相关事项，用补充文件等方式进行澄清和修改。</w:t>
      </w:r>
    </w:p>
    <w:p w14:paraId="2E6D0BD9" w14:textId="77777777" w:rsidR="00626046" w:rsidRPr="00626046" w:rsidRDefault="00626046" w:rsidP="00626046">
      <w:pPr>
        <w:snapToGrid w:val="0"/>
        <w:spacing w:beforeLines="50" w:before="120" w:afterLines="50" w:after="120"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3.招标文件澄清、答复、修改、补充的内容为招标文件的组成部分。当招标文件与招标文件的答复、澄清、修改、补充通知就同一内容的表述不一致时，以最后发出的书面文件为准。</w:t>
      </w:r>
    </w:p>
    <w:p w14:paraId="286C45B2" w14:textId="77777777" w:rsidR="00626046" w:rsidRPr="00626046" w:rsidRDefault="00626046" w:rsidP="00626046">
      <w:pPr>
        <w:snapToGrid w:val="0"/>
        <w:spacing w:beforeLines="100" w:before="240" w:afterLines="100" w:after="240" w:line="360" w:lineRule="auto"/>
        <w:jc w:val="center"/>
        <w:rPr>
          <w:rFonts w:ascii="仿宋" w:eastAsia="仿宋" w:hAnsi="仿宋" w:hint="eastAsia"/>
          <w:bCs/>
          <w:color w:val="000000"/>
          <w:sz w:val="28"/>
          <w:szCs w:val="28"/>
        </w:rPr>
      </w:pPr>
      <w:r w:rsidRPr="00626046">
        <w:rPr>
          <w:rFonts w:ascii="仿宋" w:eastAsia="仿宋" w:hAnsi="仿宋" w:hint="eastAsia"/>
          <w:bCs/>
          <w:color w:val="000000"/>
          <w:sz w:val="28"/>
          <w:szCs w:val="28"/>
        </w:rPr>
        <w:t>二、投标文件的编制</w:t>
      </w:r>
    </w:p>
    <w:p w14:paraId="5CBA8A8A" w14:textId="77777777" w:rsidR="00626046" w:rsidRPr="00626046" w:rsidRDefault="00626046" w:rsidP="00626046">
      <w:pPr>
        <w:snapToGrid w:val="0"/>
        <w:spacing w:line="460" w:lineRule="exact"/>
        <w:ind w:firstLineChars="196" w:firstLine="549"/>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（一）投标文件编制工具</w:t>
      </w:r>
    </w:p>
    <w:p w14:paraId="7B61B7E8" w14:textId="77777777" w:rsidR="00626046" w:rsidRPr="00626046" w:rsidRDefault="00626046" w:rsidP="00626046">
      <w:pPr>
        <w:adjustRightInd w:val="0"/>
        <w:snapToGrid w:val="0"/>
        <w:spacing w:beforeLines="50" w:before="120" w:afterLines="50" w:after="120" w:line="500" w:lineRule="exact"/>
        <w:ind w:firstLineChars="201" w:firstLine="565"/>
        <w:rPr>
          <w:rFonts w:ascii="仿宋" w:eastAsia="仿宋" w:hAnsi="仿宋" w:hint="eastAsia"/>
          <w:b/>
          <w:bCs/>
          <w:color w:val="000000"/>
          <w:sz w:val="28"/>
          <w:szCs w:val="28"/>
        </w:rPr>
      </w:pPr>
      <w:r w:rsidRPr="00626046">
        <w:rPr>
          <w:rFonts w:ascii="仿宋" w:eastAsia="仿宋" w:hAnsi="仿宋" w:hint="eastAsia"/>
          <w:b/>
          <w:bCs/>
          <w:color w:val="000000"/>
          <w:sz w:val="28"/>
          <w:szCs w:val="28"/>
        </w:rPr>
        <w:t>投标文件编制工具为政</w:t>
      </w:r>
      <w:proofErr w:type="gramStart"/>
      <w:r w:rsidRPr="00626046">
        <w:rPr>
          <w:rFonts w:ascii="仿宋" w:eastAsia="仿宋" w:hAnsi="仿宋" w:hint="eastAsia"/>
          <w:b/>
          <w:bCs/>
          <w:color w:val="000000"/>
          <w:sz w:val="28"/>
          <w:szCs w:val="28"/>
        </w:rPr>
        <w:t>采云</w:t>
      </w:r>
      <w:proofErr w:type="gramEnd"/>
      <w:r w:rsidRPr="00626046">
        <w:rPr>
          <w:rFonts w:ascii="仿宋" w:eastAsia="仿宋" w:hAnsi="仿宋" w:hint="eastAsia"/>
          <w:b/>
          <w:bCs/>
          <w:color w:val="000000"/>
          <w:sz w:val="28"/>
          <w:szCs w:val="28"/>
        </w:rPr>
        <w:t>电子交易客户端，下载网址：</w:t>
      </w:r>
      <w:hyperlink r:id="rId17" w:history="1">
        <w:r w:rsidRPr="00626046">
          <w:rPr>
            <w:rFonts w:ascii="仿宋" w:eastAsia="仿宋" w:hAnsi="仿宋" w:hint="eastAsia"/>
            <w:b/>
            <w:bCs/>
            <w:color w:val="000000"/>
            <w:sz w:val="28"/>
            <w:szCs w:val="28"/>
            <w:u w:val="single"/>
          </w:rPr>
          <w:t>http://zfcg.czt.zj.gov.cn/bidClientTemplate/2019-09-24/12975.html</w:t>
        </w:r>
      </w:hyperlink>
      <w:r w:rsidRPr="00626046">
        <w:rPr>
          <w:rFonts w:ascii="仿宋" w:eastAsia="仿宋" w:hAnsi="仿宋" w:hint="eastAsia"/>
          <w:b/>
          <w:bCs/>
          <w:color w:val="000000"/>
          <w:sz w:val="28"/>
          <w:szCs w:val="28"/>
        </w:rPr>
        <w:t>，请自行下载并安装。</w:t>
      </w:r>
    </w:p>
    <w:p w14:paraId="6ED92F12" w14:textId="77777777" w:rsidR="00626046" w:rsidRPr="00626046" w:rsidRDefault="00626046" w:rsidP="00626046">
      <w:pPr>
        <w:snapToGrid w:val="0"/>
        <w:spacing w:line="460" w:lineRule="exact"/>
        <w:ind w:firstLineChars="196" w:firstLine="549"/>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（二）投标文件的组成</w:t>
      </w:r>
    </w:p>
    <w:p w14:paraId="1CEFC60B" w14:textId="77777777" w:rsidR="00626046" w:rsidRPr="00626046" w:rsidRDefault="00626046" w:rsidP="00626046">
      <w:pPr>
        <w:adjustRightInd w:val="0"/>
        <w:snapToGrid w:val="0"/>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本项目所称投标文件系指电子投标文件或备份投标文件。投标文件需按照本招标文件和电子交易平台的要求制作、加密并递交。</w:t>
      </w:r>
    </w:p>
    <w:p w14:paraId="358D5B41" w14:textId="77777777" w:rsidR="00626046" w:rsidRPr="00626046" w:rsidRDefault="00626046" w:rsidP="00626046">
      <w:pPr>
        <w:adjustRightInd w:val="0"/>
        <w:snapToGrid w:val="0"/>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“电子投标文件”系指通过政</w:t>
      </w:r>
      <w:proofErr w:type="gramStart"/>
      <w:r w:rsidRPr="00626046">
        <w:rPr>
          <w:rFonts w:ascii="仿宋" w:eastAsia="仿宋" w:hAnsi="仿宋" w:hint="eastAsia"/>
          <w:b/>
          <w:bCs/>
          <w:color w:val="000000"/>
          <w:sz w:val="28"/>
          <w:szCs w:val="28"/>
        </w:rPr>
        <w:t>采云</w:t>
      </w:r>
      <w:proofErr w:type="gramEnd"/>
      <w:r w:rsidRPr="00626046">
        <w:rPr>
          <w:rFonts w:ascii="仿宋" w:eastAsia="仿宋" w:hAnsi="仿宋" w:hint="eastAsia"/>
          <w:b/>
          <w:bCs/>
          <w:color w:val="000000"/>
          <w:sz w:val="28"/>
          <w:szCs w:val="28"/>
        </w:rPr>
        <w:t>电子投标客户端完成投标文件编制后生成并加密的数据电文形式的投标文件（文件扩展名为.</w:t>
      </w:r>
      <w:proofErr w:type="spellStart"/>
      <w:r w:rsidRPr="00626046">
        <w:rPr>
          <w:rFonts w:ascii="仿宋" w:eastAsia="仿宋" w:hAnsi="仿宋" w:hint="eastAsia"/>
          <w:b/>
          <w:bCs/>
          <w:color w:val="000000"/>
          <w:sz w:val="28"/>
          <w:szCs w:val="28"/>
        </w:rPr>
        <w:t>jmbs</w:t>
      </w:r>
      <w:proofErr w:type="spellEnd"/>
      <w:r w:rsidRPr="00626046">
        <w:rPr>
          <w:rFonts w:ascii="仿宋" w:eastAsia="仿宋" w:hAnsi="仿宋" w:hint="eastAsia"/>
          <w:b/>
          <w:bCs/>
          <w:color w:val="000000"/>
          <w:sz w:val="28"/>
          <w:szCs w:val="28"/>
        </w:rPr>
        <w:t>），“备份投标文件”系指与“电子投标文件”同时生成的数据电文形式的电子文件（文件扩展名为.</w:t>
      </w:r>
      <w:proofErr w:type="spellStart"/>
      <w:r w:rsidRPr="00626046">
        <w:rPr>
          <w:rFonts w:ascii="仿宋" w:eastAsia="仿宋" w:hAnsi="仿宋" w:hint="eastAsia"/>
          <w:b/>
          <w:bCs/>
          <w:color w:val="000000"/>
          <w:sz w:val="28"/>
          <w:szCs w:val="28"/>
        </w:rPr>
        <w:t>bfbs</w:t>
      </w:r>
      <w:proofErr w:type="spellEnd"/>
      <w:r w:rsidRPr="00626046">
        <w:rPr>
          <w:rFonts w:ascii="仿宋" w:eastAsia="仿宋" w:hAnsi="仿宋" w:hint="eastAsia"/>
          <w:b/>
          <w:bCs/>
          <w:color w:val="000000"/>
          <w:sz w:val="28"/>
          <w:szCs w:val="28"/>
        </w:rPr>
        <w:t>）。</w:t>
      </w:r>
    </w:p>
    <w:p w14:paraId="0AF29C7E" w14:textId="77777777" w:rsidR="00626046" w:rsidRPr="00626046" w:rsidRDefault="00626046" w:rsidP="00626046">
      <w:pPr>
        <w:adjustRightInd w:val="0"/>
        <w:snapToGrid w:val="0"/>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电子投标文件</w:t>
      </w:r>
      <w:proofErr w:type="gramStart"/>
      <w:r w:rsidRPr="00626046">
        <w:rPr>
          <w:rFonts w:ascii="仿宋" w:eastAsia="仿宋" w:hAnsi="仿宋" w:hint="eastAsia"/>
          <w:b/>
          <w:bCs/>
          <w:color w:val="000000"/>
          <w:sz w:val="28"/>
          <w:szCs w:val="28"/>
        </w:rPr>
        <w:t>每个标项由</w:t>
      </w:r>
      <w:proofErr w:type="gramEnd"/>
      <w:r w:rsidRPr="00626046">
        <w:rPr>
          <w:rFonts w:ascii="仿宋" w:eastAsia="仿宋" w:hAnsi="仿宋" w:hint="eastAsia"/>
          <w:b/>
          <w:bCs/>
          <w:color w:val="000000"/>
          <w:sz w:val="28"/>
          <w:szCs w:val="28"/>
        </w:rPr>
        <w:t>资格文件、技术商务文件、投标报价文件三部份组成，具体详见“第六章  投标文件格式附件”。备份投标文件的组成和内容等同电子投标文件。</w:t>
      </w:r>
    </w:p>
    <w:p w14:paraId="186A3304" w14:textId="77777777" w:rsidR="00626046" w:rsidRPr="00626046" w:rsidRDefault="00626046" w:rsidP="00626046">
      <w:pPr>
        <w:snapToGrid w:val="0"/>
        <w:spacing w:before="50" w:afterLines="50" w:after="120" w:line="460" w:lineRule="exact"/>
        <w:ind w:firstLineChars="200" w:firstLine="562"/>
        <w:rPr>
          <w:rFonts w:ascii="仿宋" w:eastAsia="仿宋" w:hAnsi="仿宋" w:hint="eastAsia"/>
          <w:bCs/>
          <w:color w:val="000000"/>
          <w:sz w:val="28"/>
          <w:szCs w:val="28"/>
        </w:rPr>
      </w:pPr>
      <w:r w:rsidRPr="00626046">
        <w:rPr>
          <w:rFonts w:ascii="仿宋" w:eastAsia="仿宋" w:hAnsi="仿宋" w:hint="eastAsia"/>
          <w:b/>
          <w:bCs/>
          <w:color w:val="000000"/>
          <w:sz w:val="28"/>
          <w:szCs w:val="28"/>
        </w:rPr>
        <w:t>注：法定代表人授权委托书、投标声明书、开标一览表必须按招标文件格式要求正确签署并加盖投标人公章。投标文件中所须加盖公章部分均采用CA签章。</w:t>
      </w:r>
    </w:p>
    <w:p w14:paraId="3D33DE7F" w14:textId="77777777" w:rsidR="00626046" w:rsidRPr="00626046" w:rsidRDefault="00626046" w:rsidP="00626046">
      <w:pPr>
        <w:snapToGrid w:val="0"/>
        <w:spacing w:line="460" w:lineRule="exact"/>
        <w:ind w:firstLineChars="196" w:firstLine="549"/>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（三）投标文件的效力</w:t>
      </w:r>
    </w:p>
    <w:p w14:paraId="09EB70E7" w14:textId="77777777" w:rsidR="00626046" w:rsidRPr="00626046" w:rsidRDefault="00626046" w:rsidP="00626046">
      <w:pPr>
        <w:adjustRightInd w:val="0"/>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电子投标文件未按时解密，投标人提供了备份投标文件的，以备份投标文件作为依据，否则视为投标文件撤回。电子投标文件已按时解密的，备份投标文件自动失效。</w:t>
      </w:r>
    </w:p>
    <w:p w14:paraId="2856FB54" w14:textId="77777777" w:rsidR="00626046" w:rsidRPr="00626046" w:rsidRDefault="00626046" w:rsidP="00626046">
      <w:pPr>
        <w:snapToGrid w:val="0"/>
        <w:spacing w:line="460" w:lineRule="exact"/>
        <w:ind w:firstLineChars="196" w:firstLine="549"/>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（四）投标文件的语言及计量</w:t>
      </w:r>
    </w:p>
    <w:p w14:paraId="2BF47BD7" w14:textId="77777777" w:rsidR="00626046" w:rsidRPr="00626046" w:rsidRDefault="00626046" w:rsidP="00626046">
      <w:pPr>
        <w:snapToGrid w:val="0"/>
        <w:spacing w:line="460" w:lineRule="exact"/>
        <w:ind w:firstLineChars="200" w:firstLine="560"/>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1.投标文件以及投标人与招标方就有关投标事宜的所有来往函电，均应以中文简体字书写。除签名、盖章、专用名称等特殊情形外，投标文件中以中文汉语以外的文字表述部分视同未提供。</w:t>
      </w:r>
    </w:p>
    <w:p w14:paraId="5D3FB508" w14:textId="77777777" w:rsidR="00626046" w:rsidRPr="00626046" w:rsidRDefault="00626046" w:rsidP="00626046">
      <w:pPr>
        <w:snapToGrid w:val="0"/>
        <w:spacing w:line="460" w:lineRule="exact"/>
        <w:ind w:firstLineChars="200" w:firstLine="560"/>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2.投标计量单位，招标文件已有明确规定的，使用招标文件规定的计量单位；招标文件没有规定的，应采用中华人民共和国法定计量单位（货币单位：人民币元），否则将作无效标处理。</w:t>
      </w:r>
    </w:p>
    <w:p w14:paraId="7010CA25" w14:textId="77777777" w:rsidR="00626046" w:rsidRPr="00626046" w:rsidRDefault="00626046" w:rsidP="00626046">
      <w:pPr>
        <w:widowControl/>
        <w:tabs>
          <w:tab w:val="left" w:pos="720"/>
        </w:tabs>
        <w:snapToGrid w:val="0"/>
        <w:spacing w:beforeLines="50" w:before="120" w:afterLines="50" w:after="120" w:line="460" w:lineRule="exact"/>
        <w:ind w:firstLineChars="196" w:firstLine="549"/>
        <w:jc w:val="left"/>
        <w:rPr>
          <w:rFonts w:ascii="仿宋" w:eastAsia="仿宋" w:hAnsi="仿宋" w:hint="eastAsia"/>
          <w:bCs/>
          <w:color w:val="000000"/>
          <w:kern w:val="0"/>
          <w:sz w:val="28"/>
          <w:szCs w:val="28"/>
        </w:rPr>
      </w:pPr>
      <w:r w:rsidRPr="00626046">
        <w:rPr>
          <w:rFonts w:ascii="仿宋" w:eastAsia="仿宋" w:hAnsi="仿宋" w:hint="eastAsia"/>
          <w:bCs/>
          <w:color w:val="000000"/>
          <w:kern w:val="0"/>
          <w:sz w:val="28"/>
          <w:szCs w:val="28"/>
        </w:rPr>
        <w:t>（五）投标文件的有效期</w:t>
      </w:r>
    </w:p>
    <w:p w14:paraId="4F27F044" w14:textId="77777777" w:rsidR="00626046" w:rsidRPr="00626046" w:rsidRDefault="00626046" w:rsidP="00626046">
      <w:pPr>
        <w:widowControl/>
        <w:tabs>
          <w:tab w:val="left" w:pos="720"/>
        </w:tabs>
        <w:snapToGrid w:val="0"/>
        <w:spacing w:beforeLines="50" w:before="120" w:afterLines="50" w:after="120" w:line="460" w:lineRule="exact"/>
        <w:ind w:firstLineChars="200" w:firstLine="560"/>
        <w:jc w:val="left"/>
        <w:rPr>
          <w:rFonts w:ascii="仿宋" w:eastAsia="仿宋" w:hAnsi="仿宋" w:hint="eastAsia"/>
          <w:bCs/>
          <w:color w:val="000000"/>
          <w:kern w:val="0"/>
          <w:sz w:val="28"/>
          <w:szCs w:val="28"/>
        </w:rPr>
      </w:pPr>
      <w:r w:rsidRPr="00626046">
        <w:rPr>
          <w:rFonts w:ascii="仿宋" w:eastAsia="仿宋" w:hAnsi="仿宋" w:hint="eastAsia"/>
          <w:bCs/>
          <w:color w:val="000000"/>
          <w:kern w:val="0"/>
          <w:sz w:val="28"/>
          <w:szCs w:val="28"/>
        </w:rPr>
        <w:t>1.自投标截止日起90天内投标文件应保持有效。有效期不足的投标文件将作无效标处理。</w:t>
      </w:r>
    </w:p>
    <w:p w14:paraId="4A39403D" w14:textId="77777777" w:rsidR="00626046" w:rsidRPr="00626046" w:rsidRDefault="00626046" w:rsidP="00626046">
      <w:pPr>
        <w:widowControl/>
        <w:tabs>
          <w:tab w:val="left" w:pos="720"/>
        </w:tabs>
        <w:snapToGrid w:val="0"/>
        <w:spacing w:beforeLines="50" w:before="120" w:afterLines="50" w:after="120" w:line="460" w:lineRule="exact"/>
        <w:ind w:firstLineChars="200" w:firstLine="560"/>
        <w:jc w:val="left"/>
        <w:rPr>
          <w:rFonts w:ascii="仿宋" w:eastAsia="仿宋" w:hAnsi="仿宋" w:hint="eastAsia"/>
          <w:bCs/>
          <w:color w:val="000000"/>
          <w:kern w:val="0"/>
          <w:sz w:val="28"/>
          <w:szCs w:val="28"/>
        </w:rPr>
      </w:pPr>
      <w:r w:rsidRPr="00626046">
        <w:rPr>
          <w:rFonts w:ascii="仿宋" w:eastAsia="仿宋" w:hAnsi="仿宋" w:hint="eastAsia"/>
          <w:bCs/>
          <w:color w:val="000000"/>
          <w:kern w:val="0"/>
          <w:sz w:val="28"/>
          <w:szCs w:val="28"/>
        </w:rPr>
        <w:t>2.中标供应商的投标文件自开标之日起至合同履行完毕</w:t>
      </w:r>
      <w:proofErr w:type="gramStart"/>
      <w:r w:rsidRPr="00626046">
        <w:rPr>
          <w:rFonts w:ascii="仿宋" w:eastAsia="仿宋" w:hAnsi="仿宋" w:hint="eastAsia"/>
          <w:bCs/>
          <w:color w:val="000000"/>
          <w:kern w:val="0"/>
          <w:sz w:val="28"/>
          <w:szCs w:val="28"/>
        </w:rPr>
        <w:t>止</w:t>
      </w:r>
      <w:proofErr w:type="gramEnd"/>
      <w:r w:rsidRPr="00626046">
        <w:rPr>
          <w:rFonts w:ascii="仿宋" w:eastAsia="仿宋" w:hAnsi="仿宋" w:hint="eastAsia"/>
          <w:bCs/>
          <w:color w:val="000000"/>
          <w:kern w:val="0"/>
          <w:sz w:val="28"/>
          <w:szCs w:val="28"/>
        </w:rPr>
        <w:t>均应保持有效。</w:t>
      </w:r>
    </w:p>
    <w:p w14:paraId="11622E58" w14:textId="77777777" w:rsidR="00626046" w:rsidRPr="00626046" w:rsidRDefault="00626046" w:rsidP="00626046">
      <w:pPr>
        <w:snapToGrid w:val="0"/>
        <w:spacing w:beforeLines="50" w:before="120" w:line="460" w:lineRule="exact"/>
        <w:ind w:firstLineChars="150" w:firstLine="420"/>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（六）投标文件的签署和包装</w:t>
      </w:r>
    </w:p>
    <w:p w14:paraId="7E9892B3" w14:textId="77777777" w:rsidR="00626046" w:rsidRPr="00626046" w:rsidRDefault="00626046" w:rsidP="00626046">
      <w:pPr>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 xml:space="preserve">1.电子投标文件部分： </w:t>
      </w:r>
    </w:p>
    <w:p w14:paraId="3E40C7BA" w14:textId="77777777" w:rsidR="00626046" w:rsidRPr="00626046" w:rsidRDefault="00626046" w:rsidP="00626046">
      <w:pPr>
        <w:snapToGrid w:val="0"/>
        <w:spacing w:line="460" w:lineRule="exact"/>
        <w:ind w:firstLineChars="200" w:firstLine="562"/>
        <w:jc w:val="left"/>
        <w:rPr>
          <w:rFonts w:ascii="仿宋" w:eastAsia="仿宋" w:hAnsi="仿宋" w:hint="eastAsia"/>
          <w:b/>
          <w:bCs/>
          <w:color w:val="000000"/>
          <w:sz w:val="28"/>
          <w:szCs w:val="28"/>
        </w:rPr>
      </w:pPr>
      <w:r w:rsidRPr="00626046">
        <w:rPr>
          <w:rFonts w:ascii="仿宋" w:eastAsia="仿宋" w:hAnsi="仿宋" w:hint="eastAsia"/>
          <w:b/>
          <w:bCs/>
          <w:color w:val="000000"/>
          <w:sz w:val="28"/>
          <w:szCs w:val="28"/>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14:paraId="563AF739" w14:textId="77777777" w:rsidR="00626046" w:rsidRPr="00626046" w:rsidRDefault="00626046" w:rsidP="00626046">
      <w:pPr>
        <w:snapToGrid w:val="0"/>
        <w:spacing w:line="460" w:lineRule="exact"/>
        <w:ind w:firstLineChars="200" w:firstLine="562"/>
        <w:jc w:val="left"/>
        <w:rPr>
          <w:rFonts w:ascii="仿宋" w:eastAsia="仿宋" w:hAnsi="仿宋" w:hint="eastAsia"/>
          <w:b/>
          <w:bCs/>
          <w:color w:val="000000"/>
          <w:sz w:val="28"/>
          <w:szCs w:val="28"/>
        </w:rPr>
      </w:pPr>
      <w:r w:rsidRPr="00626046">
        <w:rPr>
          <w:rFonts w:ascii="仿宋" w:eastAsia="仿宋" w:hAnsi="仿宋" w:hint="eastAsia"/>
          <w:b/>
          <w:bCs/>
          <w:color w:val="000000"/>
          <w:sz w:val="28"/>
          <w:szCs w:val="28"/>
        </w:rPr>
        <w:t>（2）投标文件须由投标人在规定位置盖章并由法定代表人或法定代表人的授权委托人签署，投标人应写全称。</w:t>
      </w:r>
    </w:p>
    <w:p w14:paraId="2F2B1894" w14:textId="77777777" w:rsidR="00626046" w:rsidRPr="00626046" w:rsidRDefault="00626046" w:rsidP="00626046">
      <w:pPr>
        <w:snapToGrid w:val="0"/>
        <w:spacing w:line="460" w:lineRule="exact"/>
        <w:ind w:firstLineChars="200" w:firstLine="562"/>
        <w:jc w:val="left"/>
        <w:rPr>
          <w:rFonts w:ascii="仿宋" w:eastAsia="仿宋" w:hAnsi="仿宋" w:hint="eastAsia"/>
          <w:b/>
          <w:bCs/>
          <w:color w:val="000000"/>
          <w:sz w:val="28"/>
          <w:szCs w:val="28"/>
        </w:rPr>
      </w:pPr>
      <w:r w:rsidRPr="00626046">
        <w:rPr>
          <w:rFonts w:ascii="仿宋" w:eastAsia="仿宋" w:hAnsi="仿宋" w:hint="eastAsia"/>
          <w:b/>
          <w:bCs/>
          <w:color w:val="000000"/>
          <w:sz w:val="28"/>
          <w:szCs w:val="28"/>
        </w:rPr>
        <w:t>（3）投标文件不得涂改，若有修改错漏处，须加盖投标人公章或者法定代表人或授权委托人签名或盖章。投标文件因字迹潦草或表达不清所引起的后果由投标人负责。</w:t>
      </w:r>
    </w:p>
    <w:p w14:paraId="235ABB90" w14:textId="77777777" w:rsidR="00626046" w:rsidRPr="00626046" w:rsidRDefault="00626046" w:rsidP="00626046">
      <w:pPr>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2.投标人选择递交备份投标文件的，备份投标文件另须满足以下条件：</w:t>
      </w:r>
    </w:p>
    <w:p w14:paraId="6ADA35F6" w14:textId="77777777" w:rsidR="00626046" w:rsidRPr="00626046" w:rsidRDefault="00626046" w:rsidP="00626046">
      <w:pPr>
        <w:adjustRightInd w:val="0"/>
        <w:snapToGrid w:val="0"/>
        <w:spacing w:beforeLines="50" w:before="120" w:afterLines="50" w:after="120" w:line="50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 xml:space="preserve">（1）储存形式：U盘、DVD </w:t>
      </w:r>
    </w:p>
    <w:p w14:paraId="5055167A" w14:textId="77777777" w:rsidR="00626046" w:rsidRPr="00626046" w:rsidRDefault="00626046" w:rsidP="00626046">
      <w:pPr>
        <w:adjustRightInd w:val="0"/>
        <w:snapToGrid w:val="0"/>
        <w:spacing w:beforeLines="50" w:before="120" w:afterLines="50" w:after="120" w:line="500" w:lineRule="exact"/>
        <w:ind w:firstLineChars="198" w:firstLine="557"/>
        <w:rPr>
          <w:rFonts w:ascii="仿宋" w:eastAsia="仿宋" w:hAnsi="仿宋" w:hint="eastAsia"/>
          <w:bCs/>
          <w:color w:val="000000"/>
          <w:sz w:val="28"/>
          <w:szCs w:val="28"/>
        </w:rPr>
      </w:pPr>
      <w:r w:rsidRPr="00626046">
        <w:rPr>
          <w:rFonts w:ascii="仿宋" w:eastAsia="仿宋" w:hAnsi="仿宋" w:hint="eastAsia"/>
          <w:b/>
          <w:bCs/>
          <w:color w:val="000000"/>
          <w:sz w:val="28"/>
          <w:szCs w:val="28"/>
        </w:rPr>
        <w:t>（2）密封要求：外包装封面上应注明投标人名称、投标人地址、投标人联系方式（授权代表手机）、投标文件名称（备份投标文件）、投标项目名称、项目编号、</w:t>
      </w:r>
      <w:proofErr w:type="gramStart"/>
      <w:r w:rsidRPr="00626046">
        <w:rPr>
          <w:rFonts w:ascii="仿宋" w:eastAsia="仿宋" w:hAnsi="仿宋" w:hint="eastAsia"/>
          <w:b/>
          <w:bCs/>
          <w:color w:val="000000"/>
          <w:sz w:val="28"/>
          <w:szCs w:val="28"/>
        </w:rPr>
        <w:t>标项及</w:t>
      </w:r>
      <w:proofErr w:type="gramEnd"/>
      <w:r w:rsidRPr="00626046">
        <w:rPr>
          <w:rFonts w:ascii="仿宋" w:eastAsia="仿宋" w:hAnsi="仿宋" w:hint="eastAsia"/>
          <w:b/>
          <w:bCs/>
          <w:color w:val="000000"/>
          <w:sz w:val="28"/>
          <w:szCs w:val="28"/>
        </w:rPr>
        <w:t>“开标时启封”字样，并加盖投标人公章。</w:t>
      </w:r>
    </w:p>
    <w:p w14:paraId="6B4C26C0" w14:textId="77777777" w:rsidR="00626046" w:rsidRPr="00626046" w:rsidRDefault="00626046" w:rsidP="00626046">
      <w:pPr>
        <w:snapToGrid w:val="0"/>
        <w:spacing w:beforeLines="50" w:before="120" w:line="460" w:lineRule="exact"/>
        <w:ind w:firstLineChars="196" w:firstLine="549"/>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（七）投标报价</w:t>
      </w:r>
    </w:p>
    <w:p w14:paraId="63778B2F" w14:textId="77777777" w:rsidR="00626046" w:rsidRPr="00626046" w:rsidRDefault="00626046" w:rsidP="00626046">
      <w:pPr>
        <w:tabs>
          <w:tab w:val="left" w:pos="525"/>
        </w:tabs>
        <w:snapToGrid w:val="0"/>
        <w:spacing w:line="460" w:lineRule="exact"/>
        <w:ind w:firstLineChars="200" w:firstLine="560"/>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14:paraId="7C237897" w14:textId="77777777" w:rsidR="00626046" w:rsidRPr="00626046" w:rsidRDefault="00626046" w:rsidP="00626046">
      <w:pPr>
        <w:snapToGrid w:val="0"/>
        <w:spacing w:beforeLines="50" w:before="120" w:afterLines="50" w:after="120" w:line="460" w:lineRule="exact"/>
        <w:ind w:firstLineChars="200" w:firstLine="560"/>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2.投标报价应包含项目所需全部产品、服务，不得缺漏，是履行合同的最终价格（含货款、标准附件、备品备件、专用工具、包装、运输、装卸、保险、税金、货到就位以及安装、调试、培训、保修等一切税金和费用）。</w:t>
      </w:r>
    </w:p>
    <w:p w14:paraId="77D635FC" w14:textId="77777777" w:rsidR="00626046" w:rsidRPr="00626046" w:rsidRDefault="00626046" w:rsidP="00626046">
      <w:pPr>
        <w:snapToGrid w:val="0"/>
        <w:spacing w:beforeLines="50" w:before="120" w:afterLines="50" w:after="120" w:line="460" w:lineRule="exact"/>
        <w:ind w:firstLineChars="200" w:firstLine="560"/>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3.投标报价金额到元为止，如投标报价总价出现角、分，将被抹除。</w:t>
      </w:r>
    </w:p>
    <w:p w14:paraId="6FE1EB92" w14:textId="77777777" w:rsidR="00626046" w:rsidRPr="00626046" w:rsidRDefault="00626046" w:rsidP="00626046">
      <w:pPr>
        <w:snapToGrid w:val="0"/>
        <w:spacing w:beforeLines="50" w:before="120" w:afterLines="50" w:after="120" w:line="460" w:lineRule="exact"/>
        <w:ind w:firstLineChars="200" w:firstLine="560"/>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4.资格文件、技术商务文件中不得出现投标报价信息，否则按无效标处理。</w:t>
      </w:r>
    </w:p>
    <w:p w14:paraId="491736F3" w14:textId="77777777" w:rsidR="00626046" w:rsidRPr="00626046" w:rsidRDefault="00626046" w:rsidP="00626046">
      <w:pPr>
        <w:snapToGrid w:val="0"/>
        <w:spacing w:beforeLines="50" w:before="120" w:afterLines="50" w:after="120" w:line="460" w:lineRule="exact"/>
        <w:ind w:firstLineChars="200" w:firstLine="560"/>
        <w:jc w:val="left"/>
        <w:rPr>
          <w:rFonts w:ascii="仿宋" w:eastAsia="仿宋" w:hAnsi="仿宋" w:hint="eastAsia"/>
          <w:bCs/>
          <w:color w:val="000000"/>
          <w:sz w:val="28"/>
          <w:szCs w:val="28"/>
        </w:rPr>
      </w:pPr>
      <w:r w:rsidRPr="00626046">
        <w:rPr>
          <w:rFonts w:ascii="仿宋" w:eastAsia="仿宋" w:hAnsi="仿宋" w:hint="eastAsia"/>
          <w:bCs/>
          <w:color w:val="000000"/>
          <w:sz w:val="28"/>
          <w:szCs w:val="28"/>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14:paraId="1AA3EC4F"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（八）串通投标认定</w:t>
      </w:r>
    </w:p>
    <w:p w14:paraId="1DAD58FC"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有下列情形之一的，视为投标人串通投标，其投标无效：</w:t>
      </w:r>
    </w:p>
    <w:p w14:paraId="1E3B7D90"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1.不同投标人的投标文件由同一单位或者个人编制或同一IP地址上传；</w:t>
      </w:r>
    </w:p>
    <w:p w14:paraId="6B4CB1C3"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2.不同投标人委托同一单位或者个人办理投标事宜；</w:t>
      </w:r>
    </w:p>
    <w:p w14:paraId="784C655F"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3.不同投标人的投标文件载明的项目管理成员或者联系人员为同一人；</w:t>
      </w:r>
    </w:p>
    <w:p w14:paraId="25D9DE22"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4.不同投标人的投标文件异常一致或者投标报价呈规律性差异；</w:t>
      </w:r>
    </w:p>
    <w:p w14:paraId="322B7221"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5.不同投标人的投标文件相互混装；</w:t>
      </w:r>
    </w:p>
    <w:p w14:paraId="47C6232C" w14:textId="77777777" w:rsidR="00626046" w:rsidRPr="00626046" w:rsidRDefault="00626046" w:rsidP="00626046">
      <w:pPr>
        <w:snapToGrid w:val="0"/>
        <w:spacing w:line="460" w:lineRule="exact"/>
        <w:ind w:firstLineChars="148" w:firstLine="414"/>
        <w:jc w:val="left"/>
        <w:outlineLvl w:val="1"/>
        <w:rPr>
          <w:rFonts w:ascii="仿宋" w:eastAsia="仿宋" w:hAnsi="仿宋" w:hint="eastAsia"/>
          <w:bCs/>
          <w:color w:val="000000"/>
          <w:sz w:val="28"/>
          <w:szCs w:val="28"/>
        </w:rPr>
      </w:pPr>
      <w:r w:rsidRPr="00626046">
        <w:rPr>
          <w:rFonts w:ascii="仿宋" w:eastAsia="仿宋" w:hAnsi="仿宋" w:hint="eastAsia"/>
          <w:bCs/>
          <w:color w:val="000000"/>
          <w:sz w:val="28"/>
          <w:szCs w:val="28"/>
        </w:rPr>
        <w:t>（九）投标无效的情形</w:t>
      </w:r>
    </w:p>
    <w:p w14:paraId="174017E4"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在评审时，如发现下列情形之一的，投标文件将被视为无效：</w:t>
      </w:r>
    </w:p>
    <w:p w14:paraId="10E1558E"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1.投标人未能提供合格的资格文件、投标有效期不足的；</w:t>
      </w:r>
    </w:p>
    <w:p w14:paraId="2F9BE641"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2.投标人被列入失信被执行人、重大税收违法案件当事人名单、政府采购严重违法失信行为记录名单的；</w:t>
      </w:r>
    </w:p>
    <w:p w14:paraId="0ADD11E6" w14:textId="77777777" w:rsidR="00626046" w:rsidRPr="00626046" w:rsidRDefault="00626046" w:rsidP="00626046">
      <w:pPr>
        <w:snapToGrid w:val="0"/>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3.仅提供备份投标文件的；</w:t>
      </w:r>
    </w:p>
    <w:p w14:paraId="5E046691"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4.电子投标文件解密失败，且未在规定时间内提交备份投标文件的；</w:t>
      </w:r>
    </w:p>
    <w:p w14:paraId="69DFA37D"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5.电子投标文件解密失败，虽然在规定时间内提交了备份投标文件，但是备份投标文件无法导入或者无法读取或者不符合本招标文件和电子交易平台要求的；</w:t>
      </w:r>
    </w:p>
    <w:p w14:paraId="438FD1F2"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6.投标文件未按招标文件要求签署、盖章的；</w:t>
      </w:r>
    </w:p>
    <w:p w14:paraId="7F75FB17"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7.与招标文件有重大偏离、未满足带“▲”号实质性指标的投标文件；</w:t>
      </w:r>
    </w:p>
    <w:p w14:paraId="6C2E9AD0"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8.招标需求中要求提供的产品属于节能清单中政府强制采购节能产品品目的，投标人未提供该清单内产品的；</w:t>
      </w:r>
    </w:p>
    <w:p w14:paraId="52F60856"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9.未提供样品或提供样品不满足采购需求实质性条件的；</w:t>
      </w:r>
    </w:p>
    <w:p w14:paraId="43AA9EF0"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10.投标报价超出招标文件中规定的预算金额或者最高限价的；</w:t>
      </w:r>
    </w:p>
    <w:p w14:paraId="03A032E9"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11.</w:t>
      </w:r>
      <w:proofErr w:type="gramStart"/>
      <w:r w:rsidRPr="00626046">
        <w:rPr>
          <w:rFonts w:ascii="仿宋" w:eastAsia="仿宋" w:hAnsi="仿宋" w:hint="eastAsia"/>
          <w:bCs/>
          <w:color w:val="000000"/>
          <w:sz w:val="28"/>
          <w:szCs w:val="28"/>
        </w:rPr>
        <w:t>标项以</w:t>
      </w:r>
      <w:proofErr w:type="gramEnd"/>
      <w:r w:rsidRPr="00626046">
        <w:rPr>
          <w:rFonts w:ascii="仿宋" w:eastAsia="仿宋" w:hAnsi="仿宋" w:hint="eastAsia"/>
          <w:bCs/>
          <w:color w:val="000000"/>
          <w:sz w:val="28"/>
          <w:szCs w:val="28"/>
        </w:rPr>
        <w:t>赠送方式投标的、对</w:t>
      </w:r>
      <w:proofErr w:type="gramStart"/>
      <w:r w:rsidRPr="00626046">
        <w:rPr>
          <w:rFonts w:ascii="仿宋" w:eastAsia="仿宋" w:hAnsi="仿宋" w:hint="eastAsia"/>
          <w:bCs/>
          <w:color w:val="000000"/>
          <w:sz w:val="28"/>
          <w:szCs w:val="28"/>
        </w:rPr>
        <w:t>一个标项提供</w:t>
      </w:r>
      <w:proofErr w:type="gramEnd"/>
      <w:r w:rsidRPr="00626046">
        <w:rPr>
          <w:rFonts w:ascii="仿宋" w:eastAsia="仿宋" w:hAnsi="仿宋" w:hint="eastAsia"/>
          <w:bCs/>
          <w:color w:val="000000"/>
          <w:sz w:val="28"/>
          <w:szCs w:val="28"/>
        </w:rPr>
        <w:t>两个投标方案或两个报价的；</w:t>
      </w:r>
    </w:p>
    <w:p w14:paraId="33CDC054"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12.评标委员会认为投标人的报价明显低于其他通过符合性审查投标人的报价，有可能影响产品质量或者不能诚信履约，且不能证明其报价合理性的；</w:t>
      </w:r>
    </w:p>
    <w:p w14:paraId="77582C61"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13.投标人不接受报价文件中修正后的报价的；</w:t>
      </w:r>
    </w:p>
    <w:p w14:paraId="0CAB8B97"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14.未按本章“二、投标文件的编制”第七点投标报价要求报价的；</w:t>
      </w:r>
    </w:p>
    <w:p w14:paraId="2C16C732"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15.投标文件含有采购人不能接受的附加条件的；</w:t>
      </w:r>
    </w:p>
    <w:p w14:paraId="00E48A81"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16.投标人被视为串通投标的；</w:t>
      </w:r>
    </w:p>
    <w:p w14:paraId="5AA23953"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17.不符合法律、法规和本招标文件规定的其他实质性要求的。</w:t>
      </w:r>
    </w:p>
    <w:p w14:paraId="1C7E036A" w14:textId="77777777" w:rsidR="00626046" w:rsidRPr="00626046" w:rsidRDefault="00626046" w:rsidP="00626046">
      <w:pPr>
        <w:snapToGrid w:val="0"/>
        <w:spacing w:afterLines="50" w:after="120" w:line="460" w:lineRule="exact"/>
        <w:ind w:leftChars="228" w:left="759" w:hangingChars="100" w:hanging="280"/>
        <w:rPr>
          <w:rFonts w:ascii="仿宋" w:eastAsia="仿宋" w:hAnsi="仿宋" w:hint="eastAsia"/>
          <w:bCs/>
          <w:color w:val="000000"/>
          <w:sz w:val="28"/>
          <w:szCs w:val="28"/>
        </w:rPr>
      </w:pPr>
      <w:r w:rsidRPr="00626046">
        <w:rPr>
          <w:rFonts w:ascii="仿宋" w:eastAsia="仿宋" w:hAnsi="仿宋" w:hint="eastAsia"/>
          <w:bCs/>
          <w:color w:val="000000"/>
          <w:sz w:val="28"/>
          <w:szCs w:val="28"/>
        </w:rPr>
        <w:t>（十）错误修正</w:t>
      </w:r>
    </w:p>
    <w:p w14:paraId="2955CBC8" w14:textId="77777777" w:rsidR="00626046" w:rsidRPr="00626046" w:rsidRDefault="00626046" w:rsidP="00626046">
      <w:pPr>
        <w:snapToGrid w:val="0"/>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电子交易平台客户端里开标一览表录入的投标报价信息与扫描上传的报价文件不一致的，以扫描上传的报价文件为准。</w:t>
      </w:r>
    </w:p>
    <w:p w14:paraId="5B777C10" w14:textId="77777777" w:rsidR="00626046" w:rsidRPr="00626046" w:rsidRDefault="00626046" w:rsidP="00626046">
      <w:pPr>
        <w:snapToGrid w:val="0"/>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投标文件报价出现前后不一致的，除招标文件另有规定外，按照下列规定修正：</w:t>
      </w:r>
    </w:p>
    <w:p w14:paraId="11DF6BCD" w14:textId="77777777" w:rsidR="00626046" w:rsidRPr="00626046" w:rsidRDefault="00626046" w:rsidP="00626046">
      <w:pPr>
        <w:snapToGrid w:val="0"/>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1.投标文件中开标一览表内容与投标文件中相应内容不一致的，以开标一览表为准；</w:t>
      </w:r>
    </w:p>
    <w:p w14:paraId="43373FDC" w14:textId="77777777" w:rsidR="00626046" w:rsidRPr="00626046" w:rsidRDefault="00626046" w:rsidP="00626046">
      <w:pPr>
        <w:snapToGrid w:val="0"/>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2.大写金额和小写金额不一致的，以大写金额为准；</w:t>
      </w:r>
    </w:p>
    <w:p w14:paraId="3999B117" w14:textId="77777777" w:rsidR="00626046" w:rsidRPr="00626046" w:rsidRDefault="00626046" w:rsidP="00626046">
      <w:pPr>
        <w:snapToGrid w:val="0"/>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3.单价金额小数点或者百分比有明显错位的，以开标一览表的总价为准，并修改单价；</w:t>
      </w:r>
    </w:p>
    <w:p w14:paraId="582B94D9" w14:textId="77777777" w:rsidR="00626046" w:rsidRPr="00626046" w:rsidRDefault="00626046" w:rsidP="00626046">
      <w:pPr>
        <w:snapToGrid w:val="0"/>
        <w:spacing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4.总价金额与按单价汇总金额不一致的，以单价金额计算结果为准。</w:t>
      </w:r>
    </w:p>
    <w:p w14:paraId="1AFA2C57" w14:textId="77777777" w:rsidR="00626046" w:rsidRPr="00626046" w:rsidRDefault="00626046" w:rsidP="00626046">
      <w:pPr>
        <w:snapToGrid w:val="0"/>
        <w:spacing w:line="460" w:lineRule="exact"/>
        <w:ind w:firstLineChars="200" w:firstLine="562"/>
        <w:rPr>
          <w:rFonts w:ascii="仿宋" w:eastAsia="仿宋" w:hAnsi="仿宋" w:hint="eastAsia"/>
          <w:bCs/>
          <w:color w:val="000000"/>
          <w:sz w:val="28"/>
          <w:szCs w:val="28"/>
        </w:rPr>
      </w:pPr>
      <w:r w:rsidRPr="00626046">
        <w:rPr>
          <w:rFonts w:ascii="仿宋" w:eastAsia="仿宋" w:hAnsi="仿宋" w:hint="eastAsia"/>
          <w:b/>
          <w:bCs/>
          <w:color w:val="000000"/>
          <w:sz w:val="28"/>
          <w:szCs w:val="28"/>
        </w:rPr>
        <w:t>同时出现两种以上不一致的，按照前款规定的顺序修正。修正后的报价按照经投标人加盖公章后产生约束力，投标人不确认的，其投标无效。</w:t>
      </w:r>
    </w:p>
    <w:p w14:paraId="0A83C17A" w14:textId="77777777" w:rsidR="00626046" w:rsidRPr="00626046" w:rsidRDefault="00626046" w:rsidP="00626046">
      <w:pPr>
        <w:snapToGrid w:val="0"/>
        <w:spacing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（十一）采购过程中的异常情况及处理措施</w:t>
      </w:r>
    </w:p>
    <w:p w14:paraId="7BA21DD0" w14:textId="77777777" w:rsidR="00626046" w:rsidRPr="00626046" w:rsidRDefault="00626046" w:rsidP="00626046">
      <w:pPr>
        <w:adjustRightInd w:val="0"/>
        <w:snapToGrid w:val="0"/>
        <w:spacing w:beforeLines="50" w:before="120" w:afterLines="50" w:after="120" w:line="500" w:lineRule="exact"/>
        <w:ind w:firstLineChars="201" w:firstLine="565"/>
        <w:rPr>
          <w:rFonts w:ascii="仿宋" w:eastAsia="仿宋" w:hAnsi="仿宋" w:hint="eastAsia"/>
          <w:b/>
          <w:bCs/>
          <w:color w:val="000000"/>
          <w:sz w:val="28"/>
          <w:szCs w:val="28"/>
        </w:rPr>
      </w:pPr>
      <w:r w:rsidRPr="00626046">
        <w:rPr>
          <w:rFonts w:ascii="仿宋" w:eastAsia="仿宋" w:hAnsi="仿宋" w:hint="eastAsia"/>
          <w:b/>
          <w:bCs/>
          <w:color w:val="000000"/>
          <w:sz w:val="28"/>
          <w:szCs w:val="28"/>
        </w:rPr>
        <w:t>采购过程中出现以下情形，导致电子交易平台无法正常运行，或者无法保证电子交易的公平、公正和安全时，招标方可中止电子交易活动：</w:t>
      </w:r>
    </w:p>
    <w:p w14:paraId="155EB31F"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1.电子交易平台发生故障而无法登录访问的；</w:t>
      </w:r>
    </w:p>
    <w:p w14:paraId="6D0A57CB"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2.电子交易平台应用或数据库出现错误，不能进行正常操作的；</w:t>
      </w:r>
    </w:p>
    <w:p w14:paraId="40D6F50A"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3.电子交易平台发现严重安全漏洞，有潜在泄密危险的；</w:t>
      </w:r>
    </w:p>
    <w:p w14:paraId="118368DC"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4.病毒发作导致不能进行正常操作的；</w:t>
      </w:r>
    </w:p>
    <w:p w14:paraId="795A8CCC"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5.其他无法保证电子交易的公平、公正和安全的情况。</w:t>
      </w:r>
    </w:p>
    <w:p w14:paraId="21D855E3" w14:textId="77777777" w:rsidR="00626046" w:rsidRPr="00626046" w:rsidRDefault="00626046" w:rsidP="00626046">
      <w:pPr>
        <w:spacing w:line="440" w:lineRule="exact"/>
        <w:ind w:firstLineChars="200" w:firstLine="562"/>
        <w:rPr>
          <w:rFonts w:ascii="仿宋" w:eastAsia="仿宋" w:hAnsi="仿宋" w:hint="eastAsia"/>
          <w:bCs/>
          <w:color w:val="000000"/>
          <w:sz w:val="28"/>
          <w:szCs w:val="28"/>
        </w:rPr>
      </w:pPr>
      <w:r w:rsidRPr="00626046">
        <w:rPr>
          <w:rFonts w:ascii="仿宋" w:eastAsia="仿宋" w:hAnsi="仿宋" w:hint="eastAsia"/>
          <w:b/>
          <w:bCs/>
          <w:color w:val="000000"/>
          <w:sz w:val="28"/>
          <w:szCs w:val="28"/>
        </w:rPr>
        <w:t>出现前款规定情形，不影响采购公平、公正性的，招标方可以待上述情形消除后继续组织电子交易活动，也可以决定某些环节以纸质形式进行；影响或可能影响采购公平、公正性的，应当重新采购。</w:t>
      </w:r>
    </w:p>
    <w:p w14:paraId="0363AEF9" w14:textId="77777777" w:rsidR="00626046" w:rsidRPr="00626046" w:rsidRDefault="00626046" w:rsidP="00626046">
      <w:pPr>
        <w:snapToGrid w:val="0"/>
        <w:spacing w:beforeLines="100" w:before="240" w:afterLines="100" w:after="240" w:line="360" w:lineRule="auto"/>
        <w:jc w:val="center"/>
        <w:rPr>
          <w:rFonts w:ascii="仿宋" w:eastAsia="仿宋" w:hAnsi="仿宋" w:hint="eastAsia"/>
          <w:b/>
          <w:color w:val="000000"/>
          <w:sz w:val="30"/>
          <w:szCs w:val="30"/>
        </w:rPr>
      </w:pPr>
      <w:r w:rsidRPr="00626046">
        <w:rPr>
          <w:rFonts w:ascii="仿宋" w:eastAsia="仿宋" w:hAnsi="仿宋" w:hint="eastAsia"/>
          <w:b/>
          <w:color w:val="000000"/>
          <w:sz w:val="30"/>
          <w:szCs w:val="30"/>
        </w:rPr>
        <w:t>三、开、评标程序及评标委员会的评审程序</w:t>
      </w:r>
    </w:p>
    <w:p w14:paraId="223C4134" w14:textId="77777777" w:rsidR="00626046" w:rsidRPr="00626046" w:rsidRDefault="00626046" w:rsidP="00626046">
      <w:pPr>
        <w:snapToGrid w:val="0"/>
        <w:spacing w:beforeLines="50" w:before="120" w:afterLines="50" w:after="120" w:line="460" w:lineRule="exact"/>
        <w:ind w:firstLineChars="196" w:firstLine="551"/>
        <w:rPr>
          <w:rFonts w:ascii="仿宋" w:eastAsia="仿宋" w:hAnsi="仿宋" w:hint="eastAsia"/>
          <w:b/>
          <w:color w:val="000000"/>
          <w:sz w:val="28"/>
          <w:szCs w:val="28"/>
        </w:rPr>
      </w:pPr>
      <w:r w:rsidRPr="00626046">
        <w:rPr>
          <w:rFonts w:ascii="仿宋" w:eastAsia="仿宋" w:hAnsi="仿宋" w:hint="eastAsia"/>
          <w:b/>
          <w:color w:val="000000"/>
          <w:sz w:val="28"/>
          <w:szCs w:val="28"/>
        </w:rPr>
        <w:t>（一）组织开标</w:t>
      </w:r>
    </w:p>
    <w:p w14:paraId="7C9E2AF3" w14:textId="77777777" w:rsidR="00626046" w:rsidRPr="00626046" w:rsidRDefault="00626046" w:rsidP="00626046">
      <w:pPr>
        <w:snapToGrid w:val="0"/>
        <w:spacing w:beforeLines="50" w:before="120" w:afterLines="50" w:after="120" w:line="460" w:lineRule="exact"/>
        <w:ind w:firstLineChars="200" w:firstLine="560"/>
        <w:rPr>
          <w:rFonts w:ascii="仿宋" w:eastAsia="仿宋" w:hAnsi="仿宋" w:hint="eastAsia"/>
          <w:bCs/>
          <w:color w:val="000000"/>
          <w:sz w:val="28"/>
          <w:szCs w:val="28"/>
        </w:rPr>
      </w:pPr>
      <w:r w:rsidRPr="00626046">
        <w:rPr>
          <w:rFonts w:ascii="仿宋" w:eastAsia="仿宋" w:hAnsi="仿宋" w:hint="eastAsia"/>
          <w:bCs/>
          <w:color w:val="000000"/>
          <w:sz w:val="28"/>
          <w:szCs w:val="28"/>
        </w:rPr>
        <w:t>招标方将按照招标文件规定的时间、地点和程序组织开标，各投标人授权代表及相关人员</w:t>
      </w:r>
      <w:r w:rsidRPr="00626046">
        <w:rPr>
          <w:rFonts w:ascii="仿宋" w:eastAsia="仿宋" w:hAnsi="仿宋" w:hint="eastAsia"/>
          <w:b/>
          <w:bCs/>
          <w:color w:val="000000"/>
          <w:sz w:val="28"/>
          <w:szCs w:val="28"/>
        </w:rPr>
        <w:t>均应当准时在线参加</w:t>
      </w:r>
      <w:r w:rsidRPr="00626046">
        <w:rPr>
          <w:rFonts w:ascii="仿宋" w:eastAsia="仿宋" w:hAnsi="仿宋" w:hint="eastAsia"/>
          <w:bCs/>
          <w:color w:val="000000"/>
          <w:sz w:val="28"/>
          <w:szCs w:val="28"/>
        </w:rPr>
        <w:t>，无关人员不得进入开标现场。</w:t>
      </w:r>
      <w:r w:rsidRPr="00626046">
        <w:rPr>
          <w:rFonts w:ascii="仿宋" w:eastAsia="仿宋" w:hAnsi="仿宋" w:hint="eastAsia"/>
          <w:b/>
          <w:bCs/>
          <w:color w:val="000000"/>
          <w:sz w:val="28"/>
          <w:szCs w:val="28"/>
        </w:rPr>
        <w:t>投标人如未准时在线参加的</w:t>
      </w:r>
      <w:r w:rsidRPr="00626046">
        <w:rPr>
          <w:rFonts w:ascii="仿宋" w:eastAsia="仿宋" w:hAnsi="仿宋" w:hint="eastAsia"/>
          <w:bCs/>
          <w:color w:val="000000"/>
          <w:sz w:val="28"/>
          <w:szCs w:val="28"/>
        </w:rPr>
        <w:t>，事后不得对采购相关人员、开标过程和开标结果提出异议。</w:t>
      </w:r>
    </w:p>
    <w:p w14:paraId="5AE29BEB" w14:textId="77777777" w:rsidR="00626046" w:rsidRPr="00626046" w:rsidRDefault="00626046" w:rsidP="00626046">
      <w:pPr>
        <w:snapToGrid w:val="0"/>
        <w:spacing w:beforeLines="50" w:before="120" w:afterLines="50" w:after="120"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1. 落实工作场地、设施，检查录音录像采集设备运行情况，验证电子交易平台是否能正常登录，并开启直播（如直播信号出现问题，不影响项目开标程序）。</w:t>
      </w:r>
    </w:p>
    <w:p w14:paraId="42847916" w14:textId="77777777" w:rsidR="00626046" w:rsidRPr="00626046" w:rsidRDefault="00626046" w:rsidP="00626046">
      <w:pPr>
        <w:snapToGrid w:val="0"/>
        <w:spacing w:beforeLines="50" w:before="120" w:afterLines="50" w:after="120"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2. 开标由招标方主持，主持人介绍开标现场的人员情况，宣读递交投标文件的投标人名单、递交备份投标文件的投标人名单、开标纪律、应当回避的情形等注意事项。</w:t>
      </w:r>
    </w:p>
    <w:p w14:paraId="6F261E5A"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3.投标截止时，电子交易平台自动提取所有电子投标文件。招标方点击[开始解密]按钮后，投标人可以在线解密，解密时限为30分钟。</w:t>
      </w:r>
    </w:p>
    <w:p w14:paraId="246748F9"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4.投标人应当在解密时限内完成解密，如所有投标人的电子投标文件都已经解密完成的，则电子交易平台自动结束解密。如有任</w:t>
      </w:r>
      <w:proofErr w:type="gramStart"/>
      <w:r w:rsidRPr="00626046">
        <w:rPr>
          <w:rFonts w:ascii="仿宋" w:eastAsia="仿宋" w:hAnsi="仿宋" w:hint="eastAsia"/>
          <w:b/>
          <w:bCs/>
          <w:color w:val="000000"/>
          <w:sz w:val="28"/>
          <w:szCs w:val="28"/>
        </w:rPr>
        <w:t>一</w:t>
      </w:r>
      <w:proofErr w:type="gramEnd"/>
      <w:r w:rsidRPr="00626046">
        <w:rPr>
          <w:rFonts w:ascii="仿宋" w:eastAsia="仿宋" w:hAnsi="仿宋" w:hint="eastAsia"/>
          <w:b/>
          <w:bCs/>
          <w:color w:val="000000"/>
          <w:sz w:val="28"/>
          <w:szCs w:val="28"/>
        </w:rPr>
        <w:t>投标人未解密，电子交易平台会在解密时限截止时自动结束解密。</w:t>
      </w:r>
    </w:p>
    <w:p w14:paraId="2967500D"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解密时限内未完成解密且按规定提供了备份投标文件的，招标方将在开标直播间拆封其备份投标文件，并导入电子交易平台。</w:t>
      </w:r>
    </w:p>
    <w:p w14:paraId="7B76C328"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5.评标委员会在商务和技术评审结束后，主持人通过电子交易平台宣告商务和技术评审无效投标人名称及理由，有效投标人的商务和技术得分情况。</w:t>
      </w:r>
    </w:p>
    <w:p w14:paraId="1629DDD4"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6.招标方在电子交易平台开启投标人的报价文件信息，投标人对报价信息进行确认。投标人对报价信息不予确认的不影响后续评标过程。</w:t>
      </w:r>
    </w:p>
    <w:p w14:paraId="5F2FD113" w14:textId="77777777" w:rsidR="00626046" w:rsidRPr="00626046" w:rsidRDefault="00626046" w:rsidP="00626046">
      <w:pPr>
        <w:snapToGrid w:val="0"/>
        <w:spacing w:beforeLines="50" w:before="120" w:afterLines="50" w:after="120" w:line="460" w:lineRule="exact"/>
        <w:ind w:firstLineChars="196" w:firstLine="551"/>
        <w:rPr>
          <w:rFonts w:ascii="仿宋" w:eastAsia="仿宋" w:hAnsi="仿宋" w:hint="eastAsia"/>
          <w:b/>
          <w:bCs/>
          <w:color w:val="000000"/>
          <w:sz w:val="28"/>
          <w:szCs w:val="28"/>
        </w:rPr>
      </w:pPr>
      <w:r w:rsidRPr="00626046">
        <w:rPr>
          <w:rFonts w:ascii="仿宋" w:eastAsia="仿宋" w:hAnsi="仿宋" w:hint="eastAsia"/>
          <w:b/>
          <w:bCs/>
          <w:color w:val="000000"/>
          <w:sz w:val="28"/>
          <w:szCs w:val="28"/>
        </w:rPr>
        <w:t>7.评标委员会经商议认为需要投标人</w:t>
      </w:r>
      <w:proofErr w:type="gramStart"/>
      <w:r w:rsidRPr="00626046">
        <w:rPr>
          <w:rFonts w:ascii="仿宋" w:eastAsia="仿宋" w:hAnsi="仿宋" w:hint="eastAsia"/>
          <w:b/>
          <w:bCs/>
          <w:color w:val="000000"/>
          <w:sz w:val="28"/>
          <w:szCs w:val="28"/>
        </w:rPr>
        <w:t>作出</w:t>
      </w:r>
      <w:proofErr w:type="gramEnd"/>
      <w:r w:rsidRPr="00626046">
        <w:rPr>
          <w:rFonts w:ascii="仿宋" w:eastAsia="仿宋" w:hAnsi="仿宋" w:hint="eastAsia"/>
          <w:b/>
          <w:bCs/>
          <w:color w:val="000000"/>
          <w:sz w:val="28"/>
          <w:szCs w:val="28"/>
        </w:rPr>
        <w:t>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w:t>
      </w:r>
      <w:proofErr w:type="gramStart"/>
      <w:r w:rsidRPr="00626046">
        <w:rPr>
          <w:rFonts w:ascii="仿宋" w:eastAsia="仿宋" w:hAnsi="仿宋" w:hint="eastAsia"/>
          <w:b/>
          <w:bCs/>
          <w:color w:val="000000"/>
          <w:sz w:val="28"/>
          <w:szCs w:val="28"/>
        </w:rPr>
        <w:t>使用谷歌</w:t>
      </w:r>
      <w:proofErr w:type="gramEnd"/>
      <w:r w:rsidRPr="00626046">
        <w:rPr>
          <w:rFonts w:ascii="仿宋" w:eastAsia="仿宋" w:hAnsi="仿宋" w:hint="eastAsia"/>
          <w:b/>
          <w:bCs/>
          <w:color w:val="000000"/>
          <w:sz w:val="28"/>
          <w:szCs w:val="28"/>
        </w:rPr>
        <w:t>Chrome浏览器或360浏览器</w:t>
      </w:r>
      <w:proofErr w:type="gramStart"/>
      <w:r w:rsidRPr="00626046">
        <w:rPr>
          <w:rFonts w:ascii="仿宋" w:eastAsia="仿宋" w:hAnsi="仿宋" w:hint="eastAsia"/>
          <w:b/>
          <w:bCs/>
          <w:color w:val="000000"/>
          <w:sz w:val="28"/>
          <w:szCs w:val="28"/>
        </w:rPr>
        <w:t>极</w:t>
      </w:r>
      <w:proofErr w:type="gramEnd"/>
      <w:r w:rsidRPr="00626046">
        <w:rPr>
          <w:rFonts w:ascii="仿宋" w:eastAsia="仿宋" w:hAnsi="仿宋" w:hint="eastAsia"/>
          <w:b/>
          <w:bCs/>
          <w:color w:val="000000"/>
          <w:sz w:val="28"/>
          <w:szCs w:val="28"/>
        </w:rPr>
        <w:t>速模式，并安装摄像头和麦克风。如若评审过程中，电子交易平台出现视频会议连接失败等情况，按原方式在电子交易平台与供应商交换数据电文。</w:t>
      </w:r>
    </w:p>
    <w:p w14:paraId="4874B58C"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8.在电子交易平台上公布评审结果。</w:t>
      </w:r>
    </w:p>
    <w:p w14:paraId="40658810" w14:textId="77777777" w:rsidR="00626046" w:rsidRPr="00626046" w:rsidRDefault="00626046" w:rsidP="00626046">
      <w:pPr>
        <w:spacing w:line="44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特别说明：政</w:t>
      </w:r>
      <w:proofErr w:type="gramStart"/>
      <w:r w:rsidRPr="00626046">
        <w:rPr>
          <w:rFonts w:ascii="仿宋" w:eastAsia="仿宋" w:hAnsi="仿宋" w:hint="eastAsia"/>
          <w:b/>
          <w:bCs/>
          <w:color w:val="000000"/>
          <w:sz w:val="28"/>
          <w:szCs w:val="28"/>
        </w:rPr>
        <w:t>采云</w:t>
      </w:r>
      <w:proofErr w:type="gramEnd"/>
      <w:r w:rsidRPr="00626046">
        <w:rPr>
          <w:rFonts w:ascii="仿宋" w:eastAsia="仿宋" w:hAnsi="仿宋" w:hint="eastAsia"/>
          <w:b/>
          <w:bCs/>
          <w:color w:val="000000"/>
          <w:sz w:val="28"/>
          <w:szCs w:val="28"/>
        </w:rPr>
        <w:t>公司如对电子化开标及评审程序有调整的，按调整后的程序操作。</w:t>
      </w:r>
    </w:p>
    <w:p w14:paraId="12219D3D" w14:textId="77777777" w:rsidR="00626046" w:rsidRPr="00626046" w:rsidRDefault="00626046" w:rsidP="00626046">
      <w:pPr>
        <w:snapToGrid w:val="0"/>
        <w:spacing w:beforeLines="50" w:before="120" w:afterLines="50" w:after="120" w:line="460" w:lineRule="exact"/>
        <w:ind w:firstLineChars="200" w:firstLine="562"/>
        <w:rPr>
          <w:rFonts w:ascii="仿宋" w:eastAsia="仿宋" w:hAnsi="仿宋" w:hint="eastAsia"/>
          <w:b/>
          <w:color w:val="000000"/>
          <w:sz w:val="28"/>
          <w:szCs w:val="28"/>
        </w:rPr>
      </w:pPr>
      <w:r w:rsidRPr="00626046">
        <w:rPr>
          <w:rFonts w:ascii="仿宋" w:eastAsia="仿宋" w:hAnsi="仿宋" w:hint="eastAsia"/>
          <w:b/>
          <w:color w:val="000000"/>
          <w:sz w:val="28"/>
          <w:szCs w:val="28"/>
        </w:rPr>
        <w:t>（二）组织评标程序</w:t>
      </w:r>
    </w:p>
    <w:p w14:paraId="2E99F551"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招标方将按照招标文件规定的时间、地点和程序组织评标，各评审专家及相关人员应参加评审活动并接受核验、签到，无关人员不得进入评审现场。</w:t>
      </w:r>
    </w:p>
    <w:p w14:paraId="6364FB31"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1、开启开标场地录音录像采集设备，并确保正常运行。</w:t>
      </w:r>
    </w:p>
    <w:p w14:paraId="34056DAE"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2、按规定统一收缴、保存评标现场相关人员通讯工具。</w:t>
      </w:r>
    </w:p>
    <w:p w14:paraId="4F4D6EBF"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3、介绍评审现场的人员情况，宣布评审工作纪律，告知评审人员应当回避情形；组织推选评标委员会组长。</w:t>
      </w:r>
    </w:p>
    <w:p w14:paraId="689E7A9D"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4、宣读提交投标文件的供应商名单，组织评标委员会各位成员签订纸质形式的《政府采购评审人员廉洁自律承诺书》。</w:t>
      </w:r>
    </w:p>
    <w:p w14:paraId="22D2C216"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5、采购人可以在评标前说明项目背景和采购需求，说明内容不得含有歧视性、倾向性意见，不得超出招标文件所述范围。说明应当提交书面材料，并随采购文件一并存档。</w:t>
      </w:r>
    </w:p>
    <w:p w14:paraId="0A6C92CC"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14:paraId="0248568F"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7、采购人代表对投标人资格文件进行审查并</w:t>
      </w:r>
      <w:r w:rsidRPr="00626046">
        <w:rPr>
          <w:rFonts w:ascii="仿宋" w:eastAsia="仿宋" w:hAnsi="仿宋" w:hint="eastAsia"/>
          <w:color w:val="000000"/>
          <w:sz w:val="28"/>
          <w:szCs w:val="28"/>
        </w:rPr>
        <w:t>以开标当日为准</w:t>
      </w:r>
      <w:r w:rsidRPr="00626046">
        <w:rPr>
          <w:rFonts w:ascii="仿宋" w:eastAsia="仿宋" w:hAnsi="仿宋" w:hint="eastAsia"/>
          <w:bCs/>
          <w:color w:val="000000"/>
          <w:sz w:val="28"/>
          <w:szCs w:val="28"/>
        </w:rPr>
        <w:t>对投标人“信用中国”网站（www.creditchina.gov.cn）、中国政府采购网（www.ccgp.gov.cn）信用记录情况进行核实，资格不符合的，应组织相关投标人代表进行陈述、澄清或申辩。</w:t>
      </w:r>
    </w:p>
    <w:p w14:paraId="2C2D5323"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8、评标委员会组长组织评审人员独立评审。评标委员会对拟认定为投标文件无效，应组织相关投标人代表进行陈述、澄清或申辩；招标方可协助评标委员会组长对打分结果进行校对、核对并汇总统计；对明显畸高、</w:t>
      </w:r>
      <w:proofErr w:type="gramStart"/>
      <w:r w:rsidRPr="00626046">
        <w:rPr>
          <w:rFonts w:ascii="仿宋" w:eastAsia="仿宋" w:hAnsi="仿宋" w:hint="eastAsia"/>
          <w:bCs/>
          <w:color w:val="000000"/>
          <w:sz w:val="28"/>
          <w:szCs w:val="28"/>
        </w:rPr>
        <w:t>畸</w:t>
      </w:r>
      <w:proofErr w:type="gramEnd"/>
      <w:r w:rsidRPr="00626046">
        <w:rPr>
          <w:rFonts w:ascii="仿宋" w:eastAsia="仿宋" w:hAnsi="仿宋" w:hint="eastAsia"/>
          <w:bCs/>
          <w:color w:val="000000"/>
          <w:sz w:val="28"/>
          <w:szCs w:val="28"/>
        </w:rPr>
        <w:t>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14:paraId="61DB3F7B"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9、做好评审现场相关记录，协助评标委员会组长做好评审报告起草、有关内容电脑文字录入等工作，并要求评标委员会各成员签字确认。</w:t>
      </w:r>
    </w:p>
    <w:p w14:paraId="331F3364"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10、评审结束后，招标方应对评标委员会各成员的专业水平、职业道德、遵纪守法等情况进行评价；同时按规定向评审专家发放评审费，并交还评审人员及其他现场相关人员的通讯工具。</w:t>
      </w:r>
    </w:p>
    <w:p w14:paraId="4F0357C6" w14:textId="77777777" w:rsidR="00626046" w:rsidRPr="00626046" w:rsidRDefault="00626046" w:rsidP="00626046">
      <w:pPr>
        <w:snapToGrid w:val="0"/>
        <w:spacing w:beforeLines="50" w:before="120" w:afterLines="50" w:after="120" w:line="460" w:lineRule="exact"/>
        <w:ind w:firstLineChars="196" w:firstLine="551"/>
        <w:rPr>
          <w:rFonts w:ascii="仿宋" w:eastAsia="仿宋" w:hAnsi="仿宋" w:hint="eastAsia"/>
          <w:bCs/>
          <w:color w:val="000000"/>
          <w:sz w:val="28"/>
          <w:szCs w:val="28"/>
        </w:rPr>
      </w:pPr>
      <w:r w:rsidRPr="00626046">
        <w:rPr>
          <w:rFonts w:ascii="仿宋" w:eastAsia="仿宋" w:hAnsi="仿宋" w:hint="eastAsia"/>
          <w:b/>
          <w:bCs/>
          <w:color w:val="000000"/>
          <w:sz w:val="28"/>
          <w:szCs w:val="28"/>
        </w:rPr>
        <w:t>11、招标方将在《中标公告》中，公开评标委员会对每个投标人的《评分明细》以及《得分汇总表》情况。</w:t>
      </w:r>
      <w:r w:rsidRPr="00626046">
        <w:rPr>
          <w:rFonts w:eastAsia="仿宋" w:cs="Calibri"/>
          <w:b/>
          <w:bCs/>
          <w:color w:val="000000"/>
          <w:sz w:val="28"/>
          <w:szCs w:val="28"/>
        </w:rPr>
        <w:t> </w:t>
      </w:r>
      <w:r w:rsidRPr="00626046">
        <w:rPr>
          <w:rFonts w:ascii="仿宋" w:eastAsia="仿宋" w:hAnsi="仿宋" w:hint="eastAsia"/>
          <w:b/>
          <w:bCs/>
          <w:color w:val="000000"/>
          <w:sz w:val="28"/>
          <w:szCs w:val="28"/>
        </w:rPr>
        <w:tab/>
      </w:r>
    </w:p>
    <w:p w14:paraId="4E4B159B" w14:textId="77777777" w:rsidR="00626046" w:rsidRPr="00626046" w:rsidRDefault="00626046" w:rsidP="00626046">
      <w:pPr>
        <w:snapToGrid w:val="0"/>
        <w:spacing w:beforeLines="50" w:before="120" w:afterLines="50" w:after="120" w:line="460" w:lineRule="exact"/>
        <w:ind w:firstLineChars="200" w:firstLine="562"/>
        <w:rPr>
          <w:rFonts w:ascii="仿宋" w:eastAsia="仿宋" w:hAnsi="仿宋" w:hint="eastAsia"/>
          <w:b/>
          <w:color w:val="000000"/>
          <w:sz w:val="28"/>
          <w:szCs w:val="28"/>
        </w:rPr>
      </w:pPr>
      <w:r w:rsidRPr="00626046">
        <w:rPr>
          <w:rFonts w:ascii="仿宋" w:eastAsia="仿宋" w:hAnsi="仿宋" w:hint="eastAsia"/>
          <w:b/>
          <w:color w:val="000000"/>
          <w:sz w:val="28"/>
          <w:szCs w:val="28"/>
        </w:rPr>
        <w:t>（三）评审程序</w:t>
      </w:r>
    </w:p>
    <w:p w14:paraId="3188AA82"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1、在评审专家中推选评标委员会组长。</w:t>
      </w:r>
    </w:p>
    <w:p w14:paraId="630216D7"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14:paraId="6233193C"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3、评审人员对各投标人投标文件的有效性、符合性、完整性和响应程度进行审查，确定是否对招标文件</w:t>
      </w:r>
      <w:proofErr w:type="gramStart"/>
      <w:r w:rsidRPr="00626046">
        <w:rPr>
          <w:rFonts w:ascii="仿宋" w:eastAsia="仿宋" w:hAnsi="仿宋" w:hint="eastAsia"/>
          <w:bCs/>
          <w:color w:val="000000"/>
          <w:sz w:val="28"/>
          <w:szCs w:val="28"/>
        </w:rPr>
        <w:t>作出</w:t>
      </w:r>
      <w:proofErr w:type="gramEnd"/>
      <w:r w:rsidRPr="00626046">
        <w:rPr>
          <w:rFonts w:ascii="仿宋" w:eastAsia="仿宋" w:hAnsi="仿宋" w:hint="eastAsia"/>
          <w:bCs/>
          <w:color w:val="000000"/>
          <w:sz w:val="28"/>
          <w:szCs w:val="28"/>
        </w:rPr>
        <w:t>实质性响应。</w:t>
      </w:r>
    </w:p>
    <w:p w14:paraId="5D5BF88C"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4、评审人员按招标文件规定的评审方法和评审标准，依法独立对投标人投标文件进行评估、比较，并给予评价或打分，不受任何单位和个人的干预。</w:t>
      </w:r>
    </w:p>
    <w:p w14:paraId="2C5B0653"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5、评审人员对各投标人投标文件非实质性内容有</w:t>
      </w:r>
      <w:proofErr w:type="gramStart"/>
      <w:r w:rsidRPr="00626046">
        <w:rPr>
          <w:rFonts w:ascii="仿宋" w:eastAsia="仿宋" w:hAnsi="仿宋" w:hint="eastAsia"/>
          <w:bCs/>
          <w:color w:val="000000"/>
          <w:sz w:val="28"/>
          <w:szCs w:val="28"/>
        </w:rPr>
        <w:t>疑</w:t>
      </w:r>
      <w:proofErr w:type="gramEnd"/>
      <w:r w:rsidRPr="00626046">
        <w:rPr>
          <w:rFonts w:ascii="仿宋" w:eastAsia="仿宋" w:hAnsi="仿宋" w:hint="eastAsia"/>
          <w:bCs/>
          <w:color w:val="000000"/>
          <w:sz w:val="28"/>
          <w:szCs w:val="28"/>
        </w:rPr>
        <w:t>议或异议，或者审查发现明显的文字或计算错误等，及时向评标委员会组长提出。经评标委员会商议认为需要投标人</w:t>
      </w:r>
      <w:proofErr w:type="gramStart"/>
      <w:r w:rsidRPr="00626046">
        <w:rPr>
          <w:rFonts w:ascii="仿宋" w:eastAsia="仿宋" w:hAnsi="仿宋" w:hint="eastAsia"/>
          <w:bCs/>
          <w:color w:val="000000"/>
          <w:sz w:val="28"/>
          <w:szCs w:val="28"/>
        </w:rPr>
        <w:t>作出</w:t>
      </w:r>
      <w:proofErr w:type="gramEnd"/>
      <w:r w:rsidRPr="00626046">
        <w:rPr>
          <w:rFonts w:ascii="仿宋" w:eastAsia="仿宋" w:hAnsi="仿宋" w:hint="eastAsia"/>
          <w:bCs/>
          <w:color w:val="000000"/>
          <w:sz w:val="28"/>
          <w:szCs w:val="28"/>
        </w:rPr>
        <w:t>必要澄清或说明的，应通知该投标人以书面形式</w:t>
      </w:r>
      <w:proofErr w:type="gramStart"/>
      <w:r w:rsidRPr="00626046">
        <w:rPr>
          <w:rFonts w:ascii="仿宋" w:eastAsia="仿宋" w:hAnsi="仿宋" w:hint="eastAsia"/>
          <w:bCs/>
          <w:color w:val="000000"/>
          <w:sz w:val="28"/>
          <w:szCs w:val="28"/>
        </w:rPr>
        <w:t>作出</w:t>
      </w:r>
      <w:proofErr w:type="gramEnd"/>
      <w:r w:rsidRPr="00626046">
        <w:rPr>
          <w:rFonts w:ascii="仿宋" w:eastAsia="仿宋" w:hAnsi="仿宋" w:hint="eastAsia"/>
          <w:bCs/>
          <w:color w:val="000000"/>
          <w:sz w:val="28"/>
          <w:szCs w:val="28"/>
        </w:rPr>
        <w:t>澄清或说明。授权代表未按时确认或拒绝澄清说明或澄清说明的内容改变了投标文件的实质性内容的，评标委员会有权对该投标文件</w:t>
      </w:r>
      <w:proofErr w:type="gramStart"/>
      <w:r w:rsidRPr="00626046">
        <w:rPr>
          <w:rFonts w:ascii="仿宋" w:eastAsia="仿宋" w:hAnsi="仿宋" w:hint="eastAsia"/>
          <w:bCs/>
          <w:color w:val="000000"/>
          <w:sz w:val="28"/>
          <w:szCs w:val="28"/>
        </w:rPr>
        <w:t>作出</w:t>
      </w:r>
      <w:proofErr w:type="gramEnd"/>
      <w:r w:rsidRPr="00626046">
        <w:rPr>
          <w:rFonts w:ascii="仿宋" w:eastAsia="仿宋" w:hAnsi="仿宋" w:hint="eastAsia"/>
          <w:bCs/>
          <w:color w:val="000000"/>
          <w:sz w:val="28"/>
          <w:szCs w:val="28"/>
        </w:rPr>
        <w:t>不利于投标人的评判。书面通知及澄清说明文件应作为政府采购项目档案归档留存。</w:t>
      </w:r>
    </w:p>
    <w:p w14:paraId="3B0E7478"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6、评审人员需对招标方工作人员唱票或统计的评审结果进行确认，现场监督员应对评审结果签署监督意见。如发现分值汇总计算错误、分项评分超出评分标准范围、客观评分不一致以及存在评分畸高、</w:t>
      </w:r>
      <w:proofErr w:type="gramStart"/>
      <w:r w:rsidRPr="00626046">
        <w:rPr>
          <w:rFonts w:ascii="仿宋" w:eastAsia="仿宋" w:hAnsi="仿宋" w:hint="eastAsia"/>
          <w:bCs/>
          <w:color w:val="000000"/>
          <w:sz w:val="28"/>
          <w:szCs w:val="28"/>
        </w:rPr>
        <w:t>畸</w:t>
      </w:r>
      <w:proofErr w:type="gramEnd"/>
      <w:r w:rsidRPr="00626046">
        <w:rPr>
          <w:rFonts w:ascii="仿宋" w:eastAsia="仿宋" w:hAnsi="仿宋" w:hint="eastAsia"/>
          <w:bCs/>
          <w:color w:val="000000"/>
          <w:sz w:val="28"/>
          <w:szCs w:val="28"/>
        </w:rPr>
        <w:t>低情形的，应由相关人员当场改正或</w:t>
      </w:r>
      <w:proofErr w:type="gramStart"/>
      <w:r w:rsidRPr="00626046">
        <w:rPr>
          <w:rFonts w:ascii="仿宋" w:eastAsia="仿宋" w:hAnsi="仿宋" w:hint="eastAsia"/>
          <w:bCs/>
          <w:color w:val="000000"/>
          <w:sz w:val="28"/>
          <w:szCs w:val="28"/>
        </w:rPr>
        <w:t>作出</w:t>
      </w:r>
      <w:proofErr w:type="gramEnd"/>
      <w:r w:rsidRPr="00626046">
        <w:rPr>
          <w:rFonts w:ascii="仿宋" w:eastAsia="仿宋" w:hAnsi="仿宋" w:hint="eastAsia"/>
          <w:bCs/>
          <w:color w:val="000000"/>
          <w:sz w:val="28"/>
          <w:szCs w:val="28"/>
        </w:rPr>
        <w:t>说明；拒不改正又不作说明的，由现场监督员如实记载后存入项目档案资料。</w:t>
      </w:r>
    </w:p>
    <w:p w14:paraId="34970306"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 xml:space="preserve">7、评标委员会根据评审汇总情况和招标文件规定确定中标候选供应商排序名单。 </w:t>
      </w:r>
    </w:p>
    <w:p w14:paraId="205BD872" w14:textId="77777777" w:rsidR="00626046" w:rsidRPr="00626046" w:rsidRDefault="00626046" w:rsidP="00626046">
      <w:pPr>
        <w:snapToGrid w:val="0"/>
        <w:spacing w:beforeLines="50" w:before="120" w:afterLines="50" w:after="120" w:line="460" w:lineRule="exact"/>
        <w:ind w:firstLineChars="196" w:firstLine="549"/>
        <w:rPr>
          <w:rFonts w:ascii="仿宋" w:eastAsia="仿宋" w:hAnsi="仿宋" w:hint="eastAsia"/>
          <w:bCs/>
          <w:color w:val="000000"/>
          <w:sz w:val="28"/>
          <w:szCs w:val="28"/>
        </w:rPr>
      </w:pPr>
      <w:r w:rsidRPr="00626046">
        <w:rPr>
          <w:rFonts w:ascii="仿宋" w:eastAsia="仿宋" w:hAnsi="仿宋" w:hint="eastAsia"/>
          <w:bCs/>
          <w:color w:val="000000"/>
          <w:sz w:val="28"/>
          <w:szCs w:val="28"/>
        </w:rPr>
        <w:t>8、起草评审报告，所有评审人员须在评审报告上签字确认。</w:t>
      </w:r>
    </w:p>
    <w:p w14:paraId="7E8B4A07" w14:textId="77777777" w:rsidR="00626046" w:rsidRPr="00626046" w:rsidRDefault="00626046" w:rsidP="00626046">
      <w:pPr>
        <w:snapToGrid w:val="0"/>
        <w:spacing w:beforeLines="100" w:before="240" w:afterLines="100" w:after="240" w:line="360" w:lineRule="auto"/>
        <w:jc w:val="center"/>
        <w:rPr>
          <w:rFonts w:ascii="仿宋" w:eastAsia="仿宋" w:hAnsi="仿宋" w:hint="eastAsia"/>
          <w:b/>
          <w:bCs/>
          <w:color w:val="000000"/>
          <w:sz w:val="28"/>
          <w:szCs w:val="28"/>
        </w:rPr>
      </w:pPr>
      <w:r w:rsidRPr="00626046">
        <w:rPr>
          <w:rFonts w:ascii="仿宋" w:eastAsia="仿宋" w:hAnsi="仿宋" w:hint="eastAsia"/>
          <w:b/>
          <w:bCs/>
          <w:color w:val="000000"/>
          <w:sz w:val="28"/>
          <w:szCs w:val="28"/>
        </w:rPr>
        <w:t>四、评审原则</w:t>
      </w:r>
    </w:p>
    <w:p w14:paraId="40A3ECB9" w14:textId="77777777" w:rsidR="00626046" w:rsidRPr="00626046" w:rsidRDefault="00626046" w:rsidP="00626046">
      <w:pPr>
        <w:snapToGrid w:val="0"/>
        <w:spacing w:beforeLines="50" w:before="120" w:afterLines="50" w:after="120" w:line="460" w:lineRule="exact"/>
        <w:ind w:firstLineChars="200" w:firstLine="562"/>
        <w:rPr>
          <w:rFonts w:ascii="仿宋" w:eastAsia="仿宋" w:hAnsi="仿宋" w:hint="eastAsia"/>
          <w:b/>
          <w:bCs/>
          <w:color w:val="000000"/>
          <w:sz w:val="28"/>
          <w:szCs w:val="28"/>
        </w:rPr>
      </w:pPr>
      <w:r w:rsidRPr="00626046">
        <w:rPr>
          <w:rFonts w:ascii="仿宋" w:eastAsia="仿宋" w:hAnsi="仿宋" w:hint="eastAsia"/>
          <w:b/>
          <w:bCs/>
          <w:color w:val="000000"/>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14:paraId="6BBD4A8C" w14:textId="77777777" w:rsidR="00626046" w:rsidRPr="00626046" w:rsidRDefault="00626046" w:rsidP="00626046">
      <w:pPr>
        <w:snapToGrid w:val="0"/>
        <w:spacing w:beforeLines="50" w:before="120" w:afterLines="50" w:after="120" w:line="460" w:lineRule="exact"/>
        <w:ind w:firstLineChars="196" w:firstLine="551"/>
        <w:rPr>
          <w:rFonts w:ascii="仿宋" w:eastAsia="仿宋" w:hAnsi="仿宋" w:hint="eastAsia"/>
          <w:b/>
          <w:bCs/>
          <w:color w:val="000000"/>
          <w:sz w:val="28"/>
          <w:szCs w:val="28"/>
        </w:rPr>
      </w:pPr>
      <w:r w:rsidRPr="00626046">
        <w:rPr>
          <w:rFonts w:ascii="仿宋" w:eastAsia="仿宋" w:hAnsi="仿宋" w:hint="eastAsia"/>
          <w:b/>
          <w:bCs/>
          <w:color w:val="000000"/>
          <w:sz w:val="28"/>
          <w:szCs w:val="28"/>
        </w:rPr>
        <w:t>2.评审专家因回避、临时缺席或健康原因等特殊情况不能继续参加评审工作的，应按规定更换评审专家,被更换的评审人员之前所</w:t>
      </w:r>
      <w:proofErr w:type="gramStart"/>
      <w:r w:rsidRPr="00626046">
        <w:rPr>
          <w:rFonts w:ascii="仿宋" w:eastAsia="仿宋" w:hAnsi="仿宋" w:hint="eastAsia"/>
          <w:b/>
          <w:bCs/>
          <w:color w:val="000000"/>
          <w:sz w:val="28"/>
          <w:szCs w:val="28"/>
        </w:rPr>
        <w:t>作出</w:t>
      </w:r>
      <w:proofErr w:type="gramEnd"/>
      <w:r w:rsidRPr="00626046">
        <w:rPr>
          <w:rFonts w:ascii="仿宋" w:eastAsia="仿宋" w:hAnsi="仿宋" w:hint="eastAsia"/>
          <w:b/>
          <w:bCs/>
          <w:color w:val="000000"/>
          <w:sz w:val="28"/>
          <w:szCs w:val="28"/>
        </w:rPr>
        <w:t>的评审意见不再予以采纳，由更换后的评审人员重新进行评审。无法及时更换专家的，要立即停止评审工作、封存评审资料，并告知投标人择期重新评审的时间和地点。</w:t>
      </w:r>
    </w:p>
    <w:p w14:paraId="57E1D8CA" w14:textId="77777777" w:rsidR="00626046" w:rsidRPr="00626046" w:rsidRDefault="00626046" w:rsidP="00626046">
      <w:pPr>
        <w:snapToGrid w:val="0"/>
        <w:spacing w:beforeLines="50" w:before="120" w:afterLines="50" w:after="120" w:line="460" w:lineRule="exact"/>
        <w:ind w:firstLineChars="196" w:firstLine="551"/>
        <w:rPr>
          <w:rFonts w:ascii="仿宋" w:eastAsia="仿宋" w:hAnsi="仿宋" w:hint="eastAsia"/>
          <w:b/>
          <w:bCs/>
          <w:color w:val="000000"/>
          <w:sz w:val="28"/>
          <w:szCs w:val="28"/>
        </w:rPr>
      </w:pPr>
      <w:r w:rsidRPr="00626046">
        <w:rPr>
          <w:rFonts w:ascii="仿宋" w:eastAsia="仿宋" w:hAnsi="仿宋" w:hint="eastAsia"/>
          <w:b/>
          <w:bCs/>
          <w:color w:val="000000"/>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14:paraId="0E46A802" w14:textId="77777777" w:rsidR="00626046" w:rsidRPr="00626046" w:rsidRDefault="00626046" w:rsidP="00626046">
      <w:pPr>
        <w:snapToGrid w:val="0"/>
        <w:spacing w:beforeLines="50" w:before="120" w:afterLines="50" w:after="120" w:line="460" w:lineRule="exact"/>
        <w:ind w:firstLineChars="196" w:firstLine="551"/>
        <w:rPr>
          <w:rFonts w:ascii="仿宋" w:eastAsia="仿宋" w:hAnsi="仿宋" w:hint="eastAsia"/>
          <w:b/>
          <w:bCs/>
          <w:color w:val="000000"/>
          <w:sz w:val="28"/>
          <w:szCs w:val="28"/>
        </w:rPr>
      </w:pPr>
      <w:r w:rsidRPr="00626046">
        <w:rPr>
          <w:rFonts w:ascii="仿宋" w:eastAsia="仿宋" w:hAnsi="仿宋" w:hint="eastAsia"/>
          <w:b/>
          <w:bCs/>
          <w:color w:val="000000"/>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7A81A69" w14:textId="77777777" w:rsidR="00626046" w:rsidRPr="00626046" w:rsidRDefault="00626046" w:rsidP="00626046">
      <w:pPr>
        <w:snapToGrid w:val="0"/>
        <w:spacing w:beforeLines="50" w:before="120" w:afterLines="50" w:after="120" w:line="460" w:lineRule="exact"/>
        <w:ind w:firstLineChars="196" w:firstLine="551"/>
        <w:rPr>
          <w:rFonts w:ascii="仿宋" w:eastAsia="仿宋" w:hAnsi="仿宋" w:hint="eastAsia"/>
          <w:b/>
          <w:bCs/>
          <w:color w:val="000000"/>
          <w:sz w:val="28"/>
          <w:szCs w:val="28"/>
        </w:rPr>
      </w:pPr>
      <w:r w:rsidRPr="00626046">
        <w:rPr>
          <w:rFonts w:ascii="仿宋" w:eastAsia="仿宋" w:hAnsi="仿宋" w:hint="eastAsia"/>
          <w:b/>
          <w:bCs/>
          <w:color w:val="000000"/>
          <w:sz w:val="28"/>
          <w:szCs w:val="28"/>
        </w:rPr>
        <w:t>非单一产品采购项目，采购人应当根据采购项目技术构成、产品价格比重等合理确定核心产品，并在招标文件中载明。多家投标人提供的核心产品品牌相同的，按前款规定处理。</w:t>
      </w:r>
    </w:p>
    <w:p w14:paraId="170A0524" w14:textId="77777777" w:rsidR="00626046" w:rsidRPr="00626046" w:rsidRDefault="00626046" w:rsidP="00626046">
      <w:pPr>
        <w:snapToGrid w:val="0"/>
        <w:spacing w:beforeLines="50" w:before="120" w:afterLines="50" w:after="120" w:line="460" w:lineRule="exact"/>
        <w:ind w:firstLineChars="196" w:firstLine="551"/>
        <w:rPr>
          <w:rFonts w:ascii="仿宋" w:eastAsia="仿宋" w:hAnsi="仿宋" w:hint="eastAsia"/>
          <w:b/>
          <w:bCs/>
          <w:color w:val="000000"/>
          <w:sz w:val="28"/>
          <w:szCs w:val="28"/>
        </w:rPr>
      </w:pPr>
      <w:r w:rsidRPr="00626046">
        <w:rPr>
          <w:rFonts w:ascii="仿宋" w:eastAsia="仿宋" w:hAnsi="仿宋" w:hint="eastAsia"/>
          <w:b/>
          <w:bCs/>
          <w:color w:val="000000"/>
          <w:sz w:val="28"/>
          <w:szCs w:val="28"/>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673E521" w14:textId="77777777" w:rsidR="00626046" w:rsidRPr="00626046" w:rsidRDefault="00626046" w:rsidP="00626046">
      <w:pPr>
        <w:snapToGrid w:val="0"/>
        <w:spacing w:beforeLines="100" w:before="240" w:afterLines="100" w:after="240" w:line="360" w:lineRule="auto"/>
        <w:jc w:val="center"/>
        <w:rPr>
          <w:rFonts w:ascii="仿宋" w:eastAsia="仿宋" w:hAnsi="仿宋" w:hint="eastAsia"/>
          <w:b/>
          <w:color w:val="000000"/>
          <w:sz w:val="30"/>
          <w:szCs w:val="30"/>
        </w:rPr>
      </w:pPr>
      <w:r w:rsidRPr="00626046">
        <w:rPr>
          <w:rFonts w:ascii="仿宋" w:eastAsia="仿宋" w:hAnsi="仿宋" w:hint="eastAsia"/>
          <w:b/>
          <w:color w:val="000000"/>
          <w:sz w:val="30"/>
          <w:szCs w:val="30"/>
        </w:rPr>
        <w:t>五、确定中标供应商的原则</w:t>
      </w:r>
    </w:p>
    <w:p w14:paraId="572A25E3" w14:textId="77777777" w:rsidR="00626046" w:rsidRPr="00626046" w:rsidRDefault="00626046" w:rsidP="00626046">
      <w:pPr>
        <w:snapToGrid w:val="0"/>
        <w:spacing w:beforeLines="50" w:before="120" w:afterLines="50" w:after="120" w:line="460" w:lineRule="exact"/>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 xml:space="preserve"> 1.项目由评标委员会根据第三章《评标办法与评分标准》规定提出中标候选人排序。</w:t>
      </w:r>
    </w:p>
    <w:p w14:paraId="06FC5BE5" w14:textId="77777777" w:rsidR="00626046" w:rsidRPr="00626046" w:rsidRDefault="00626046" w:rsidP="00626046">
      <w:pPr>
        <w:snapToGrid w:val="0"/>
        <w:spacing w:beforeLines="50" w:before="120" w:afterLines="50" w:after="120" w:line="460" w:lineRule="exact"/>
        <w:ind w:firstLineChars="200" w:firstLine="560"/>
        <w:rPr>
          <w:rFonts w:ascii="仿宋" w:eastAsia="仿宋" w:hAnsi="仿宋" w:hint="eastAsia"/>
          <w:color w:val="000000"/>
          <w:sz w:val="28"/>
          <w:szCs w:val="28"/>
        </w:rPr>
      </w:pPr>
      <w:r w:rsidRPr="00626046">
        <w:rPr>
          <w:rFonts w:ascii="宋体" w:hAnsi="宋体" w:hint="eastAsia"/>
          <w:color w:val="000000"/>
          <w:sz w:val="28"/>
          <w:szCs w:val="28"/>
        </w:rPr>
        <w:t xml:space="preserve"> </w:t>
      </w:r>
      <w:r w:rsidRPr="00626046">
        <w:rPr>
          <w:rFonts w:ascii="仿宋" w:eastAsia="仿宋" w:hAnsi="仿宋" w:hint="eastAsia"/>
          <w:color w:val="000000"/>
          <w:sz w:val="28"/>
          <w:szCs w:val="28"/>
        </w:rPr>
        <w:t>2.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14:paraId="1A5E1F49" w14:textId="77777777" w:rsidR="00626046" w:rsidRPr="00626046" w:rsidRDefault="00626046" w:rsidP="00626046">
      <w:pPr>
        <w:snapToGrid w:val="0"/>
        <w:spacing w:beforeLines="50" w:before="120" w:afterLines="50" w:after="120" w:line="460" w:lineRule="exact"/>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 xml:space="preserve"> 3.采购结果经采购人确认后，招标方将于2个工作日内在浙江省政府采购网上发布中标公告，通过电子交易平台统一签发《中标通知书》</w:t>
      </w:r>
      <w:r w:rsidRPr="00626046">
        <w:rPr>
          <w:rFonts w:ascii="仿宋" w:eastAsia="仿宋" w:hAnsi="仿宋" w:cs="Arial" w:hint="eastAsia"/>
          <w:color w:val="000000"/>
          <w:sz w:val="28"/>
          <w:szCs w:val="28"/>
        </w:rPr>
        <w:t>。</w:t>
      </w:r>
    </w:p>
    <w:p w14:paraId="27E2E4C0" w14:textId="77777777" w:rsidR="00626046" w:rsidRPr="00626046" w:rsidRDefault="00626046" w:rsidP="00626046">
      <w:pPr>
        <w:snapToGrid w:val="0"/>
        <w:spacing w:beforeLines="100" w:before="240" w:afterLines="100" w:after="240" w:line="360" w:lineRule="auto"/>
        <w:jc w:val="center"/>
        <w:rPr>
          <w:rFonts w:ascii="仿宋" w:eastAsia="仿宋" w:hAnsi="仿宋" w:hint="eastAsia"/>
          <w:b/>
          <w:color w:val="000000"/>
          <w:sz w:val="30"/>
          <w:szCs w:val="30"/>
        </w:rPr>
      </w:pPr>
      <w:r w:rsidRPr="00626046">
        <w:rPr>
          <w:rFonts w:ascii="仿宋" w:eastAsia="仿宋" w:hAnsi="仿宋" w:hint="eastAsia"/>
          <w:b/>
          <w:color w:val="000000"/>
          <w:sz w:val="30"/>
          <w:szCs w:val="30"/>
        </w:rPr>
        <w:t>六、合同授予</w:t>
      </w:r>
    </w:p>
    <w:p w14:paraId="466E5A30" w14:textId="77777777" w:rsidR="00626046" w:rsidRPr="00626046" w:rsidRDefault="00626046" w:rsidP="00626046">
      <w:pPr>
        <w:snapToGrid w:val="0"/>
        <w:spacing w:line="460" w:lineRule="exact"/>
        <w:ind w:firstLineChars="196" w:firstLine="551"/>
        <w:rPr>
          <w:rFonts w:ascii="仿宋" w:eastAsia="仿宋" w:hAnsi="仿宋" w:hint="eastAsia"/>
          <w:b/>
          <w:bCs/>
          <w:color w:val="000000"/>
          <w:sz w:val="28"/>
          <w:szCs w:val="28"/>
        </w:rPr>
      </w:pPr>
      <w:r w:rsidRPr="00626046">
        <w:rPr>
          <w:rFonts w:ascii="仿宋" w:eastAsia="仿宋" w:hAnsi="仿宋" w:hint="eastAsia"/>
          <w:b/>
          <w:bCs/>
          <w:color w:val="000000"/>
          <w:sz w:val="28"/>
          <w:szCs w:val="28"/>
        </w:rPr>
        <w:t>（一）签订合同</w:t>
      </w:r>
    </w:p>
    <w:p w14:paraId="1286C55F" w14:textId="77777777" w:rsidR="00626046" w:rsidRPr="00626046" w:rsidRDefault="00626046" w:rsidP="00626046">
      <w:pPr>
        <w:snapToGrid w:val="0"/>
        <w:spacing w:line="460" w:lineRule="exact"/>
        <w:ind w:firstLineChars="200" w:firstLine="562"/>
        <w:rPr>
          <w:rFonts w:ascii="仿宋" w:eastAsia="仿宋" w:hAnsi="仿宋" w:hint="eastAsia"/>
          <w:b/>
          <w:color w:val="000000"/>
          <w:sz w:val="28"/>
          <w:szCs w:val="28"/>
        </w:rPr>
      </w:pPr>
      <w:r w:rsidRPr="00626046">
        <w:rPr>
          <w:rFonts w:ascii="仿宋" w:eastAsia="仿宋" w:hAnsi="仿宋" w:hint="eastAsia"/>
          <w:b/>
          <w:color w:val="000000"/>
          <w:sz w:val="28"/>
          <w:szCs w:val="28"/>
        </w:rPr>
        <w:t>1.采购人与中标人应当在《中标通知书》发出之日起30日内签订政府采购合同。</w:t>
      </w:r>
    </w:p>
    <w:p w14:paraId="574E907F" w14:textId="77777777" w:rsidR="00626046" w:rsidRPr="00626046" w:rsidRDefault="00626046" w:rsidP="00626046">
      <w:pPr>
        <w:snapToGrid w:val="0"/>
        <w:spacing w:line="460" w:lineRule="exact"/>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2.中标人拖延、拒签合同的,将被取消中标资格。</w:t>
      </w:r>
    </w:p>
    <w:p w14:paraId="7C0A40CF" w14:textId="77777777" w:rsidR="00626046" w:rsidRPr="00626046" w:rsidRDefault="00626046" w:rsidP="00626046">
      <w:pPr>
        <w:snapToGrid w:val="0"/>
        <w:spacing w:line="460" w:lineRule="exact"/>
        <w:ind w:firstLineChars="200" w:firstLine="562"/>
        <w:rPr>
          <w:rFonts w:ascii="仿宋" w:eastAsia="仿宋" w:hAnsi="仿宋" w:hint="eastAsia"/>
          <w:b/>
          <w:color w:val="000000"/>
          <w:sz w:val="28"/>
          <w:szCs w:val="28"/>
        </w:rPr>
      </w:pPr>
      <w:r w:rsidRPr="00626046">
        <w:rPr>
          <w:rFonts w:ascii="仿宋" w:eastAsia="仿宋" w:hAnsi="仿宋" w:hint="eastAsia"/>
          <w:b/>
          <w:color w:val="000000"/>
          <w:sz w:val="28"/>
          <w:szCs w:val="28"/>
        </w:rPr>
        <w:t>3.对于通过预留采购项目、预留专门采购包、要求以联合体形</w:t>
      </w:r>
      <w:proofErr w:type="gramStart"/>
      <w:r w:rsidRPr="00626046">
        <w:rPr>
          <w:rFonts w:ascii="仿宋" w:eastAsia="仿宋" w:hAnsi="仿宋" w:hint="eastAsia"/>
          <w:b/>
          <w:color w:val="000000"/>
          <w:sz w:val="28"/>
          <w:szCs w:val="28"/>
        </w:rPr>
        <w:t>式参加</w:t>
      </w:r>
      <w:proofErr w:type="gramEnd"/>
      <w:r w:rsidRPr="00626046">
        <w:rPr>
          <w:rFonts w:ascii="仿宋" w:eastAsia="仿宋" w:hAnsi="仿宋" w:hint="eastAsia"/>
          <w:b/>
          <w:color w:val="000000"/>
          <w:sz w:val="28"/>
          <w:szCs w:val="28"/>
        </w:rPr>
        <w:t>或者合同分包等措施签订的采购合同，应当明确标注本合同为中小企业预留合同。其中，要求以联合体形</w:t>
      </w:r>
      <w:proofErr w:type="gramStart"/>
      <w:r w:rsidRPr="00626046">
        <w:rPr>
          <w:rFonts w:ascii="仿宋" w:eastAsia="仿宋" w:hAnsi="仿宋" w:hint="eastAsia"/>
          <w:b/>
          <w:color w:val="000000"/>
          <w:sz w:val="28"/>
          <w:szCs w:val="28"/>
        </w:rPr>
        <w:t>式参加</w:t>
      </w:r>
      <w:proofErr w:type="gramEnd"/>
      <w:r w:rsidRPr="00626046">
        <w:rPr>
          <w:rFonts w:ascii="仿宋" w:eastAsia="仿宋" w:hAnsi="仿宋" w:hint="eastAsia"/>
          <w:b/>
          <w:color w:val="000000"/>
          <w:sz w:val="28"/>
          <w:szCs w:val="28"/>
        </w:rPr>
        <w:t>采购活动或者合同分包的，应当将联合协议或者分包意向协议作为采购合同的组成部分。</w:t>
      </w:r>
    </w:p>
    <w:p w14:paraId="30653BE3" w14:textId="77777777" w:rsidR="00626046" w:rsidRPr="00626046" w:rsidRDefault="00626046" w:rsidP="00626046">
      <w:pPr>
        <w:snapToGrid w:val="0"/>
        <w:spacing w:beforeLines="50" w:before="120" w:afterLines="50" w:after="120" w:line="460" w:lineRule="exact"/>
        <w:ind w:firstLineChars="196" w:firstLine="551"/>
        <w:rPr>
          <w:rFonts w:ascii="仿宋" w:eastAsia="仿宋" w:hAnsi="仿宋" w:hint="eastAsia"/>
          <w:b/>
          <w:color w:val="000000"/>
          <w:sz w:val="28"/>
          <w:szCs w:val="28"/>
        </w:rPr>
      </w:pPr>
      <w:r w:rsidRPr="00626046">
        <w:rPr>
          <w:rFonts w:ascii="仿宋" w:eastAsia="仿宋" w:hAnsi="仿宋" w:hint="eastAsia"/>
          <w:b/>
          <w:color w:val="000000"/>
          <w:sz w:val="28"/>
          <w:szCs w:val="28"/>
        </w:rPr>
        <w:t>（二）履约保证金</w:t>
      </w:r>
    </w:p>
    <w:p w14:paraId="36B74284" w14:textId="77777777" w:rsidR="00626046" w:rsidRPr="00626046" w:rsidRDefault="00626046" w:rsidP="00626046">
      <w:pPr>
        <w:snapToGrid w:val="0"/>
        <w:spacing w:beforeLines="100" w:before="240" w:afterLines="100" w:after="240" w:line="360" w:lineRule="auto"/>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14:paraId="2F7F8DA2" w14:textId="77777777" w:rsidR="00626046" w:rsidRPr="00626046" w:rsidRDefault="00626046" w:rsidP="00626046">
      <w:pPr>
        <w:snapToGrid w:val="0"/>
        <w:spacing w:beforeLines="50" w:before="120" w:afterLines="50" w:after="120" w:line="460" w:lineRule="exact"/>
        <w:ind w:firstLineChars="198" w:firstLine="554"/>
        <w:rPr>
          <w:rFonts w:ascii="仿宋" w:eastAsia="仿宋" w:hAnsi="仿宋" w:hint="eastAsia"/>
          <w:color w:val="000000"/>
          <w:sz w:val="28"/>
          <w:szCs w:val="28"/>
        </w:rPr>
      </w:pPr>
      <w:r w:rsidRPr="00626046">
        <w:rPr>
          <w:rFonts w:ascii="仿宋" w:eastAsia="仿宋" w:hAnsi="仿宋" w:hint="eastAsia"/>
          <w:color w:val="000000"/>
          <w:sz w:val="28"/>
          <w:szCs w:val="28"/>
        </w:rPr>
        <w:t>2.按合同约定办理履约保证金退还手续。</w:t>
      </w:r>
    </w:p>
    <w:p w14:paraId="4B6944DC" w14:textId="77777777" w:rsidR="00626046" w:rsidRPr="00626046" w:rsidRDefault="00626046" w:rsidP="00626046">
      <w:pPr>
        <w:snapToGrid w:val="0"/>
        <w:spacing w:beforeLines="100" w:before="240" w:afterLines="100" w:after="240" w:line="360" w:lineRule="auto"/>
        <w:jc w:val="center"/>
        <w:rPr>
          <w:rFonts w:ascii="仿宋" w:eastAsia="仿宋" w:hAnsi="仿宋" w:hint="eastAsia"/>
          <w:b/>
          <w:color w:val="000000"/>
          <w:sz w:val="30"/>
          <w:szCs w:val="30"/>
        </w:rPr>
      </w:pPr>
      <w:r w:rsidRPr="00626046">
        <w:rPr>
          <w:rFonts w:ascii="仿宋" w:eastAsia="仿宋" w:hAnsi="仿宋" w:hint="eastAsia"/>
          <w:b/>
          <w:color w:val="000000"/>
          <w:sz w:val="30"/>
          <w:szCs w:val="30"/>
        </w:rPr>
        <w:t>七、货款的结算</w:t>
      </w:r>
    </w:p>
    <w:p w14:paraId="208390ED" w14:textId="77777777" w:rsidR="00626046" w:rsidRPr="00626046" w:rsidRDefault="00626046" w:rsidP="00626046">
      <w:pPr>
        <w:snapToGrid w:val="0"/>
        <w:spacing w:beforeLines="50" w:before="120" w:afterLines="50" w:after="120" w:line="360" w:lineRule="auto"/>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货款由采购人按采购文件规定的付款方式自行支付。纳入国库集中支付的，按照国库集中支付有关规定付款。</w:t>
      </w:r>
    </w:p>
    <w:p w14:paraId="725BA83D" w14:textId="77777777" w:rsidR="00626046" w:rsidRPr="00626046" w:rsidRDefault="00626046" w:rsidP="00626046">
      <w:pPr>
        <w:snapToGrid w:val="0"/>
        <w:spacing w:beforeLines="50" w:before="120" w:afterLines="50" w:after="120" w:line="360" w:lineRule="auto"/>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资金支付进度：采购人对于满足合同约定支付条件的，自收到发票后7个工作日内将资金支付到合同约定的供应商账户。迟延支付中小企业款项的，供应商可要求采购人支付逾期利息。</w:t>
      </w:r>
    </w:p>
    <w:p w14:paraId="41522BB0" w14:textId="77777777" w:rsidR="00626046" w:rsidRPr="00626046" w:rsidRDefault="00626046" w:rsidP="00626046">
      <w:pPr>
        <w:snapToGrid w:val="0"/>
        <w:spacing w:beforeLines="50" w:before="120" w:afterLines="50" w:after="120" w:line="360" w:lineRule="auto"/>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预付款：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相关规范，对预付款支付要求如下：</w:t>
      </w:r>
    </w:p>
    <w:p w14:paraId="0862DEC6" w14:textId="77777777" w:rsidR="00626046" w:rsidRPr="00626046" w:rsidRDefault="00626046" w:rsidP="00626046">
      <w:pPr>
        <w:snapToGrid w:val="0"/>
        <w:spacing w:beforeLines="50" w:before="120" w:afterLines="50" w:after="120" w:line="360" w:lineRule="auto"/>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1.对中小企业合同预付款比例原则上不低于合同金额的40％，不高于合同金额的70%；</w:t>
      </w:r>
    </w:p>
    <w:p w14:paraId="5409119E" w14:textId="77777777" w:rsidR="00626046" w:rsidRPr="00626046" w:rsidRDefault="00626046" w:rsidP="00626046">
      <w:pPr>
        <w:snapToGrid w:val="0"/>
        <w:spacing w:beforeLines="50" w:before="120" w:afterLines="50" w:after="120" w:line="360" w:lineRule="auto"/>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2.项目分年安排预算的，每年预付款比例不低于项目年度计划支付资金额的40％，不高于年度计划支付资金额的70%；</w:t>
      </w:r>
    </w:p>
    <w:p w14:paraId="7AF5C35F" w14:textId="77777777" w:rsidR="00626046" w:rsidRPr="00626046" w:rsidRDefault="00626046" w:rsidP="00626046">
      <w:pPr>
        <w:snapToGrid w:val="0"/>
        <w:spacing w:beforeLines="50" w:before="120" w:afterLines="50" w:after="120" w:line="360" w:lineRule="auto"/>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3.采购项目实施以人工投入为主的，可适当降低预付款比例，但不得低于20%。</w:t>
      </w:r>
    </w:p>
    <w:p w14:paraId="4154FFB5" w14:textId="77777777" w:rsidR="00626046" w:rsidRPr="00626046" w:rsidRDefault="00626046" w:rsidP="00626046">
      <w:pPr>
        <w:snapToGrid w:val="0"/>
        <w:spacing w:beforeLines="50" w:before="120" w:afterLines="50" w:after="120" w:line="360" w:lineRule="auto"/>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4.对供应商为大型企业的项目或者以人工投入为主且实行按月定期结算支付款项的项目，预付款可低于上述比例或者不约定预付款。</w:t>
      </w:r>
    </w:p>
    <w:p w14:paraId="74E2A7AE" w14:textId="77777777" w:rsidR="00626046" w:rsidRPr="00626046" w:rsidRDefault="00626046" w:rsidP="00626046">
      <w:pPr>
        <w:snapToGrid w:val="0"/>
        <w:spacing w:beforeLines="50" w:before="120" w:afterLines="50" w:after="120" w:line="360" w:lineRule="auto"/>
        <w:ind w:firstLineChars="200" w:firstLine="560"/>
        <w:rPr>
          <w:rFonts w:ascii="仿宋" w:eastAsia="仿宋" w:hAnsi="仿宋" w:hint="eastAsia"/>
          <w:color w:val="000000"/>
          <w:sz w:val="28"/>
          <w:szCs w:val="28"/>
        </w:rPr>
      </w:pPr>
      <w:r w:rsidRPr="00626046">
        <w:rPr>
          <w:rFonts w:ascii="仿宋" w:eastAsia="仿宋" w:hAnsi="仿宋" w:hint="eastAsia"/>
          <w:color w:val="000000"/>
          <w:sz w:val="28"/>
          <w:szCs w:val="28"/>
        </w:rPr>
        <w:t>备注：在签订合同时，供应商明确表示无需预付款或者主动要求降低预付款比例的，采购单位可不适用前述预付款比例的规定。</w:t>
      </w:r>
    </w:p>
    <w:p w14:paraId="3647B1C0" w14:textId="77777777" w:rsidR="00626046" w:rsidRPr="00626046" w:rsidRDefault="00626046" w:rsidP="00626046">
      <w:pPr>
        <w:spacing w:beforeLines="50" w:before="120" w:afterLines="50" w:after="120" w:line="360" w:lineRule="auto"/>
        <w:jc w:val="center"/>
        <w:outlineLvl w:val="0"/>
        <w:rPr>
          <w:rFonts w:ascii="宋体" w:hAnsi="宋体" w:hint="eastAsia"/>
          <w:b/>
          <w:color w:val="000000"/>
          <w:sz w:val="36"/>
          <w:szCs w:val="36"/>
        </w:rPr>
      </w:pPr>
      <w:r w:rsidRPr="00626046">
        <w:rPr>
          <w:rFonts w:ascii="宋体" w:hAnsi="宋体" w:hint="eastAsia"/>
          <w:b/>
          <w:color w:val="000000"/>
          <w:kern w:val="0"/>
          <w:sz w:val="36"/>
          <w:szCs w:val="36"/>
        </w:rPr>
        <w:br w:type="page"/>
      </w:r>
      <w:bookmarkStart w:id="22" w:name="_Toc2834"/>
      <w:bookmarkStart w:id="23" w:name="_Toc496796637"/>
      <w:r w:rsidRPr="00626046">
        <w:rPr>
          <w:rFonts w:ascii="宋体" w:hAnsi="宋体" w:hint="eastAsia"/>
          <w:b/>
          <w:color w:val="000000"/>
          <w:sz w:val="36"/>
          <w:szCs w:val="36"/>
        </w:rPr>
        <w:t>第三章</w:t>
      </w:r>
      <w:bookmarkStart w:id="24" w:name="评标办法及评分标准"/>
      <w:r w:rsidRPr="00626046">
        <w:rPr>
          <w:rFonts w:ascii="宋体" w:hAnsi="宋体" w:hint="eastAsia"/>
          <w:b/>
          <w:color w:val="000000"/>
          <w:sz w:val="36"/>
          <w:szCs w:val="36"/>
        </w:rPr>
        <w:t>评标办法及评分标准</w:t>
      </w:r>
      <w:bookmarkEnd w:id="22"/>
      <w:bookmarkEnd w:id="23"/>
      <w:bookmarkEnd w:id="24"/>
    </w:p>
    <w:p w14:paraId="777AF02F" w14:textId="77777777" w:rsidR="00626046" w:rsidRPr="00626046" w:rsidRDefault="00626046" w:rsidP="00626046">
      <w:pPr>
        <w:spacing w:beforeLines="50" w:before="120" w:afterLines="50" w:after="120" w:line="460" w:lineRule="exact"/>
        <w:ind w:firstLine="420"/>
        <w:rPr>
          <w:rFonts w:ascii="仿宋" w:eastAsia="仿宋" w:hAnsi="仿宋" w:hint="eastAsia"/>
          <w:color w:val="000000"/>
          <w:sz w:val="30"/>
          <w:szCs w:val="30"/>
        </w:rPr>
      </w:pPr>
      <w:r w:rsidRPr="00626046">
        <w:rPr>
          <w:rFonts w:ascii="仿宋" w:eastAsia="仿宋" w:hAnsi="仿宋" w:hint="eastAsia"/>
          <w:color w:val="000000"/>
          <w:sz w:val="30"/>
          <w:szCs w:val="30"/>
        </w:rPr>
        <w:t>根据《中华人民共和国政府采购法》等有关法律法规，结合本项目的实际需求，制定本办法。</w:t>
      </w:r>
    </w:p>
    <w:p w14:paraId="425D2852" w14:textId="77777777" w:rsidR="00626046" w:rsidRPr="00626046" w:rsidRDefault="00626046" w:rsidP="00626046">
      <w:pPr>
        <w:spacing w:beforeLines="50" w:before="120" w:afterLines="50" w:after="120" w:line="460" w:lineRule="exact"/>
        <w:ind w:firstLineChars="196" w:firstLine="590"/>
        <w:rPr>
          <w:rFonts w:ascii="仿宋" w:eastAsia="仿宋" w:hAnsi="仿宋" w:hint="eastAsia"/>
          <w:b/>
          <w:color w:val="000000"/>
          <w:sz w:val="30"/>
          <w:szCs w:val="30"/>
        </w:rPr>
      </w:pPr>
      <w:r w:rsidRPr="00626046">
        <w:rPr>
          <w:rFonts w:ascii="仿宋" w:eastAsia="仿宋" w:hAnsi="仿宋" w:hint="eastAsia"/>
          <w:b/>
          <w:color w:val="000000"/>
          <w:sz w:val="30"/>
          <w:szCs w:val="30"/>
        </w:rPr>
        <w:t>一、总则</w:t>
      </w:r>
    </w:p>
    <w:p w14:paraId="0AE0A556" w14:textId="77777777" w:rsidR="00626046" w:rsidRPr="00626046" w:rsidRDefault="00626046" w:rsidP="00626046">
      <w:pPr>
        <w:spacing w:beforeLines="50" w:before="120" w:afterLines="50" w:after="120" w:line="460" w:lineRule="exact"/>
        <w:ind w:firstLineChars="200" w:firstLine="600"/>
        <w:rPr>
          <w:rFonts w:ascii="仿宋" w:eastAsia="仿宋" w:hAnsi="仿宋" w:hint="eastAsia"/>
          <w:color w:val="000000"/>
          <w:sz w:val="30"/>
          <w:szCs w:val="30"/>
        </w:rPr>
      </w:pPr>
      <w:r w:rsidRPr="00626046">
        <w:rPr>
          <w:rFonts w:ascii="仿宋" w:eastAsia="仿宋" w:hAnsi="仿宋" w:hint="eastAsia"/>
          <w:color w:val="000000"/>
          <w:sz w:val="30"/>
          <w:szCs w:val="30"/>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14:paraId="67339C05" w14:textId="77777777" w:rsidR="00626046" w:rsidRPr="00626046" w:rsidRDefault="00626046" w:rsidP="00626046">
      <w:pPr>
        <w:spacing w:beforeLines="50" w:before="120" w:afterLines="50" w:after="120" w:line="460" w:lineRule="exact"/>
        <w:ind w:firstLineChars="200" w:firstLine="600"/>
        <w:rPr>
          <w:rFonts w:ascii="仿宋" w:eastAsia="仿宋" w:hAnsi="仿宋" w:hint="eastAsia"/>
          <w:color w:val="000000"/>
          <w:sz w:val="30"/>
          <w:szCs w:val="30"/>
        </w:rPr>
      </w:pPr>
      <w:r w:rsidRPr="00626046">
        <w:rPr>
          <w:rFonts w:ascii="仿宋" w:eastAsia="仿宋" w:hAnsi="仿宋" w:hint="eastAsia"/>
          <w:color w:val="000000"/>
          <w:sz w:val="30"/>
          <w:szCs w:val="30"/>
          <w14:ligatures w14:val="standardContextual"/>
        </w:rPr>
        <w:t>中标候选人数量:1家</w:t>
      </w:r>
    </w:p>
    <w:p w14:paraId="41F56C78" w14:textId="77777777" w:rsidR="00626046" w:rsidRPr="00626046" w:rsidRDefault="00626046" w:rsidP="00626046">
      <w:pPr>
        <w:spacing w:beforeLines="50" w:before="120" w:afterLines="50" w:after="120" w:line="460" w:lineRule="exact"/>
        <w:ind w:firstLineChars="196" w:firstLine="590"/>
        <w:rPr>
          <w:rFonts w:ascii="仿宋" w:eastAsia="仿宋" w:hAnsi="仿宋" w:hint="eastAsia"/>
          <w:b/>
          <w:bCs/>
          <w:color w:val="000000"/>
          <w:sz w:val="30"/>
          <w:szCs w:val="30"/>
        </w:rPr>
      </w:pPr>
      <w:r w:rsidRPr="00626046">
        <w:rPr>
          <w:rFonts w:ascii="仿宋" w:eastAsia="仿宋" w:hAnsi="仿宋" w:hint="eastAsia"/>
          <w:b/>
          <w:bCs/>
          <w:color w:val="000000"/>
          <w:sz w:val="30"/>
          <w:szCs w:val="30"/>
        </w:rPr>
        <w:t>二、分值的计算</w:t>
      </w:r>
    </w:p>
    <w:p w14:paraId="7F4F0CB5" w14:textId="77777777" w:rsidR="00626046" w:rsidRPr="00626046" w:rsidRDefault="00626046" w:rsidP="00626046">
      <w:pPr>
        <w:spacing w:beforeLines="50" w:before="120" w:afterLines="50" w:after="120" w:line="460" w:lineRule="exact"/>
        <w:ind w:firstLineChars="200" w:firstLine="600"/>
        <w:rPr>
          <w:rFonts w:ascii="仿宋" w:eastAsia="仿宋" w:hAnsi="仿宋" w:hint="eastAsia"/>
          <w:color w:val="000000"/>
          <w:sz w:val="30"/>
          <w:szCs w:val="30"/>
        </w:rPr>
      </w:pPr>
      <w:r w:rsidRPr="00626046">
        <w:rPr>
          <w:rFonts w:ascii="仿宋" w:eastAsia="仿宋" w:hAnsi="仿宋" w:hint="eastAsia"/>
          <w:color w:val="000000"/>
          <w:sz w:val="30"/>
          <w:szCs w:val="30"/>
        </w:rPr>
        <w:t>技术、资信、商务及其他</w:t>
      </w:r>
      <w:proofErr w:type="gramStart"/>
      <w:r w:rsidRPr="00626046">
        <w:rPr>
          <w:rFonts w:ascii="仿宋" w:eastAsia="仿宋" w:hAnsi="仿宋" w:hint="eastAsia"/>
          <w:color w:val="000000"/>
          <w:sz w:val="30"/>
          <w:szCs w:val="30"/>
        </w:rPr>
        <w:t>分按照</w:t>
      </w:r>
      <w:proofErr w:type="gramEnd"/>
      <w:r w:rsidRPr="00626046">
        <w:rPr>
          <w:rFonts w:ascii="仿宋" w:eastAsia="仿宋" w:hAnsi="仿宋" w:hint="eastAsia"/>
          <w:color w:val="000000"/>
          <w:sz w:val="30"/>
          <w:szCs w:val="30"/>
        </w:rPr>
        <w:t>评标委员会成员的独立评分结果汇总后的算术平均分计算，计算公式为：</w:t>
      </w:r>
    </w:p>
    <w:p w14:paraId="16A78925" w14:textId="77777777" w:rsidR="00626046" w:rsidRPr="00626046" w:rsidRDefault="00626046" w:rsidP="00626046">
      <w:pPr>
        <w:spacing w:beforeLines="50" w:before="120" w:afterLines="50" w:after="120" w:line="460" w:lineRule="exact"/>
        <w:ind w:firstLine="495"/>
        <w:rPr>
          <w:rFonts w:ascii="仿宋" w:eastAsia="仿宋" w:hAnsi="仿宋" w:hint="eastAsia"/>
          <w:color w:val="000000"/>
          <w:sz w:val="30"/>
          <w:szCs w:val="30"/>
        </w:rPr>
      </w:pPr>
      <w:r w:rsidRPr="00626046">
        <w:rPr>
          <w:rFonts w:ascii="仿宋" w:eastAsia="仿宋" w:hAnsi="仿宋" w:hint="eastAsia"/>
          <w:color w:val="000000"/>
          <w:sz w:val="30"/>
          <w:szCs w:val="30"/>
        </w:rPr>
        <w:t>技术、资信商务及其他分=评标委员会所有成员评分合计数/评标委员会组成人员数</w:t>
      </w:r>
    </w:p>
    <w:p w14:paraId="344520FE" w14:textId="77777777" w:rsidR="00626046" w:rsidRPr="00626046" w:rsidRDefault="00626046" w:rsidP="00626046">
      <w:pPr>
        <w:spacing w:beforeLines="50" w:before="120" w:afterLines="50" w:after="120" w:line="460" w:lineRule="exact"/>
        <w:ind w:firstLineChars="200" w:firstLine="600"/>
        <w:rPr>
          <w:rFonts w:ascii="仿宋" w:eastAsia="仿宋" w:hAnsi="仿宋" w:hint="eastAsia"/>
          <w:bCs/>
          <w:color w:val="000000"/>
          <w:sz w:val="30"/>
          <w:szCs w:val="30"/>
        </w:rPr>
      </w:pPr>
      <w:r w:rsidRPr="00626046">
        <w:rPr>
          <w:rFonts w:ascii="仿宋" w:eastAsia="仿宋" w:hAnsi="仿宋" w:hint="eastAsia"/>
          <w:color w:val="000000"/>
          <w:sz w:val="30"/>
          <w:szCs w:val="30"/>
        </w:rPr>
        <w:t>投标人评标</w:t>
      </w:r>
      <w:r w:rsidRPr="00626046">
        <w:rPr>
          <w:rFonts w:ascii="仿宋" w:eastAsia="仿宋" w:hAnsi="仿宋" w:hint="eastAsia"/>
          <w:bCs/>
          <w:color w:val="000000"/>
          <w:sz w:val="30"/>
          <w:szCs w:val="30"/>
        </w:rPr>
        <w:t>综合得分=价格分+(技术分+资信商务及其他分)</w:t>
      </w:r>
    </w:p>
    <w:p w14:paraId="5B0F6DDD" w14:textId="77777777" w:rsidR="00626046" w:rsidRPr="00626046" w:rsidRDefault="00626046" w:rsidP="00626046">
      <w:pPr>
        <w:spacing w:beforeLines="50" w:before="120" w:afterLines="50" w:after="120" w:line="460" w:lineRule="exact"/>
        <w:ind w:firstLineChars="200" w:firstLine="602"/>
        <w:rPr>
          <w:rFonts w:ascii="仿宋" w:eastAsia="仿宋" w:hAnsi="仿宋" w:hint="eastAsia"/>
          <w:b/>
          <w:bCs/>
          <w:color w:val="000000"/>
          <w:sz w:val="30"/>
          <w:szCs w:val="30"/>
        </w:rPr>
      </w:pPr>
    </w:p>
    <w:p w14:paraId="79F69CF6" w14:textId="77777777" w:rsidR="00626046" w:rsidRPr="00626046" w:rsidRDefault="00626046" w:rsidP="00626046">
      <w:pPr>
        <w:spacing w:beforeLines="50" w:before="120" w:afterLines="50" w:after="120" w:line="460" w:lineRule="exact"/>
        <w:ind w:firstLineChars="200" w:firstLine="602"/>
        <w:rPr>
          <w:rFonts w:ascii="仿宋" w:eastAsia="仿宋" w:hAnsi="仿宋" w:hint="eastAsia"/>
          <w:bCs/>
          <w:color w:val="000000"/>
          <w:sz w:val="30"/>
          <w:szCs w:val="30"/>
        </w:rPr>
      </w:pPr>
      <w:r w:rsidRPr="00626046">
        <w:rPr>
          <w:rFonts w:ascii="仿宋" w:eastAsia="仿宋" w:hAnsi="仿宋" w:hint="eastAsia"/>
          <w:b/>
          <w:bCs/>
          <w:color w:val="000000"/>
          <w:sz w:val="30"/>
          <w:szCs w:val="30"/>
        </w:rPr>
        <w:t>特别提醒：</w:t>
      </w:r>
      <w:r w:rsidRPr="00626046">
        <w:rPr>
          <w:rFonts w:ascii="仿宋" w:eastAsia="仿宋" w:hAnsi="仿宋" w:hint="eastAsia"/>
          <w:bCs/>
          <w:color w:val="000000"/>
          <w:sz w:val="30"/>
          <w:szCs w:val="30"/>
        </w:rPr>
        <w:t>评标委员会对每个投标人的评分明细以及得分汇总表情况在中标公告中公布。</w:t>
      </w:r>
    </w:p>
    <w:p w14:paraId="04F075DE" w14:textId="77777777" w:rsidR="00626046" w:rsidRPr="00626046" w:rsidRDefault="00626046" w:rsidP="00626046">
      <w:pPr>
        <w:spacing w:beforeLines="50" w:before="120" w:afterLines="50" w:after="120" w:line="460" w:lineRule="exact"/>
        <w:rPr>
          <w:rFonts w:ascii="仿宋" w:hAnsi="仿宋" w:hint="eastAsia"/>
          <w:bCs/>
          <w:color w:val="000000"/>
          <w:sz w:val="30"/>
          <w:szCs w:val="30"/>
        </w:rPr>
      </w:pPr>
    </w:p>
    <w:p w14:paraId="17E679BA" w14:textId="77777777" w:rsidR="00626046" w:rsidRPr="00626046" w:rsidRDefault="00626046" w:rsidP="00626046">
      <w:pPr>
        <w:spacing w:beforeLines="50" w:before="120" w:afterLines="50" w:after="120" w:line="320" w:lineRule="exact"/>
        <w:rPr>
          <w:rFonts w:ascii="仿宋" w:eastAsia="仿宋_GB2312" w:hAnsi="仿宋" w:hint="eastAsia"/>
          <w:b/>
          <w:color w:val="000000"/>
          <w:sz w:val="30"/>
          <w:szCs w:val="30"/>
        </w:rPr>
      </w:pPr>
      <w:r w:rsidRPr="00626046">
        <w:rPr>
          <w:rFonts w:ascii="仿宋" w:eastAsia="仿宋_GB2312" w:hAnsi="仿宋" w:hint="eastAsia"/>
          <w:bCs/>
          <w:color w:val="000000"/>
          <w:kern w:val="0"/>
          <w:sz w:val="30"/>
          <w:szCs w:val="30"/>
        </w:rPr>
        <w:br w:type="page"/>
      </w:r>
      <w:r w:rsidRPr="00626046">
        <w:rPr>
          <w:rFonts w:ascii="仿宋" w:eastAsia="仿宋_GB2312" w:hAnsi="仿宋" w:hint="eastAsia"/>
          <w:b/>
          <w:color w:val="000000"/>
          <w:sz w:val="32"/>
          <w:szCs w:val="32"/>
        </w:rPr>
        <w:t>三、评标内容及标</w:t>
      </w:r>
      <w:r w:rsidRPr="00626046">
        <w:rPr>
          <w:rFonts w:ascii="仿宋" w:eastAsia="仿宋_GB2312" w:hAnsi="仿宋" w:hint="eastAsia"/>
          <w:b/>
          <w:color w:val="000000"/>
          <w:sz w:val="30"/>
          <w:szCs w:val="30"/>
        </w:rPr>
        <w:t>准</w:t>
      </w:r>
      <w:bookmarkStart w:id="25" w:name="_Toc496796638"/>
    </w:p>
    <w:p w14:paraId="7FD89142"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14:ligatures w14:val="standardContextual"/>
        </w:rPr>
      </w:pPr>
      <w:bookmarkStart w:id="26" w:name="PO_TDCUS_ITEM_SM_TITLE_1_1"/>
      <w:proofErr w:type="gramStart"/>
      <w:r w:rsidRPr="00626046">
        <w:rPr>
          <w:rFonts w:ascii="仿宋_GB2312" w:eastAsia="仿宋_GB2312" w:hAnsi="宋体" w:hint="eastAsia"/>
          <w:b/>
          <w:color w:val="000000"/>
          <w:sz w:val="32"/>
          <w:szCs w:val="32"/>
          <w14:ligatures w14:val="standardContextual"/>
        </w:rPr>
        <w:t>标项</w:t>
      </w:r>
      <w:proofErr w:type="gramEnd"/>
      <w:r w:rsidRPr="00626046">
        <w:rPr>
          <w:rFonts w:ascii="仿宋_GB2312" w:eastAsia="仿宋_GB2312" w:hAnsi="宋体" w:hint="eastAsia"/>
          <w:b/>
          <w:color w:val="000000"/>
          <w:sz w:val="32"/>
          <w:szCs w:val="32"/>
          <w14:ligatures w14:val="standardContextual"/>
        </w:rPr>
        <w:t>1的评分方法</w:t>
      </w:r>
      <w:bookmarkEnd w:id="26"/>
      <w:r w:rsidRPr="00626046">
        <w:rPr>
          <w:rFonts w:ascii="仿宋_GB2312" w:eastAsia="仿宋_GB2312" w:hAnsi="宋体" w:hint="eastAsia"/>
          <w:b/>
          <w:color w:val="000000"/>
          <w:sz w:val="32"/>
          <w:szCs w:val="32"/>
          <w14:ligatures w14:val="standardContextual"/>
        </w:rPr>
        <w:t xml:space="preserve"> </w:t>
      </w:r>
    </w:p>
    <w:tbl>
      <w:tblPr>
        <w:tblStyle w:val="afff2"/>
        <w:tblW w:w="4991" w:type="pct"/>
        <w:tblLook w:val="04A0" w:firstRow="1" w:lastRow="0" w:firstColumn="1" w:lastColumn="0" w:noHBand="0" w:noVBand="1"/>
      </w:tblPr>
      <w:tblGrid>
        <w:gridCol w:w="914"/>
        <w:gridCol w:w="1486"/>
        <w:gridCol w:w="3835"/>
        <w:gridCol w:w="993"/>
        <w:gridCol w:w="1059"/>
      </w:tblGrid>
      <w:tr w:rsidR="00626046" w:rsidRPr="00626046" w14:paraId="7E573BC8"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32499620"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序号</w:t>
            </w:r>
          </w:p>
        </w:tc>
        <w:tc>
          <w:tcPr>
            <w:tcW w:w="896" w:type="pct"/>
            <w:tcBorders>
              <w:top w:val="single" w:sz="4" w:space="0" w:color="auto"/>
              <w:left w:val="single" w:sz="4" w:space="0" w:color="auto"/>
              <w:bottom w:val="single" w:sz="4" w:space="0" w:color="auto"/>
              <w:right w:val="single" w:sz="4" w:space="0" w:color="auto"/>
            </w:tcBorders>
            <w:hideMark/>
          </w:tcPr>
          <w:p w14:paraId="4C111AEC"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评分类型</w:t>
            </w:r>
          </w:p>
        </w:tc>
        <w:tc>
          <w:tcPr>
            <w:tcW w:w="2313" w:type="pct"/>
            <w:tcBorders>
              <w:top w:val="single" w:sz="4" w:space="0" w:color="auto"/>
              <w:left w:val="single" w:sz="4" w:space="0" w:color="auto"/>
              <w:bottom w:val="single" w:sz="4" w:space="0" w:color="auto"/>
              <w:right w:val="single" w:sz="4" w:space="0" w:color="auto"/>
            </w:tcBorders>
            <w:hideMark/>
          </w:tcPr>
          <w:p w14:paraId="4742ACA5"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评分标准</w:t>
            </w:r>
          </w:p>
        </w:tc>
        <w:tc>
          <w:tcPr>
            <w:tcW w:w="599" w:type="pct"/>
            <w:tcBorders>
              <w:top w:val="single" w:sz="4" w:space="0" w:color="auto"/>
              <w:left w:val="single" w:sz="4" w:space="0" w:color="auto"/>
              <w:bottom w:val="single" w:sz="4" w:space="0" w:color="auto"/>
              <w:right w:val="single" w:sz="4" w:space="0" w:color="auto"/>
            </w:tcBorders>
            <w:hideMark/>
          </w:tcPr>
          <w:p w14:paraId="63E618C5"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分值</w:t>
            </w:r>
          </w:p>
        </w:tc>
        <w:tc>
          <w:tcPr>
            <w:tcW w:w="639" w:type="pct"/>
            <w:tcBorders>
              <w:top w:val="single" w:sz="4" w:space="0" w:color="auto"/>
              <w:left w:val="single" w:sz="4" w:space="0" w:color="auto"/>
              <w:bottom w:val="single" w:sz="4" w:space="0" w:color="auto"/>
              <w:right w:val="single" w:sz="4" w:space="0" w:color="auto"/>
            </w:tcBorders>
            <w:hideMark/>
          </w:tcPr>
          <w:p w14:paraId="0D512DD0"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打分方式</w:t>
            </w:r>
          </w:p>
        </w:tc>
      </w:tr>
      <w:tr w:rsidR="00626046" w:rsidRPr="00626046" w14:paraId="70B1E309"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739D62D6"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1</w:t>
            </w:r>
          </w:p>
        </w:tc>
        <w:tc>
          <w:tcPr>
            <w:tcW w:w="896" w:type="pct"/>
            <w:tcBorders>
              <w:top w:val="single" w:sz="4" w:space="0" w:color="auto"/>
              <w:left w:val="single" w:sz="4" w:space="0" w:color="auto"/>
              <w:bottom w:val="single" w:sz="4" w:space="0" w:color="auto"/>
              <w:right w:val="single" w:sz="4" w:space="0" w:color="auto"/>
            </w:tcBorders>
            <w:hideMark/>
          </w:tcPr>
          <w:p w14:paraId="77E59D41"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报价</w:t>
            </w:r>
          </w:p>
        </w:tc>
        <w:tc>
          <w:tcPr>
            <w:tcW w:w="2313" w:type="pct"/>
            <w:tcBorders>
              <w:top w:val="single" w:sz="4" w:space="0" w:color="auto"/>
              <w:left w:val="single" w:sz="4" w:space="0" w:color="auto"/>
              <w:bottom w:val="single" w:sz="4" w:space="0" w:color="auto"/>
              <w:right w:val="single" w:sz="4" w:space="0" w:color="auto"/>
            </w:tcBorders>
            <w:hideMark/>
          </w:tcPr>
          <w:p w14:paraId="3ECECE02"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(评标基准价／有效投标报价)*最大分值</w:t>
            </w:r>
          </w:p>
        </w:tc>
        <w:tc>
          <w:tcPr>
            <w:tcW w:w="599" w:type="pct"/>
            <w:tcBorders>
              <w:top w:val="single" w:sz="4" w:space="0" w:color="auto"/>
              <w:left w:val="single" w:sz="4" w:space="0" w:color="auto"/>
              <w:bottom w:val="single" w:sz="4" w:space="0" w:color="auto"/>
              <w:right w:val="single" w:sz="4" w:space="0" w:color="auto"/>
            </w:tcBorders>
            <w:hideMark/>
          </w:tcPr>
          <w:p w14:paraId="1EC20542"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30</w:t>
            </w:r>
          </w:p>
        </w:tc>
        <w:tc>
          <w:tcPr>
            <w:tcW w:w="639" w:type="pct"/>
            <w:tcBorders>
              <w:top w:val="single" w:sz="4" w:space="0" w:color="auto"/>
              <w:left w:val="single" w:sz="4" w:space="0" w:color="auto"/>
              <w:bottom w:val="single" w:sz="4" w:space="0" w:color="auto"/>
              <w:right w:val="single" w:sz="4" w:space="0" w:color="auto"/>
            </w:tcBorders>
            <w:hideMark/>
          </w:tcPr>
          <w:p w14:paraId="14508959"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客观</w:t>
            </w:r>
          </w:p>
        </w:tc>
      </w:tr>
      <w:tr w:rsidR="00626046" w:rsidRPr="00626046" w14:paraId="5DF2645D"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735FC9F3"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1</w:t>
            </w:r>
          </w:p>
        </w:tc>
        <w:tc>
          <w:tcPr>
            <w:tcW w:w="896" w:type="pct"/>
            <w:tcBorders>
              <w:top w:val="single" w:sz="4" w:space="0" w:color="auto"/>
              <w:left w:val="single" w:sz="4" w:space="0" w:color="auto"/>
              <w:bottom w:val="single" w:sz="4" w:space="0" w:color="auto"/>
              <w:right w:val="single" w:sz="4" w:space="0" w:color="auto"/>
            </w:tcBorders>
            <w:hideMark/>
          </w:tcPr>
          <w:p w14:paraId="3CD36EE1"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16519478"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采购文件中采购需求部分，打“</w:t>
            </w:r>
            <w:r w:rsidRPr="00626046">
              <w:rPr>
                <w:rFonts w:ascii="仿宋" w:eastAsia="仿宋" w:hAnsi="仿宋" w:hint="eastAsia"/>
                <w:b/>
                <w:color w:val="000000"/>
                <w:sz w:val="32"/>
                <w:szCs w:val="32"/>
              </w:rPr>
              <w:t>○</w:t>
            </w:r>
            <w:r w:rsidRPr="00626046">
              <w:rPr>
                <w:rFonts w:ascii="仿宋_GB2312" w:eastAsia="仿宋_GB2312" w:hAnsi="宋体" w:hint="eastAsia"/>
                <w:b/>
                <w:color w:val="000000"/>
                <w:sz w:val="32"/>
                <w:szCs w:val="32"/>
              </w:rPr>
              <w:t>”号的技术参数负偏离或缺漏项的每项扣1分，扣完为止；对非关键的性能指标及技术参数负偏离或缺漏项的每项扣0.5分，扣完为止。</w:t>
            </w:r>
          </w:p>
        </w:tc>
        <w:tc>
          <w:tcPr>
            <w:tcW w:w="599" w:type="pct"/>
            <w:tcBorders>
              <w:top w:val="single" w:sz="4" w:space="0" w:color="auto"/>
              <w:left w:val="single" w:sz="4" w:space="0" w:color="auto"/>
              <w:bottom w:val="single" w:sz="4" w:space="0" w:color="auto"/>
              <w:right w:val="single" w:sz="4" w:space="0" w:color="auto"/>
            </w:tcBorders>
            <w:hideMark/>
          </w:tcPr>
          <w:p w14:paraId="52B97431"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35</w:t>
            </w:r>
          </w:p>
        </w:tc>
        <w:tc>
          <w:tcPr>
            <w:tcW w:w="639" w:type="pct"/>
            <w:tcBorders>
              <w:top w:val="single" w:sz="4" w:space="0" w:color="auto"/>
              <w:left w:val="single" w:sz="4" w:space="0" w:color="auto"/>
              <w:bottom w:val="single" w:sz="4" w:space="0" w:color="auto"/>
              <w:right w:val="single" w:sz="4" w:space="0" w:color="auto"/>
            </w:tcBorders>
            <w:hideMark/>
          </w:tcPr>
          <w:p w14:paraId="2FAB6946"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客观</w:t>
            </w:r>
          </w:p>
        </w:tc>
      </w:tr>
      <w:tr w:rsidR="00626046" w:rsidRPr="00626046" w14:paraId="0A76C9B7"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37013DFE"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2</w:t>
            </w:r>
          </w:p>
        </w:tc>
        <w:tc>
          <w:tcPr>
            <w:tcW w:w="896" w:type="pct"/>
            <w:tcBorders>
              <w:top w:val="single" w:sz="4" w:space="0" w:color="auto"/>
              <w:left w:val="single" w:sz="4" w:space="0" w:color="auto"/>
              <w:bottom w:val="single" w:sz="4" w:space="0" w:color="auto"/>
              <w:right w:val="single" w:sz="4" w:space="0" w:color="auto"/>
            </w:tcBorders>
            <w:hideMark/>
          </w:tcPr>
          <w:p w14:paraId="45B41CEE"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29C6A044"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投标产品属于品目清单范围且提供国家确定的认证机构出具的处于有效期之内的节能产品认证证书的得1分（强制节能产品除外）；投标产品属于品目清单范围且提供国家确定的认证机构出具的处于有效期之内的环境标志产品认证证书的得1分。</w:t>
            </w:r>
          </w:p>
        </w:tc>
        <w:tc>
          <w:tcPr>
            <w:tcW w:w="599" w:type="pct"/>
            <w:tcBorders>
              <w:top w:val="single" w:sz="4" w:space="0" w:color="auto"/>
              <w:left w:val="single" w:sz="4" w:space="0" w:color="auto"/>
              <w:bottom w:val="single" w:sz="4" w:space="0" w:color="auto"/>
              <w:right w:val="single" w:sz="4" w:space="0" w:color="auto"/>
            </w:tcBorders>
            <w:hideMark/>
          </w:tcPr>
          <w:p w14:paraId="43FF2752"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2</w:t>
            </w:r>
          </w:p>
        </w:tc>
        <w:tc>
          <w:tcPr>
            <w:tcW w:w="639" w:type="pct"/>
            <w:tcBorders>
              <w:top w:val="single" w:sz="4" w:space="0" w:color="auto"/>
              <w:left w:val="single" w:sz="4" w:space="0" w:color="auto"/>
              <w:bottom w:val="single" w:sz="4" w:space="0" w:color="auto"/>
              <w:right w:val="single" w:sz="4" w:space="0" w:color="auto"/>
            </w:tcBorders>
            <w:hideMark/>
          </w:tcPr>
          <w:p w14:paraId="2E944DBB"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客观</w:t>
            </w:r>
          </w:p>
        </w:tc>
      </w:tr>
      <w:tr w:rsidR="00626046" w:rsidRPr="00626046" w14:paraId="0522348A"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0A252F9A"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3</w:t>
            </w:r>
          </w:p>
        </w:tc>
        <w:tc>
          <w:tcPr>
            <w:tcW w:w="896" w:type="pct"/>
            <w:tcBorders>
              <w:top w:val="single" w:sz="4" w:space="0" w:color="auto"/>
              <w:left w:val="single" w:sz="4" w:space="0" w:color="auto"/>
              <w:bottom w:val="single" w:sz="4" w:space="0" w:color="auto"/>
              <w:right w:val="single" w:sz="4" w:space="0" w:color="auto"/>
            </w:tcBorders>
            <w:hideMark/>
          </w:tcPr>
          <w:p w14:paraId="4F9FCA50"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40212EB6"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投标人根据实际情况与相关技术规范制作本项目现场设计图并设计方案。</w:t>
            </w:r>
          </w:p>
        </w:tc>
        <w:tc>
          <w:tcPr>
            <w:tcW w:w="599" w:type="pct"/>
            <w:tcBorders>
              <w:top w:val="single" w:sz="4" w:space="0" w:color="auto"/>
              <w:left w:val="single" w:sz="4" w:space="0" w:color="auto"/>
              <w:bottom w:val="single" w:sz="4" w:space="0" w:color="auto"/>
              <w:right w:val="single" w:sz="4" w:space="0" w:color="auto"/>
            </w:tcBorders>
            <w:hideMark/>
          </w:tcPr>
          <w:p w14:paraId="5409D92D"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3</w:t>
            </w:r>
          </w:p>
        </w:tc>
        <w:tc>
          <w:tcPr>
            <w:tcW w:w="639" w:type="pct"/>
            <w:tcBorders>
              <w:top w:val="single" w:sz="4" w:space="0" w:color="auto"/>
              <w:left w:val="single" w:sz="4" w:space="0" w:color="auto"/>
              <w:bottom w:val="single" w:sz="4" w:space="0" w:color="auto"/>
              <w:right w:val="single" w:sz="4" w:space="0" w:color="auto"/>
            </w:tcBorders>
            <w:hideMark/>
          </w:tcPr>
          <w:p w14:paraId="18DD841E"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主观</w:t>
            </w:r>
          </w:p>
        </w:tc>
      </w:tr>
      <w:tr w:rsidR="00626046" w:rsidRPr="00626046" w14:paraId="27CF0EB5"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0C464A1C"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4</w:t>
            </w:r>
          </w:p>
        </w:tc>
        <w:tc>
          <w:tcPr>
            <w:tcW w:w="896" w:type="pct"/>
            <w:tcBorders>
              <w:top w:val="single" w:sz="4" w:space="0" w:color="auto"/>
              <w:left w:val="single" w:sz="4" w:space="0" w:color="auto"/>
              <w:bottom w:val="single" w:sz="4" w:space="0" w:color="auto"/>
              <w:right w:val="single" w:sz="4" w:space="0" w:color="auto"/>
            </w:tcBorders>
            <w:hideMark/>
          </w:tcPr>
          <w:p w14:paraId="7F95BB95"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2E4A31CD"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投标方案总体设计和产品选型等，详细阐述体系架构、实现思路和关键技术，根据总体方案设计思路及项目针对性</w:t>
            </w:r>
          </w:p>
        </w:tc>
        <w:tc>
          <w:tcPr>
            <w:tcW w:w="599" w:type="pct"/>
            <w:tcBorders>
              <w:top w:val="single" w:sz="4" w:space="0" w:color="auto"/>
              <w:left w:val="single" w:sz="4" w:space="0" w:color="auto"/>
              <w:bottom w:val="single" w:sz="4" w:space="0" w:color="auto"/>
              <w:right w:val="single" w:sz="4" w:space="0" w:color="auto"/>
            </w:tcBorders>
            <w:hideMark/>
          </w:tcPr>
          <w:p w14:paraId="6F6543E3"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5</w:t>
            </w:r>
          </w:p>
        </w:tc>
        <w:tc>
          <w:tcPr>
            <w:tcW w:w="639" w:type="pct"/>
            <w:tcBorders>
              <w:top w:val="single" w:sz="4" w:space="0" w:color="auto"/>
              <w:left w:val="single" w:sz="4" w:space="0" w:color="auto"/>
              <w:bottom w:val="single" w:sz="4" w:space="0" w:color="auto"/>
              <w:right w:val="single" w:sz="4" w:space="0" w:color="auto"/>
            </w:tcBorders>
            <w:hideMark/>
          </w:tcPr>
          <w:p w14:paraId="1AEA4112"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主观</w:t>
            </w:r>
          </w:p>
        </w:tc>
      </w:tr>
      <w:tr w:rsidR="00626046" w:rsidRPr="00626046" w14:paraId="0336ABBC"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4D73EDF3"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5</w:t>
            </w:r>
          </w:p>
        </w:tc>
        <w:tc>
          <w:tcPr>
            <w:tcW w:w="896" w:type="pct"/>
            <w:tcBorders>
              <w:top w:val="single" w:sz="4" w:space="0" w:color="auto"/>
              <w:left w:val="single" w:sz="4" w:space="0" w:color="auto"/>
              <w:bottom w:val="single" w:sz="4" w:space="0" w:color="auto"/>
              <w:right w:val="single" w:sz="4" w:space="0" w:color="auto"/>
            </w:tcBorders>
            <w:hideMark/>
          </w:tcPr>
          <w:p w14:paraId="737C65F5"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06604A50"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组织实施方案的科学性、合理性、规范性和可操作性，包括系统集成、产品供货、验货、安装调试、试运行、测试、调优、系统管理培训、系统运行维护培训等内容，以及组织机构、工作时间进度表、工作程序和步骤、管理和协调方法、关键步骤的思路和要点</w:t>
            </w:r>
          </w:p>
        </w:tc>
        <w:tc>
          <w:tcPr>
            <w:tcW w:w="599" w:type="pct"/>
            <w:tcBorders>
              <w:top w:val="single" w:sz="4" w:space="0" w:color="auto"/>
              <w:left w:val="single" w:sz="4" w:space="0" w:color="auto"/>
              <w:bottom w:val="single" w:sz="4" w:space="0" w:color="auto"/>
              <w:right w:val="single" w:sz="4" w:space="0" w:color="auto"/>
            </w:tcBorders>
            <w:hideMark/>
          </w:tcPr>
          <w:p w14:paraId="370F9E87"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5</w:t>
            </w:r>
          </w:p>
        </w:tc>
        <w:tc>
          <w:tcPr>
            <w:tcW w:w="639" w:type="pct"/>
            <w:tcBorders>
              <w:top w:val="single" w:sz="4" w:space="0" w:color="auto"/>
              <w:left w:val="single" w:sz="4" w:space="0" w:color="auto"/>
              <w:bottom w:val="single" w:sz="4" w:space="0" w:color="auto"/>
              <w:right w:val="single" w:sz="4" w:space="0" w:color="auto"/>
            </w:tcBorders>
            <w:hideMark/>
          </w:tcPr>
          <w:p w14:paraId="6D41751C"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主观</w:t>
            </w:r>
          </w:p>
        </w:tc>
      </w:tr>
      <w:tr w:rsidR="00626046" w:rsidRPr="00626046" w14:paraId="54E0E651"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636708D0"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6</w:t>
            </w:r>
          </w:p>
        </w:tc>
        <w:tc>
          <w:tcPr>
            <w:tcW w:w="896" w:type="pct"/>
            <w:tcBorders>
              <w:top w:val="single" w:sz="4" w:space="0" w:color="auto"/>
              <w:left w:val="single" w:sz="4" w:space="0" w:color="auto"/>
              <w:bottom w:val="single" w:sz="4" w:space="0" w:color="auto"/>
              <w:right w:val="single" w:sz="4" w:space="0" w:color="auto"/>
            </w:tcBorders>
            <w:hideMark/>
          </w:tcPr>
          <w:p w14:paraId="02C9F247"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186048B0"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项目团队成员：人员配备齐全、专业结构合理、同类经验丰富的得3分。(须提供相关佐证材料，但不限于证书</w:t>
            </w:r>
            <w:proofErr w:type="gramStart"/>
            <w:r w:rsidRPr="00626046">
              <w:rPr>
                <w:rFonts w:ascii="仿宋_GB2312" w:eastAsia="仿宋_GB2312" w:hAnsi="宋体" w:hint="eastAsia"/>
                <w:b/>
                <w:color w:val="000000"/>
                <w:sz w:val="32"/>
                <w:szCs w:val="32"/>
              </w:rPr>
              <w:t>官网截</w:t>
            </w:r>
            <w:proofErr w:type="gramEnd"/>
            <w:r w:rsidRPr="00626046">
              <w:rPr>
                <w:rFonts w:ascii="仿宋_GB2312" w:eastAsia="仿宋_GB2312" w:hAnsi="宋体" w:hint="eastAsia"/>
                <w:b/>
                <w:color w:val="000000"/>
                <w:sz w:val="32"/>
                <w:szCs w:val="32"/>
              </w:rPr>
              <w:t>图)，否则不得分。</w:t>
            </w:r>
          </w:p>
        </w:tc>
        <w:tc>
          <w:tcPr>
            <w:tcW w:w="599" w:type="pct"/>
            <w:tcBorders>
              <w:top w:val="single" w:sz="4" w:space="0" w:color="auto"/>
              <w:left w:val="single" w:sz="4" w:space="0" w:color="auto"/>
              <w:bottom w:val="single" w:sz="4" w:space="0" w:color="auto"/>
              <w:right w:val="single" w:sz="4" w:space="0" w:color="auto"/>
            </w:tcBorders>
            <w:hideMark/>
          </w:tcPr>
          <w:p w14:paraId="40D158F0"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3</w:t>
            </w:r>
          </w:p>
        </w:tc>
        <w:tc>
          <w:tcPr>
            <w:tcW w:w="639" w:type="pct"/>
            <w:tcBorders>
              <w:top w:val="single" w:sz="4" w:space="0" w:color="auto"/>
              <w:left w:val="single" w:sz="4" w:space="0" w:color="auto"/>
              <w:bottom w:val="single" w:sz="4" w:space="0" w:color="auto"/>
              <w:right w:val="single" w:sz="4" w:space="0" w:color="auto"/>
            </w:tcBorders>
            <w:hideMark/>
          </w:tcPr>
          <w:p w14:paraId="3A4DC73B"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主观</w:t>
            </w:r>
          </w:p>
        </w:tc>
      </w:tr>
      <w:tr w:rsidR="00626046" w:rsidRPr="00626046" w14:paraId="2AA907B8"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52F0A0FE"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7</w:t>
            </w:r>
          </w:p>
        </w:tc>
        <w:tc>
          <w:tcPr>
            <w:tcW w:w="896" w:type="pct"/>
            <w:tcBorders>
              <w:top w:val="single" w:sz="4" w:space="0" w:color="auto"/>
              <w:left w:val="single" w:sz="4" w:space="0" w:color="auto"/>
              <w:bottom w:val="single" w:sz="4" w:space="0" w:color="auto"/>
              <w:right w:val="single" w:sz="4" w:space="0" w:color="auto"/>
            </w:tcBorders>
            <w:hideMark/>
          </w:tcPr>
          <w:p w14:paraId="745D1BDE"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商务资信</w:t>
            </w:r>
          </w:p>
        </w:tc>
        <w:tc>
          <w:tcPr>
            <w:tcW w:w="2313" w:type="pct"/>
            <w:tcBorders>
              <w:top w:val="single" w:sz="4" w:space="0" w:color="auto"/>
              <w:left w:val="single" w:sz="4" w:space="0" w:color="auto"/>
              <w:bottom w:val="single" w:sz="4" w:space="0" w:color="auto"/>
              <w:right w:val="single" w:sz="4" w:space="0" w:color="auto"/>
            </w:tcBorders>
            <w:hideMark/>
          </w:tcPr>
          <w:p w14:paraId="33030D8F"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培训方案包括培训内容、培训时间地点、培训对象，培训师资力量等；根据投标方案中培训计划的内容进行评分。</w:t>
            </w:r>
          </w:p>
        </w:tc>
        <w:tc>
          <w:tcPr>
            <w:tcW w:w="599" w:type="pct"/>
            <w:tcBorders>
              <w:top w:val="single" w:sz="4" w:space="0" w:color="auto"/>
              <w:left w:val="single" w:sz="4" w:space="0" w:color="auto"/>
              <w:bottom w:val="single" w:sz="4" w:space="0" w:color="auto"/>
              <w:right w:val="single" w:sz="4" w:space="0" w:color="auto"/>
            </w:tcBorders>
            <w:hideMark/>
          </w:tcPr>
          <w:p w14:paraId="172BEECF"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5</w:t>
            </w:r>
          </w:p>
        </w:tc>
        <w:tc>
          <w:tcPr>
            <w:tcW w:w="639" w:type="pct"/>
            <w:tcBorders>
              <w:top w:val="single" w:sz="4" w:space="0" w:color="auto"/>
              <w:left w:val="single" w:sz="4" w:space="0" w:color="auto"/>
              <w:bottom w:val="single" w:sz="4" w:space="0" w:color="auto"/>
              <w:right w:val="single" w:sz="4" w:space="0" w:color="auto"/>
            </w:tcBorders>
            <w:hideMark/>
          </w:tcPr>
          <w:p w14:paraId="0B753619"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主观</w:t>
            </w:r>
          </w:p>
        </w:tc>
      </w:tr>
      <w:tr w:rsidR="00626046" w:rsidRPr="00626046" w14:paraId="631117C4"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3199DEE2"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8</w:t>
            </w:r>
          </w:p>
        </w:tc>
        <w:tc>
          <w:tcPr>
            <w:tcW w:w="896" w:type="pct"/>
            <w:tcBorders>
              <w:top w:val="single" w:sz="4" w:space="0" w:color="auto"/>
              <w:left w:val="single" w:sz="4" w:space="0" w:color="auto"/>
              <w:bottom w:val="single" w:sz="4" w:space="0" w:color="auto"/>
              <w:right w:val="single" w:sz="4" w:space="0" w:color="auto"/>
            </w:tcBorders>
            <w:hideMark/>
          </w:tcPr>
          <w:p w14:paraId="7708510D"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商务资信</w:t>
            </w:r>
          </w:p>
        </w:tc>
        <w:tc>
          <w:tcPr>
            <w:tcW w:w="2313" w:type="pct"/>
            <w:tcBorders>
              <w:top w:val="single" w:sz="4" w:space="0" w:color="auto"/>
              <w:left w:val="single" w:sz="4" w:space="0" w:color="auto"/>
              <w:bottom w:val="single" w:sz="4" w:space="0" w:color="auto"/>
              <w:right w:val="single" w:sz="4" w:space="0" w:color="auto"/>
            </w:tcBorders>
            <w:hideMark/>
          </w:tcPr>
          <w:p w14:paraId="151A4E78"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售后服务（详见商务要求表）</w:t>
            </w:r>
          </w:p>
        </w:tc>
        <w:tc>
          <w:tcPr>
            <w:tcW w:w="599" w:type="pct"/>
            <w:tcBorders>
              <w:top w:val="single" w:sz="4" w:space="0" w:color="auto"/>
              <w:left w:val="single" w:sz="4" w:space="0" w:color="auto"/>
              <w:bottom w:val="single" w:sz="4" w:space="0" w:color="auto"/>
              <w:right w:val="single" w:sz="4" w:space="0" w:color="auto"/>
            </w:tcBorders>
            <w:hideMark/>
          </w:tcPr>
          <w:p w14:paraId="2D41170E"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4</w:t>
            </w:r>
          </w:p>
        </w:tc>
        <w:tc>
          <w:tcPr>
            <w:tcW w:w="639" w:type="pct"/>
            <w:tcBorders>
              <w:top w:val="single" w:sz="4" w:space="0" w:color="auto"/>
              <w:left w:val="single" w:sz="4" w:space="0" w:color="auto"/>
              <w:bottom w:val="single" w:sz="4" w:space="0" w:color="auto"/>
              <w:right w:val="single" w:sz="4" w:space="0" w:color="auto"/>
            </w:tcBorders>
            <w:hideMark/>
          </w:tcPr>
          <w:p w14:paraId="351E362C"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主观</w:t>
            </w:r>
          </w:p>
        </w:tc>
      </w:tr>
      <w:tr w:rsidR="00626046" w:rsidRPr="00626046" w14:paraId="088F943A"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21C9959E"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9</w:t>
            </w:r>
          </w:p>
        </w:tc>
        <w:tc>
          <w:tcPr>
            <w:tcW w:w="896" w:type="pct"/>
            <w:tcBorders>
              <w:top w:val="single" w:sz="4" w:space="0" w:color="auto"/>
              <w:left w:val="single" w:sz="4" w:space="0" w:color="auto"/>
              <w:bottom w:val="single" w:sz="4" w:space="0" w:color="auto"/>
              <w:right w:val="single" w:sz="4" w:space="0" w:color="auto"/>
            </w:tcBorders>
            <w:hideMark/>
          </w:tcPr>
          <w:p w14:paraId="4D7D98F4"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商务资信</w:t>
            </w:r>
          </w:p>
        </w:tc>
        <w:tc>
          <w:tcPr>
            <w:tcW w:w="2313" w:type="pct"/>
            <w:tcBorders>
              <w:top w:val="single" w:sz="4" w:space="0" w:color="auto"/>
              <w:left w:val="single" w:sz="4" w:space="0" w:color="auto"/>
              <w:bottom w:val="single" w:sz="4" w:space="0" w:color="auto"/>
              <w:right w:val="single" w:sz="4" w:space="0" w:color="auto"/>
            </w:tcBorders>
            <w:hideMark/>
          </w:tcPr>
          <w:p w14:paraId="66619836"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投标设备的配件、附件、备品备件的准备和保障措施情况</w:t>
            </w:r>
          </w:p>
        </w:tc>
        <w:tc>
          <w:tcPr>
            <w:tcW w:w="599" w:type="pct"/>
            <w:tcBorders>
              <w:top w:val="single" w:sz="4" w:space="0" w:color="auto"/>
              <w:left w:val="single" w:sz="4" w:space="0" w:color="auto"/>
              <w:bottom w:val="single" w:sz="4" w:space="0" w:color="auto"/>
              <w:right w:val="single" w:sz="4" w:space="0" w:color="auto"/>
            </w:tcBorders>
            <w:hideMark/>
          </w:tcPr>
          <w:p w14:paraId="49194C13"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1</w:t>
            </w:r>
          </w:p>
        </w:tc>
        <w:tc>
          <w:tcPr>
            <w:tcW w:w="639" w:type="pct"/>
            <w:tcBorders>
              <w:top w:val="single" w:sz="4" w:space="0" w:color="auto"/>
              <w:left w:val="single" w:sz="4" w:space="0" w:color="auto"/>
              <w:bottom w:val="single" w:sz="4" w:space="0" w:color="auto"/>
              <w:right w:val="single" w:sz="4" w:space="0" w:color="auto"/>
            </w:tcBorders>
            <w:hideMark/>
          </w:tcPr>
          <w:p w14:paraId="6A88436D"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主观</w:t>
            </w:r>
          </w:p>
        </w:tc>
      </w:tr>
      <w:tr w:rsidR="00626046" w:rsidRPr="00626046" w14:paraId="2E2C459B"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07363091"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10</w:t>
            </w:r>
          </w:p>
        </w:tc>
        <w:tc>
          <w:tcPr>
            <w:tcW w:w="896" w:type="pct"/>
            <w:tcBorders>
              <w:top w:val="single" w:sz="4" w:space="0" w:color="auto"/>
              <w:left w:val="single" w:sz="4" w:space="0" w:color="auto"/>
              <w:bottom w:val="single" w:sz="4" w:space="0" w:color="auto"/>
              <w:right w:val="single" w:sz="4" w:space="0" w:color="auto"/>
            </w:tcBorders>
            <w:hideMark/>
          </w:tcPr>
          <w:p w14:paraId="44F1E6B2"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商务资信</w:t>
            </w:r>
          </w:p>
        </w:tc>
        <w:tc>
          <w:tcPr>
            <w:tcW w:w="2313" w:type="pct"/>
            <w:tcBorders>
              <w:top w:val="single" w:sz="4" w:space="0" w:color="auto"/>
              <w:left w:val="single" w:sz="4" w:space="0" w:color="auto"/>
              <w:bottom w:val="single" w:sz="4" w:space="0" w:color="auto"/>
              <w:right w:val="single" w:sz="4" w:space="0" w:color="auto"/>
            </w:tcBorders>
            <w:hideMark/>
          </w:tcPr>
          <w:p w14:paraId="0F2C011A"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投标人技术力量情况（详见商务要求表）</w:t>
            </w:r>
          </w:p>
        </w:tc>
        <w:tc>
          <w:tcPr>
            <w:tcW w:w="599" w:type="pct"/>
            <w:tcBorders>
              <w:top w:val="single" w:sz="4" w:space="0" w:color="auto"/>
              <w:left w:val="single" w:sz="4" w:space="0" w:color="auto"/>
              <w:bottom w:val="single" w:sz="4" w:space="0" w:color="auto"/>
              <w:right w:val="single" w:sz="4" w:space="0" w:color="auto"/>
            </w:tcBorders>
            <w:hideMark/>
          </w:tcPr>
          <w:p w14:paraId="2632EC08"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4</w:t>
            </w:r>
          </w:p>
        </w:tc>
        <w:tc>
          <w:tcPr>
            <w:tcW w:w="639" w:type="pct"/>
            <w:tcBorders>
              <w:top w:val="single" w:sz="4" w:space="0" w:color="auto"/>
              <w:left w:val="single" w:sz="4" w:space="0" w:color="auto"/>
              <w:bottom w:val="single" w:sz="4" w:space="0" w:color="auto"/>
              <w:right w:val="single" w:sz="4" w:space="0" w:color="auto"/>
            </w:tcBorders>
            <w:hideMark/>
          </w:tcPr>
          <w:p w14:paraId="0A95C17B"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客观</w:t>
            </w:r>
          </w:p>
        </w:tc>
      </w:tr>
      <w:tr w:rsidR="00626046" w:rsidRPr="00626046" w14:paraId="7A0860BB" w14:textId="77777777" w:rsidTr="00626046">
        <w:tc>
          <w:tcPr>
            <w:tcW w:w="551" w:type="pct"/>
            <w:tcBorders>
              <w:top w:val="single" w:sz="4" w:space="0" w:color="auto"/>
              <w:left w:val="single" w:sz="4" w:space="0" w:color="auto"/>
              <w:bottom w:val="single" w:sz="4" w:space="0" w:color="auto"/>
              <w:right w:val="single" w:sz="4" w:space="0" w:color="auto"/>
            </w:tcBorders>
            <w:hideMark/>
          </w:tcPr>
          <w:p w14:paraId="73770E71"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11</w:t>
            </w:r>
          </w:p>
        </w:tc>
        <w:tc>
          <w:tcPr>
            <w:tcW w:w="896" w:type="pct"/>
            <w:tcBorders>
              <w:top w:val="single" w:sz="4" w:space="0" w:color="auto"/>
              <w:left w:val="single" w:sz="4" w:space="0" w:color="auto"/>
              <w:bottom w:val="single" w:sz="4" w:space="0" w:color="auto"/>
              <w:right w:val="single" w:sz="4" w:space="0" w:color="auto"/>
            </w:tcBorders>
            <w:hideMark/>
          </w:tcPr>
          <w:p w14:paraId="3971FBAA"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商务资信</w:t>
            </w:r>
          </w:p>
        </w:tc>
        <w:tc>
          <w:tcPr>
            <w:tcW w:w="2313" w:type="pct"/>
            <w:tcBorders>
              <w:top w:val="single" w:sz="4" w:space="0" w:color="auto"/>
              <w:left w:val="single" w:sz="4" w:space="0" w:color="auto"/>
              <w:bottom w:val="single" w:sz="4" w:space="0" w:color="auto"/>
              <w:right w:val="single" w:sz="4" w:space="0" w:color="auto"/>
            </w:tcBorders>
            <w:hideMark/>
          </w:tcPr>
          <w:p w14:paraId="64D070E9"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经验或业绩要求（详见商务要求表）</w:t>
            </w:r>
          </w:p>
        </w:tc>
        <w:tc>
          <w:tcPr>
            <w:tcW w:w="599" w:type="pct"/>
            <w:tcBorders>
              <w:top w:val="single" w:sz="4" w:space="0" w:color="auto"/>
              <w:left w:val="single" w:sz="4" w:space="0" w:color="auto"/>
              <w:bottom w:val="single" w:sz="4" w:space="0" w:color="auto"/>
              <w:right w:val="single" w:sz="4" w:space="0" w:color="auto"/>
            </w:tcBorders>
            <w:hideMark/>
          </w:tcPr>
          <w:p w14:paraId="2B8897C7"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3</w:t>
            </w:r>
          </w:p>
        </w:tc>
        <w:tc>
          <w:tcPr>
            <w:tcW w:w="639" w:type="pct"/>
            <w:tcBorders>
              <w:top w:val="single" w:sz="4" w:space="0" w:color="auto"/>
              <w:left w:val="single" w:sz="4" w:space="0" w:color="auto"/>
              <w:bottom w:val="single" w:sz="4" w:space="0" w:color="auto"/>
              <w:right w:val="single" w:sz="4" w:space="0" w:color="auto"/>
            </w:tcBorders>
            <w:hideMark/>
          </w:tcPr>
          <w:p w14:paraId="32336DCF" w14:textId="77777777" w:rsidR="00626046" w:rsidRPr="00626046" w:rsidRDefault="00626046" w:rsidP="00626046">
            <w:pPr>
              <w:spacing w:beforeLines="50" w:before="120" w:afterLines="50" w:after="120" w:line="340" w:lineRule="exact"/>
              <w:rPr>
                <w:rFonts w:ascii="仿宋_GB2312" w:eastAsia="仿宋_GB2312" w:hAnsi="宋体" w:hint="eastAsia"/>
                <w:b/>
                <w:color w:val="000000"/>
                <w:sz w:val="32"/>
                <w:szCs w:val="32"/>
              </w:rPr>
            </w:pPr>
            <w:r w:rsidRPr="00626046">
              <w:rPr>
                <w:rFonts w:ascii="仿宋_GB2312" w:eastAsia="仿宋_GB2312" w:hAnsi="宋体" w:hint="eastAsia"/>
                <w:b/>
                <w:color w:val="000000"/>
                <w:sz w:val="32"/>
                <w:szCs w:val="32"/>
              </w:rPr>
              <w:t>客观</w:t>
            </w:r>
          </w:p>
        </w:tc>
      </w:tr>
    </w:tbl>
    <w:p w14:paraId="2E73F187" w14:textId="77777777" w:rsidR="00626046" w:rsidRPr="00626046" w:rsidRDefault="00626046" w:rsidP="00626046">
      <w:pPr>
        <w:spacing w:afterLines="100" w:after="240" w:line="340" w:lineRule="exact"/>
        <w:jc w:val="center"/>
        <w:outlineLvl w:val="0"/>
        <w:rPr>
          <w:rFonts w:hAnsi="宋体" w:hint="eastAsia"/>
          <w:b/>
          <w:color w:val="000000"/>
          <w:sz w:val="36"/>
          <w:szCs w:val="36"/>
        </w:rPr>
      </w:pPr>
    </w:p>
    <w:p w14:paraId="31058ACE" w14:textId="77777777" w:rsidR="00626046" w:rsidRPr="00626046" w:rsidRDefault="00626046" w:rsidP="00626046">
      <w:pPr>
        <w:spacing w:afterLines="100" w:after="240" w:line="340" w:lineRule="exact"/>
        <w:jc w:val="center"/>
        <w:outlineLvl w:val="0"/>
        <w:rPr>
          <w:rFonts w:hAnsi="宋体"/>
          <w:b/>
          <w:color w:val="000000"/>
          <w:sz w:val="36"/>
          <w:szCs w:val="36"/>
        </w:rPr>
      </w:pPr>
    </w:p>
    <w:p w14:paraId="3CAAD49B" w14:textId="77777777" w:rsidR="00626046" w:rsidRPr="00626046" w:rsidRDefault="00626046" w:rsidP="00626046">
      <w:pPr>
        <w:spacing w:afterLines="100" w:after="240" w:line="340" w:lineRule="exact"/>
        <w:jc w:val="center"/>
        <w:outlineLvl w:val="0"/>
        <w:rPr>
          <w:rFonts w:hAnsi="宋体"/>
          <w:b/>
          <w:color w:val="000000"/>
          <w:sz w:val="36"/>
          <w:szCs w:val="36"/>
        </w:rPr>
      </w:pPr>
    </w:p>
    <w:p w14:paraId="00AB1B00" w14:textId="77777777" w:rsidR="00626046" w:rsidRPr="00626046" w:rsidRDefault="00626046" w:rsidP="00626046">
      <w:pPr>
        <w:spacing w:afterLines="100" w:after="240" w:line="340" w:lineRule="exact"/>
        <w:outlineLvl w:val="0"/>
        <w:rPr>
          <w:rFonts w:hAnsi="宋体"/>
          <w:b/>
          <w:color w:val="000000"/>
          <w:sz w:val="36"/>
          <w:szCs w:val="36"/>
        </w:rPr>
      </w:pPr>
    </w:p>
    <w:p w14:paraId="3F377690" w14:textId="77777777" w:rsidR="00626046" w:rsidRPr="00626046" w:rsidRDefault="00626046" w:rsidP="00626046">
      <w:pPr>
        <w:spacing w:afterLines="100" w:after="240" w:line="340" w:lineRule="exact"/>
        <w:jc w:val="center"/>
        <w:outlineLvl w:val="0"/>
        <w:rPr>
          <w:rFonts w:hAnsi="宋体"/>
          <w:b/>
          <w:color w:val="000000"/>
          <w:sz w:val="36"/>
          <w:szCs w:val="36"/>
        </w:rPr>
      </w:pPr>
      <w:bookmarkStart w:id="27" w:name="_Toc24960"/>
      <w:r w:rsidRPr="00626046">
        <w:rPr>
          <w:rFonts w:hAnsi="宋体" w:hint="eastAsia"/>
          <w:b/>
          <w:color w:val="000000"/>
          <w:sz w:val="36"/>
          <w:szCs w:val="36"/>
        </w:rPr>
        <w:t>第四章招标需求</w:t>
      </w:r>
      <w:bookmarkEnd w:id="25"/>
      <w:bookmarkEnd w:id="27"/>
    </w:p>
    <w:p w14:paraId="4DCC488E" w14:textId="77777777" w:rsidR="00626046" w:rsidRPr="00626046" w:rsidRDefault="00626046" w:rsidP="00626046">
      <w:pPr>
        <w:snapToGrid w:val="0"/>
        <w:spacing w:beforeLines="50" w:before="120" w:afterLines="50" w:after="120"/>
        <w:rPr>
          <w:rFonts w:ascii="宋体" w:hAnsi="宋体"/>
          <w:b/>
          <w:color w:val="000000"/>
          <w:spacing w:val="40"/>
          <w:kern w:val="0"/>
          <w:sz w:val="36"/>
          <w:szCs w:val="36"/>
        </w:rPr>
      </w:pPr>
    </w:p>
    <w:p w14:paraId="31085783" w14:textId="77777777" w:rsidR="00626046" w:rsidRPr="00626046" w:rsidRDefault="00626046" w:rsidP="00626046">
      <w:pPr>
        <w:snapToGrid w:val="0"/>
        <w:spacing w:beforeLines="50" w:before="120" w:afterLines="50" w:after="120"/>
        <w:rPr>
          <w:rFonts w:ascii="仿宋" w:eastAsia="仿宋" w:hAnsi="仿宋" w:hint="eastAsia"/>
          <w:b/>
          <w:color w:val="000000"/>
          <w:spacing w:val="40"/>
          <w:kern w:val="0"/>
          <w:sz w:val="28"/>
          <w:szCs w:val="28"/>
        </w:rPr>
      </w:pPr>
      <w:r w:rsidRPr="00626046">
        <w:rPr>
          <w:rFonts w:ascii="仿宋" w:eastAsia="仿宋" w:hAnsi="仿宋" w:hint="eastAsia"/>
          <w:b/>
          <w:color w:val="000000"/>
          <w:spacing w:val="40"/>
          <w:kern w:val="0"/>
          <w:sz w:val="28"/>
          <w:szCs w:val="28"/>
        </w:rPr>
        <w:t>特别说明：</w:t>
      </w:r>
    </w:p>
    <w:p w14:paraId="281213F5" w14:textId="77777777" w:rsidR="00626046" w:rsidRPr="00626046" w:rsidRDefault="00626046" w:rsidP="00626046">
      <w:pPr>
        <w:spacing w:line="360" w:lineRule="auto"/>
        <w:ind w:firstLineChars="200" w:firstLine="562"/>
        <w:rPr>
          <w:rFonts w:ascii="仿宋" w:eastAsia="仿宋" w:hAnsi="仿宋" w:hint="eastAsia"/>
          <w:b/>
          <w:color w:val="000000"/>
          <w:sz w:val="28"/>
          <w:szCs w:val="28"/>
        </w:rPr>
      </w:pPr>
      <w:r w:rsidRPr="00626046">
        <w:rPr>
          <w:rFonts w:ascii="仿宋" w:eastAsia="仿宋" w:hAnsi="仿宋" w:hint="eastAsia"/>
          <w:b/>
          <w:color w:val="000000"/>
          <w:sz w:val="28"/>
          <w:szCs w:val="28"/>
        </w:rPr>
        <w:t>1.除采购文件明确的品牌外，欢迎其他能满足本项目技术需求且性能与所明确品牌相当的产品参加。</w:t>
      </w:r>
    </w:p>
    <w:p w14:paraId="58946FE6" w14:textId="77777777" w:rsidR="00626046" w:rsidRPr="00626046" w:rsidRDefault="00626046" w:rsidP="00626046">
      <w:pPr>
        <w:spacing w:line="360" w:lineRule="auto"/>
        <w:ind w:firstLineChars="200" w:firstLine="562"/>
        <w:rPr>
          <w:rFonts w:ascii="仿宋" w:eastAsia="仿宋" w:hAnsi="仿宋" w:hint="eastAsia"/>
          <w:b/>
          <w:color w:val="000000"/>
          <w:sz w:val="28"/>
          <w:szCs w:val="28"/>
        </w:rPr>
      </w:pPr>
      <w:r w:rsidRPr="00626046">
        <w:rPr>
          <w:rFonts w:ascii="仿宋" w:eastAsia="仿宋" w:hAnsi="仿宋" w:hint="eastAsia"/>
          <w:b/>
          <w:color w:val="000000"/>
          <w:sz w:val="28"/>
          <w:szCs w:val="28"/>
        </w:rPr>
        <w:t>2.需求中不允许偏离的实质性要求和条件，以“▲”号标明，如投标人未响应的，将被视为无效。</w:t>
      </w:r>
    </w:p>
    <w:p w14:paraId="5195B8D9" w14:textId="77777777" w:rsidR="00626046" w:rsidRPr="00626046" w:rsidRDefault="00626046" w:rsidP="00626046">
      <w:pPr>
        <w:spacing w:line="360" w:lineRule="auto"/>
        <w:ind w:firstLineChars="200" w:firstLine="562"/>
        <w:rPr>
          <w:rFonts w:ascii="仿宋" w:eastAsia="仿宋_GB2312" w:hAnsi="仿宋" w:hint="eastAsia"/>
          <w:b/>
          <w:color w:val="000000"/>
          <w:sz w:val="30"/>
          <w:szCs w:val="30"/>
        </w:rPr>
      </w:pPr>
      <w:r w:rsidRPr="00626046">
        <w:rPr>
          <w:rFonts w:ascii="仿宋" w:eastAsia="仿宋" w:hAnsi="仿宋" w:hint="eastAsia"/>
          <w:b/>
          <w:color w:val="000000"/>
          <w:sz w:val="28"/>
          <w:szCs w:val="28"/>
        </w:rPr>
        <w:t>3.核心产品在</w:t>
      </w:r>
      <w:proofErr w:type="gramStart"/>
      <w:r w:rsidRPr="00626046">
        <w:rPr>
          <w:rFonts w:ascii="仿宋" w:eastAsia="仿宋" w:hAnsi="仿宋" w:hint="eastAsia"/>
          <w:b/>
          <w:color w:val="000000"/>
          <w:sz w:val="28"/>
          <w:szCs w:val="28"/>
        </w:rPr>
        <w:t>各标项内容</w:t>
      </w:r>
      <w:proofErr w:type="gramEnd"/>
      <w:r w:rsidRPr="00626046">
        <w:rPr>
          <w:rFonts w:ascii="仿宋" w:eastAsia="仿宋" w:hAnsi="仿宋" w:hint="eastAsia"/>
          <w:b/>
          <w:color w:val="000000"/>
          <w:sz w:val="28"/>
          <w:szCs w:val="28"/>
        </w:rPr>
        <w:t>中明确，如出现同品牌情况的，评标委员会根据评审原则第4条规定执行</w:t>
      </w:r>
      <w:r w:rsidRPr="00626046">
        <w:rPr>
          <w:rFonts w:ascii="仿宋" w:eastAsia="仿宋_GB2312" w:hAnsi="仿宋" w:hint="eastAsia"/>
          <w:b/>
          <w:color w:val="000000"/>
          <w:sz w:val="30"/>
          <w:szCs w:val="30"/>
        </w:rPr>
        <w:t>。</w:t>
      </w:r>
    </w:p>
    <w:p w14:paraId="77E1450E" w14:textId="77777777" w:rsidR="00626046" w:rsidRPr="00626046" w:rsidRDefault="00626046" w:rsidP="00626046">
      <w:pPr>
        <w:spacing w:line="360" w:lineRule="auto"/>
        <w:ind w:firstLineChars="200" w:firstLine="562"/>
        <w:rPr>
          <w:rFonts w:ascii="仿宋" w:eastAsia="仿宋" w:hAnsi="仿宋" w:hint="eastAsia"/>
          <w:b/>
          <w:color w:val="000000"/>
          <w:sz w:val="28"/>
          <w:szCs w:val="28"/>
        </w:rPr>
      </w:pPr>
      <w:r w:rsidRPr="00626046">
        <w:rPr>
          <w:rFonts w:ascii="仿宋" w:eastAsia="仿宋" w:hAnsi="仿宋" w:hint="eastAsia"/>
          <w:b/>
          <w:color w:val="000000"/>
          <w:sz w:val="28"/>
          <w:szCs w:val="28"/>
        </w:rPr>
        <w:t>4.采购人拟采购的产品属于政府强制采购节能品目的，（详见《关于印发节能产品政府采购品目清单的通知》财库〔2019〕19号），需按《财政部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14:paraId="18231D54" w14:textId="77777777" w:rsidR="00626046" w:rsidRPr="00626046" w:rsidRDefault="00626046" w:rsidP="00626046">
      <w:pPr>
        <w:spacing w:line="360" w:lineRule="auto"/>
        <w:ind w:firstLineChars="200" w:firstLine="562"/>
        <w:rPr>
          <w:rFonts w:ascii="仿宋" w:eastAsia="仿宋" w:hAnsi="仿宋" w:hint="eastAsia"/>
          <w:b/>
          <w:color w:val="000000"/>
          <w:sz w:val="28"/>
          <w:szCs w:val="28"/>
        </w:rPr>
      </w:pPr>
      <w:r w:rsidRPr="00626046">
        <w:rPr>
          <w:rFonts w:ascii="仿宋" w:eastAsia="仿宋" w:hAnsi="仿宋" w:hint="eastAsia"/>
          <w:b/>
          <w:color w:val="000000"/>
          <w:sz w:val="28"/>
          <w:szCs w:val="28"/>
        </w:rPr>
        <w:t>5. 投标人投标产品规格型号</w:t>
      </w:r>
      <w:proofErr w:type="gramStart"/>
      <w:r w:rsidRPr="00626046">
        <w:rPr>
          <w:rFonts w:ascii="仿宋" w:eastAsia="仿宋" w:hAnsi="仿宋" w:hint="eastAsia"/>
          <w:b/>
          <w:color w:val="000000"/>
          <w:sz w:val="28"/>
          <w:szCs w:val="28"/>
        </w:rPr>
        <w:t>与官网公布</w:t>
      </w:r>
      <w:proofErr w:type="gramEnd"/>
      <w:r w:rsidRPr="00626046">
        <w:rPr>
          <w:rFonts w:ascii="仿宋" w:eastAsia="仿宋" w:hAnsi="仿宋" w:hint="eastAsia"/>
          <w:b/>
          <w:color w:val="000000"/>
          <w:sz w:val="28"/>
          <w:szCs w:val="28"/>
        </w:rPr>
        <w:t>的产品规格型号一致，但技术参数不一致的，应当在投标文件中阐述技术参数不一致的原因，以及通过何种技术路线来实现投标产品技术参数。投标人未作说明的，评标委员会有权对该投标文件</w:t>
      </w:r>
      <w:proofErr w:type="gramStart"/>
      <w:r w:rsidRPr="00626046">
        <w:rPr>
          <w:rFonts w:ascii="仿宋" w:eastAsia="仿宋" w:hAnsi="仿宋" w:hint="eastAsia"/>
          <w:b/>
          <w:color w:val="000000"/>
          <w:sz w:val="28"/>
          <w:szCs w:val="28"/>
        </w:rPr>
        <w:t>作出</w:t>
      </w:r>
      <w:proofErr w:type="gramEnd"/>
      <w:r w:rsidRPr="00626046">
        <w:rPr>
          <w:rFonts w:ascii="仿宋" w:eastAsia="仿宋" w:hAnsi="仿宋" w:hint="eastAsia"/>
          <w:b/>
          <w:color w:val="000000"/>
          <w:sz w:val="28"/>
          <w:szCs w:val="28"/>
        </w:rPr>
        <w:t>不利于投标人的评判。</w:t>
      </w:r>
    </w:p>
    <w:p w14:paraId="1628E115" w14:textId="77777777" w:rsidR="00626046" w:rsidRPr="00626046" w:rsidRDefault="00626046" w:rsidP="00626046">
      <w:pPr>
        <w:spacing w:line="360" w:lineRule="auto"/>
        <w:ind w:firstLineChars="200" w:firstLine="562"/>
        <w:rPr>
          <w:rFonts w:ascii="仿宋" w:eastAsia="仿宋" w:hAnsi="仿宋" w:hint="eastAsia"/>
          <w:b/>
          <w:color w:val="000000"/>
          <w:sz w:val="28"/>
          <w:szCs w:val="28"/>
        </w:rPr>
      </w:pPr>
      <w:r w:rsidRPr="00626046">
        <w:rPr>
          <w:rFonts w:ascii="仿宋" w:eastAsia="仿宋" w:hAnsi="仿宋" w:hint="eastAsia"/>
          <w:b/>
          <w:color w:val="000000"/>
          <w:sz w:val="28"/>
          <w:szCs w:val="28"/>
        </w:rPr>
        <w:t>6.供应商承诺提供赠品、回扣、采购预算中本身不包含的其他商品或服务，视作无效承诺。</w:t>
      </w:r>
    </w:p>
    <w:p w14:paraId="394F93A2" w14:textId="77777777" w:rsidR="00626046" w:rsidRPr="00626046" w:rsidRDefault="00626046" w:rsidP="00626046">
      <w:pPr>
        <w:rPr>
          <w:rFonts w:ascii="宋体" w:eastAsia="等线" w:hAnsi="宋体" w:hint="eastAsia"/>
          <w:sz w:val="28"/>
          <w:szCs w:val="28"/>
          <w14:ligatures w14:val="standardContextual"/>
        </w:rPr>
      </w:pPr>
      <w:bookmarkStart w:id="28" w:name="PO_TDCUS_ITEM_PB_REQ_FILE_1_1_0"/>
      <w:bookmarkStart w:id="29" w:name="_Toc496796639"/>
      <w:bookmarkStart w:id="30" w:name="_Toc26308"/>
      <w:proofErr w:type="gramStart"/>
      <w:r w:rsidRPr="00626046">
        <w:rPr>
          <w:rFonts w:ascii="宋体" w:eastAsia="等线" w:hAnsi="宋体" w:hint="eastAsia"/>
          <w:b/>
          <w:color w:val="000000"/>
          <w:sz w:val="28"/>
          <w:szCs w:val="28"/>
          <w14:ligatures w14:val="standardContextual"/>
        </w:rPr>
        <w:t>标项</w:t>
      </w:r>
      <w:proofErr w:type="gramEnd"/>
      <w:r w:rsidRPr="00626046">
        <w:rPr>
          <w:rFonts w:ascii="宋体" w:eastAsia="等线" w:hAnsi="宋体" w:hint="eastAsia"/>
          <w:b/>
          <w:color w:val="000000"/>
          <w:sz w:val="28"/>
          <w:szCs w:val="28"/>
          <w14:ligatures w14:val="standardContextual"/>
        </w:rPr>
        <w:t>1</w:t>
      </w:r>
      <w:r w:rsidRPr="00626046">
        <w:rPr>
          <w:rFonts w:ascii="宋体" w:eastAsia="等线" w:hAnsi="宋体" w:hint="eastAsia"/>
          <w:b/>
          <w:color w:val="000000"/>
          <w:sz w:val="28"/>
          <w:szCs w:val="28"/>
          <w14:ligatures w14:val="standardContextual"/>
        </w:rPr>
        <w:t>：杭州电子科技大学协同融合处理专用计算平台项目</w:t>
      </w:r>
    </w:p>
    <w:p w14:paraId="3CDF7FC0" w14:textId="77777777" w:rsidR="00626046" w:rsidRPr="00626046" w:rsidRDefault="00626046" w:rsidP="00626046">
      <w:pPr>
        <w:rPr>
          <w:rFonts w:ascii="等线" w:eastAsia="等线" w:hAnsi="等线" w:hint="eastAsia"/>
          <w:sz w:val="28"/>
          <w:szCs w:val="28"/>
          <w14:ligatures w14:val="standardContextual"/>
        </w:rPr>
      </w:pPr>
      <w:r w:rsidRPr="00626046">
        <w:rPr>
          <w:rFonts w:ascii="等线" w:eastAsia="等线" w:hAnsi="等线" w:hint="eastAsia"/>
          <w:sz w:val="28"/>
          <w:szCs w:val="28"/>
          <w14:ligatures w14:val="standardContextual"/>
        </w:rPr>
        <w:t>采购清单（GPU服务器为核心产品）</w:t>
      </w:r>
    </w:p>
    <w:tbl>
      <w:tblPr>
        <w:tblStyle w:val="afff2"/>
        <w:tblW w:w="0" w:type="auto"/>
        <w:tblLook w:val="04A0" w:firstRow="1" w:lastRow="0" w:firstColumn="1" w:lastColumn="0" w:noHBand="0" w:noVBand="1"/>
      </w:tblPr>
      <w:tblGrid>
        <w:gridCol w:w="1020"/>
        <w:gridCol w:w="1542"/>
        <w:gridCol w:w="3221"/>
        <w:gridCol w:w="1365"/>
        <w:gridCol w:w="1154"/>
      </w:tblGrid>
      <w:tr w:rsidR="00626046" w:rsidRPr="00626046" w14:paraId="50476807" w14:textId="77777777" w:rsidTr="00626046">
        <w:tc>
          <w:tcPr>
            <w:tcW w:w="1041" w:type="dxa"/>
            <w:tcBorders>
              <w:top w:val="single" w:sz="4" w:space="0" w:color="auto"/>
              <w:left w:val="single" w:sz="4" w:space="0" w:color="auto"/>
              <w:bottom w:val="single" w:sz="4" w:space="0" w:color="auto"/>
              <w:right w:val="single" w:sz="4" w:space="0" w:color="auto"/>
            </w:tcBorders>
            <w:hideMark/>
          </w:tcPr>
          <w:p w14:paraId="6534B0AE" w14:textId="77777777" w:rsidR="00626046" w:rsidRPr="00626046" w:rsidRDefault="00626046" w:rsidP="00626046">
            <w:pPr>
              <w:spacing w:after="156"/>
              <w:rPr>
                <w:rFonts w:ascii="Times New Roman" w:hAnsi="Times New Roman" w:hint="eastAsia"/>
                <w:sz w:val="28"/>
                <w:szCs w:val="28"/>
              </w:rPr>
            </w:pPr>
            <w:r w:rsidRPr="00626046">
              <w:rPr>
                <w:rFonts w:ascii="Times New Roman" w:hAnsi="Times New Roman" w:hint="eastAsia"/>
                <w:sz w:val="28"/>
                <w:szCs w:val="28"/>
              </w:rPr>
              <w:t>序号</w:t>
            </w:r>
          </w:p>
        </w:tc>
        <w:tc>
          <w:tcPr>
            <w:tcW w:w="1584" w:type="dxa"/>
            <w:tcBorders>
              <w:top w:val="single" w:sz="4" w:space="0" w:color="auto"/>
              <w:left w:val="single" w:sz="4" w:space="0" w:color="auto"/>
              <w:bottom w:val="single" w:sz="4" w:space="0" w:color="auto"/>
              <w:right w:val="single" w:sz="4" w:space="0" w:color="auto"/>
            </w:tcBorders>
            <w:hideMark/>
          </w:tcPr>
          <w:p w14:paraId="316AEB70"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名称</w:t>
            </w:r>
          </w:p>
        </w:tc>
        <w:tc>
          <w:tcPr>
            <w:tcW w:w="3316" w:type="dxa"/>
            <w:tcBorders>
              <w:top w:val="single" w:sz="4" w:space="0" w:color="auto"/>
              <w:left w:val="single" w:sz="4" w:space="0" w:color="auto"/>
              <w:bottom w:val="single" w:sz="4" w:space="0" w:color="auto"/>
              <w:right w:val="single" w:sz="4" w:space="0" w:color="auto"/>
            </w:tcBorders>
            <w:hideMark/>
          </w:tcPr>
          <w:p w14:paraId="6DD6F490"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名称</w:t>
            </w:r>
          </w:p>
        </w:tc>
        <w:tc>
          <w:tcPr>
            <w:tcW w:w="1400" w:type="dxa"/>
            <w:tcBorders>
              <w:top w:val="single" w:sz="4" w:space="0" w:color="auto"/>
              <w:left w:val="single" w:sz="4" w:space="0" w:color="auto"/>
              <w:bottom w:val="single" w:sz="4" w:space="0" w:color="auto"/>
              <w:right w:val="single" w:sz="4" w:space="0" w:color="auto"/>
            </w:tcBorders>
            <w:hideMark/>
          </w:tcPr>
          <w:p w14:paraId="6A712016"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数量</w:t>
            </w:r>
          </w:p>
        </w:tc>
        <w:tc>
          <w:tcPr>
            <w:tcW w:w="1181" w:type="dxa"/>
            <w:tcBorders>
              <w:top w:val="single" w:sz="4" w:space="0" w:color="auto"/>
              <w:left w:val="single" w:sz="4" w:space="0" w:color="auto"/>
              <w:bottom w:val="single" w:sz="4" w:space="0" w:color="auto"/>
              <w:right w:val="single" w:sz="4" w:space="0" w:color="auto"/>
            </w:tcBorders>
            <w:hideMark/>
          </w:tcPr>
          <w:p w14:paraId="10E8DBDD"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单位</w:t>
            </w:r>
          </w:p>
        </w:tc>
      </w:tr>
      <w:tr w:rsidR="00626046" w:rsidRPr="00626046" w14:paraId="4D95BA45" w14:textId="77777777" w:rsidTr="00626046">
        <w:tc>
          <w:tcPr>
            <w:tcW w:w="1041" w:type="dxa"/>
            <w:vMerge w:val="restart"/>
            <w:tcBorders>
              <w:top w:val="single" w:sz="4" w:space="0" w:color="auto"/>
              <w:left w:val="single" w:sz="4" w:space="0" w:color="auto"/>
              <w:bottom w:val="single" w:sz="4" w:space="0" w:color="auto"/>
              <w:right w:val="single" w:sz="4" w:space="0" w:color="auto"/>
            </w:tcBorders>
            <w:vAlign w:val="center"/>
            <w:hideMark/>
          </w:tcPr>
          <w:p w14:paraId="5E6EBDF7" w14:textId="77777777" w:rsidR="00626046" w:rsidRPr="00626046" w:rsidRDefault="00626046" w:rsidP="00626046">
            <w:pPr>
              <w:spacing w:after="156"/>
              <w:jc w:val="center"/>
              <w:rPr>
                <w:rFonts w:ascii="Times New Roman" w:hAnsi="Times New Roman"/>
                <w:sz w:val="28"/>
                <w:szCs w:val="28"/>
              </w:rPr>
            </w:pPr>
            <w:r w:rsidRPr="00626046">
              <w:rPr>
                <w:rFonts w:ascii="Times New Roman" w:hAnsi="Times New Roman"/>
                <w:sz w:val="28"/>
                <w:szCs w:val="28"/>
              </w:rPr>
              <w:t>1</w:t>
            </w:r>
          </w:p>
        </w:tc>
        <w:tc>
          <w:tcPr>
            <w:tcW w:w="1584" w:type="dxa"/>
            <w:vMerge w:val="restart"/>
            <w:tcBorders>
              <w:top w:val="single" w:sz="4" w:space="0" w:color="auto"/>
              <w:left w:val="single" w:sz="4" w:space="0" w:color="auto"/>
              <w:bottom w:val="single" w:sz="4" w:space="0" w:color="auto"/>
              <w:right w:val="single" w:sz="4" w:space="0" w:color="auto"/>
            </w:tcBorders>
            <w:vAlign w:val="center"/>
            <w:hideMark/>
          </w:tcPr>
          <w:p w14:paraId="597A9C5F" w14:textId="77777777" w:rsidR="00626046" w:rsidRPr="00626046" w:rsidRDefault="00626046" w:rsidP="00626046">
            <w:pPr>
              <w:spacing w:after="156"/>
              <w:jc w:val="center"/>
              <w:rPr>
                <w:rFonts w:ascii="Times New Roman" w:hAnsi="Times New Roman"/>
                <w:sz w:val="28"/>
                <w:szCs w:val="28"/>
              </w:rPr>
            </w:pPr>
            <w:r w:rsidRPr="00626046">
              <w:rPr>
                <w:rFonts w:ascii="Times New Roman" w:hAnsi="Times New Roman" w:hint="eastAsia"/>
                <w:sz w:val="28"/>
                <w:szCs w:val="28"/>
              </w:rPr>
              <w:t>计算平台</w:t>
            </w:r>
          </w:p>
        </w:tc>
        <w:tc>
          <w:tcPr>
            <w:tcW w:w="3316" w:type="dxa"/>
            <w:tcBorders>
              <w:top w:val="single" w:sz="4" w:space="0" w:color="auto"/>
              <w:left w:val="single" w:sz="4" w:space="0" w:color="auto"/>
              <w:bottom w:val="single" w:sz="4" w:space="0" w:color="auto"/>
              <w:right w:val="single" w:sz="4" w:space="0" w:color="auto"/>
            </w:tcBorders>
            <w:hideMark/>
          </w:tcPr>
          <w:p w14:paraId="4FCDDB14"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机房装修</w:t>
            </w:r>
          </w:p>
        </w:tc>
        <w:tc>
          <w:tcPr>
            <w:tcW w:w="1400" w:type="dxa"/>
            <w:tcBorders>
              <w:top w:val="single" w:sz="4" w:space="0" w:color="auto"/>
              <w:left w:val="single" w:sz="4" w:space="0" w:color="auto"/>
              <w:bottom w:val="single" w:sz="4" w:space="0" w:color="auto"/>
              <w:right w:val="single" w:sz="4" w:space="0" w:color="auto"/>
            </w:tcBorders>
            <w:hideMark/>
          </w:tcPr>
          <w:p w14:paraId="275A5DB1"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1</w:t>
            </w:r>
          </w:p>
        </w:tc>
        <w:tc>
          <w:tcPr>
            <w:tcW w:w="1181" w:type="dxa"/>
            <w:tcBorders>
              <w:top w:val="single" w:sz="4" w:space="0" w:color="auto"/>
              <w:left w:val="single" w:sz="4" w:space="0" w:color="auto"/>
              <w:bottom w:val="single" w:sz="4" w:space="0" w:color="auto"/>
              <w:right w:val="single" w:sz="4" w:space="0" w:color="auto"/>
            </w:tcBorders>
            <w:hideMark/>
          </w:tcPr>
          <w:p w14:paraId="50C91775"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套</w:t>
            </w:r>
          </w:p>
        </w:tc>
      </w:tr>
      <w:tr w:rsidR="00626046" w:rsidRPr="00626046" w14:paraId="31B4FF40" w14:textId="77777777" w:rsidTr="00626046">
        <w:tc>
          <w:tcPr>
            <w:tcW w:w="0" w:type="auto"/>
            <w:vMerge/>
            <w:tcBorders>
              <w:top w:val="single" w:sz="4" w:space="0" w:color="auto"/>
              <w:left w:val="single" w:sz="4" w:space="0" w:color="auto"/>
              <w:bottom w:val="single" w:sz="4" w:space="0" w:color="auto"/>
              <w:right w:val="single" w:sz="4" w:space="0" w:color="auto"/>
            </w:tcBorders>
            <w:vAlign w:val="center"/>
            <w:hideMark/>
          </w:tcPr>
          <w:p w14:paraId="0417CFF2" w14:textId="77777777" w:rsidR="00626046" w:rsidRPr="00626046" w:rsidRDefault="00626046" w:rsidP="00626046">
            <w:pPr>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913974" w14:textId="77777777" w:rsidR="00626046" w:rsidRPr="00626046" w:rsidRDefault="00626046" w:rsidP="00626046">
            <w:pPr>
              <w:rPr>
                <w:rFonts w:ascii="Times New Roman" w:hAnsi="Times New Roman"/>
                <w:sz w:val="28"/>
                <w:szCs w:val="28"/>
              </w:rPr>
            </w:pPr>
          </w:p>
        </w:tc>
        <w:tc>
          <w:tcPr>
            <w:tcW w:w="3316" w:type="dxa"/>
            <w:tcBorders>
              <w:top w:val="single" w:sz="4" w:space="0" w:color="auto"/>
              <w:left w:val="single" w:sz="4" w:space="0" w:color="auto"/>
              <w:bottom w:val="single" w:sz="4" w:space="0" w:color="auto"/>
              <w:right w:val="single" w:sz="4" w:space="0" w:color="auto"/>
            </w:tcBorders>
            <w:hideMark/>
          </w:tcPr>
          <w:p w14:paraId="7E55D601"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交换机</w:t>
            </w:r>
          </w:p>
        </w:tc>
        <w:tc>
          <w:tcPr>
            <w:tcW w:w="1400" w:type="dxa"/>
            <w:tcBorders>
              <w:top w:val="single" w:sz="4" w:space="0" w:color="auto"/>
              <w:left w:val="single" w:sz="4" w:space="0" w:color="auto"/>
              <w:bottom w:val="single" w:sz="4" w:space="0" w:color="auto"/>
              <w:right w:val="single" w:sz="4" w:space="0" w:color="auto"/>
            </w:tcBorders>
            <w:hideMark/>
          </w:tcPr>
          <w:p w14:paraId="3DFFCD6A"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2</w:t>
            </w:r>
          </w:p>
        </w:tc>
        <w:tc>
          <w:tcPr>
            <w:tcW w:w="1181" w:type="dxa"/>
            <w:tcBorders>
              <w:top w:val="single" w:sz="4" w:space="0" w:color="auto"/>
              <w:left w:val="single" w:sz="4" w:space="0" w:color="auto"/>
              <w:bottom w:val="single" w:sz="4" w:space="0" w:color="auto"/>
              <w:right w:val="single" w:sz="4" w:space="0" w:color="auto"/>
            </w:tcBorders>
            <w:hideMark/>
          </w:tcPr>
          <w:p w14:paraId="19782876"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台</w:t>
            </w:r>
          </w:p>
        </w:tc>
      </w:tr>
      <w:tr w:rsidR="00626046" w:rsidRPr="00626046" w14:paraId="083AD603" w14:textId="77777777" w:rsidTr="00626046">
        <w:tc>
          <w:tcPr>
            <w:tcW w:w="0" w:type="auto"/>
            <w:vMerge/>
            <w:tcBorders>
              <w:top w:val="single" w:sz="4" w:space="0" w:color="auto"/>
              <w:left w:val="single" w:sz="4" w:space="0" w:color="auto"/>
              <w:bottom w:val="single" w:sz="4" w:space="0" w:color="auto"/>
              <w:right w:val="single" w:sz="4" w:space="0" w:color="auto"/>
            </w:tcBorders>
            <w:vAlign w:val="center"/>
            <w:hideMark/>
          </w:tcPr>
          <w:p w14:paraId="07B0FF90" w14:textId="77777777" w:rsidR="00626046" w:rsidRPr="00626046" w:rsidRDefault="00626046" w:rsidP="00626046">
            <w:pPr>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48EB77" w14:textId="77777777" w:rsidR="00626046" w:rsidRPr="00626046" w:rsidRDefault="00626046" w:rsidP="00626046">
            <w:pPr>
              <w:rPr>
                <w:rFonts w:ascii="Times New Roman" w:hAnsi="Times New Roman"/>
                <w:sz w:val="28"/>
                <w:szCs w:val="28"/>
              </w:rPr>
            </w:pPr>
          </w:p>
        </w:tc>
        <w:tc>
          <w:tcPr>
            <w:tcW w:w="3316" w:type="dxa"/>
            <w:tcBorders>
              <w:top w:val="single" w:sz="4" w:space="0" w:color="auto"/>
              <w:left w:val="single" w:sz="4" w:space="0" w:color="auto"/>
              <w:bottom w:val="single" w:sz="4" w:space="0" w:color="auto"/>
              <w:right w:val="single" w:sz="4" w:space="0" w:color="auto"/>
            </w:tcBorders>
            <w:hideMark/>
          </w:tcPr>
          <w:p w14:paraId="047DF7E5"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GPU</w:t>
            </w:r>
            <w:r w:rsidRPr="00626046">
              <w:rPr>
                <w:rFonts w:ascii="Times New Roman" w:hAnsi="Times New Roman" w:hint="eastAsia"/>
                <w:sz w:val="28"/>
                <w:szCs w:val="28"/>
              </w:rPr>
              <w:t>服务器</w:t>
            </w:r>
            <w:proofErr w:type="gramStart"/>
            <w:r w:rsidRPr="00626046">
              <w:rPr>
                <w:rFonts w:ascii="Times New Roman" w:hAnsi="Times New Roman" w:hint="eastAsia"/>
                <w:sz w:val="28"/>
                <w:szCs w:val="28"/>
              </w:rPr>
              <w:t>一</w:t>
            </w:r>
            <w:proofErr w:type="gramEnd"/>
          </w:p>
        </w:tc>
        <w:tc>
          <w:tcPr>
            <w:tcW w:w="1400" w:type="dxa"/>
            <w:tcBorders>
              <w:top w:val="single" w:sz="4" w:space="0" w:color="auto"/>
              <w:left w:val="single" w:sz="4" w:space="0" w:color="auto"/>
              <w:bottom w:val="single" w:sz="4" w:space="0" w:color="auto"/>
              <w:right w:val="single" w:sz="4" w:space="0" w:color="auto"/>
            </w:tcBorders>
            <w:hideMark/>
          </w:tcPr>
          <w:p w14:paraId="6F9BC07D"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1</w:t>
            </w:r>
          </w:p>
        </w:tc>
        <w:tc>
          <w:tcPr>
            <w:tcW w:w="1181" w:type="dxa"/>
            <w:tcBorders>
              <w:top w:val="single" w:sz="4" w:space="0" w:color="auto"/>
              <w:left w:val="single" w:sz="4" w:space="0" w:color="auto"/>
              <w:bottom w:val="single" w:sz="4" w:space="0" w:color="auto"/>
              <w:right w:val="single" w:sz="4" w:space="0" w:color="auto"/>
            </w:tcBorders>
            <w:hideMark/>
          </w:tcPr>
          <w:p w14:paraId="4534735F"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套</w:t>
            </w:r>
          </w:p>
        </w:tc>
      </w:tr>
      <w:tr w:rsidR="00626046" w:rsidRPr="00626046" w14:paraId="43C90AAE" w14:textId="77777777" w:rsidTr="00626046">
        <w:tc>
          <w:tcPr>
            <w:tcW w:w="0" w:type="auto"/>
            <w:vMerge/>
            <w:tcBorders>
              <w:top w:val="single" w:sz="4" w:space="0" w:color="auto"/>
              <w:left w:val="single" w:sz="4" w:space="0" w:color="auto"/>
              <w:bottom w:val="single" w:sz="4" w:space="0" w:color="auto"/>
              <w:right w:val="single" w:sz="4" w:space="0" w:color="auto"/>
            </w:tcBorders>
            <w:vAlign w:val="center"/>
            <w:hideMark/>
          </w:tcPr>
          <w:p w14:paraId="5430E40A" w14:textId="77777777" w:rsidR="00626046" w:rsidRPr="00626046" w:rsidRDefault="00626046" w:rsidP="00626046">
            <w:pPr>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A94140" w14:textId="77777777" w:rsidR="00626046" w:rsidRPr="00626046" w:rsidRDefault="00626046" w:rsidP="00626046">
            <w:pPr>
              <w:rPr>
                <w:rFonts w:ascii="Times New Roman" w:hAnsi="Times New Roman"/>
                <w:sz w:val="28"/>
                <w:szCs w:val="28"/>
              </w:rPr>
            </w:pPr>
          </w:p>
        </w:tc>
        <w:tc>
          <w:tcPr>
            <w:tcW w:w="3316" w:type="dxa"/>
            <w:tcBorders>
              <w:top w:val="single" w:sz="4" w:space="0" w:color="auto"/>
              <w:left w:val="single" w:sz="4" w:space="0" w:color="auto"/>
              <w:bottom w:val="single" w:sz="4" w:space="0" w:color="auto"/>
              <w:right w:val="single" w:sz="4" w:space="0" w:color="auto"/>
            </w:tcBorders>
            <w:hideMark/>
          </w:tcPr>
          <w:p w14:paraId="62392A7C"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GPU</w:t>
            </w:r>
            <w:r w:rsidRPr="00626046">
              <w:rPr>
                <w:rFonts w:ascii="Times New Roman" w:hAnsi="Times New Roman" w:hint="eastAsia"/>
                <w:sz w:val="28"/>
                <w:szCs w:val="28"/>
              </w:rPr>
              <w:t>服务器二</w:t>
            </w:r>
          </w:p>
        </w:tc>
        <w:tc>
          <w:tcPr>
            <w:tcW w:w="1400" w:type="dxa"/>
            <w:tcBorders>
              <w:top w:val="single" w:sz="4" w:space="0" w:color="auto"/>
              <w:left w:val="single" w:sz="4" w:space="0" w:color="auto"/>
              <w:bottom w:val="single" w:sz="4" w:space="0" w:color="auto"/>
              <w:right w:val="single" w:sz="4" w:space="0" w:color="auto"/>
            </w:tcBorders>
            <w:hideMark/>
          </w:tcPr>
          <w:p w14:paraId="461FC92A"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1</w:t>
            </w:r>
          </w:p>
        </w:tc>
        <w:tc>
          <w:tcPr>
            <w:tcW w:w="1181" w:type="dxa"/>
            <w:tcBorders>
              <w:top w:val="single" w:sz="4" w:space="0" w:color="auto"/>
              <w:left w:val="single" w:sz="4" w:space="0" w:color="auto"/>
              <w:bottom w:val="single" w:sz="4" w:space="0" w:color="auto"/>
              <w:right w:val="single" w:sz="4" w:space="0" w:color="auto"/>
            </w:tcBorders>
            <w:hideMark/>
          </w:tcPr>
          <w:p w14:paraId="4C751C3C"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套</w:t>
            </w:r>
          </w:p>
        </w:tc>
      </w:tr>
      <w:tr w:rsidR="00626046" w:rsidRPr="00626046" w14:paraId="16B661AF" w14:textId="77777777" w:rsidTr="00626046">
        <w:tc>
          <w:tcPr>
            <w:tcW w:w="0" w:type="auto"/>
            <w:vMerge/>
            <w:tcBorders>
              <w:top w:val="single" w:sz="4" w:space="0" w:color="auto"/>
              <w:left w:val="single" w:sz="4" w:space="0" w:color="auto"/>
              <w:bottom w:val="single" w:sz="4" w:space="0" w:color="auto"/>
              <w:right w:val="single" w:sz="4" w:space="0" w:color="auto"/>
            </w:tcBorders>
            <w:vAlign w:val="center"/>
            <w:hideMark/>
          </w:tcPr>
          <w:p w14:paraId="12AB89BC" w14:textId="77777777" w:rsidR="00626046" w:rsidRPr="00626046" w:rsidRDefault="00626046" w:rsidP="00626046">
            <w:pPr>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CFA093" w14:textId="77777777" w:rsidR="00626046" w:rsidRPr="00626046" w:rsidRDefault="00626046" w:rsidP="00626046">
            <w:pPr>
              <w:rPr>
                <w:rFonts w:ascii="Times New Roman" w:hAnsi="Times New Roman"/>
                <w:sz w:val="28"/>
                <w:szCs w:val="28"/>
              </w:rPr>
            </w:pPr>
          </w:p>
        </w:tc>
        <w:tc>
          <w:tcPr>
            <w:tcW w:w="3316" w:type="dxa"/>
            <w:tcBorders>
              <w:top w:val="single" w:sz="4" w:space="0" w:color="auto"/>
              <w:left w:val="single" w:sz="4" w:space="0" w:color="auto"/>
              <w:bottom w:val="single" w:sz="4" w:space="0" w:color="auto"/>
              <w:right w:val="single" w:sz="4" w:space="0" w:color="auto"/>
            </w:tcBorders>
            <w:hideMark/>
          </w:tcPr>
          <w:p w14:paraId="0D5018D9"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GPU</w:t>
            </w:r>
            <w:r w:rsidRPr="00626046">
              <w:rPr>
                <w:rFonts w:ascii="Times New Roman" w:hAnsi="Times New Roman" w:hint="eastAsia"/>
                <w:sz w:val="28"/>
                <w:szCs w:val="28"/>
              </w:rPr>
              <w:t>服务器三</w:t>
            </w:r>
          </w:p>
        </w:tc>
        <w:tc>
          <w:tcPr>
            <w:tcW w:w="1400" w:type="dxa"/>
            <w:tcBorders>
              <w:top w:val="single" w:sz="4" w:space="0" w:color="auto"/>
              <w:left w:val="single" w:sz="4" w:space="0" w:color="auto"/>
              <w:bottom w:val="single" w:sz="4" w:space="0" w:color="auto"/>
              <w:right w:val="single" w:sz="4" w:space="0" w:color="auto"/>
            </w:tcBorders>
            <w:hideMark/>
          </w:tcPr>
          <w:p w14:paraId="54D5F075"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1</w:t>
            </w:r>
          </w:p>
        </w:tc>
        <w:tc>
          <w:tcPr>
            <w:tcW w:w="1181" w:type="dxa"/>
            <w:tcBorders>
              <w:top w:val="single" w:sz="4" w:space="0" w:color="auto"/>
              <w:left w:val="single" w:sz="4" w:space="0" w:color="auto"/>
              <w:bottom w:val="single" w:sz="4" w:space="0" w:color="auto"/>
              <w:right w:val="single" w:sz="4" w:space="0" w:color="auto"/>
            </w:tcBorders>
            <w:hideMark/>
          </w:tcPr>
          <w:p w14:paraId="2E76981D"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套</w:t>
            </w:r>
          </w:p>
        </w:tc>
      </w:tr>
      <w:tr w:rsidR="00626046" w:rsidRPr="00626046" w14:paraId="1BD6A9E9" w14:textId="77777777" w:rsidTr="00626046">
        <w:tc>
          <w:tcPr>
            <w:tcW w:w="0" w:type="auto"/>
            <w:vMerge/>
            <w:tcBorders>
              <w:top w:val="single" w:sz="4" w:space="0" w:color="auto"/>
              <w:left w:val="single" w:sz="4" w:space="0" w:color="auto"/>
              <w:bottom w:val="single" w:sz="4" w:space="0" w:color="auto"/>
              <w:right w:val="single" w:sz="4" w:space="0" w:color="auto"/>
            </w:tcBorders>
            <w:vAlign w:val="center"/>
            <w:hideMark/>
          </w:tcPr>
          <w:p w14:paraId="6DCE458C" w14:textId="77777777" w:rsidR="00626046" w:rsidRPr="00626046" w:rsidRDefault="00626046" w:rsidP="00626046">
            <w:pPr>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4EF6EF" w14:textId="77777777" w:rsidR="00626046" w:rsidRPr="00626046" w:rsidRDefault="00626046" w:rsidP="00626046">
            <w:pPr>
              <w:rPr>
                <w:rFonts w:ascii="Times New Roman" w:hAnsi="Times New Roman"/>
                <w:sz w:val="28"/>
                <w:szCs w:val="28"/>
              </w:rPr>
            </w:pPr>
          </w:p>
        </w:tc>
        <w:tc>
          <w:tcPr>
            <w:tcW w:w="3316" w:type="dxa"/>
            <w:tcBorders>
              <w:top w:val="single" w:sz="4" w:space="0" w:color="auto"/>
              <w:left w:val="single" w:sz="4" w:space="0" w:color="auto"/>
              <w:bottom w:val="single" w:sz="4" w:space="0" w:color="auto"/>
              <w:right w:val="single" w:sz="4" w:space="0" w:color="auto"/>
            </w:tcBorders>
            <w:hideMark/>
          </w:tcPr>
          <w:p w14:paraId="7963F807"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GPU</w:t>
            </w:r>
            <w:r w:rsidRPr="00626046">
              <w:rPr>
                <w:rFonts w:ascii="Times New Roman" w:hAnsi="Times New Roman" w:hint="eastAsia"/>
                <w:sz w:val="28"/>
                <w:szCs w:val="28"/>
              </w:rPr>
              <w:t>服务器四</w:t>
            </w:r>
          </w:p>
        </w:tc>
        <w:tc>
          <w:tcPr>
            <w:tcW w:w="1400" w:type="dxa"/>
            <w:tcBorders>
              <w:top w:val="single" w:sz="4" w:space="0" w:color="auto"/>
              <w:left w:val="single" w:sz="4" w:space="0" w:color="auto"/>
              <w:bottom w:val="single" w:sz="4" w:space="0" w:color="auto"/>
              <w:right w:val="single" w:sz="4" w:space="0" w:color="auto"/>
            </w:tcBorders>
            <w:hideMark/>
          </w:tcPr>
          <w:p w14:paraId="0B2F1025"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3</w:t>
            </w:r>
          </w:p>
        </w:tc>
        <w:tc>
          <w:tcPr>
            <w:tcW w:w="1181" w:type="dxa"/>
            <w:tcBorders>
              <w:top w:val="single" w:sz="4" w:space="0" w:color="auto"/>
              <w:left w:val="single" w:sz="4" w:space="0" w:color="auto"/>
              <w:bottom w:val="single" w:sz="4" w:space="0" w:color="auto"/>
              <w:right w:val="single" w:sz="4" w:space="0" w:color="auto"/>
            </w:tcBorders>
            <w:hideMark/>
          </w:tcPr>
          <w:p w14:paraId="278B08A0"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套</w:t>
            </w:r>
          </w:p>
        </w:tc>
      </w:tr>
      <w:tr w:rsidR="00626046" w:rsidRPr="00626046" w14:paraId="67949808" w14:textId="77777777" w:rsidTr="00626046">
        <w:tc>
          <w:tcPr>
            <w:tcW w:w="0" w:type="auto"/>
            <w:vMerge/>
            <w:tcBorders>
              <w:top w:val="single" w:sz="4" w:space="0" w:color="auto"/>
              <w:left w:val="single" w:sz="4" w:space="0" w:color="auto"/>
              <w:bottom w:val="single" w:sz="4" w:space="0" w:color="auto"/>
              <w:right w:val="single" w:sz="4" w:space="0" w:color="auto"/>
            </w:tcBorders>
            <w:vAlign w:val="center"/>
            <w:hideMark/>
          </w:tcPr>
          <w:p w14:paraId="15410393" w14:textId="77777777" w:rsidR="00626046" w:rsidRPr="00626046" w:rsidRDefault="00626046" w:rsidP="00626046">
            <w:pPr>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32CD28" w14:textId="77777777" w:rsidR="00626046" w:rsidRPr="00626046" w:rsidRDefault="00626046" w:rsidP="00626046">
            <w:pPr>
              <w:rPr>
                <w:rFonts w:ascii="Times New Roman" w:hAnsi="Times New Roman"/>
                <w:sz w:val="28"/>
                <w:szCs w:val="28"/>
              </w:rPr>
            </w:pPr>
          </w:p>
        </w:tc>
        <w:tc>
          <w:tcPr>
            <w:tcW w:w="3316" w:type="dxa"/>
            <w:tcBorders>
              <w:top w:val="single" w:sz="4" w:space="0" w:color="auto"/>
              <w:left w:val="single" w:sz="4" w:space="0" w:color="auto"/>
              <w:bottom w:val="single" w:sz="4" w:space="0" w:color="auto"/>
              <w:right w:val="single" w:sz="4" w:space="0" w:color="auto"/>
            </w:tcBorders>
            <w:hideMark/>
          </w:tcPr>
          <w:p w14:paraId="09F55E90"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GPU</w:t>
            </w:r>
            <w:r w:rsidRPr="00626046">
              <w:rPr>
                <w:rFonts w:ascii="Times New Roman" w:hAnsi="Times New Roman" w:hint="eastAsia"/>
                <w:sz w:val="28"/>
                <w:szCs w:val="28"/>
              </w:rPr>
              <w:t>资源管理平台</w:t>
            </w:r>
          </w:p>
        </w:tc>
        <w:tc>
          <w:tcPr>
            <w:tcW w:w="1400" w:type="dxa"/>
            <w:tcBorders>
              <w:top w:val="single" w:sz="4" w:space="0" w:color="auto"/>
              <w:left w:val="single" w:sz="4" w:space="0" w:color="auto"/>
              <w:bottom w:val="single" w:sz="4" w:space="0" w:color="auto"/>
              <w:right w:val="single" w:sz="4" w:space="0" w:color="auto"/>
            </w:tcBorders>
            <w:hideMark/>
          </w:tcPr>
          <w:p w14:paraId="25396480"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1</w:t>
            </w:r>
          </w:p>
        </w:tc>
        <w:tc>
          <w:tcPr>
            <w:tcW w:w="1181" w:type="dxa"/>
            <w:tcBorders>
              <w:top w:val="single" w:sz="4" w:space="0" w:color="auto"/>
              <w:left w:val="single" w:sz="4" w:space="0" w:color="auto"/>
              <w:bottom w:val="single" w:sz="4" w:space="0" w:color="auto"/>
              <w:right w:val="single" w:sz="4" w:space="0" w:color="auto"/>
            </w:tcBorders>
            <w:hideMark/>
          </w:tcPr>
          <w:p w14:paraId="25D14018"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套</w:t>
            </w:r>
          </w:p>
        </w:tc>
      </w:tr>
      <w:tr w:rsidR="00626046" w:rsidRPr="00626046" w14:paraId="7C92C550" w14:textId="77777777" w:rsidTr="00626046">
        <w:tc>
          <w:tcPr>
            <w:tcW w:w="0" w:type="auto"/>
            <w:vMerge/>
            <w:tcBorders>
              <w:top w:val="single" w:sz="4" w:space="0" w:color="auto"/>
              <w:left w:val="single" w:sz="4" w:space="0" w:color="auto"/>
              <w:bottom w:val="single" w:sz="4" w:space="0" w:color="auto"/>
              <w:right w:val="single" w:sz="4" w:space="0" w:color="auto"/>
            </w:tcBorders>
            <w:vAlign w:val="center"/>
            <w:hideMark/>
          </w:tcPr>
          <w:p w14:paraId="4A995767" w14:textId="77777777" w:rsidR="00626046" w:rsidRPr="00626046" w:rsidRDefault="00626046" w:rsidP="00626046">
            <w:pPr>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BAE4DA" w14:textId="77777777" w:rsidR="00626046" w:rsidRPr="00626046" w:rsidRDefault="00626046" w:rsidP="00626046">
            <w:pPr>
              <w:rPr>
                <w:rFonts w:ascii="Times New Roman" w:hAnsi="Times New Roman"/>
                <w:sz w:val="28"/>
                <w:szCs w:val="28"/>
              </w:rPr>
            </w:pPr>
          </w:p>
        </w:tc>
        <w:tc>
          <w:tcPr>
            <w:tcW w:w="3316" w:type="dxa"/>
            <w:tcBorders>
              <w:top w:val="single" w:sz="4" w:space="0" w:color="auto"/>
              <w:left w:val="single" w:sz="4" w:space="0" w:color="auto"/>
              <w:bottom w:val="single" w:sz="4" w:space="0" w:color="auto"/>
              <w:right w:val="single" w:sz="4" w:space="0" w:color="auto"/>
            </w:tcBorders>
            <w:hideMark/>
          </w:tcPr>
          <w:p w14:paraId="57EA889D"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KVM</w:t>
            </w:r>
            <w:r w:rsidRPr="00626046">
              <w:rPr>
                <w:rFonts w:ascii="Times New Roman" w:hAnsi="Times New Roman" w:hint="eastAsia"/>
                <w:sz w:val="28"/>
                <w:szCs w:val="28"/>
              </w:rPr>
              <w:t>液晶折叠套件</w:t>
            </w:r>
          </w:p>
        </w:tc>
        <w:tc>
          <w:tcPr>
            <w:tcW w:w="1400" w:type="dxa"/>
            <w:tcBorders>
              <w:top w:val="single" w:sz="4" w:space="0" w:color="auto"/>
              <w:left w:val="single" w:sz="4" w:space="0" w:color="auto"/>
              <w:bottom w:val="single" w:sz="4" w:space="0" w:color="auto"/>
              <w:right w:val="single" w:sz="4" w:space="0" w:color="auto"/>
            </w:tcBorders>
            <w:hideMark/>
          </w:tcPr>
          <w:p w14:paraId="5B87CDF8"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1</w:t>
            </w:r>
          </w:p>
        </w:tc>
        <w:tc>
          <w:tcPr>
            <w:tcW w:w="1181" w:type="dxa"/>
            <w:tcBorders>
              <w:top w:val="single" w:sz="4" w:space="0" w:color="auto"/>
              <w:left w:val="single" w:sz="4" w:space="0" w:color="auto"/>
              <w:bottom w:val="single" w:sz="4" w:space="0" w:color="auto"/>
              <w:right w:val="single" w:sz="4" w:space="0" w:color="auto"/>
            </w:tcBorders>
            <w:hideMark/>
          </w:tcPr>
          <w:p w14:paraId="03F58242"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套</w:t>
            </w:r>
          </w:p>
        </w:tc>
      </w:tr>
      <w:tr w:rsidR="00626046" w:rsidRPr="00626046" w14:paraId="7E7D037E" w14:textId="77777777" w:rsidTr="00626046">
        <w:tc>
          <w:tcPr>
            <w:tcW w:w="0" w:type="auto"/>
            <w:vMerge/>
            <w:tcBorders>
              <w:top w:val="single" w:sz="4" w:space="0" w:color="auto"/>
              <w:left w:val="single" w:sz="4" w:space="0" w:color="auto"/>
              <w:bottom w:val="single" w:sz="4" w:space="0" w:color="auto"/>
              <w:right w:val="single" w:sz="4" w:space="0" w:color="auto"/>
            </w:tcBorders>
            <w:vAlign w:val="center"/>
            <w:hideMark/>
          </w:tcPr>
          <w:p w14:paraId="25A875C4" w14:textId="77777777" w:rsidR="00626046" w:rsidRPr="00626046" w:rsidRDefault="00626046" w:rsidP="00626046">
            <w:pPr>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AA2AA" w14:textId="77777777" w:rsidR="00626046" w:rsidRPr="00626046" w:rsidRDefault="00626046" w:rsidP="00626046">
            <w:pPr>
              <w:rPr>
                <w:rFonts w:ascii="Times New Roman" w:hAnsi="Times New Roman"/>
                <w:sz w:val="28"/>
                <w:szCs w:val="28"/>
              </w:rPr>
            </w:pPr>
          </w:p>
        </w:tc>
        <w:tc>
          <w:tcPr>
            <w:tcW w:w="3316" w:type="dxa"/>
            <w:tcBorders>
              <w:top w:val="single" w:sz="4" w:space="0" w:color="auto"/>
              <w:left w:val="single" w:sz="4" w:space="0" w:color="auto"/>
              <w:bottom w:val="single" w:sz="4" w:space="0" w:color="auto"/>
              <w:right w:val="single" w:sz="4" w:space="0" w:color="auto"/>
            </w:tcBorders>
            <w:hideMark/>
          </w:tcPr>
          <w:p w14:paraId="74FF3204"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存储</w:t>
            </w:r>
          </w:p>
        </w:tc>
        <w:tc>
          <w:tcPr>
            <w:tcW w:w="1400" w:type="dxa"/>
            <w:tcBorders>
              <w:top w:val="single" w:sz="4" w:space="0" w:color="auto"/>
              <w:left w:val="single" w:sz="4" w:space="0" w:color="auto"/>
              <w:bottom w:val="single" w:sz="4" w:space="0" w:color="auto"/>
              <w:right w:val="single" w:sz="4" w:space="0" w:color="auto"/>
            </w:tcBorders>
            <w:hideMark/>
          </w:tcPr>
          <w:p w14:paraId="7D2EB09F"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sz w:val="28"/>
                <w:szCs w:val="28"/>
              </w:rPr>
              <w:t>1</w:t>
            </w:r>
          </w:p>
        </w:tc>
        <w:tc>
          <w:tcPr>
            <w:tcW w:w="1181" w:type="dxa"/>
            <w:tcBorders>
              <w:top w:val="single" w:sz="4" w:space="0" w:color="auto"/>
              <w:left w:val="single" w:sz="4" w:space="0" w:color="auto"/>
              <w:bottom w:val="single" w:sz="4" w:space="0" w:color="auto"/>
              <w:right w:val="single" w:sz="4" w:space="0" w:color="auto"/>
            </w:tcBorders>
            <w:hideMark/>
          </w:tcPr>
          <w:p w14:paraId="033AB6A1" w14:textId="77777777" w:rsidR="00626046" w:rsidRPr="00626046" w:rsidRDefault="00626046" w:rsidP="00626046">
            <w:pPr>
              <w:spacing w:after="156"/>
              <w:rPr>
                <w:rFonts w:ascii="Times New Roman" w:hAnsi="Times New Roman"/>
                <w:sz w:val="28"/>
                <w:szCs w:val="28"/>
              </w:rPr>
            </w:pPr>
            <w:r w:rsidRPr="00626046">
              <w:rPr>
                <w:rFonts w:ascii="Times New Roman" w:hAnsi="Times New Roman" w:hint="eastAsia"/>
                <w:sz w:val="28"/>
                <w:szCs w:val="28"/>
              </w:rPr>
              <w:t>套</w:t>
            </w:r>
          </w:p>
        </w:tc>
      </w:tr>
    </w:tbl>
    <w:p w14:paraId="1CFC0425" w14:textId="77777777" w:rsidR="00626046" w:rsidRPr="00626046" w:rsidRDefault="00626046" w:rsidP="00626046">
      <w:pPr>
        <w:rPr>
          <w:rFonts w:ascii="等线" w:eastAsia="等线" w:hAnsi="等线"/>
          <w:sz w:val="28"/>
          <w:szCs w:val="28"/>
          <w14:ligatures w14:val="standardContextual"/>
        </w:rPr>
      </w:pPr>
    </w:p>
    <w:p w14:paraId="0B37C44E" w14:textId="77777777" w:rsidR="00626046" w:rsidRPr="00626046" w:rsidRDefault="00626046" w:rsidP="00626046">
      <w:pPr>
        <w:rPr>
          <w:rFonts w:ascii="等线" w:eastAsia="等线" w:hAnsi="等线" w:hint="eastAsia"/>
          <w14:ligatures w14:val="standardContextual"/>
        </w:rPr>
      </w:pPr>
      <w:r w:rsidRPr="00626046">
        <w:rPr>
          <w:rFonts w:ascii="等线" w:eastAsia="等线" w:hAnsi="等线" w:hint="eastAsia"/>
          <w:kern w:val="0"/>
        </w:rPr>
        <w:br w:type="page"/>
      </w:r>
    </w:p>
    <w:p w14:paraId="75729509" w14:textId="77777777" w:rsidR="00626046" w:rsidRPr="00626046" w:rsidRDefault="00626046" w:rsidP="00626046">
      <w:pPr>
        <w:outlineLvl w:val="1"/>
        <w:rPr>
          <w:rFonts w:ascii="等线" w:eastAsia="等线" w:hAnsi="等线" w:hint="eastAsia"/>
          <w14:ligatures w14:val="standardContextual"/>
        </w:rPr>
      </w:pPr>
      <w:r w:rsidRPr="00626046">
        <w:rPr>
          <w:rFonts w:ascii="等线" w:eastAsia="等线" w:hAnsi="等线" w:hint="eastAsia"/>
          <w14:ligatures w14:val="standardContextual"/>
        </w:rPr>
        <w:t>1.UPS系统-60KVA（含电池）</w:t>
      </w:r>
    </w:p>
    <w:tbl>
      <w:tblPr>
        <w:tblpPr w:leftFromText="180" w:rightFromText="180" w:vertAnchor="page" w:horzAnchor="margin" w:tblpY="3011"/>
        <w:tblW w:w="52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7519"/>
      </w:tblGrid>
      <w:tr w:rsidR="00626046" w:rsidRPr="00626046" w14:paraId="0E6FFB09"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47CC7D05" w14:textId="77777777" w:rsidR="00626046" w:rsidRPr="00626046" w:rsidRDefault="00626046" w:rsidP="00626046">
            <w:pPr>
              <w:widowControl/>
              <w:jc w:val="center"/>
              <w:rPr>
                <w:rFonts w:ascii="宋体" w:eastAsia="等线" w:hAnsi="宋体" w:hint="eastAsia"/>
                <w:b/>
                <w:bCs/>
                <w14:ligatures w14:val="standardContextual"/>
              </w:rPr>
            </w:pPr>
            <w:r w:rsidRPr="00626046">
              <w:rPr>
                <w:rFonts w:ascii="宋体" w:eastAsia="等线" w:hAnsi="宋体" w:hint="eastAsia"/>
                <w:b/>
                <w:bCs/>
                <w14:ligatures w14:val="standardContextual"/>
              </w:rPr>
              <w:t>指标项</w:t>
            </w:r>
          </w:p>
        </w:tc>
        <w:tc>
          <w:tcPr>
            <w:tcW w:w="4277" w:type="pct"/>
            <w:tcBorders>
              <w:top w:val="single" w:sz="4" w:space="0" w:color="auto"/>
              <w:left w:val="single" w:sz="4" w:space="0" w:color="auto"/>
              <w:bottom w:val="single" w:sz="4" w:space="0" w:color="auto"/>
              <w:right w:val="single" w:sz="4" w:space="0" w:color="auto"/>
            </w:tcBorders>
            <w:vAlign w:val="center"/>
            <w:hideMark/>
          </w:tcPr>
          <w:p w14:paraId="0AE5014F" w14:textId="77777777" w:rsidR="00626046" w:rsidRPr="00626046" w:rsidRDefault="00626046" w:rsidP="00626046">
            <w:pPr>
              <w:widowControl/>
              <w:jc w:val="center"/>
              <w:rPr>
                <w:rFonts w:ascii="宋体" w:eastAsia="等线" w:hAnsi="宋体" w:hint="eastAsia"/>
                <w:b/>
                <w:bCs/>
                <w14:ligatures w14:val="standardContextual"/>
              </w:rPr>
            </w:pPr>
            <w:r w:rsidRPr="00626046">
              <w:rPr>
                <w:rFonts w:ascii="宋体" w:eastAsia="等线" w:hAnsi="宋体" w:hint="eastAsia"/>
                <w:b/>
                <w:bCs/>
                <w14:ligatures w14:val="standardContextual"/>
              </w:rPr>
              <w:t>技术规格要求</w:t>
            </w:r>
          </w:p>
        </w:tc>
      </w:tr>
      <w:tr w:rsidR="00626046" w:rsidRPr="00626046" w14:paraId="0057D5F7" w14:textId="77777777" w:rsidTr="00626046">
        <w:trPr>
          <w:trHeight w:val="340"/>
        </w:trPr>
        <w:tc>
          <w:tcPr>
            <w:tcW w:w="7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8FE38BF" w14:textId="77777777" w:rsidR="00626046" w:rsidRPr="00626046" w:rsidRDefault="00626046" w:rsidP="00626046">
            <w:pPr>
              <w:rPr>
                <w:rFonts w:ascii="宋体" w:eastAsia="等线" w:hAnsi="宋体" w:cs="仿宋_GB2312" w:hint="eastAsia"/>
                <w:szCs w:val="21"/>
                <w14:ligatures w14:val="standardContextual"/>
              </w:rPr>
            </w:pPr>
            <w:r w:rsidRPr="00626046">
              <w:rPr>
                <w:rFonts w:ascii="宋体" w:eastAsia="等线" w:hAnsi="宋体" w:hint="eastAsia"/>
                <w14:ligatures w14:val="standardContextual"/>
              </w:rPr>
              <w:t>基本</w:t>
            </w:r>
            <w:r w:rsidRPr="00626046">
              <w:rPr>
                <w:rFonts w:ascii="宋体" w:eastAsia="等线" w:hAnsi="宋体" w:cs="仿宋_GB2312" w:hint="eastAsia"/>
                <w14:ligatures w14:val="standardContextual"/>
              </w:rPr>
              <w:t>要求</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tcPr>
          <w:p w14:paraId="4BD3E53B" w14:textId="77777777" w:rsidR="00626046" w:rsidRPr="00626046" w:rsidRDefault="00626046" w:rsidP="00626046">
            <w:pPr>
              <w:widowControl/>
              <w:jc w:val="left"/>
              <w:textAlignment w:val="center"/>
              <w:rPr>
                <w:rFonts w:ascii="等线" w:eastAsia="等线" w:hAnsi="宋体" w:cs="宋体" w:hint="eastAsia"/>
                <w:sz w:val="22"/>
                <w:lang w:bidi="ar"/>
                <w14:ligatures w14:val="standardContextual"/>
              </w:rPr>
            </w:pPr>
            <w:r w:rsidRPr="00626046">
              <w:rPr>
                <w:rFonts w:ascii="宋体" w:eastAsia="等线" w:hAnsi="宋体" w:cs="宋体" w:hint="eastAsia"/>
                <w:sz w:val="22"/>
                <w:lang w:bidi="ar"/>
                <w14:ligatures w14:val="standardContextual"/>
              </w:rPr>
              <w:t>○</w:t>
            </w:r>
            <w:r w:rsidRPr="00626046">
              <w:rPr>
                <w:rFonts w:ascii="等线" w:eastAsia="等线" w:hAnsi="宋体" w:cs="宋体" w:hint="eastAsia"/>
                <w:sz w:val="22"/>
                <w:lang w:bidi="ar"/>
                <w14:ligatures w14:val="standardContextual"/>
              </w:rPr>
              <w:t>智能的人机界面，LCD液晶显示器，</w:t>
            </w:r>
            <w:proofErr w:type="gramStart"/>
            <w:r w:rsidRPr="00626046">
              <w:rPr>
                <w:rFonts w:ascii="等线" w:eastAsia="等线" w:hAnsi="宋体" w:cs="宋体" w:hint="eastAsia"/>
                <w:sz w:val="22"/>
                <w:lang w:bidi="ar"/>
                <w14:ligatures w14:val="standardContextual"/>
              </w:rPr>
              <w:t>标配7寸</w:t>
            </w:r>
            <w:proofErr w:type="gramEnd"/>
            <w:r w:rsidRPr="00626046">
              <w:rPr>
                <w:rFonts w:ascii="等线" w:eastAsia="等线" w:hAnsi="宋体" w:cs="宋体" w:hint="eastAsia"/>
                <w:sz w:val="22"/>
                <w:lang w:bidi="ar"/>
                <w14:ligatures w14:val="standardContextual"/>
              </w:rPr>
              <w:t>彩色触摸大屏，LCD+LED面板,显示输入电压、频率，输出电压、频率，负载大小，电池可待机时间、当前状态、历史记录、故障告警等UPS运行指标，界面友好，方便客户使用。（7寸彩色触摸大屏需提供UPS主机图片予以佐证）</w:t>
            </w:r>
          </w:p>
          <w:p w14:paraId="1B0DED5D" w14:textId="77777777" w:rsidR="00626046" w:rsidRPr="00626046" w:rsidRDefault="00626046" w:rsidP="00626046">
            <w:pPr>
              <w:widowControl/>
              <w:textAlignment w:val="center"/>
              <w:rPr>
                <w:rFonts w:ascii="等线" w:eastAsia="等线" w:hAnsi="宋体" w:cs="宋体" w:hint="eastAsia"/>
                <w:sz w:val="22"/>
                <w:lang w:bidi="ar"/>
                <w14:ligatures w14:val="standardContextual"/>
              </w:rPr>
            </w:pPr>
          </w:p>
        </w:tc>
      </w:tr>
      <w:tr w:rsidR="00626046" w:rsidRPr="00626046" w14:paraId="1D70C4D9" w14:textId="77777777" w:rsidTr="00626046">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B81BA7" w14:textId="77777777" w:rsidR="00626046" w:rsidRPr="00626046" w:rsidRDefault="00626046" w:rsidP="00626046">
            <w:pPr>
              <w:widowControl/>
              <w:jc w:val="left"/>
              <w:rPr>
                <w:rFonts w:ascii="宋体" w:eastAsia="等线" w:hAnsi="宋体" w:cs="仿宋_GB2312"/>
                <w:szCs w:val="21"/>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09B4FA" w14:textId="77777777" w:rsidR="00626046" w:rsidRPr="00626046" w:rsidRDefault="00626046" w:rsidP="00626046">
            <w:pPr>
              <w:widowControl/>
              <w:jc w:val="left"/>
              <w:textAlignment w:val="center"/>
              <w:rPr>
                <w:rFonts w:ascii="等线" w:eastAsia="等线" w:hAnsi="宋体" w:cs="宋体" w:hint="eastAsia"/>
                <w:sz w:val="22"/>
                <w:lang w:bidi="ar"/>
                <w14:ligatures w14:val="standardContextual"/>
              </w:rPr>
            </w:pPr>
            <w:r w:rsidRPr="00626046">
              <w:rPr>
                <w:rFonts w:ascii="宋体" w:eastAsia="等线" w:hAnsi="宋体" w:cs="宋体" w:hint="eastAsia"/>
                <w:sz w:val="22"/>
                <w:lang w:bidi="ar"/>
                <w14:ligatures w14:val="standardContextual"/>
              </w:rPr>
              <w:t>○</w:t>
            </w:r>
            <w:r w:rsidRPr="00626046">
              <w:rPr>
                <w:rFonts w:ascii="等线" w:eastAsia="等线" w:hAnsi="宋体" w:cs="宋体" w:hint="eastAsia"/>
                <w:sz w:val="22"/>
                <w:lang w:bidi="ar"/>
                <w14:ligatures w14:val="standardContextual"/>
              </w:rPr>
              <w:t>UPS主机具有冷启动功能，在没有市电配电接入的情况下，只需按下直流启动按钮就可以由电池组经过逆变给负载应急供电。</w:t>
            </w:r>
          </w:p>
        </w:tc>
      </w:tr>
      <w:tr w:rsidR="00626046" w:rsidRPr="00626046" w14:paraId="123376B4" w14:textId="77777777" w:rsidTr="00626046">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3C6D23" w14:textId="77777777" w:rsidR="00626046" w:rsidRPr="00626046" w:rsidRDefault="00626046" w:rsidP="00626046">
            <w:pPr>
              <w:widowControl/>
              <w:jc w:val="left"/>
              <w:rPr>
                <w:rFonts w:ascii="宋体" w:eastAsia="等线" w:hAnsi="宋体" w:cs="仿宋_GB2312"/>
                <w:szCs w:val="21"/>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3382F3" w14:textId="77777777" w:rsidR="00626046" w:rsidRPr="00626046" w:rsidRDefault="00626046" w:rsidP="00626046">
            <w:pPr>
              <w:widowControl/>
              <w:jc w:val="left"/>
              <w:textAlignment w:val="center"/>
              <w:rPr>
                <w:rFonts w:ascii="等线" w:eastAsia="等线" w:hAnsi="宋体" w:cs="宋体" w:hint="eastAsia"/>
                <w:sz w:val="22"/>
                <w:lang w:bidi="ar"/>
                <w14:ligatures w14:val="standardContextual"/>
              </w:rPr>
            </w:pPr>
            <w:r w:rsidRPr="00626046">
              <w:rPr>
                <w:rFonts w:ascii="宋体" w:eastAsia="等线" w:hAnsi="宋体" w:cs="宋体" w:hint="eastAsia"/>
                <w:sz w:val="22"/>
                <w:lang w:bidi="ar"/>
                <w14:ligatures w14:val="standardContextual"/>
              </w:rPr>
              <w:t>○</w:t>
            </w:r>
            <w:r w:rsidRPr="00626046">
              <w:rPr>
                <w:rFonts w:ascii="等线" w:eastAsia="等线" w:hAnsi="宋体" w:cs="宋体" w:hint="eastAsia"/>
                <w:sz w:val="22"/>
                <w:lang w:bidi="ar"/>
                <w14:ligatures w14:val="standardContextual"/>
              </w:rPr>
              <w:t>UPS主机具有EPO功能，在紧急情况下实行一键</w:t>
            </w:r>
            <w:proofErr w:type="gramStart"/>
            <w:r w:rsidRPr="00626046">
              <w:rPr>
                <w:rFonts w:ascii="等线" w:eastAsia="等线" w:hAnsi="宋体" w:cs="宋体" w:hint="eastAsia"/>
                <w:sz w:val="22"/>
                <w:lang w:bidi="ar"/>
                <w14:ligatures w14:val="standardContextual"/>
              </w:rPr>
              <w:t>式立即</w:t>
            </w:r>
            <w:proofErr w:type="gramEnd"/>
            <w:r w:rsidRPr="00626046">
              <w:rPr>
                <w:rFonts w:ascii="等线" w:eastAsia="等线" w:hAnsi="宋体" w:cs="宋体" w:hint="eastAsia"/>
                <w:sz w:val="22"/>
                <w:lang w:bidi="ar"/>
                <w14:ligatures w14:val="standardContextual"/>
              </w:rPr>
              <w:t>切断UPS的输出，工频机，带输出隔离变压器。</w:t>
            </w:r>
          </w:p>
        </w:tc>
      </w:tr>
      <w:tr w:rsidR="00626046" w:rsidRPr="00626046" w14:paraId="7FED1E1C" w14:textId="77777777" w:rsidTr="00626046">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5D835F" w14:textId="77777777" w:rsidR="00626046" w:rsidRPr="00626046" w:rsidRDefault="00626046" w:rsidP="00626046">
            <w:pPr>
              <w:widowControl/>
              <w:jc w:val="left"/>
              <w:rPr>
                <w:rFonts w:ascii="宋体" w:eastAsia="等线" w:hAnsi="宋体" w:cs="仿宋_GB2312"/>
                <w:szCs w:val="21"/>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85C541" w14:textId="77777777" w:rsidR="00626046" w:rsidRPr="00626046" w:rsidRDefault="00626046" w:rsidP="00626046">
            <w:pPr>
              <w:widowControl/>
              <w:jc w:val="left"/>
              <w:textAlignment w:val="center"/>
              <w:rPr>
                <w:rFonts w:ascii="等线" w:eastAsia="等线" w:hAnsi="宋体" w:cs="宋体" w:hint="eastAsia"/>
                <w:sz w:val="22"/>
                <w:lang w:bidi="ar"/>
                <w14:ligatures w14:val="standardContextual"/>
              </w:rPr>
            </w:pPr>
            <w:r w:rsidRPr="00626046">
              <w:rPr>
                <w:rFonts w:ascii="宋体" w:eastAsia="等线" w:hAnsi="宋体" w:cs="宋体" w:hint="eastAsia"/>
                <w:sz w:val="22"/>
                <w:lang w:bidi="ar"/>
                <w14:ligatures w14:val="standardContextual"/>
              </w:rPr>
              <w:t>○</w:t>
            </w:r>
            <w:r w:rsidRPr="00626046">
              <w:rPr>
                <w:rFonts w:ascii="等线" w:eastAsia="等线" w:hAnsi="宋体" w:cs="宋体" w:hint="eastAsia"/>
                <w:sz w:val="22"/>
                <w:lang w:bidi="ar"/>
                <w14:ligatures w14:val="standardContextual"/>
              </w:rPr>
              <w:t>UPS</w:t>
            </w:r>
            <w:proofErr w:type="gramStart"/>
            <w:r w:rsidRPr="00626046">
              <w:rPr>
                <w:rFonts w:ascii="等线" w:eastAsia="等线" w:hAnsi="宋体" w:cs="宋体" w:hint="eastAsia"/>
                <w:sz w:val="22"/>
                <w:lang w:bidi="ar"/>
                <w14:ligatures w14:val="standardContextual"/>
              </w:rPr>
              <w:t>主机标配</w:t>
            </w:r>
            <w:proofErr w:type="gramEnd"/>
            <w:r w:rsidRPr="00626046">
              <w:rPr>
                <w:rFonts w:ascii="等线" w:eastAsia="等线" w:hAnsi="宋体" w:cs="宋体" w:hint="eastAsia"/>
                <w:sz w:val="22"/>
                <w:lang w:bidi="ar"/>
                <w14:ligatures w14:val="standardContextual"/>
              </w:rPr>
              <w:t>RS232\RS485\USB\干接点信号（不少于5路）等通信接口，以便进行设备集中监控与管理。</w:t>
            </w:r>
          </w:p>
        </w:tc>
      </w:tr>
      <w:tr w:rsidR="00626046" w:rsidRPr="00626046" w14:paraId="1204E87C" w14:textId="77777777" w:rsidTr="00626046">
        <w:trPr>
          <w:trHeight w:val="369"/>
        </w:trPr>
        <w:tc>
          <w:tcPr>
            <w:tcW w:w="723" w:type="pct"/>
            <w:vMerge w:val="restart"/>
            <w:tcBorders>
              <w:top w:val="single" w:sz="4" w:space="0" w:color="auto"/>
              <w:left w:val="single" w:sz="4" w:space="0" w:color="auto"/>
              <w:bottom w:val="single" w:sz="4" w:space="0" w:color="auto"/>
              <w:right w:val="single" w:sz="4" w:space="0" w:color="auto"/>
            </w:tcBorders>
            <w:vAlign w:val="center"/>
            <w:hideMark/>
          </w:tcPr>
          <w:p w14:paraId="46A90DA9" w14:textId="77777777" w:rsidR="00626046" w:rsidRPr="00626046" w:rsidRDefault="00626046" w:rsidP="00626046">
            <w:pPr>
              <w:rPr>
                <w:rFonts w:ascii="宋体" w:eastAsia="等线" w:hAnsi="宋体" w:cs="仿宋_GB2312" w:hint="eastAsia"/>
                <w:color w:val="000000"/>
                <w:szCs w:val="21"/>
                <w14:ligatures w14:val="standardContextual"/>
              </w:rPr>
            </w:pPr>
            <w:r w:rsidRPr="00626046">
              <w:rPr>
                <w:rFonts w:ascii="等线" w:eastAsia="等线" w:hAnsi="等线" w:hint="eastAsia"/>
                <w:color w:val="000000"/>
                <w14:ligatures w14:val="standardContextual"/>
              </w:rPr>
              <w:t>电压（Vac）</w:t>
            </w:r>
          </w:p>
          <w:p w14:paraId="5E7DDF0A" w14:textId="77777777" w:rsidR="00626046" w:rsidRPr="00626046" w:rsidRDefault="00626046" w:rsidP="00626046">
            <w:pPr>
              <w:rPr>
                <w:rFonts w:ascii="宋体" w:eastAsia="等线" w:hAnsi="宋体" w:cs="仿宋_GB2312" w:hint="eastAsia"/>
                <w:color w:val="000000"/>
                <w:szCs w:val="21"/>
                <w14:ligatures w14:val="standardContextual"/>
              </w:rPr>
            </w:pPr>
            <w:r w:rsidRPr="00626046">
              <w:rPr>
                <w:rFonts w:ascii="等线" w:eastAsia="等线" w:hAnsi="等线" w:hint="eastAsia"/>
                <w:color w:val="000000"/>
                <w14:ligatures w14:val="standardContextual"/>
              </w:rPr>
              <w:t>频率（HZ）</w:t>
            </w:r>
          </w:p>
        </w:tc>
        <w:tc>
          <w:tcPr>
            <w:tcW w:w="4277" w:type="pct"/>
            <w:tcBorders>
              <w:top w:val="single" w:sz="4" w:space="0" w:color="auto"/>
              <w:left w:val="single" w:sz="4" w:space="0" w:color="auto"/>
              <w:bottom w:val="single" w:sz="4" w:space="0" w:color="auto"/>
              <w:right w:val="single" w:sz="4" w:space="0" w:color="auto"/>
            </w:tcBorders>
            <w:vAlign w:val="center"/>
            <w:hideMark/>
          </w:tcPr>
          <w:p w14:paraId="1DE269E3" w14:textId="77777777" w:rsidR="00626046" w:rsidRPr="00626046" w:rsidRDefault="00626046" w:rsidP="00626046">
            <w:pPr>
              <w:rPr>
                <w:rFonts w:ascii="宋体" w:eastAsia="等线" w:hAnsi="宋体" w:cs="仿宋_GB2312" w:hint="eastAsia"/>
                <w:color w:val="000000"/>
                <w14:ligatures w14:val="standardContextual"/>
              </w:rPr>
            </w:pPr>
            <w:r w:rsidRPr="00626046">
              <w:rPr>
                <w:rFonts w:ascii="等线" w:eastAsia="等线" w:hAnsi="等线" w:hint="eastAsia"/>
                <w:color w:val="000000"/>
                <w14:ligatures w14:val="standardContextual"/>
              </w:rPr>
              <w:t>380/400/415VAC</w:t>
            </w:r>
            <w:r w:rsidRPr="00626046">
              <w:rPr>
                <w:rFonts w:ascii="等线" w:eastAsia="等线" w:hAnsi="等线" w:cs="Calibri" w:hint="eastAsia"/>
                <w:color w:val="000000"/>
                <w14:ligatures w14:val="standardContextual"/>
              </w:rPr>
              <w:t>（±25%，通过LCD面板可设置）</w:t>
            </w:r>
          </w:p>
        </w:tc>
      </w:tr>
      <w:tr w:rsidR="00626046" w:rsidRPr="00626046" w14:paraId="5F6D1388"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57874E" w14:textId="77777777" w:rsidR="00626046" w:rsidRPr="00626046" w:rsidRDefault="00626046" w:rsidP="00626046">
            <w:pPr>
              <w:widowControl/>
              <w:jc w:val="left"/>
              <w:rPr>
                <w:rFonts w:ascii="宋体" w:eastAsia="等线" w:hAnsi="宋体" w:cs="仿宋_GB2312"/>
                <w:color w:val="000000"/>
                <w:szCs w:val="21"/>
                <w14:ligatures w14:val="standardContextual"/>
              </w:rPr>
            </w:pPr>
          </w:p>
        </w:tc>
        <w:tc>
          <w:tcPr>
            <w:tcW w:w="4277" w:type="pct"/>
            <w:tcBorders>
              <w:top w:val="single" w:sz="4" w:space="0" w:color="auto"/>
              <w:left w:val="single" w:sz="4" w:space="0" w:color="auto"/>
              <w:bottom w:val="single" w:sz="4" w:space="0" w:color="auto"/>
              <w:right w:val="single" w:sz="4" w:space="0" w:color="auto"/>
            </w:tcBorders>
            <w:vAlign w:val="center"/>
            <w:hideMark/>
          </w:tcPr>
          <w:p w14:paraId="75EEA641" w14:textId="77777777" w:rsidR="00626046" w:rsidRPr="00626046" w:rsidRDefault="00626046" w:rsidP="00626046">
            <w:pPr>
              <w:rPr>
                <w:rFonts w:ascii="宋体" w:eastAsia="等线" w:hAnsi="宋体" w:cs="仿宋_GB2312" w:hint="eastAsia"/>
                <w:color w:val="000000"/>
                <w14:ligatures w14:val="standardContextual"/>
              </w:rPr>
            </w:pPr>
            <w:r w:rsidRPr="00626046">
              <w:rPr>
                <w:rFonts w:ascii="等线" w:eastAsia="等线" w:hAnsi="等线" w:hint="eastAsia"/>
                <w:color w:val="000000"/>
                <w14:ligatures w14:val="standardContextual"/>
              </w:rPr>
              <w:t>40—70Hz依据电网频率自动选择同步范围</w:t>
            </w:r>
          </w:p>
        </w:tc>
      </w:tr>
      <w:tr w:rsidR="00626046" w:rsidRPr="00626046" w14:paraId="1E0DD780"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7693356D" w14:textId="77777777" w:rsidR="00626046" w:rsidRPr="00626046" w:rsidRDefault="00626046" w:rsidP="00626046">
            <w:pPr>
              <w:rPr>
                <w:rFonts w:ascii="宋体" w:eastAsia="等线" w:hAnsi="宋体" w:cs="仿宋_GB2312" w:hint="eastAsia"/>
                <w:color w:val="000000"/>
                <w:szCs w:val="21"/>
                <w14:ligatures w14:val="standardContextual"/>
              </w:rPr>
            </w:pPr>
            <w:r w:rsidRPr="00626046">
              <w:rPr>
                <w:rFonts w:ascii="等线" w:eastAsia="等线" w:hAnsi="等线" w:hint="eastAsia"/>
                <w:color w:val="000000"/>
                <w14:ligatures w14:val="standardContextual"/>
              </w:rPr>
              <w:t xml:space="preserve">旁路同步跟踪范围 </w:t>
            </w:r>
          </w:p>
        </w:tc>
        <w:tc>
          <w:tcPr>
            <w:tcW w:w="4277" w:type="pct"/>
            <w:tcBorders>
              <w:top w:val="single" w:sz="4" w:space="0" w:color="auto"/>
              <w:left w:val="single" w:sz="4" w:space="0" w:color="auto"/>
              <w:bottom w:val="single" w:sz="4" w:space="0" w:color="auto"/>
              <w:right w:val="single" w:sz="4" w:space="0" w:color="auto"/>
            </w:tcBorders>
            <w:vAlign w:val="center"/>
            <w:hideMark/>
          </w:tcPr>
          <w:p w14:paraId="08757B74" w14:textId="77777777" w:rsidR="00626046" w:rsidRPr="00626046" w:rsidRDefault="00626046" w:rsidP="00626046">
            <w:pPr>
              <w:rPr>
                <w:rFonts w:ascii="宋体" w:eastAsia="等线" w:hAnsi="宋体" w:cs="仿宋_GB2312" w:hint="eastAsia"/>
                <w:color w:val="000000"/>
                <w14:ligatures w14:val="standardContextual"/>
              </w:rPr>
            </w:pPr>
            <w:r w:rsidRPr="00626046">
              <w:rPr>
                <w:rFonts w:ascii="等线" w:eastAsia="等线" w:hAnsi="等线" w:hint="eastAsia"/>
                <w:color w:val="000000"/>
                <w14:ligatures w14:val="standardContextual"/>
              </w:rPr>
              <w:t>50±5%</w:t>
            </w:r>
            <w:r w:rsidRPr="00626046">
              <w:rPr>
                <w:rFonts w:ascii="等线" w:eastAsia="等线" w:hAnsi="等线" w:cs="Calibri" w:hint="eastAsia"/>
                <w:color w:val="000000"/>
                <w14:ligatures w14:val="standardContextual"/>
              </w:rPr>
              <w:t>(±10%可选)</w:t>
            </w:r>
          </w:p>
        </w:tc>
      </w:tr>
      <w:tr w:rsidR="00626046" w:rsidRPr="00626046" w14:paraId="636675C8"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411127C" w14:textId="77777777" w:rsidR="00626046" w:rsidRPr="00626046" w:rsidRDefault="00626046" w:rsidP="00626046">
            <w:pPr>
              <w:rPr>
                <w:rFonts w:ascii="宋体" w:eastAsia="等线" w:hAnsi="宋体" w:cs="仿宋_GB2312" w:hint="eastAsia"/>
                <w:color w:val="000000"/>
                <w:szCs w:val="21"/>
                <w14:ligatures w14:val="standardContextual"/>
              </w:rPr>
            </w:pPr>
            <w:r w:rsidRPr="00626046">
              <w:rPr>
                <w:rFonts w:ascii="等线" w:eastAsia="等线" w:hAnsi="等线" w:hint="eastAsia"/>
                <w:color w:val="000000"/>
                <w14:ligatures w14:val="standardContextual"/>
              </w:rPr>
              <w:t>整流脉冲数</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FECF60" w14:textId="77777777" w:rsidR="00626046" w:rsidRPr="00626046" w:rsidRDefault="00626046" w:rsidP="00626046">
            <w:pPr>
              <w:rPr>
                <w:rFonts w:ascii="宋体" w:eastAsia="等线" w:hAnsi="宋体" w:cs="仿宋_GB2312" w:hint="eastAsia"/>
                <w:color w:val="000000"/>
                <w14:ligatures w14:val="standardContextual"/>
              </w:rPr>
            </w:pPr>
            <w:r w:rsidRPr="00626046">
              <w:rPr>
                <w:rFonts w:ascii="等线" w:eastAsia="等线" w:hAnsi="等线" w:hint="eastAsia"/>
                <w:color w:val="000000"/>
                <w14:ligatures w14:val="standardContextual"/>
              </w:rPr>
              <w:t>6脉冲</w:t>
            </w:r>
          </w:p>
        </w:tc>
      </w:tr>
      <w:tr w:rsidR="00626046" w:rsidRPr="00626046" w14:paraId="016EC2C1"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6CC166AD"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相制</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8CDFB3"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3φ4W+PE（三相五线制）</w:t>
            </w:r>
          </w:p>
        </w:tc>
      </w:tr>
      <w:tr w:rsidR="00626046" w:rsidRPr="00626046" w14:paraId="71D51988"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13208BC"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电池电压</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85C4A0"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384</w:t>
            </w:r>
          </w:p>
        </w:tc>
      </w:tr>
      <w:tr w:rsidR="00626046" w:rsidRPr="00626046" w14:paraId="306E5DC5"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741720A"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电池数量（节）</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C0B862" w14:textId="77777777" w:rsidR="00626046" w:rsidRPr="00626046" w:rsidRDefault="00626046" w:rsidP="00626046">
            <w:pPr>
              <w:rPr>
                <w:rFonts w:ascii="等线" w:eastAsia="等线" w:hAnsi="等线" w:hint="eastAsia"/>
                <w:color w:val="000000"/>
                <w14:ligatures w14:val="standardContextual"/>
              </w:rPr>
            </w:pPr>
            <w:r w:rsidRPr="00626046">
              <w:rPr>
                <w:rFonts w:ascii="宋体" w:eastAsia="等线" w:hAnsi="宋体" w:cs="宋体" w:hint="eastAsia"/>
                <w:sz w:val="22"/>
                <w:lang w:bidi="ar"/>
                <w14:ligatures w14:val="standardContextual"/>
              </w:rPr>
              <w:t>○</w:t>
            </w:r>
            <w:proofErr w:type="gramStart"/>
            <w:r w:rsidRPr="00626046">
              <w:rPr>
                <w:rFonts w:ascii="等线" w:eastAsia="等线" w:hAnsi="等线" w:hint="eastAsia"/>
                <w:color w:val="000000"/>
                <w14:ligatures w14:val="standardContextual"/>
              </w:rPr>
              <w:t>标配32节</w:t>
            </w:r>
            <w:proofErr w:type="gramEnd"/>
            <w:r w:rsidRPr="00626046">
              <w:rPr>
                <w:rFonts w:ascii="等线" w:eastAsia="等线" w:hAnsi="等线" w:hint="eastAsia"/>
                <w:color w:val="000000"/>
                <w14:ligatures w14:val="standardContextual"/>
              </w:rPr>
              <w:t>（29~32节可以设置）</w:t>
            </w:r>
          </w:p>
        </w:tc>
      </w:tr>
      <w:tr w:rsidR="00626046" w:rsidRPr="00626046" w14:paraId="7EFD10DE"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5102410"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功率因数</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4436F5"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≥0.8</w:t>
            </w:r>
          </w:p>
        </w:tc>
      </w:tr>
      <w:tr w:rsidR="00626046" w:rsidRPr="00626046" w14:paraId="32885474"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4D7D19DF"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电压(V)</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56585A"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L－N：220±1％ L—L：380±1％</w:t>
            </w:r>
          </w:p>
        </w:tc>
      </w:tr>
      <w:tr w:rsidR="00626046" w:rsidRPr="00626046" w14:paraId="7BA98C4B"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331CC53A"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三相100％负载不平衡电压稳定度</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C708CD"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≤2%，允许100％不平衡</w:t>
            </w:r>
          </w:p>
        </w:tc>
      </w:tr>
      <w:tr w:rsidR="00626046" w:rsidRPr="00626046" w14:paraId="3DCF9997"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327801C6"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频率(HZ)</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E8CB64"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市电正常，跟踪市电频率；市电异常，50±0.2%</w:t>
            </w:r>
          </w:p>
        </w:tc>
      </w:tr>
      <w:tr w:rsidR="00626046" w:rsidRPr="00626046" w14:paraId="70CC3967"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6043FCA9"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切换时间（</w:t>
            </w:r>
            <w:proofErr w:type="spellStart"/>
            <w:r w:rsidRPr="00626046">
              <w:rPr>
                <w:rFonts w:ascii="等线" w:eastAsia="等线" w:hAnsi="等线" w:hint="eastAsia"/>
                <w:color w:val="000000"/>
                <w14:ligatures w14:val="standardContextual"/>
              </w:rPr>
              <w:t>ms</w:t>
            </w:r>
            <w:proofErr w:type="spellEnd"/>
            <w:r w:rsidRPr="00626046">
              <w:rPr>
                <w:rFonts w:ascii="等线" w:eastAsia="等线" w:hAnsi="等线" w:hint="eastAsia"/>
                <w:color w:val="000000"/>
                <w14:ligatures w14:val="standardContextual"/>
              </w:rPr>
              <w:t>）</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40D230"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0</w:t>
            </w:r>
          </w:p>
        </w:tc>
      </w:tr>
      <w:tr w:rsidR="00626046" w:rsidRPr="00626046" w14:paraId="1CA95D2E"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65C30692"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并联运行模式</w:t>
            </w:r>
          </w:p>
          <w:p w14:paraId="05E00D72"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(并机型)</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70924C"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N+X冗余并机</w:t>
            </w:r>
          </w:p>
        </w:tc>
      </w:tr>
      <w:tr w:rsidR="00626046" w:rsidRPr="00626046" w14:paraId="17CFBD8B"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28687305"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波形失真</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116154"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线性负载THD&lt;3%；非线性负载THD&lt;5%</w:t>
            </w:r>
          </w:p>
        </w:tc>
      </w:tr>
      <w:tr w:rsidR="00626046" w:rsidRPr="00626046" w14:paraId="7B0F622C"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7A731CD"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过载能力</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2E30B6" w14:textId="77777777" w:rsidR="00626046" w:rsidRPr="00626046" w:rsidRDefault="00626046" w:rsidP="00626046">
            <w:pPr>
              <w:rPr>
                <w:rFonts w:ascii="等线" w:eastAsia="等线" w:hAnsi="等线" w:hint="eastAsia"/>
                <w:color w:val="000000"/>
                <w14:ligatures w14:val="standardContextual"/>
              </w:rPr>
            </w:pPr>
            <w:r w:rsidRPr="00626046">
              <w:rPr>
                <w:rFonts w:ascii="宋体" w:eastAsia="等线" w:hAnsi="宋体" w:cs="宋体" w:hint="eastAsia"/>
                <w:sz w:val="22"/>
                <w:lang w:bidi="ar"/>
                <w14:ligatures w14:val="standardContextual"/>
              </w:rPr>
              <w:t>○</w:t>
            </w:r>
            <w:r w:rsidRPr="00626046">
              <w:rPr>
                <w:rFonts w:ascii="等线" w:eastAsia="等线" w:hAnsi="等线" w:hint="eastAsia"/>
                <w:color w:val="000000"/>
                <w14:ligatures w14:val="standardContextual"/>
              </w:rPr>
              <w:t>125%满载维持10分钟，150%满载时维持1分钟后转旁路供电，待负载恢复正常后又能自动转逆变输出</w:t>
            </w:r>
          </w:p>
        </w:tc>
      </w:tr>
      <w:tr w:rsidR="00626046" w:rsidRPr="00626046" w14:paraId="29C0E75E"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8362AB2"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Arial" w:eastAsia="等线" w:hAnsi="Arial" w:cs="Arial" w:hint="eastAsia"/>
                <w:color w:val="000000"/>
                <w:szCs w:val="18"/>
                <w14:ligatures w14:val="standardContextual"/>
              </w:rPr>
              <w:t>峰值因数</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10BA1D"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&gt;3:1</w:t>
            </w:r>
          </w:p>
        </w:tc>
      </w:tr>
      <w:tr w:rsidR="00626046" w:rsidRPr="00626046" w14:paraId="7C3F33F2"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6878CC4D"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Arial" w:eastAsia="等线" w:hAnsi="Arial" w:cs="Arial" w:hint="eastAsia"/>
                <w:color w:val="000000"/>
                <w:szCs w:val="18"/>
                <w14:ligatures w14:val="standardContextual"/>
              </w:rPr>
              <w:t>整机效率</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4286ED"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≥94%</w:t>
            </w:r>
          </w:p>
        </w:tc>
      </w:tr>
      <w:tr w:rsidR="00626046" w:rsidRPr="00626046" w14:paraId="6B048D53"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FB8C2E0"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手动维修旁路</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18DDE0" w14:textId="77777777" w:rsidR="00626046" w:rsidRPr="00626046" w:rsidRDefault="00626046" w:rsidP="00626046">
            <w:pPr>
              <w:rPr>
                <w:rFonts w:ascii="等线" w:eastAsia="等线" w:hAnsi="等线" w:hint="eastAsia"/>
                <w:color w:val="000000"/>
                <w14:ligatures w14:val="standardContextual"/>
              </w:rPr>
            </w:pPr>
            <w:r w:rsidRPr="00626046">
              <w:rPr>
                <w:rFonts w:ascii="宋体" w:eastAsia="等线" w:hAnsi="宋体" w:cs="宋体" w:hint="eastAsia"/>
                <w:sz w:val="22"/>
                <w:lang w:bidi="ar"/>
                <w14:ligatures w14:val="standardContextual"/>
              </w:rPr>
              <w:t>○</w:t>
            </w:r>
            <w:proofErr w:type="gramStart"/>
            <w:r w:rsidRPr="00626046">
              <w:rPr>
                <w:rFonts w:ascii="等线" w:eastAsia="等线" w:hAnsi="等线" w:hint="eastAsia"/>
                <w:color w:val="000000"/>
                <w14:ligatures w14:val="standardContextual"/>
              </w:rPr>
              <w:t>标配无</w:t>
            </w:r>
            <w:proofErr w:type="gramEnd"/>
            <w:r w:rsidRPr="00626046">
              <w:rPr>
                <w:rFonts w:ascii="等线" w:eastAsia="等线" w:hAnsi="等线" w:hint="eastAsia"/>
                <w:color w:val="000000"/>
                <w14:ligatures w14:val="standardContextual"/>
              </w:rPr>
              <w:t>转换时间的维修旁路开关</w:t>
            </w:r>
          </w:p>
        </w:tc>
      </w:tr>
      <w:tr w:rsidR="00626046" w:rsidRPr="00626046" w14:paraId="07B0FF50"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28AE96C6"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通信功能</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DAF9E1"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提供干接点信号和RS232/RS485通信接口，选配SNMP选件实现UPS远程管理</w:t>
            </w:r>
          </w:p>
        </w:tc>
      </w:tr>
      <w:tr w:rsidR="00626046" w:rsidRPr="00626046" w14:paraId="65D798D2"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2C3F59FC"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面板显示</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6BDBB0"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LED显示工作状态和故障指示；LCD显示三相输入电压、输入频率、三相输出电压、负载、电池电压、电池充放电电流等</w:t>
            </w:r>
          </w:p>
        </w:tc>
      </w:tr>
      <w:tr w:rsidR="00626046" w:rsidRPr="00626046" w14:paraId="797C1DB7"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B0E9EBC"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音频噪音 (dB)</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EC6219"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&lt;60(1米内)</w:t>
            </w:r>
          </w:p>
        </w:tc>
      </w:tr>
      <w:tr w:rsidR="00626046" w:rsidRPr="00626046" w14:paraId="208CD0B3"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298CDE02"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报警功能</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2DB531"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电池低压，市电异常，过载，UPS故障、过</w:t>
            </w:r>
            <w:proofErr w:type="gramStart"/>
            <w:r w:rsidRPr="00626046">
              <w:rPr>
                <w:rFonts w:ascii="等线" w:eastAsia="等线" w:hAnsi="等线" w:hint="eastAsia"/>
                <w:color w:val="000000"/>
                <w14:ligatures w14:val="standardContextual"/>
              </w:rPr>
              <w:t>温保护</w:t>
            </w:r>
            <w:proofErr w:type="gramEnd"/>
          </w:p>
        </w:tc>
      </w:tr>
      <w:tr w:rsidR="00626046" w:rsidRPr="00626046" w14:paraId="6DA02CF3"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552F29D5"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保护功能</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64C32C"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输入过压保护、电池欠压保护、过载保护、短路保护、过</w:t>
            </w:r>
            <w:proofErr w:type="gramStart"/>
            <w:r w:rsidRPr="00626046">
              <w:rPr>
                <w:rFonts w:ascii="等线" w:eastAsia="等线" w:hAnsi="等线" w:hint="eastAsia"/>
                <w:color w:val="000000"/>
                <w14:ligatures w14:val="standardContextual"/>
              </w:rPr>
              <w:t>温保护</w:t>
            </w:r>
            <w:proofErr w:type="gramEnd"/>
          </w:p>
        </w:tc>
      </w:tr>
      <w:tr w:rsidR="00626046" w:rsidRPr="00626046" w14:paraId="523DB408"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34E9486F"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冷却方式</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8CA25D"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强制风冷</w:t>
            </w:r>
          </w:p>
        </w:tc>
      </w:tr>
      <w:tr w:rsidR="00626046" w:rsidRPr="00626046" w14:paraId="24EBDDEA"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243086A0"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工作温度（℃）</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A97B4B"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0～40</w:t>
            </w:r>
          </w:p>
        </w:tc>
      </w:tr>
      <w:tr w:rsidR="00626046" w:rsidRPr="00626046" w14:paraId="14BD5467"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07AD229E"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相对湿度</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15BB40"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0～95%，无冷凝</w:t>
            </w:r>
          </w:p>
        </w:tc>
      </w:tr>
      <w:tr w:rsidR="00626046" w:rsidRPr="00626046" w14:paraId="7566346A"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3E5BB834" w14:textId="77777777" w:rsidR="00626046" w:rsidRPr="00626046" w:rsidRDefault="00626046" w:rsidP="00626046">
            <w:pPr>
              <w:jc w:val="cente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电磁兼容</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B672FD"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color w:val="000000"/>
                <w14:ligatures w14:val="standardContextual"/>
              </w:rPr>
              <w:t>符合GB7260.2</w:t>
            </w:r>
          </w:p>
        </w:tc>
      </w:tr>
      <w:tr w:rsidR="00626046" w:rsidRPr="00626046" w14:paraId="695C120C" w14:textId="77777777" w:rsidTr="00626046">
        <w:trPr>
          <w:trHeight w:val="258"/>
        </w:trPr>
        <w:tc>
          <w:tcPr>
            <w:tcW w:w="723" w:type="pct"/>
            <w:vMerge w:val="restart"/>
            <w:tcBorders>
              <w:top w:val="single" w:sz="4" w:space="0" w:color="auto"/>
              <w:left w:val="single" w:sz="4" w:space="0" w:color="auto"/>
              <w:bottom w:val="single" w:sz="4" w:space="0" w:color="auto"/>
              <w:right w:val="single" w:sz="4" w:space="0" w:color="auto"/>
            </w:tcBorders>
            <w:vAlign w:val="center"/>
          </w:tcPr>
          <w:p w14:paraId="6CF5C4E9" w14:textId="77777777" w:rsidR="00626046" w:rsidRPr="00626046" w:rsidRDefault="00626046" w:rsidP="00626046">
            <w:pPr>
              <w:jc w:val="center"/>
              <w:rPr>
                <w:rFonts w:ascii="等线" w:eastAsia="等线" w:hAnsi="等线" w:hint="eastAsia"/>
                <w14:ligatures w14:val="standardContextual"/>
              </w:rPr>
            </w:pPr>
            <w:r w:rsidRPr="00626046">
              <w:rPr>
                <w:rFonts w:ascii="等线" w:eastAsia="等线" w:hAnsi="等线" w:hint="eastAsia"/>
                <w14:ligatures w14:val="standardContextual"/>
              </w:rPr>
              <w:t>电池技术参数</w:t>
            </w:r>
          </w:p>
          <w:p w14:paraId="2B9008F8" w14:textId="77777777" w:rsidR="00626046" w:rsidRPr="00626046" w:rsidRDefault="00626046" w:rsidP="00626046">
            <w:pPr>
              <w:jc w:val="center"/>
              <w:rPr>
                <w:rFonts w:ascii="等线" w:eastAsia="等线" w:hAnsi="等线" w:hint="eastAsia"/>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4FB4E257"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14:ligatures w14:val="standardContextual"/>
              </w:rPr>
              <w:t>单节蓄电池电压、重量、数量等： 12V 100AH净重≥27.6KG 数量32只</w:t>
            </w:r>
          </w:p>
        </w:tc>
      </w:tr>
      <w:tr w:rsidR="00626046" w:rsidRPr="00626046" w14:paraId="0AEA6697"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2D4C86" w14:textId="77777777" w:rsidR="00626046" w:rsidRPr="00626046" w:rsidRDefault="00626046" w:rsidP="00626046">
            <w:pPr>
              <w:widowControl/>
              <w:jc w:val="left"/>
              <w:rPr>
                <w:rFonts w:ascii="等线" w:eastAsia="等线" w:hAnsi="等线"/>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40DD7550"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14:ligatures w14:val="standardContextual"/>
              </w:rPr>
              <w:t>蓄电池设计浮</w:t>
            </w:r>
            <w:proofErr w:type="gramStart"/>
            <w:r w:rsidRPr="00626046">
              <w:rPr>
                <w:rFonts w:ascii="等线" w:eastAsia="等线" w:hAnsi="等线" w:hint="eastAsia"/>
                <w14:ligatures w14:val="standardContextual"/>
              </w:rPr>
              <w:t>充运行</w:t>
            </w:r>
            <w:proofErr w:type="gramEnd"/>
            <w:r w:rsidRPr="00626046">
              <w:rPr>
                <w:rFonts w:ascii="等线" w:eastAsia="等线" w:hAnsi="等线" w:hint="eastAsia"/>
                <w14:ligatures w14:val="standardContextual"/>
              </w:rPr>
              <w:t>寿命不低于5年(环境温度为 25C时)，到货的蓄电池为出厂6个月内的近期产品，提供蓄电池泰尔</w:t>
            </w:r>
            <w:proofErr w:type="gramStart"/>
            <w:r w:rsidRPr="00626046">
              <w:rPr>
                <w:rFonts w:ascii="等线" w:eastAsia="等线" w:hAnsi="等线" w:hint="eastAsia"/>
                <w14:ligatures w14:val="standardContextual"/>
              </w:rPr>
              <w:t>认证并质保</w:t>
            </w:r>
            <w:proofErr w:type="gramEnd"/>
            <w:r w:rsidRPr="00626046">
              <w:rPr>
                <w:rFonts w:ascii="等线" w:eastAsia="等线" w:hAnsi="等线" w:hint="eastAsia"/>
                <w14:ligatures w14:val="standardContextual"/>
              </w:rPr>
              <w:t>三年。</w:t>
            </w:r>
          </w:p>
        </w:tc>
      </w:tr>
      <w:tr w:rsidR="00626046" w:rsidRPr="00626046" w14:paraId="6F3FD2DA"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6E713E" w14:textId="77777777" w:rsidR="00626046" w:rsidRPr="00626046" w:rsidRDefault="00626046" w:rsidP="00626046">
            <w:pPr>
              <w:widowControl/>
              <w:jc w:val="left"/>
              <w:rPr>
                <w:rFonts w:ascii="等线" w:eastAsia="等线" w:hAnsi="等线"/>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70FB2ED0"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14:ligatures w14:val="standardContextual"/>
              </w:rPr>
              <w:t>蓄电池采用全密封防泄漏结构，外壳无异常变形、裂纹及污迹，上盖及端子无损伤，正常工作时无酸雾溢出。</w:t>
            </w:r>
          </w:p>
        </w:tc>
      </w:tr>
      <w:tr w:rsidR="00626046" w:rsidRPr="00626046" w14:paraId="1F0A4C07"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88E79B" w14:textId="77777777" w:rsidR="00626046" w:rsidRPr="00626046" w:rsidRDefault="00626046" w:rsidP="00626046">
            <w:pPr>
              <w:widowControl/>
              <w:jc w:val="left"/>
              <w:rPr>
                <w:rFonts w:ascii="等线" w:eastAsia="等线" w:hAnsi="等线"/>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652A3398"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14:ligatures w14:val="standardContextual"/>
              </w:rPr>
              <w:t>蓄电池间接线板、终端接头应选择导电性能优良的材料，并具有防腐蚀措施。蓄电池槽、盖、安全阀、极柱封口剂等材料应具有阻燃性。</w:t>
            </w:r>
          </w:p>
        </w:tc>
      </w:tr>
      <w:tr w:rsidR="00626046" w:rsidRPr="00626046" w14:paraId="481F1D39"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135B0B" w14:textId="77777777" w:rsidR="00626046" w:rsidRPr="00626046" w:rsidRDefault="00626046" w:rsidP="00626046">
            <w:pPr>
              <w:widowControl/>
              <w:jc w:val="left"/>
              <w:rPr>
                <w:rFonts w:ascii="等线" w:eastAsia="等线" w:hAnsi="等线"/>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26989F2C"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14:ligatures w14:val="standardContextual"/>
              </w:rPr>
              <w:t>蓄电池应能承受≥10kPa的正压或负压而不破裂、</w:t>
            </w:r>
            <w:proofErr w:type="gramStart"/>
            <w:r w:rsidRPr="00626046">
              <w:rPr>
                <w:rFonts w:ascii="等线" w:eastAsia="等线" w:hAnsi="等线" w:hint="eastAsia"/>
                <w14:ligatures w14:val="standardContextual"/>
              </w:rPr>
              <w:t>不</w:t>
            </w:r>
            <w:proofErr w:type="gramEnd"/>
            <w:r w:rsidRPr="00626046">
              <w:rPr>
                <w:rFonts w:ascii="等线" w:eastAsia="等线" w:hAnsi="等线" w:hint="eastAsia"/>
                <w14:ligatures w14:val="standardContextual"/>
              </w:rPr>
              <w:t>开胶，压力释放后壳体无残余变形.</w:t>
            </w:r>
          </w:p>
        </w:tc>
      </w:tr>
      <w:tr w:rsidR="00626046" w:rsidRPr="00626046" w14:paraId="7F106BFF"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B0DD0F" w14:textId="77777777" w:rsidR="00626046" w:rsidRPr="00626046" w:rsidRDefault="00626046" w:rsidP="00626046">
            <w:pPr>
              <w:widowControl/>
              <w:jc w:val="left"/>
              <w:rPr>
                <w:rFonts w:ascii="等线" w:eastAsia="等线" w:hAnsi="等线"/>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581D81FB"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14:ligatures w14:val="standardContextual"/>
              </w:rPr>
              <w:t>大电流放电性能，极柱、内部汇流排</w:t>
            </w:r>
            <w:proofErr w:type="gramStart"/>
            <w:r w:rsidRPr="00626046">
              <w:rPr>
                <w:rFonts w:ascii="等线" w:eastAsia="等线" w:hAnsi="等线" w:hint="eastAsia"/>
                <w14:ligatures w14:val="standardContextual"/>
              </w:rPr>
              <w:t>不</w:t>
            </w:r>
            <w:proofErr w:type="gramEnd"/>
            <w:r w:rsidRPr="00626046">
              <w:rPr>
                <w:rFonts w:ascii="等线" w:eastAsia="等线" w:hAnsi="等线" w:hint="eastAsia"/>
                <w14:ligatures w14:val="standardContextual"/>
              </w:rPr>
              <w:t>熔断，其外观不出现异常。</w:t>
            </w:r>
          </w:p>
        </w:tc>
      </w:tr>
      <w:tr w:rsidR="00626046" w:rsidRPr="00626046" w14:paraId="3B7F9058"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0C1278" w14:textId="77777777" w:rsidR="00626046" w:rsidRPr="00626046" w:rsidRDefault="00626046" w:rsidP="00626046">
            <w:pPr>
              <w:widowControl/>
              <w:jc w:val="left"/>
              <w:rPr>
                <w:rFonts w:ascii="等线" w:eastAsia="等线" w:hAnsi="等线"/>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4E2D50BF"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14:ligatures w14:val="standardContextual"/>
              </w:rPr>
              <w:t>蓄电池封置28天后，其容量保存率不低于95%。</w:t>
            </w:r>
          </w:p>
        </w:tc>
      </w:tr>
      <w:tr w:rsidR="00626046" w:rsidRPr="00626046" w14:paraId="2EFFFCFF"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D15B75" w14:textId="77777777" w:rsidR="00626046" w:rsidRPr="00626046" w:rsidRDefault="00626046" w:rsidP="00626046">
            <w:pPr>
              <w:widowControl/>
              <w:jc w:val="left"/>
              <w:rPr>
                <w:rFonts w:ascii="等线" w:eastAsia="等线" w:hAnsi="等线"/>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25AE6907"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14:ligatures w14:val="standardContextual"/>
              </w:rPr>
              <w:t>的密封蓄电池反应效率不低于95%。</w:t>
            </w:r>
          </w:p>
        </w:tc>
      </w:tr>
      <w:tr w:rsidR="00626046" w:rsidRPr="00626046" w14:paraId="4A9BDD95"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99991B" w14:textId="77777777" w:rsidR="00626046" w:rsidRPr="00626046" w:rsidRDefault="00626046" w:rsidP="00626046">
            <w:pPr>
              <w:widowControl/>
              <w:jc w:val="left"/>
              <w:rPr>
                <w:rFonts w:ascii="等线" w:eastAsia="等线" w:hAnsi="等线"/>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78936BCF"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14:ligatures w14:val="standardContextual"/>
              </w:rPr>
              <w:t>蓄电池使用期间安全阀应能自动开启闭合。</w:t>
            </w:r>
          </w:p>
        </w:tc>
      </w:tr>
      <w:tr w:rsidR="00626046" w:rsidRPr="00626046" w14:paraId="7E6DA728"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9080DB" w14:textId="77777777" w:rsidR="00626046" w:rsidRPr="00626046" w:rsidRDefault="00626046" w:rsidP="00626046">
            <w:pPr>
              <w:widowControl/>
              <w:jc w:val="left"/>
              <w:rPr>
                <w:rFonts w:ascii="等线" w:eastAsia="等线" w:hAnsi="等线"/>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3AAC48B2"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14:ligatures w14:val="standardContextual"/>
              </w:rPr>
              <w:t>蓄电池需具有较强的耐过充电能力，外观应无明显变形及渗液。</w:t>
            </w:r>
          </w:p>
        </w:tc>
      </w:tr>
      <w:tr w:rsidR="00626046" w:rsidRPr="00626046" w14:paraId="1BC2B840"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B2A935" w14:textId="77777777" w:rsidR="00626046" w:rsidRPr="00626046" w:rsidRDefault="00626046" w:rsidP="00626046">
            <w:pPr>
              <w:widowControl/>
              <w:jc w:val="left"/>
              <w:rPr>
                <w:rFonts w:ascii="等线" w:eastAsia="等线" w:hAnsi="等线"/>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141243E1" w14:textId="77777777" w:rsidR="00626046" w:rsidRPr="00626046" w:rsidRDefault="00626046" w:rsidP="00626046">
            <w:pPr>
              <w:rPr>
                <w:rFonts w:ascii="等线" w:eastAsia="等线" w:hAnsi="等线" w:hint="eastAsia"/>
                <w:color w:val="000000"/>
                <w14:ligatures w14:val="standardContextual"/>
              </w:rPr>
            </w:pPr>
            <w:r w:rsidRPr="00626046">
              <w:rPr>
                <w:rFonts w:ascii="等线" w:eastAsia="等线" w:hAnsi="等线" w:hint="eastAsia"/>
                <w14:ligatures w14:val="standardContextual"/>
              </w:rPr>
              <w:t>蓄电池在充电过程中遇有明火，内部应</w:t>
            </w:r>
            <w:proofErr w:type="gramStart"/>
            <w:r w:rsidRPr="00626046">
              <w:rPr>
                <w:rFonts w:ascii="等线" w:eastAsia="等线" w:hAnsi="等线" w:hint="eastAsia"/>
                <w14:ligatures w14:val="standardContextual"/>
              </w:rPr>
              <w:t>不</w:t>
            </w:r>
            <w:proofErr w:type="gramEnd"/>
            <w:r w:rsidRPr="00626046">
              <w:rPr>
                <w:rFonts w:ascii="等线" w:eastAsia="等线" w:hAnsi="等线" w:hint="eastAsia"/>
                <w14:ligatures w14:val="standardContextual"/>
              </w:rPr>
              <w:t>引燃、</w:t>
            </w:r>
            <w:proofErr w:type="gramStart"/>
            <w:r w:rsidRPr="00626046">
              <w:rPr>
                <w:rFonts w:ascii="等线" w:eastAsia="等线" w:hAnsi="等线" w:hint="eastAsia"/>
                <w14:ligatures w14:val="standardContextual"/>
              </w:rPr>
              <w:t>不</w:t>
            </w:r>
            <w:proofErr w:type="gramEnd"/>
            <w:r w:rsidRPr="00626046">
              <w:rPr>
                <w:rFonts w:ascii="等线" w:eastAsia="等线" w:hAnsi="等线" w:hint="eastAsia"/>
                <w14:ligatures w14:val="standardContextual"/>
              </w:rPr>
              <w:t>引爆。</w:t>
            </w:r>
          </w:p>
        </w:tc>
      </w:tr>
    </w:tbl>
    <w:p w14:paraId="18233ADB" w14:textId="77777777" w:rsidR="00626046" w:rsidRPr="00626046" w:rsidRDefault="00626046" w:rsidP="00626046">
      <w:pPr>
        <w:rPr>
          <w:rFonts w:ascii="等线" w:eastAsia="等线" w:hAnsi="等线" w:hint="eastAsia"/>
          <w14:ligatures w14:val="standardContextual"/>
        </w:rPr>
      </w:pPr>
    </w:p>
    <w:p w14:paraId="1A95A19A" w14:textId="77777777" w:rsidR="00626046" w:rsidRPr="00626046" w:rsidRDefault="00626046" w:rsidP="00626046">
      <w:pPr>
        <w:outlineLvl w:val="1"/>
        <w:rPr>
          <w:rFonts w:ascii="等线" w:eastAsia="等线" w:hAnsi="等线" w:hint="eastAsia"/>
          <w14:ligatures w14:val="standardContextual"/>
        </w:rPr>
      </w:pPr>
      <w:r w:rsidRPr="00626046">
        <w:rPr>
          <w:rFonts w:ascii="等线" w:eastAsia="等线" w:hAnsi="等线" w:hint="eastAsia"/>
          <w14:ligatures w14:val="standardContextual"/>
        </w:rPr>
        <w:t>2、交换机参数</w:t>
      </w:r>
    </w:p>
    <w:p w14:paraId="796553B4" w14:textId="77777777" w:rsidR="00626046" w:rsidRPr="00626046" w:rsidRDefault="00626046" w:rsidP="00626046">
      <w:pPr>
        <w:rPr>
          <w:rFonts w:ascii="等线" w:eastAsia="等线" w:hAnsi="等线" w:hint="eastAsia"/>
          <w14:ligatures w14:val="standardContextual"/>
        </w:rPr>
      </w:pPr>
    </w:p>
    <w:tbl>
      <w:tblPr>
        <w:tblpPr w:leftFromText="180" w:rightFromText="180" w:vertAnchor="page" w:horzAnchor="margin" w:tblpY="10801"/>
        <w:tblW w:w="52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7519"/>
      </w:tblGrid>
      <w:tr w:rsidR="00626046" w:rsidRPr="00626046" w14:paraId="68759AD0"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3F491A86" w14:textId="77777777" w:rsidR="00626046" w:rsidRPr="00626046" w:rsidRDefault="00626046" w:rsidP="00626046">
            <w:pPr>
              <w:widowControl/>
              <w:jc w:val="center"/>
              <w:rPr>
                <w:rFonts w:ascii="宋体" w:eastAsia="等线" w:hAnsi="宋体" w:hint="eastAsia"/>
                <w:b/>
                <w:bCs/>
                <w14:ligatures w14:val="standardContextual"/>
              </w:rPr>
            </w:pPr>
            <w:bookmarkStart w:id="31" w:name="_Hlk171501491"/>
            <w:r w:rsidRPr="00626046">
              <w:rPr>
                <w:rFonts w:ascii="宋体" w:eastAsia="等线" w:hAnsi="宋体" w:hint="eastAsia"/>
                <w:b/>
                <w:bCs/>
                <w14:ligatures w14:val="standardContextual"/>
              </w:rPr>
              <w:t>指标项</w:t>
            </w:r>
          </w:p>
        </w:tc>
        <w:tc>
          <w:tcPr>
            <w:tcW w:w="4277" w:type="pct"/>
            <w:tcBorders>
              <w:top w:val="single" w:sz="4" w:space="0" w:color="auto"/>
              <w:left w:val="single" w:sz="4" w:space="0" w:color="auto"/>
              <w:bottom w:val="single" w:sz="4" w:space="0" w:color="auto"/>
              <w:right w:val="single" w:sz="4" w:space="0" w:color="auto"/>
            </w:tcBorders>
            <w:vAlign w:val="center"/>
            <w:hideMark/>
          </w:tcPr>
          <w:p w14:paraId="728B6383" w14:textId="77777777" w:rsidR="00626046" w:rsidRPr="00626046" w:rsidRDefault="00626046" w:rsidP="00626046">
            <w:pPr>
              <w:widowControl/>
              <w:jc w:val="center"/>
              <w:rPr>
                <w:rFonts w:ascii="宋体" w:eastAsia="等线" w:hAnsi="宋体" w:hint="eastAsia"/>
                <w:b/>
                <w:bCs/>
                <w14:ligatures w14:val="standardContextual"/>
              </w:rPr>
            </w:pPr>
            <w:r w:rsidRPr="00626046">
              <w:rPr>
                <w:rFonts w:ascii="宋体" w:eastAsia="等线" w:hAnsi="宋体" w:hint="eastAsia"/>
                <w:b/>
                <w:bCs/>
                <w14:ligatures w14:val="standardContextual"/>
              </w:rPr>
              <w:t>技术规格要求</w:t>
            </w:r>
          </w:p>
        </w:tc>
      </w:tr>
      <w:tr w:rsidR="00626046" w:rsidRPr="00626046" w14:paraId="68C218D2" w14:textId="77777777" w:rsidTr="00626046">
        <w:trPr>
          <w:trHeight w:val="340"/>
        </w:trPr>
        <w:tc>
          <w:tcPr>
            <w:tcW w:w="7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C11214" w14:textId="77777777" w:rsidR="00626046" w:rsidRPr="00626046" w:rsidRDefault="00626046" w:rsidP="00626046">
            <w:pPr>
              <w:rPr>
                <w:rFonts w:ascii="宋体" w:eastAsia="等线" w:hAnsi="宋体" w:cs="仿宋_GB2312" w:hint="eastAsia"/>
                <w:szCs w:val="21"/>
                <w14:ligatures w14:val="standardContextual"/>
              </w:rPr>
            </w:pPr>
            <w:r w:rsidRPr="00626046">
              <w:rPr>
                <w:rFonts w:ascii="宋体" w:eastAsia="等线" w:hAnsi="宋体" w:hint="eastAsia"/>
                <w14:ligatures w14:val="standardContextual"/>
              </w:rPr>
              <w:t>基本</w:t>
            </w:r>
            <w:r w:rsidRPr="00626046">
              <w:rPr>
                <w:rFonts w:ascii="宋体" w:eastAsia="等线" w:hAnsi="宋体" w:cs="仿宋_GB2312" w:hint="eastAsia"/>
                <w14:ligatures w14:val="standardContextual"/>
              </w:rPr>
              <w:t>要求</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DF4E0D"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国产知名品牌，非</w:t>
            </w:r>
            <w:r w:rsidRPr="00626046">
              <w:rPr>
                <w:rFonts w:ascii="宋体" w:eastAsia="等线" w:hAnsi="宋体" w:cs="仿宋_GB2312" w:hint="eastAsia"/>
                <w14:ligatures w14:val="standardContextual"/>
              </w:rPr>
              <w:t>OEM</w:t>
            </w:r>
            <w:r w:rsidRPr="00626046">
              <w:rPr>
                <w:rFonts w:ascii="宋体" w:eastAsia="等线" w:hAnsi="宋体" w:cs="仿宋_GB2312" w:hint="eastAsia"/>
                <w14:ligatures w14:val="standardContextual"/>
              </w:rPr>
              <w:t>产品。</w:t>
            </w:r>
          </w:p>
        </w:tc>
      </w:tr>
      <w:tr w:rsidR="00626046" w:rsidRPr="00626046" w14:paraId="5B58AAA3" w14:textId="77777777" w:rsidTr="00626046">
        <w:trPr>
          <w:trHeight w:val="369"/>
        </w:trPr>
        <w:tc>
          <w:tcPr>
            <w:tcW w:w="723" w:type="pct"/>
            <w:vMerge w:val="restart"/>
            <w:tcBorders>
              <w:top w:val="single" w:sz="4" w:space="0" w:color="auto"/>
              <w:left w:val="single" w:sz="4" w:space="0" w:color="auto"/>
              <w:bottom w:val="single" w:sz="4" w:space="0" w:color="auto"/>
              <w:right w:val="single" w:sz="4" w:space="0" w:color="auto"/>
            </w:tcBorders>
            <w:vAlign w:val="center"/>
            <w:hideMark/>
          </w:tcPr>
          <w:p w14:paraId="793F27CC" w14:textId="77777777" w:rsidR="00626046" w:rsidRPr="00626046" w:rsidRDefault="00626046" w:rsidP="00626046">
            <w:pPr>
              <w:rPr>
                <w:rFonts w:ascii="宋体" w:eastAsia="等线" w:hAnsi="宋体" w:cs="仿宋_GB2312" w:hint="eastAsia"/>
                <w:szCs w:val="21"/>
                <w14:ligatures w14:val="standardContextual"/>
              </w:rPr>
            </w:pPr>
            <w:r w:rsidRPr="00626046">
              <w:rPr>
                <w:rFonts w:ascii="宋体" w:eastAsia="等线" w:hAnsi="宋体" w:cs="仿宋_GB2312" w:hint="eastAsia"/>
                <w:szCs w:val="21"/>
                <w14:ligatures w14:val="standardContextual"/>
              </w:rPr>
              <w:t>基础配置</w:t>
            </w:r>
          </w:p>
        </w:tc>
        <w:tc>
          <w:tcPr>
            <w:tcW w:w="4277" w:type="pct"/>
            <w:tcBorders>
              <w:top w:val="single" w:sz="4" w:space="0" w:color="auto"/>
              <w:left w:val="single" w:sz="4" w:space="0" w:color="auto"/>
              <w:bottom w:val="single" w:sz="4" w:space="0" w:color="auto"/>
              <w:right w:val="single" w:sz="4" w:space="0" w:color="auto"/>
            </w:tcBorders>
            <w:vAlign w:val="center"/>
            <w:hideMark/>
          </w:tcPr>
          <w:p w14:paraId="06E6B273"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宋体" w:hint="eastAsia"/>
                <w:sz w:val="22"/>
                <w:lang w:bidi="ar"/>
                <w14:ligatures w14:val="standardContextual"/>
              </w:rPr>
              <w:t>○</w:t>
            </w:r>
            <w:r w:rsidRPr="00626046">
              <w:rPr>
                <w:rFonts w:ascii="等线" w:eastAsia="等线" w:hAnsi="等线" w:hint="eastAsia"/>
                <w14:ligatures w14:val="standardContextual"/>
              </w:rPr>
              <w:t xml:space="preserve">性能：交换容量≥ 2.56 </w:t>
            </w:r>
            <w:proofErr w:type="spellStart"/>
            <w:r w:rsidRPr="00626046">
              <w:rPr>
                <w:rFonts w:ascii="等线" w:eastAsia="等线" w:hAnsi="等线" w:hint="eastAsia"/>
                <w14:ligatures w14:val="standardContextual"/>
              </w:rPr>
              <w:t>Tbps</w:t>
            </w:r>
            <w:proofErr w:type="spellEnd"/>
            <w:r w:rsidRPr="00626046">
              <w:rPr>
                <w:rFonts w:ascii="等线" w:eastAsia="等线" w:hAnsi="等线" w:hint="eastAsia"/>
                <w14:ligatures w14:val="standardContextual"/>
              </w:rPr>
              <w:t>，包转发率≥294 Mpps，提供彩页证明；</w:t>
            </w:r>
          </w:p>
        </w:tc>
      </w:tr>
      <w:tr w:rsidR="00626046" w:rsidRPr="00626046" w14:paraId="3BB8A13E"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970647" w14:textId="77777777" w:rsidR="00626046" w:rsidRPr="00626046" w:rsidRDefault="00626046" w:rsidP="00626046">
            <w:pPr>
              <w:widowControl/>
              <w:jc w:val="left"/>
              <w:rPr>
                <w:rFonts w:ascii="宋体" w:eastAsia="等线" w:hAnsi="宋体" w:cs="仿宋_GB2312"/>
                <w:szCs w:val="21"/>
                <w14:ligatures w14:val="standardContextual"/>
              </w:rPr>
            </w:pPr>
          </w:p>
        </w:tc>
        <w:tc>
          <w:tcPr>
            <w:tcW w:w="4277" w:type="pct"/>
            <w:tcBorders>
              <w:top w:val="single" w:sz="4" w:space="0" w:color="auto"/>
              <w:left w:val="single" w:sz="4" w:space="0" w:color="auto"/>
              <w:bottom w:val="single" w:sz="4" w:space="0" w:color="auto"/>
              <w:right w:val="single" w:sz="4" w:space="0" w:color="auto"/>
            </w:tcBorders>
            <w:vAlign w:val="center"/>
          </w:tcPr>
          <w:p w14:paraId="03D8D48C" w14:textId="77777777" w:rsidR="00626046" w:rsidRPr="00626046" w:rsidRDefault="00626046" w:rsidP="00626046">
            <w:pPr>
              <w:rPr>
                <w:rFonts w:ascii="等线" w:eastAsia="等线" w:hAnsi="等线" w:hint="eastAsia"/>
                <w14:ligatures w14:val="standardContextual"/>
              </w:rPr>
            </w:pPr>
            <w:r w:rsidRPr="00626046">
              <w:rPr>
                <w:rFonts w:ascii="宋体" w:eastAsia="等线" w:hAnsi="宋体" w:cs="宋体" w:hint="eastAsia"/>
                <w:sz w:val="22"/>
                <w:lang w:bidi="ar"/>
                <w14:ligatures w14:val="standardContextual"/>
              </w:rPr>
              <w:t>○</w:t>
            </w:r>
            <w:r w:rsidRPr="00626046">
              <w:rPr>
                <w:rFonts w:ascii="等线" w:eastAsia="等线" w:hAnsi="等线" w:hint="eastAsia"/>
                <w14:ligatures w14:val="standardContextual"/>
              </w:rPr>
              <w:t xml:space="preserve">固定端口：支持≥36 </w:t>
            </w:r>
            <w:proofErr w:type="gramStart"/>
            <w:r w:rsidRPr="00626046">
              <w:rPr>
                <w:rFonts w:ascii="等线" w:eastAsia="等线" w:hAnsi="等线" w:hint="eastAsia"/>
                <w14:ligatures w14:val="standardContextual"/>
              </w:rPr>
              <w:t>个</w:t>
            </w:r>
            <w:proofErr w:type="gramEnd"/>
            <w:r w:rsidRPr="00626046">
              <w:rPr>
                <w:rFonts w:ascii="等线" w:eastAsia="等线" w:hAnsi="等线" w:hint="eastAsia"/>
                <w14:ligatures w14:val="standardContextual"/>
              </w:rPr>
              <w:t xml:space="preserve">千兆 SFP 端口，≥16 </w:t>
            </w:r>
            <w:proofErr w:type="gramStart"/>
            <w:r w:rsidRPr="00626046">
              <w:rPr>
                <w:rFonts w:ascii="等线" w:eastAsia="等线" w:hAnsi="等线" w:hint="eastAsia"/>
                <w14:ligatures w14:val="standardContextual"/>
              </w:rPr>
              <w:t>个</w:t>
            </w:r>
            <w:proofErr w:type="gramEnd"/>
            <w:r w:rsidRPr="00626046">
              <w:rPr>
                <w:rFonts w:ascii="等线" w:eastAsia="等线" w:hAnsi="等线" w:hint="eastAsia"/>
                <w14:ligatures w14:val="standardContextual"/>
              </w:rPr>
              <w:t>万兆SFP+端口，提供彩页证明；</w:t>
            </w:r>
          </w:p>
          <w:p w14:paraId="305EB0FD" w14:textId="77777777" w:rsidR="00626046" w:rsidRPr="00626046" w:rsidRDefault="00626046" w:rsidP="00626046">
            <w:pPr>
              <w:rPr>
                <w:rFonts w:ascii="宋体" w:eastAsia="等线" w:hAnsi="宋体" w:cs="仿宋_GB2312" w:hint="eastAsia"/>
                <w14:ligatures w14:val="standardContextual"/>
              </w:rPr>
            </w:pPr>
          </w:p>
        </w:tc>
      </w:tr>
      <w:tr w:rsidR="00626046" w:rsidRPr="00626046" w14:paraId="2541824F"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350E9E5E" w14:textId="77777777" w:rsidR="00626046" w:rsidRPr="00626046" w:rsidRDefault="00626046" w:rsidP="00626046">
            <w:pPr>
              <w:rPr>
                <w:rFonts w:ascii="宋体" w:eastAsia="等线" w:hAnsi="宋体" w:cs="仿宋_GB2312" w:hint="eastAsia"/>
                <w:szCs w:val="21"/>
                <w14:ligatures w14:val="standardContextual"/>
              </w:rPr>
            </w:pPr>
            <w:r w:rsidRPr="00626046">
              <w:rPr>
                <w:rFonts w:ascii="等线" w:eastAsia="等线" w:hAnsi="等线" w:hint="eastAsia"/>
                <w14:ligatures w14:val="standardContextual"/>
              </w:rPr>
              <w:t>VLAN</w:t>
            </w:r>
          </w:p>
        </w:tc>
        <w:tc>
          <w:tcPr>
            <w:tcW w:w="4277" w:type="pct"/>
            <w:tcBorders>
              <w:top w:val="single" w:sz="4" w:space="0" w:color="auto"/>
              <w:left w:val="single" w:sz="4" w:space="0" w:color="auto"/>
              <w:bottom w:val="single" w:sz="4" w:space="0" w:color="auto"/>
              <w:right w:val="single" w:sz="4" w:space="0" w:color="auto"/>
            </w:tcBorders>
            <w:vAlign w:val="center"/>
          </w:tcPr>
          <w:p w14:paraId="0CDE43A2" w14:textId="77777777" w:rsidR="00626046" w:rsidRPr="00626046" w:rsidRDefault="00626046" w:rsidP="00626046">
            <w:pPr>
              <w:rPr>
                <w:rFonts w:ascii="等线" w:eastAsia="等线" w:hAnsi="等线" w:hint="eastAsia"/>
                <w14:ligatures w14:val="standardContextual"/>
              </w:rPr>
            </w:pPr>
            <w:r w:rsidRPr="00626046">
              <w:rPr>
                <w:rFonts w:ascii="等线" w:eastAsia="等线" w:hAnsi="等线" w:hint="eastAsia"/>
                <w14:ligatures w14:val="standardContextual"/>
              </w:rPr>
              <w:t xml:space="preserve">支持 4K </w:t>
            </w:r>
            <w:proofErr w:type="gramStart"/>
            <w:r w:rsidRPr="00626046">
              <w:rPr>
                <w:rFonts w:ascii="等线" w:eastAsia="等线" w:hAnsi="等线" w:hint="eastAsia"/>
                <w14:ligatures w14:val="standardContextual"/>
              </w:rPr>
              <w:t>个</w:t>
            </w:r>
            <w:proofErr w:type="gramEnd"/>
            <w:r w:rsidRPr="00626046">
              <w:rPr>
                <w:rFonts w:ascii="等线" w:eastAsia="等线" w:hAnsi="等线" w:hint="eastAsia"/>
                <w14:ligatures w14:val="standardContextual"/>
              </w:rPr>
              <w:t xml:space="preserve"> VLAN，支持 Guest VLAN、Voice VLAN，支持基于 MAC/协议/IP 子网/策略/端口的 VLAN；</w:t>
            </w:r>
          </w:p>
          <w:p w14:paraId="45D55C44" w14:textId="77777777" w:rsidR="00626046" w:rsidRPr="00626046" w:rsidRDefault="00626046" w:rsidP="00626046">
            <w:pPr>
              <w:rPr>
                <w:rFonts w:ascii="宋体" w:eastAsia="等线" w:hAnsi="宋体" w:cs="仿宋_GB2312" w:hint="eastAsia"/>
                <w14:ligatures w14:val="standardContextual"/>
              </w:rPr>
            </w:pPr>
          </w:p>
        </w:tc>
      </w:tr>
      <w:tr w:rsidR="00626046" w:rsidRPr="00626046" w14:paraId="736F5426"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5D30CFDD" w14:textId="77777777" w:rsidR="00626046" w:rsidRPr="00626046" w:rsidRDefault="00626046" w:rsidP="00626046">
            <w:pPr>
              <w:rPr>
                <w:rFonts w:ascii="宋体" w:eastAsia="等线" w:hAnsi="宋体" w:cs="仿宋_GB2312" w:hint="eastAsia"/>
                <w:szCs w:val="21"/>
                <w14:ligatures w14:val="standardContextual"/>
              </w:rPr>
            </w:pPr>
            <w:r w:rsidRPr="00626046">
              <w:rPr>
                <w:rFonts w:ascii="等线" w:eastAsia="等线" w:hAnsi="等线" w:hint="eastAsia"/>
                <w14:ligatures w14:val="standardContextual"/>
              </w:rPr>
              <w:t>路由</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A32FD8" w14:textId="77777777" w:rsidR="00626046" w:rsidRPr="00626046" w:rsidRDefault="00626046" w:rsidP="00626046">
            <w:pPr>
              <w:rPr>
                <w:rFonts w:ascii="宋体" w:eastAsia="等线" w:hAnsi="宋体" w:cs="仿宋_GB2312" w:hint="eastAsia"/>
                <w14:ligatures w14:val="standardContextual"/>
              </w:rPr>
            </w:pPr>
            <w:r w:rsidRPr="00626046">
              <w:rPr>
                <w:rFonts w:ascii="等线" w:eastAsia="等线" w:hAnsi="等线" w:hint="eastAsia"/>
                <w14:ligatures w14:val="standardContextual"/>
              </w:rPr>
              <w:t>静态路由、RIP V1/2、ECMP、支持 URPF、OSPF、IS-IS、BGP、支持 VRRP、支持策略路由、支持路由策略；</w:t>
            </w:r>
          </w:p>
        </w:tc>
      </w:tr>
      <w:tr w:rsidR="00626046" w:rsidRPr="00626046" w14:paraId="55796412"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0FC181D" w14:textId="77777777" w:rsidR="00626046" w:rsidRPr="00626046" w:rsidRDefault="00626046" w:rsidP="00626046">
            <w:pPr>
              <w:rPr>
                <w:rFonts w:ascii="等线" w:eastAsia="等线" w:hAnsi="等线" w:hint="eastAsia"/>
                <w14:ligatures w14:val="standardContextual"/>
              </w:rPr>
            </w:pPr>
            <w:r w:rsidRPr="00626046">
              <w:rPr>
                <w:rFonts w:ascii="等线" w:eastAsia="等线" w:hAnsi="等线" w:hint="eastAsia"/>
                <w14:ligatures w14:val="standardContextual"/>
              </w:rPr>
              <w:t>安全特性</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35D000" w14:textId="77777777" w:rsidR="00626046" w:rsidRPr="00626046" w:rsidRDefault="00626046" w:rsidP="00626046">
            <w:pPr>
              <w:rPr>
                <w:rFonts w:ascii="等线" w:eastAsia="等线" w:hAnsi="等线" w:hint="eastAsia"/>
                <w14:ligatures w14:val="standardContextual"/>
              </w:rPr>
            </w:pPr>
            <w:r w:rsidRPr="00626046">
              <w:rPr>
                <w:rFonts w:ascii="等线" w:eastAsia="等线" w:hAnsi="等线" w:hint="eastAsia"/>
                <w14:ligatures w14:val="standardContextual"/>
              </w:rPr>
              <w:t>支持防止 DOS、ARP 攻击功能、ICMP 防攻击；</w:t>
            </w:r>
          </w:p>
        </w:tc>
      </w:tr>
      <w:tr w:rsidR="00626046" w:rsidRPr="00626046" w14:paraId="2E7D2530" w14:textId="77777777" w:rsidTr="00626046">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2D00D8BD" w14:textId="77777777" w:rsidR="00626046" w:rsidRPr="00626046" w:rsidRDefault="00626046" w:rsidP="00626046">
            <w:pPr>
              <w:rPr>
                <w:rFonts w:ascii="等线" w:eastAsia="等线" w:hAnsi="等线" w:hint="eastAsia"/>
                <w14:ligatures w14:val="standardContextual"/>
              </w:rPr>
            </w:pPr>
            <w:r w:rsidRPr="00626046">
              <w:rPr>
                <w:rFonts w:ascii="等线" w:eastAsia="等线" w:hAnsi="等线" w:hint="eastAsia"/>
                <w14:ligatures w14:val="standardContextual"/>
              </w:rPr>
              <w:t>管理和维护</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87881B" w14:textId="77777777" w:rsidR="00626046" w:rsidRPr="00626046" w:rsidRDefault="00626046" w:rsidP="00626046">
            <w:pPr>
              <w:rPr>
                <w:rFonts w:ascii="等线" w:eastAsia="等线" w:hAnsi="等线" w:hint="eastAsia"/>
                <w14:ligatures w14:val="standardContextual"/>
              </w:rPr>
            </w:pPr>
            <w:r w:rsidRPr="00626046">
              <w:rPr>
                <w:rFonts w:ascii="等线" w:eastAsia="等线" w:hAnsi="等线" w:hint="eastAsia"/>
                <w14:ligatures w14:val="standardContextual"/>
              </w:rPr>
              <w:t>支持智能堆叠、支持网管系统、支持 WEB 网管特性、支持系统日志、分级告警；</w:t>
            </w:r>
          </w:p>
        </w:tc>
      </w:tr>
      <w:bookmarkEnd w:id="31"/>
    </w:tbl>
    <w:p w14:paraId="120870D1" w14:textId="77777777" w:rsidR="00626046" w:rsidRPr="00626046" w:rsidRDefault="00626046" w:rsidP="00626046">
      <w:pPr>
        <w:rPr>
          <w:rFonts w:ascii="等线" w:eastAsia="等线" w:hAnsi="等线" w:hint="eastAsia"/>
          <w14:ligatures w14:val="standardContextual"/>
        </w:rPr>
      </w:pPr>
    </w:p>
    <w:p w14:paraId="68DCB540" w14:textId="77777777" w:rsidR="00626046" w:rsidRPr="00626046" w:rsidRDefault="00626046" w:rsidP="00626046">
      <w:pPr>
        <w:rPr>
          <w:rFonts w:ascii="等线" w:eastAsia="等线" w:hAnsi="等线" w:hint="eastAsia"/>
          <w14:ligatures w14:val="standardContextual"/>
        </w:rPr>
      </w:pPr>
    </w:p>
    <w:p w14:paraId="76224258" w14:textId="77777777" w:rsidR="00626046" w:rsidRPr="00626046" w:rsidRDefault="00626046" w:rsidP="00626046">
      <w:pPr>
        <w:rPr>
          <w:rFonts w:ascii="等线" w:eastAsia="等线" w:hAnsi="等线" w:hint="eastAsia"/>
          <w14:ligatures w14:val="standardContextual"/>
        </w:rPr>
      </w:pPr>
      <w:r w:rsidRPr="00626046">
        <w:rPr>
          <w:rFonts w:ascii="等线" w:eastAsia="等线" w:hAnsi="等线" w:hint="eastAsia"/>
          <w:kern w:val="0"/>
        </w:rPr>
        <w:br w:type="page"/>
      </w:r>
    </w:p>
    <w:p w14:paraId="1B5831F7" w14:textId="77777777" w:rsidR="00626046" w:rsidRPr="00626046" w:rsidRDefault="00626046" w:rsidP="00626046">
      <w:pPr>
        <w:outlineLvl w:val="1"/>
        <w:rPr>
          <w:rFonts w:ascii="等线" w:eastAsia="等线" w:hAnsi="等线" w:hint="eastAsia"/>
          <w14:ligatures w14:val="standardContextual"/>
        </w:rPr>
      </w:pPr>
      <w:r w:rsidRPr="00626046">
        <w:rPr>
          <w:rFonts w:ascii="等线" w:eastAsia="等线" w:hAnsi="等线" w:hint="eastAsia"/>
          <w14:ligatures w14:val="standardContextual"/>
        </w:rPr>
        <w:t>3、GPU服务器</w:t>
      </w:r>
      <w:proofErr w:type="gramStart"/>
      <w:r w:rsidRPr="00626046">
        <w:rPr>
          <w:rFonts w:ascii="等线" w:eastAsia="等线" w:hAnsi="等线" w:hint="eastAsia"/>
          <w14:ligatures w14:val="standardContextual"/>
        </w:rPr>
        <w:t>一</w:t>
      </w:r>
      <w:proofErr w:type="gramEnd"/>
      <w:r w:rsidRPr="00626046">
        <w:rPr>
          <w:rFonts w:ascii="等线" w:eastAsia="等线" w:hAnsi="等线" w:hint="eastAsia"/>
          <w14:ligatures w14:val="standardContextual"/>
        </w:rPr>
        <w:t>-单块AI</w:t>
      </w:r>
      <w:proofErr w:type="gramStart"/>
      <w:r w:rsidRPr="00626046">
        <w:rPr>
          <w:rFonts w:ascii="等线" w:eastAsia="等线" w:hAnsi="等线" w:hint="eastAsia"/>
          <w14:ligatures w14:val="standardContextual"/>
        </w:rPr>
        <w:t>算力单元</w:t>
      </w:r>
      <w:proofErr w:type="gramEnd"/>
    </w:p>
    <w:tbl>
      <w:tblPr>
        <w:tblStyle w:val="TableNormal3"/>
        <w:tblW w:w="87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7"/>
        <w:gridCol w:w="992"/>
        <w:gridCol w:w="992"/>
        <w:gridCol w:w="1134"/>
        <w:gridCol w:w="1254"/>
        <w:gridCol w:w="3981"/>
      </w:tblGrid>
      <w:tr w:rsidR="00626046" w:rsidRPr="00626046" w14:paraId="68A2372C" w14:textId="77777777" w:rsidTr="00626046">
        <w:trPr>
          <w:trHeight w:val="30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1819E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序号</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A209E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指标分类</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636D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一级指标</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6A3F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二级指标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30755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是否可以作为评分因素</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B6339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指标要求</w:t>
            </w:r>
          </w:p>
        </w:tc>
      </w:tr>
      <w:tr w:rsidR="00626046" w:rsidRPr="00626046" w14:paraId="4DCED368" w14:textId="77777777" w:rsidTr="00626046">
        <w:trPr>
          <w:trHeight w:val="9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22B71F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7C103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2AC4FF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3785D1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CB18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信息</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174B0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4B2E38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配置≥2颗x86处理器，每颗CPU≥36核/72线程，每颗CPU主频≥2.1GHz，每颗CPU三级缓存≥54MB， 支持8通道内存，内存最大频率3200Mhz，TDP≤195W </w:t>
            </w:r>
          </w:p>
        </w:tc>
      </w:tr>
      <w:tr w:rsidR="00626046" w:rsidRPr="00626046" w14:paraId="2DC34B40"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tcPr>
          <w:p w14:paraId="12912D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667EDC8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BDE33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67631B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5EF99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*主板支持的CPU 和内存情况</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999550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A605C5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主板最大支持2个英特尔</w:t>
            </w:r>
            <w:r w:rsidRPr="00626046">
              <w:rPr>
                <w:rFonts w:ascii="微软雅黑" w:eastAsia="微软雅黑" w:hAnsi="微软雅黑" w:cs="宋体" w:hint="eastAsia"/>
                <w:sz w:val="18"/>
                <w:szCs w:val="18"/>
                <w:vertAlign w:val="superscript"/>
              </w:rPr>
              <w:t>®</w:t>
            </w:r>
            <w:r w:rsidRPr="00626046">
              <w:rPr>
                <w:rFonts w:ascii="微软雅黑" w:eastAsia="微软雅黑" w:hAnsi="微软雅黑" w:cs="宋体" w:hint="eastAsia"/>
                <w:sz w:val="18"/>
                <w:szCs w:val="18"/>
              </w:rPr>
              <w:t>至强</w:t>
            </w:r>
            <w:r w:rsidRPr="00626046">
              <w:rPr>
                <w:rFonts w:ascii="微软雅黑" w:eastAsia="微软雅黑" w:hAnsi="微软雅黑" w:cs="宋体" w:hint="eastAsia"/>
                <w:sz w:val="18"/>
                <w:szCs w:val="18"/>
                <w:vertAlign w:val="superscript"/>
              </w:rPr>
              <w:t>®</w:t>
            </w:r>
            <w:r w:rsidRPr="00626046">
              <w:rPr>
                <w:rFonts w:ascii="微软雅黑" w:eastAsia="微软雅黑" w:hAnsi="微软雅黑" w:cs="宋体" w:hint="eastAsia"/>
                <w:sz w:val="18"/>
                <w:szCs w:val="18"/>
              </w:rPr>
              <w:t>可扩展处理器Ice Lake系列，最大支持32个DIMM槽位</w:t>
            </w:r>
          </w:p>
        </w:tc>
      </w:tr>
      <w:tr w:rsidR="00626046" w:rsidRPr="00626046" w14:paraId="5E5555D3"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82AA15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7BED8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B534D7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CFEC1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主板内存槽数量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4A196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62541A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非板载</w:t>
            </w:r>
            <w:proofErr w:type="gramEnd"/>
            <w:r w:rsidRPr="00626046">
              <w:rPr>
                <w:rFonts w:ascii="微软雅黑" w:eastAsia="微软雅黑" w:hAnsi="微软雅黑" w:cs="宋体" w:hint="eastAsia"/>
                <w:sz w:val="18"/>
                <w:szCs w:val="18"/>
              </w:rPr>
              <w:t>内存的可扩展插槽数量应不少于32个</w:t>
            </w:r>
          </w:p>
        </w:tc>
      </w:tr>
      <w:tr w:rsidR="00626046" w:rsidRPr="00626046" w14:paraId="16ED9ED9"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ACA60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E63C4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BA3B88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EADE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主板存储接口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5825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B9FA79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rPr>
              <w:t>至少支持 SATA、SAS、M.2、U.2 等存储接口中的 1 种</w:t>
            </w:r>
          </w:p>
        </w:tc>
      </w:tr>
      <w:tr w:rsidR="00626046" w:rsidRPr="00626046" w14:paraId="6394FF43"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4F3A23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1A287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33AAE3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3A55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*PCIe </w:t>
            </w:r>
            <w:proofErr w:type="spellStart"/>
            <w:r w:rsidRPr="00626046">
              <w:rPr>
                <w:rFonts w:ascii="微软雅黑" w:eastAsia="微软雅黑" w:hAnsi="微软雅黑" w:cs="宋体" w:hint="eastAsia"/>
                <w:sz w:val="18"/>
                <w:szCs w:val="18"/>
                <w:lang w:eastAsia="en-US"/>
              </w:rPr>
              <w:t>插槽接口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1F620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A56EB7E"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符合 </w:t>
            </w:r>
            <w:r w:rsidRPr="00626046">
              <w:rPr>
                <w:rFonts w:ascii="微软雅黑" w:eastAsia="微软雅黑" w:hAnsi="微软雅黑" w:cs="宋体" w:hint="eastAsia"/>
                <w:sz w:val="18"/>
                <w:szCs w:val="18"/>
              </w:rPr>
              <w:t>PCIe4.0</w:t>
            </w:r>
            <w:r w:rsidRPr="00626046">
              <w:rPr>
                <w:rFonts w:ascii="微软雅黑" w:eastAsia="微软雅黑" w:hAnsi="微软雅黑" w:cs="宋体" w:hint="eastAsia"/>
                <w:spacing w:val="-7"/>
                <w:sz w:val="18"/>
                <w:szCs w:val="18"/>
              </w:rPr>
              <w:t xml:space="preserve"> 或以上的高速串行计算机扩展总线标准，PCIe</w:t>
            </w:r>
            <w:r w:rsidRPr="00626046">
              <w:rPr>
                <w:rFonts w:ascii="微软雅黑" w:eastAsia="微软雅黑" w:hAnsi="微软雅黑" w:cs="宋体" w:hint="eastAsia"/>
                <w:spacing w:val="-13"/>
                <w:sz w:val="18"/>
                <w:szCs w:val="18"/>
              </w:rPr>
              <w:t xml:space="preserve"> 的接口速</w:t>
            </w:r>
            <w:r w:rsidRPr="00626046">
              <w:rPr>
                <w:rFonts w:ascii="微软雅黑" w:eastAsia="微软雅黑" w:hAnsi="微软雅黑" w:cs="宋体" w:hint="eastAsia"/>
                <w:sz w:val="18"/>
                <w:szCs w:val="18"/>
              </w:rPr>
              <w:t>率</w:t>
            </w:r>
            <w:proofErr w:type="gramStart"/>
            <w:r w:rsidRPr="00626046">
              <w:rPr>
                <w:rFonts w:ascii="微软雅黑" w:eastAsia="微软雅黑" w:hAnsi="微软雅黑" w:cs="宋体" w:hint="eastAsia"/>
                <w:sz w:val="18"/>
                <w:szCs w:val="18"/>
              </w:rPr>
              <w:t>与位宽需</w:t>
            </w:r>
            <w:proofErr w:type="gramEnd"/>
            <w:r w:rsidRPr="00626046">
              <w:rPr>
                <w:rFonts w:ascii="微软雅黑" w:eastAsia="微软雅黑" w:hAnsi="微软雅黑" w:cs="宋体" w:hint="eastAsia"/>
                <w:sz w:val="18"/>
                <w:szCs w:val="18"/>
              </w:rPr>
              <w:t>保证向下兼容</w:t>
            </w:r>
          </w:p>
        </w:tc>
      </w:tr>
      <w:tr w:rsidR="00626046" w:rsidRPr="00626046" w14:paraId="76884259"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61199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4A61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C7A0EA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91223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*主板PCIe 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D97F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DFD393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最多支持16个PCIe扩展槽位，其中12个 x16 PCIe 4.0标准槽位，3个OCP槽位，1个内置RAID卡槽位。提供≥8个x16 PCIe 4.0双宽GPU插槽，便于后续扩展至8个AI</w:t>
            </w:r>
            <w:proofErr w:type="gramStart"/>
            <w:r w:rsidRPr="00626046">
              <w:rPr>
                <w:rFonts w:ascii="微软雅黑" w:eastAsia="微软雅黑" w:hAnsi="微软雅黑" w:cs="宋体" w:hint="eastAsia"/>
                <w:sz w:val="18"/>
                <w:szCs w:val="18"/>
              </w:rPr>
              <w:t>算力单元</w:t>
            </w:r>
            <w:proofErr w:type="gramEnd"/>
          </w:p>
        </w:tc>
      </w:tr>
      <w:tr w:rsidR="00626046" w:rsidRPr="00626046" w14:paraId="7F883775"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46655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D8E1C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599EC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2C0C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特殊孔位</w:t>
            </w:r>
            <w:proofErr w:type="spellEnd"/>
          </w:p>
          <w:p w14:paraId="00E1F7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及接口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7EFA5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tcPr>
          <w:p w14:paraId="3FB081C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p w14:paraId="717062B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p>
        </w:tc>
      </w:tr>
      <w:tr w:rsidR="00626046" w:rsidRPr="00626046" w14:paraId="15475C08" w14:textId="77777777" w:rsidTr="00626046">
        <w:trPr>
          <w:trHeight w:val="197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7C4853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3705E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EABCA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54E4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板载网络</w:t>
            </w:r>
            <w:proofErr w:type="spellEnd"/>
          </w:p>
          <w:p w14:paraId="79BECC0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A6E1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8153AF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若支持</w:t>
            </w:r>
            <w:proofErr w:type="gramStart"/>
            <w:r w:rsidRPr="00626046">
              <w:rPr>
                <w:rFonts w:ascii="微软雅黑" w:eastAsia="微软雅黑" w:hAnsi="微软雅黑" w:cs="宋体" w:hint="eastAsia"/>
                <w:sz w:val="18"/>
                <w:szCs w:val="18"/>
              </w:rPr>
              <w:t>板载网络</w:t>
            </w:r>
            <w:proofErr w:type="gramEnd"/>
            <w:r w:rsidRPr="00626046">
              <w:rPr>
                <w:rFonts w:ascii="微软雅黑" w:eastAsia="微软雅黑" w:hAnsi="微软雅黑" w:cs="宋体" w:hint="eastAsia"/>
                <w:sz w:val="18"/>
                <w:szCs w:val="18"/>
              </w:rPr>
              <w:t>接口应不少于 1 个</w:t>
            </w:r>
          </w:p>
          <w:p w14:paraId="7184F8B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 xml:space="preserve">1GE </w:t>
            </w:r>
            <w:proofErr w:type="spellStart"/>
            <w:r w:rsidRPr="00626046">
              <w:rPr>
                <w:rFonts w:ascii="微软雅黑" w:eastAsia="微软雅黑" w:hAnsi="微软雅黑" w:cs="宋体" w:hint="eastAsia"/>
                <w:sz w:val="18"/>
                <w:szCs w:val="18"/>
                <w:lang w:eastAsia="en-US"/>
              </w:rPr>
              <w:t>网口</w:t>
            </w:r>
            <w:proofErr w:type="spellEnd"/>
          </w:p>
        </w:tc>
      </w:tr>
      <w:tr w:rsidR="00626046" w:rsidRPr="00626046" w14:paraId="480F5A1F" w14:textId="77777777" w:rsidTr="00626046">
        <w:trPr>
          <w:trHeight w:val="10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DA24BA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3C96E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D765BA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A735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主板OCP</w:t>
            </w:r>
            <w:proofErr w:type="spellEnd"/>
            <w:r w:rsidRPr="00626046">
              <w:rPr>
                <w:rFonts w:ascii="微软雅黑" w:eastAsia="微软雅黑" w:hAnsi="微软雅黑" w:cs="宋体" w:hint="eastAsia"/>
                <w:sz w:val="18"/>
                <w:szCs w:val="18"/>
                <w:lang w:eastAsia="en-US"/>
              </w:rPr>
              <w:t xml:space="preserve"> 插</w:t>
            </w:r>
          </w:p>
          <w:p w14:paraId="49B347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槽数量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CAAC2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33B25E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支持OCP3.0 及以上插槽的数量不少</w:t>
            </w:r>
          </w:p>
          <w:p w14:paraId="6F2A627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于 2 </w:t>
            </w:r>
            <w:proofErr w:type="gramStart"/>
            <w:r w:rsidRPr="00626046">
              <w:rPr>
                <w:rFonts w:ascii="微软雅黑" w:eastAsia="微软雅黑" w:hAnsi="微软雅黑" w:cs="宋体" w:hint="eastAsia"/>
                <w:sz w:val="18"/>
                <w:szCs w:val="18"/>
              </w:rPr>
              <w:t>个</w:t>
            </w:r>
            <w:proofErr w:type="gramEnd"/>
          </w:p>
        </w:tc>
      </w:tr>
      <w:tr w:rsidR="00626046" w:rsidRPr="00626046" w14:paraId="20B71E91" w14:textId="77777777" w:rsidTr="00626046">
        <w:trPr>
          <w:trHeight w:val="2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00145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DEE0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054761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43F9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1B70CC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71A44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16</w:t>
            </w:r>
          </w:p>
        </w:tc>
      </w:tr>
      <w:tr w:rsidR="00626046" w:rsidRPr="00626046" w14:paraId="6ED75B26"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C1C690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F729C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D09D1F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C9C0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FB6B7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2576C0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≥DDR4</w:t>
            </w:r>
          </w:p>
        </w:tc>
      </w:tr>
      <w:tr w:rsidR="00626046" w:rsidRPr="00626046" w14:paraId="68E09F96"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D0AA2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E1C54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FF537F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6FDD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内存通道</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995BB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15F879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支持多个内存接口通道，每个通道可支持 1DPC 或 2DPC，</w:t>
            </w:r>
            <w:proofErr w:type="gramStart"/>
            <w:r w:rsidRPr="00626046">
              <w:rPr>
                <w:rFonts w:ascii="微软雅黑" w:eastAsia="微软雅黑" w:hAnsi="微软雅黑" w:cs="宋体" w:hint="eastAsia"/>
                <w:sz w:val="18"/>
                <w:szCs w:val="18"/>
              </w:rPr>
              <w:t>当支持</w:t>
            </w:r>
            <w:proofErr w:type="gramEnd"/>
            <w:r w:rsidRPr="00626046">
              <w:rPr>
                <w:rFonts w:ascii="微软雅黑" w:eastAsia="微软雅黑" w:hAnsi="微软雅黑" w:cs="宋体" w:hint="eastAsia"/>
                <w:sz w:val="18"/>
                <w:szCs w:val="18"/>
              </w:rPr>
              <w:t xml:space="preserve"> 2DPC 时，印制电路板上应具备插槽的序号标识，具体通道数应在随机文件中明确</w:t>
            </w:r>
          </w:p>
        </w:tc>
      </w:tr>
      <w:tr w:rsidR="00626046" w:rsidRPr="00626046" w14:paraId="76A6AC27" w14:textId="77777777" w:rsidTr="00626046">
        <w:trPr>
          <w:trHeight w:val="39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C573C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B8A9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C47C9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存储规格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057CD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292D51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6069C4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 480GB SATA SSD</w:t>
            </w:r>
          </w:p>
        </w:tc>
      </w:tr>
      <w:tr w:rsidR="00626046" w:rsidRPr="00626046" w14:paraId="2E31202C" w14:textId="77777777" w:rsidTr="00626046">
        <w:trPr>
          <w:trHeight w:val="404"/>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3275C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80D448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00BA6D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0B98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硬磁盘实配容量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EE507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691B09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实配固态盘</w:t>
            </w:r>
            <w:proofErr w:type="gramEnd"/>
            <w:r w:rsidRPr="00626046">
              <w:rPr>
                <w:rFonts w:ascii="微软雅黑" w:eastAsia="微软雅黑" w:hAnsi="微软雅黑" w:cs="宋体" w:hint="eastAsia"/>
                <w:sz w:val="18"/>
                <w:szCs w:val="18"/>
              </w:rPr>
              <w:t>单盘可用容量不小于 480GB SSD</w:t>
            </w:r>
          </w:p>
        </w:tc>
      </w:tr>
      <w:tr w:rsidR="00626046" w:rsidRPr="00626046" w14:paraId="1623DFC4" w14:textId="77777777" w:rsidTr="00626046">
        <w:trPr>
          <w:trHeight w:val="27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DAC071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998F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D2F2C2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BE9FB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D0273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20A09B9" w14:textId="77777777" w:rsidR="00626046" w:rsidRPr="00626046" w:rsidRDefault="00626046" w:rsidP="00626046">
            <w:pPr>
              <w:widowControl/>
              <w:tabs>
                <w:tab w:val="left" w:pos="289"/>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提供SATA固态盘接口</w:t>
            </w:r>
          </w:p>
        </w:tc>
      </w:tr>
      <w:tr w:rsidR="00626046" w:rsidRPr="00626046" w14:paraId="632D3D6A" w14:textId="77777777" w:rsidTr="00626046">
        <w:trPr>
          <w:trHeight w:val="56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4C28B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C2A5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B4218B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BB2B9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硬盘实配数量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483935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6B89B5E" w14:textId="77777777" w:rsidR="00626046" w:rsidRPr="00626046" w:rsidRDefault="00626046" w:rsidP="00626046">
            <w:pPr>
              <w:widowControl/>
              <w:autoSpaceDE w:val="0"/>
              <w:autoSpaceDN w:val="0"/>
              <w:ind w:left="107" w:firstLine="360"/>
              <w:jc w:val="left"/>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≥2块</w:t>
            </w:r>
          </w:p>
        </w:tc>
      </w:tr>
      <w:tr w:rsidR="00626046" w:rsidRPr="00626046" w14:paraId="51998BFA"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999E44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FD81AD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0898A4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8ADB9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硬盘插槽数量及规格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1674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96F6599" w14:textId="77777777" w:rsidR="00626046" w:rsidRPr="00626046" w:rsidRDefault="00626046" w:rsidP="00626046">
            <w:pPr>
              <w:widowControl/>
              <w:tabs>
                <w:tab w:val="left" w:pos="421"/>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配置24个前置热插拔3.5英寸硬盘插槽（支持4块NVME 硬盘）</w:t>
            </w:r>
          </w:p>
        </w:tc>
      </w:tr>
      <w:tr w:rsidR="00626046" w:rsidRPr="00626046" w14:paraId="741E277D"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A9BD72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99CB2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212BAA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8EA6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硬盘其他参数要求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289F79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1EB8A1B" w14:textId="77777777" w:rsidR="00626046" w:rsidRPr="00626046" w:rsidRDefault="00626046" w:rsidP="00626046">
            <w:pPr>
              <w:widowControl/>
              <w:tabs>
                <w:tab w:val="left" w:pos="289"/>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732F5F52" w14:textId="77777777" w:rsidTr="00626046">
        <w:trPr>
          <w:trHeight w:val="89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3DDE60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2CDE7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4317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RAID卡规</w:t>
            </w:r>
            <w:r w:rsidRPr="00626046">
              <w:rPr>
                <w:rFonts w:ascii="微软雅黑" w:eastAsia="微软雅黑" w:hAnsi="微软雅黑" w:cs="宋体" w:hint="eastAsia"/>
                <w:spacing w:val="-24"/>
                <w:sz w:val="18"/>
                <w:szCs w:val="18"/>
                <w:lang w:eastAsia="en-US"/>
              </w:rPr>
              <w:t>格</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pacing w:val="-17"/>
                <w:sz w:val="18"/>
                <w:szCs w:val="18"/>
                <w:lang w:eastAsia="en-US"/>
              </w:rPr>
              <w:t>若</w:t>
            </w:r>
            <w:r w:rsidRPr="00626046">
              <w:rPr>
                <w:rFonts w:ascii="微软雅黑" w:eastAsia="微软雅黑" w:hAnsi="微软雅黑" w:cs="宋体" w:hint="eastAsia"/>
                <w:sz w:val="18"/>
                <w:szCs w:val="18"/>
                <w:lang w:eastAsia="en-US"/>
              </w:rPr>
              <w:t>支持RAID卡</w:t>
            </w:r>
            <w:proofErr w:type="spellEnd"/>
            <w:r w:rsidRPr="00626046">
              <w:rPr>
                <w:rFonts w:ascii="微软雅黑" w:eastAsia="微软雅黑" w:hAnsi="微软雅黑" w:cs="宋体" w:hint="eastAsia"/>
                <w:sz w:val="18"/>
                <w:szCs w:val="18"/>
                <w:lang w:eastAsia="en-US"/>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F84C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RAID卡支持的SAS接口数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8AC55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64A807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w:t>
            </w:r>
          </w:p>
        </w:tc>
      </w:tr>
      <w:tr w:rsidR="00626046" w:rsidRPr="00626046" w14:paraId="53E9BF89" w14:textId="77777777" w:rsidTr="00626046">
        <w:trPr>
          <w:trHeight w:val="5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B68C3E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D312D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2B4B95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24"/>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直</w:t>
            </w:r>
            <w:r w:rsidRPr="00626046">
              <w:rPr>
                <w:rFonts w:ascii="微软雅黑" w:eastAsia="微软雅黑" w:hAnsi="微软雅黑" w:cs="宋体" w:hint="eastAsia"/>
                <w:sz w:val="18"/>
                <w:szCs w:val="18"/>
                <w:lang w:eastAsia="en-US"/>
              </w:rPr>
              <w:t>通卡规</w:t>
            </w:r>
            <w:proofErr w:type="spellEnd"/>
            <w:r w:rsidRPr="00626046">
              <w:rPr>
                <w:rFonts w:ascii="微软雅黑" w:eastAsia="微软雅黑" w:hAnsi="微软雅黑" w:cs="宋体" w:hint="eastAsia"/>
                <w:sz w:val="18"/>
                <w:szCs w:val="18"/>
                <w:lang w:eastAsia="en-US"/>
              </w:rPr>
              <w:t xml:space="preserve"> 格 (</w:t>
            </w:r>
            <w:proofErr w:type="spellStart"/>
            <w:r w:rsidRPr="00626046">
              <w:rPr>
                <w:rFonts w:ascii="微软雅黑" w:eastAsia="微软雅黑" w:hAnsi="微软雅黑" w:cs="宋体" w:hint="eastAsia"/>
                <w:sz w:val="18"/>
                <w:szCs w:val="18"/>
                <w:lang w:eastAsia="en-US"/>
              </w:rPr>
              <w:t>若支</w:t>
            </w:r>
            <w:r w:rsidRPr="00626046">
              <w:rPr>
                <w:rFonts w:ascii="微软雅黑" w:eastAsia="微软雅黑" w:hAnsi="微软雅黑" w:cs="宋体" w:hint="eastAsia"/>
                <w:spacing w:val="43"/>
                <w:sz w:val="18"/>
                <w:szCs w:val="18"/>
                <w:lang w:eastAsia="en-US"/>
              </w:rPr>
              <w:t>持</w:t>
            </w:r>
            <w:r w:rsidRPr="00626046">
              <w:rPr>
                <w:rFonts w:ascii="微软雅黑" w:eastAsia="微软雅黑" w:hAnsi="微软雅黑" w:cs="宋体" w:hint="eastAsia"/>
                <w:spacing w:val="-7"/>
                <w:sz w:val="18"/>
                <w:szCs w:val="18"/>
                <w:lang w:eastAsia="en-US"/>
              </w:rPr>
              <w:t>SAS</w:t>
            </w:r>
            <w:proofErr w:type="spellEnd"/>
          </w:p>
          <w:p w14:paraId="4A3777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直通</w:t>
            </w:r>
            <w:proofErr w:type="spellEnd"/>
          </w:p>
          <w:p w14:paraId="4CF9FA9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0F0D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16"/>
                <w:sz w:val="18"/>
                <w:szCs w:val="18"/>
                <w:lang w:eastAsia="en-US"/>
              </w:rPr>
              <w:t xml:space="preserve"> </w:t>
            </w:r>
            <w:proofErr w:type="spellStart"/>
            <w:r w:rsidRPr="00626046">
              <w:rPr>
                <w:rFonts w:ascii="微软雅黑" w:eastAsia="微软雅黑" w:hAnsi="微软雅黑" w:cs="宋体" w:hint="eastAsia"/>
                <w:spacing w:val="-16"/>
                <w:sz w:val="18"/>
                <w:szCs w:val="18"/>
                <w:lang w:eastAsia="en-US"/>
              </w:rPr>
              <w:t>直通</w:t>
            </w:r>
            <w:r w:rsidRPr="00626046">
              <w:rPr>
                <w:rFonts w:ascii="微软雅黑" w:eastAsia="微软雅黑" w:hAnsi="微软雅黑" w:cs="宋体" w:hint="eastAsia"/>
                <w:spacing w:val="-32"/>
                <w:sz w:val="18"/>
                <w:szCs w:val="18"/>
                <w:lang w:eastAsia="en-US"/>
              </w:rPr>
              <w:t>卡</w:t>
            </w:r>
            <w:proofErr w:type="spellEnd"/>
            <w:r w:rsidRPr="00626046">
              <w:rPr>
                <w:rFonts w:ascii="微软雅黑" w:eastAsia="微软雅黑" w:hAnsi="微软雅黑" w:cs="宋体" w:hint="eastAsia"/>
                <w:spacing w:val="-32"/>
                <w:sz w:val="18"/>
                <w:szCs w:val="18"/>
                <w:lang w:eastAsia="en-US"/>
              </w:rPr>
              <w:t xml:space="preserve"> </w:t>
            </w: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30"/>
                <w:sz w:val="18"/>
                <w:szCs w:val="18"/>
                <w:lang w:eastAsia="en-US"/>
              </w:rPr>
              <w:t xml:space="preserve"> </w:t>
            </w:r>
            <w:proofErr w:type="spellStart"/>
            <w:r w:rsidRPr="00626046">
              <w:rPr>
                <w:rFonts w:ascii="微软雅黑" w:eastAsia="微软雅黑" w:hAnsi="微软雅黑" w:cs="宋体" w:hint="eastAsia"/>
                <w:spacing w:val="-30"/>
                <w:sz w:val="18"/>
                <w:szCs w:val="18"/>
                <w:lang w:eastAsia="en-US"/>
              </w:rPr>
              <w:t>接</w:t>
            </w:r>
            <w:r w:rsidRPr="00626046">
              <w:rPr>
                <w:rFonts w:ascii="微软雅黑" w:eastAsia="微软雅黑" w:hAnsi="微软雅黑" w:cs="宋体" w:hint="eastAsia"/>
                <w:sz w:val="18"/>
                <w:szCs w:val="18"/>
                <w:lang w:eastAsia="en-US"/>
              </w:rPr>
              <w:t>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57E47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8933F2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06DB5EF3" w14:textId="77777777" w:rsidTr="00626046">
        <w:trPr>
          <w:trHeight w:val="10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965CF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E392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8922F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HBA</w:t>
            </w:r>
            <w:r w:rsidRPr="00626046">
              <w:rPr>
                <w:rFonts w:ascii="微软雅黑" w:eastAsia="微软雅黑" w:hAnsi="微软雅黑" w:cs="宋体" w:hint="eastAsia"/>
                <w:spacing w:val="-24"/>
                <w:sz w:val="18"/>
                <w:szCs w:val="18"/>
                <w:lang w:eastAsia="en-US"/>
              </w:rPr>
              <w:t xml:space="preserve"> </w:t>
            </w:r>
            <w:proofErr w:type="spellStart"/>
            <w:proofErr w:type="gramStart"/>
            <w:r w:rsidRPr="00626046">
              <w:rPr>
                <w:rFonts w:ascii="微软雅黑" w:eastAsia="微软雅黑" w:hAnsi="微软雅黑" w:cs="宋体" w:hint="eastAsia"/>
                <w:spacing w:val="-24"/>
                <w:sz w:val="18"/>
                <w:szCs w:val="18"/>
                <w:lang w:eastAsia="en-US"/>
              </w:rPr>
              <w:t>卡</w:t>
            </w:r>
            <w:r w:rsidRPr="00626046">
              <w:rPr>
                <w:rFonts w:ascii="微软雅黑" w:eastAsia="微软雅黑" w:hAnsi="微软雅黑" w:cs="宋体" w:hint="eastAsia"/>
                <w:sz w:val="18"/>
                <w:szCs w:val="18"/>
                <w:lang w:eastAsia="en-US"/>
              </w:rPr>
              <w:t>规格</w:t>
            </w:r>
            <w:proofErr w:type="spellEnd"/>
            <w:r w:rsidRPr="00626046">
              <w:rPr>
                <w:rFonts w:ascii="微软雅黑" w:eastAsia="微软雅黑" w:hAnsi="微软雅黑" w:cs="宋体" w:hint="eastAsia"/>
                <w:sz w:val="18"/>
                <w:szCs w:val="18"/>
                <w:lang w:eastAsia="en-US"/>
              </w:rPr>
              <w:t>(</w:t>
            </w:r>
            <w:proofErr w:type="spellStart"/>
            <w:proofErr w:type="gramEnd"/>
            <w:r w:rsidRPr="00626046">
              <w:rPr>
                <w:rFonts w:ascii="微软雅黑" w:eastAsia="微软雅黑" w:hAnsi="微软雅黑" w:cs="宋体" w:hint="eastAsia"/>
                <w:sz w:val="18"/>
                <w:szCs w:val="18"/>
                <w:lang w:eastAsia="en-US"/>
              </w:rPr>
              <w:t>若支</w:t>
            </w:r>
            <w:r w:rsidRPr="00626046">
              <w:rPr>
                <w:rFonts w:ascii="微软雅黑" w:eastAsia="微软雅黑" w:hAnsi="微软雅黑" w:cs="宋体" w:hint="eastAsia"/>
                <w:spacing w:val="43"/>
                <w:sz w:val="18"/>
                <w:szCs w:val="18"/>
                <w:lang w:eastAsia="en-US"/>
              </w:rPr>
              <w:t>持</w:t>
            </w:r>
            <w:r w:rsidRPr="00626046">
              <w:rPr>
                <w:rFonts w:ascii="微软雅黑" w:eastAsia="微软雅黑" w:hAnsi="微软雅黑" w:cs="宋体" w:hint="eastAsia"/>
                <w:spacing w:val="-7"/>
                <w:sz w:val="18"/>
                <w:szCs w:val="18"/>
                <w:lang w:eastAsia="en-US"/>
              </w:rPr>
              <w:t>HBA</w:t>
            </w:r>
            <w:proofErr w:type="spellEnd"/>
          </w:p>
          <w:p w14:paraId="120EF1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直通</w:t>
            </w:r>
            <w:proofErr w:type="spellEnd"/>
          </w:p>
          <w:p w14:paraId="6242C78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EE7D2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HBA </w:t>
            </w:r>
            <w:proofErr w:type="spellStart"/>
            <w:r w:rsidRPr="00626046">
              <w:rPr>
                <w:rFonts w:ascii="微软雅黑" w:eastAsia="微软雅黑" w:hAnsi="微软雅黑" w:cs="宋体" w:hint="eastAsia"/>
                <w:sz w:val="18"/>
                <w:szCs w:val="18"/>
                <w:lang w:eastAsia="en-US"/>
              </w:rPr>
              <w:t>卡端口数量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64366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2BD651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6D182A8" w14:textId="77777777" w:rsidTr="00626046">
        <w:trPr>
          <w:trHeight w:val="163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D649F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E0AA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8E8915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1C57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网口速率和数量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34A19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CD01C1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配置2个</w:t>
            </w:r>
            <w:proofErr w:type="gramStart"/>
            <w:r w:rsidRPr="00626046">
              <w:rPr>
                <w:rFonts w:ascii="微软雅黑" w:eastAsia="微软雅黑" w:hAnsi="微软雅黑" w:cs="宋体" w:hint="eastAsia"/>
                <w:sz w:val="18"/>
                <w:szCs w:val="18"/>
              </w:rPr>
              <w:t>千兆电口</w:t>
            </w:r>
            <w:proofErr w:type="gramEnd"/>
            <w:r w:rsidRPr="00626046">
              <w:rPr>
                <w:rFonts w:ascii="微软雅黑" w:eastAsia="微软雅黑" w:hAnsi="微软雅黑" w:cs="宋体" w:hint="eastAsia"/>
                <w:sz w:val="18"/>
                <w:szCs w:val="18"/>
              </w:rPr>
              <w:t>，2个万兆光口（含光模块）</w:t>
            </w:r>
          </w:p>
        </w:tc>
      </w:tr>
      <w:tr w:rsidR="00626046" w:rsidRPr="00626046" w14:paraId="3FA5CA72" w14:textId="77777777" w:rsidTr="00626046">
        <w:trPr>
          <w:trHeight w:val="36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8E2FA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C65A6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787FC1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6DFA9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存储型服务器网口速率和数量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6F7EE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963AB0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0BC6009E"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543E2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E0FD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A60DBC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DCB6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独立网卡网口数量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E4B04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EF518D2" w14:textId="77777777" w:rsidR="00626046" w:rsidRPr="00626046" w:rsidRDefault="00626046" w:rsidP="00626046">
            <w:pPr>
              <w:widowControl/>
              <w:autoSpaceDE w:val="0"/>
              <w:autoSpaceDN w:val="0"/>
              <w:ind w:left="107" w:firstLine="360"/>
              <w:rPr>
                <w:rFonts w:ascii="微软雅黑" w:eastAsia="微软雅黑" w:hAnsi="微软雅黑" w:cs="宋体" w:hint="eastAsia"/>
                <w:b/>
                <w:bCs/>
                <w:sz w:val="18"/>
                <w:szCs w:val="18"/>
              </w:rPr>
            </w:pPr>
            <w:r w:rsidRPr="00626046">
              <w:rPr>
                <w:rFonts w:ascii="微软雅黑" w:eastAsia="微软雅黑" w:hAnsi="微软雅黑" w:cs="宋体" w:hint="eastAsia"/>
                <w:sz w:val="18"/>
                <w:szCs w:val="18"/>
              </w:rPr>
              <w:t>/</w:t>
            </w:r>
          </w:p>
        </w:tc>
      </w:tr>
      <w:tr w:rsidR="00626046" w:rsidRPr="00626046" w14:paraId="0B0867E2"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1256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87D55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4C6C7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EB02C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BD660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A3E81D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支持RJ45/QSFP/SFP 等</w:t>
            </w:r>
          </w:p>
        </w:tc>
      </w:tr>
      <w:tr w:rsidR="00626046" w:rsidRPr="00626046" w14:paraId="2C27AF26" w14:textId="77777777" w:rsidTr="00626046">
        <w:trPr>
          <w:trHeight w:val="16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85FA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AF56E6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4999D9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3F95D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板载网卡接口类型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663B60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A4B772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支持RJ45/QSFP/SFP 等</w:t>
            </w:r>
          </w:p>
        </w:tc>
      </w:tr>
      <w:tr w:rsidR="00626046" w:rsidRPr="00626046" w14:paraId="5F793C1C"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977085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686D8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E1F2A0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外部接口规格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9B606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显示接口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FCE02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D465D62"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 xml:space="preserve">显示接口类型应不少于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13"/>
                <w:sz w:val="18"/>
                <w:szCs w:val="18"/>
              </w:rPr>
              <w:t xml:space="preserve"> 种，如： </w:t>
            </w:r>
            <w:r w:rsidRPr="00626046">
              <w:rPr>
                <w:rFonts w:ascii="微软雅黑" w:eastAsia="微软雅黑" w:hAnsi="微软雅黑" w:cs="宋体" w:hint="eastAsia"/>
                <w:sz w:val="18"/>
                <w:szCs w:val="18"/>
              </w:rPr>
              <w:t>VGA、DP、HDMI</w:t>
            </w:r>
            <w:r w:rsidRPr="00626046">
              <w:rPr>
                <w:rFonts w:ascii="微软雅黑" w:eastAsia="微软雅黑" w:hAnsi="微软雅黑" w:cs="宋体" w:hint="eastAsia"/>
                <w:spacing w:val="-23"/>
                <w:sz w:val="18"/>
                <w:szCs w:val="18"/>
              </w:rPr>
              <w:t xml:space="preserve"> 等</w:t>
            </w:r>
          </w:p>
        </w:tc>
      </w:tr>
      <w:tr w:rsidR="00626046" w:rsidRPr="00626046" w14:paraId="10958498" w14:textId="77777777" w:rsidTr="00626046">
        <w:trPr>
          <w:trHeight w:val="71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903F1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4B71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441C36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F15F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*USB </w:t>
            </w:r>
            <w:proofErr w:type="spellStart"/>
            <w:r w:rsidRPr="00626046">
              <w:rPr>
                <w:rFonts w:ascii="微软雅黑" w:eastAsia="微软雅黑" w:hAnsi="微软雅黑" w:cs="宋体" w:hint="eastAsia"/>
                <w:sz w:val="18"/>
                <w:szCs w:val="18"/>
                <w:lang w:eastAsia="en-US"/>
              </w:rPr>
              <w:t>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BFC61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C35374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配备USB</w:t>
            </w:r>
            <w:proofErr w:type="spellEnd"/>
            <w:r w:rsidRPr="00626046">
              <w:rPr>
                <w:rFonts w:ascii="微软雅黑" w:eastAsia="微软雅黑" w:hAnsi="微软雅黑" w:cs="宋体" w:hint="eastAsia"/>
                <w:sz w:val="18"/>
                <w:szCs w:val="18"/>
                <w:lang w:eastAsia="en-US"/>
              </w:rPr>
              <w:t xml:space="preserve"> 接口，如USB2.0、USB3.0 等</w:t>
            </w:r>
          </w:p>
        </w:tc>
      </w:tr>
      <w:tr w:rsidR="00626046" w:rsidRPr="00626046" w14:paraId="6E15E604"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30C75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0DA8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46F9C25B"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6A1E8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特殊接口及孔位</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C5360B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5B1B912" w14:textId="77777777" w:rsidR="00626046" w:rsidRPr="00626046" w:rsidRDefault="00626046" w:rsidP="00626046">
            <w:pPr>
              <w:widowControl/>
              <w:autoSpaceDE w:val="0"/>
              <w:autoSpaceDN w:val="0"/>
              <w:ind w:left="107"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 xml:space="preserve">前面板预留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2"/>
                <w:sz w:val="18"/>
                <w:szCs w:val="18"/>
              </w:rPr>
              <w:t xml:space="preserve"> </w:t>
            </w:r>
            <w:proofErr w:type="gramStart"/>
            <w:r w:rsidRPr="00626046">
              <w:rPr>
                <w:rFonts w:ascii="微软雅黑" w:eastAsia="微软雅黑" w:hAnsi="微软雅黑" w:cs="宋体" w:hint="eastAsia"/>
                <w:spacing w:val="-2"/>
                <w:sz w:val="18"/>
                <w:szCs w:val="18"/>
              </w:rPr>
              <w:t>个</w:t>
            </w:r>
            <w:proofErr w:type="gramEnd"/>
            <w:r w:rsidRPr="00626046">
              <w:rPr>
                <w:rFonts w:ascii="微软雅黑" w:eastAsia="微软雅黑" w:hAnsi="微软雅黑" w:cs="宋体" w:hint="eastAsia"/>
                <w:spacing w:val="-2"/>
                <w:sz w:val="18"/>
                <w:szCs w:val="18"/>
              </w:rPr>
              <w:t>专用</w:t>
            </w:r>
            <w:r w:rsidRPr="00626046">
              <w:rPr>
                <w:rFonts w:ascii="微软雅黑" w:eastAsia="微软雅黑" w:hAnsi="微软雅黑" w:cs="宋体" w:hint="eastAsia"/>
                <w:sz w:val="18"/>
                <w:szCs w:val="18"/>
              </w:rPr>
              <w:t>USB</w:t>
            </w:r>
            <w:r w:rsidRPr="00626046">
              <w:rPr>
                <w:rFonts w:ascii="微软雅黑" w:eastAsia="微软雅黑" w:hAnsi="微软雅黑" w:cs="宋体" w:hint="eastAsia"/>
                <w:spacing w:val="-12"/>
                <w:sz w:val="18"/>
                <w:szCs w:val="18"/>
              </w:rPr>
              <w:t xml:space="preserve"> </w:t>
            </w:r>
            <w:proofErr w:type="gramStart"/>
            <w:r w:rsidRPr="00626046">
              <w:rPr>
                <w:rFonts w:ascii="微软雅黑" w:eastAsia="微软雅黑" w:hAnsi="微软雅黑" w:cs="宋体" w:hint="eastAsia"/>
                <w:spacing w:val="-12"/>
                <w:sz w:val="18"/>
                <w:szCs w:val="18"/>
              </w:rPr>
              <w:t>母座接口</w:t>
            </w:r>
            <w:proofErr w:type="gramEnd"/>
            <w:r w:rsidRPr="00626046">
              <w:rPr>
                <w:rFonts w:ascii="微软雅黑" w:eastAsia="微软雅黑" w:hAnsi="微软雅黑" w:cs="宋体" w:hint="eastAsia"/>
                <w:sz w:val="18"/>
                <w:szCs w:val="18"/>
              </w:rPr>
              <w:t>孔位</w:t>
            </w:r>
          </w:p>
        </w:tc>
      </w:tr>
      <w:tr w:rsidR="00626046" w:rsidRPr="00626046" w14:paraId="7B3D8BAA" w14:textId="77777777" w:rsidTr="00626046">
        <w:trPr>
          <w:trHeight w:val="9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92618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30</w:t>
            </w:r>
          </w:p>
        </w:tc>
        <w:tc>
          <w:tcPr>
            <w:tcW w:w="992" w:type="dxa"/>
            <w:tcBorders>
              <w:top w:val="single" w:sz="4" w:space="0" w:color="000000"/>
              <w:left w:val="single" w:sz="4" w:space="0" w:color="000000"/>
              <w:bottom w:val="single" w:sz="4" w:space="0" w:color="000000"/>
              <w:right w:val="single" w:sz="4" w:space="0" w:color="000000"/>
            </w:tcBorders>
            <w:vAlign w:val="center"/>
          </w:tcPr>
          <w:p w14:paraId="258D43A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tc>
        <w:tc>
          <w:tcPr>
            <w:tcW w:w="992" w:type="dxa"/>
            <w:vMerge/>
            <w:tcBorders>
              <w:top w:val="nil"/>
              <w:left w:val="single" w:sz="4" w:space="0" w:color="000000"/>
              <w:bottom w:val="single" w:sz="4" w:space="0" w:color="000000"/>
              <w:right w:val="single" w:sz="4" w:space="0" w:color="000000"/>
            </w:tcBorders>
            <w:vAlign w:val="center"/>
            <w:hideMark/>
          </w:tcPr>
          <w:p w14:paraId="3768DD85"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07033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其他接口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11355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DBA9D9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1 个 RJ45 </w:t>
            </w:r>
            <w:proofErr w:type="spellStart"/>
            <w:r w:rsidRPr="00626046">
              <w:rPr>
                <w:rFonts w:ascii="微软雅黑" w:eastAsia="微软雅黑" w:hAnsi="微软雅黑" w:cs="宋体" w:hint="eastAsia"/>
                <w:sz w:val="18"/>
                <w:szCs w:val="18"/>
                <w:lang w:eastAsia="en-US"/>
              </w:rPr>
              <w:t>串口</w:t>
            </w:r>
            <w:proofErr w:type="spellEnd"/>
          </w:p>
        </w:tc>
      </w:tr>
      <w:tr w:rsidR="00626046" w:rsidRPr="00626046" w14:paraId="29579291" w14:textId="77777777" w:rsidTr="00626046">
        <w:trPr>
          <w:trHeight w:val="63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323ED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695A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8B84C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14B6B4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电源冗余模式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5FCF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7A53E65" w14:textId="77777777" w:rsidR="00626046" w:rsidRPr="00626046" w:rsidRDefault="00626046" w:rsidP="00626046">
            <w:pPr>
              <w:widowControl/>
              <w:autoSpaceDE w:val="0"/>
              <w:autoSpaceDN w:val="0"/>
              <w:ind w:left="107" w:firstLine="332"/>
              <w:rPr>
                <w:rFonts w:ascii="微软雅黑" w:eastAsia="微软雅黑" w:hAnsi="微软雅黑" w:cs="宋体" w:hint="eastAsia"/>
                <w:sz w:val="18"/>
                <w:szCs w:val="18"/>
              </w:rPr>
            </w:pPr>
            <w:r w:rsidRPr="00626046">
              <w:rPr>
                <w:rFonts w:ascii="微软雅黑" w:eastAsia="微软雅黑" w:hAnsi="微软雅黑" w:cs="宋体" w:hint="eastAsia"/>
                <w:spacing w:val="-7"/>
                <w:sz w:val="18"/>
                <w:szCs w:val="18"/>
              </w:rPr>
              <w:t xml:space="preserve">整机电源模块按 </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pacing w:val="-1"/>
                <w:sz w:val="18"/>
                <w:szCs w:val="18"/>
              </w:rPr>
              <w:t>2冗余</w:t>
            </w:r>
            <w:r w:rsidRPr="00626046">
              <w:rPr>
                <w:rFonts w:ascii="微软雅黑" w:eastAsia="微软雅黑" w:hAnsi="微软雅黑" w:cs="宋体" w:hint="eastAsia"/>
                <w:sz w:val="18"/>
                <w:szCs w:val="18"/>
              </w:rPr>
              <w:t>配置</w:t>
            </w:r>
          </w:p>
        </w:tc>
      </w:tr>
      <w:tr w:rsidR="00626046" w:rsidRPr="00626046" w14:paraId="0A80681C"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9E916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13CF6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AC013A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BEA0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电源模块数量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D279A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36DE89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4</w:t>
            </w:r>
          </w:p>
        </w:tc>
      </w:tr>
      <w:tr w:rsidR="00626046" w:rsidRPr="00626046" w14:paraId="508D6BFA" w14:textId="77777777" w:rsidTr="00626046">
        <w:trPr>
          <w:trHeight w:val="1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B26B4B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EEBE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01B53E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6FC2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194F1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A1130E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配置2000W白金电源</w:t>
            </w:r>
          </w:p>
        </w:tc>
      </w:tr>
      <w:tr w:rsidR="00626046" w:rsidRPr="00626046" w14:paraId="51F1295A"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7424C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B46A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A72C36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BFC4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电源指示灯</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AE23A2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3DE4B0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配备电源指示灯，指示待机、工作异常等状态</w:t>
            </w:r>
          </w:p>
        </w:tc>
      </w:tr>
      <w:tr w:rsidR="00626046" w:rsidRPr="00626046" w14:paraId="7066D6C5"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CC4B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762D0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AA21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CAD8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外观和结构</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D762C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9F51714" w14:textId="77777777" w:rsidR="00626046" w:rsidRPr="00626046" w:rsidRDefault="00626046" w:rsidP="00626046">
            <w:pPr>
              <w:widowControl/>
              <w:numPr>
                <w:ilvl w:val="0"/>
                <w:numId w:val="31"/>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服务器的零部件应紧固无松动， 可插拔部件应可靠连接，开关、按钮和其它控制部件应灵活可靠，布</w:t>
            </w:r>
            <w:r w:rsidRPr="00626046">
              <w:rPr>
                <w:rFonts w:ascii="微软雅黑" w:eastAsia="微软雅黑" w:hAnsi="微软雅黑" w:cs="宋体" w:hint="eastAsia"/>
                <w:sz w:val="18"/>
                <w:szCs w:val="18"/>
              </w:rPr>
              <w:t>局应方便使用；</w:t>
            </w:r>
          </w:p>
          <w:p w14:paraId="6A83293D" w14:textId="77777777" w:rsidR="00626046" w:rsidRPr="00626046" w:rsidRDefault="00626046" w:rsidP="00626046">
            <w:pPr>
              <w:widowControl/>
              <w:numPr>
                <w:ilvl w:val="0"/>
                <w:numId w:val="3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产品表面不应有明显的凹痕、划</w:t>
            </w:r>
            <w:r w:rsidRPr="00626046">
              <w:rPr>
                <w:rFonts w:ascii="微软雅黑" w:eastAsia="微软雅黑" w:hAnsi="微软雅黑" w:cs="宋体" w:hint="eastAsia"/>
                <w:sz w:val="18"/>
                <w:szCs w:val="18"/>
              </w:rPr>
              <w:t>伤、裂缝、变形和污染等。表面涂层均匀，不应起泡、龟裂、脱落和磨损，金属零部件无锈蚀及其它机械损伤；</w:t>
            </w:r>
          </w:p>
          <w:p w14:paraId="44D1F43C" w14:textId="77777777" w:rsidR="00626046" w:rsidRPr="00626046" w:rsidRDefault="00626046" w:rsidP="00626046">
            <w:pPr>
              <w:widowControl/>
              <w:numPr>
                <w:ilvl w:val="0"/>
                <w:numId w:val="3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产品表面说明功能的文字、符号</w:t>
            </w:r>
            <w:r w:rsidRPr="00626046">
              <w:rPr>
                <w:rFonts w:ascii="微软雅黑" w:eastAsia="微软雅黑" w:hAnsi="微软雅黑" w:cs="宋体" w:hint="eastAsia"/>
                <w:sz w:val="18"/>
                <w:szCs w:val="18"/>
              </w:rPr>
              <w:t>和标志应清晰、端正且牢固；</w:t>
            </w:r>
          </w:p>
          <w:p w14:paraId="45936AED" w14:textId="77777777" w:rsidR="00626046" w:rsidRPr="00626046" w:rsidRDefault="00626046" w:rsidP="00626046">
            <w:pPr>
              <w:widowControl/>
              <w:numPr>
                <w:ilvl w:val="0"/>
                <w:numId w:val="3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应在服务器的显著位置提供运</w:t>
            </w:r>
            <w:r w:rsidRPr="00626046">
              <w:rPr>
                <w:rFonts w:ascii="微软雅黑" w:eastAsia="微软雅黑" w:hAnsi="微软雅黑" w:cs="宋体" w:hint="eastAsia"/>
                <w:spacing w:val="-2"/>
                <w:sz w:val="18"/>
                <w:szCs w:val="18"/>
              </w:rPr>
              <w:t>行状态的指示功能，并在随机文件</w:t>
            </w:r>
            <w:r w:rsidRPr="00626046">
              <w:rPr>
                <w:rFonts w:ascii="微软雅黑" w:eastAsia="微软雅黑" w:hAnsi="微软雅黑" w:cs="宋体" w:hint="eastAsia"/>
                <w:sz w:val="18"/>
                <w:szCs w:val="18"/>
              </w:rPr>
              <w:t>中明确具体含义；</w:t>
            </w:r>
          </w:p>
          <w:p w14:paraId="4379EABA" w14:textId="77777777" w:rsidR="00626046" w:rsidRPr="00626046" w:rsidRDefault="00626046" w:rsidP="00626046">
            <w:pPr>
              <w:widowControl/>
              <w:numPr>
                <w:ilvl w:val="0"/>
                <w:numId w:val="31"/>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机架、机箱的尺寸应符合通用机柜的安装要求，插入总线插座的电路板接口外形尺寸应符合有关总线</w:t>
            </w:r>
            <w:r w:rsidRPr="00626046">
              <w:rPr>
                <w:rFonts w:ascii="微软雅黑" w:eastAsia="微软雅黑" w:hAnsi="微软雅黑" w:cs="宋体" w:hint="eastAsia"/>
                <w:spacing w:val="-8"/>
                <w:sz w:val="18"/>
                <w:szCs w:val="18"/>
              </w:rPr>
              <w:t xml:space="preserve">标准的规定，将机箱固定在机柜上， </w:t>
            </w:r>
            <w:r w:rsidRPr="00626046">
              <w:rPr>
                <w:rFonts w:ascii="微软雅黑" w:eastAsia="微软雅黑" w:hAnsi="微软雅黑" w:cs="宋体" w:hint="eastAsia"/>
                <w:sz w:val="18"/>
                <w:szCs w:val="18"/>
              </w:rPr>
              <w:t>机箱底面最大下垂变形不得干涉相邻机体；</w:t>
            </w:r>
          </w:p>
          <w:p w14:paraId="372EB93D" w14:textId="77777777" w:rsidR="00626046" w:rsidRPr="00626046" w:rsidRDefault="00626046" w:rsidP="00626046">
            <w:pPr>
              <w:widowControl/>
              <w:numPr>
                <w:ilvl w:val="0"/>
                <w:numId w:val="31"/>
              </w:numPr>
              <w:tabs>
                <w:tab w:val="left" w:pos="378"/>
              </w:tabs>
              <w:autoSpaceDE w:val="0"/>
              <w:autoSpaceDN w:val="0"/>
              <w:ind w:left="420" w:firstLine="372"/>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高密度服务器应给出</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15"/>
                <w:sz w:val="18"/>
                <w:szCs w:val="18"/>
              </w:rPr>
              <w:t xml:space="preserve"> 个数与</w:t>
            </w:r>
          </w:p>
          <w:p w14:paraId="1685209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机柜高度；</w:t>
            </w:r>
          </w:p>
          <w:p w14:paraId="0C3F387D" w14:textId="77777777" w:rsidR="00626046" w:rsidRPr="00626046" w:rsidRDefault="00626046" w:rsidP="00626046">
            <w:pPr>
              <w:widowControl/>
              <w:numPr>
                <w:ilvl w:val="0"/>
                <w:numId w:val="3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服务器尺寸具体要求在随机文件中明确</w:t>
            </w:r>
          </w:p>
        </w:tc>
      </w:tr>
      <w:tr w:rsidR="00626046" w:rsidRPr="00626046" w14:paraId="1B802EA3"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44A28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08FD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1FE1A0C4"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E131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尺寸（高</w:t>
            </w:r>
            <w:proofErr w:type="spellEnd"/>
          </w:p>
          <w:p w14:paraId="3322D1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宽×深</w:t>
            </w:r>
            <w:proofErr w:type="spellEnd"/>
            <w:r w:rsidRPr="00626046">
              <w:rPr>
                <w:rFonts w:ascii="微软雅黑" w:eastAsia="微软雅黑" w:hAnsi="微软雅黑" w:cs="宋体" w:hint="eastAsia"/>
                <w:sz w:val="18"/>
                <w:szCs w:val="18"/>
                <w:lang w:eastAsia="en-US"/>
              </w:rPr>
              <w:t>）</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D4B3E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006448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175mm×447mm×898mm</w:t>
            </w:r>
          </w:p>
        </w:tc>
      </w:tr>
      <w:tr w:rsidR="00626046" w:rsidRPr="00626046" w14:paraId="5A90B385"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89E8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9BD7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5DB42B5F"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F0B4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服务器导轨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41D1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C02981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L型滑道</w:t>
            </w:r>
          </w:p>
        </w:tc>
      </w:tr>
      <w:tr w:rsidR="00626046" w:rsidRPr="00626046" w14:paraId="35233CAA"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C43CC0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F648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364D5BE0"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0CA5E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CPU 个数与机柜高度单位(U) 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EA630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8AD22F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2个CPU ，4U机架式</w:t>
            </w:r>
          </w:p>
        </w:tc>
      </w:tr>
      <w:tr w:rsidR="00626046" w:rsidRPr="00626046" w14:paraId="0885D15F"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3DB24E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2419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68E2AF3D"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699F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E2B64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1C72001" w14:textId="77777777" w:rsidR="00626046" w:rsidRPr="00626046" w:rsidRDefault="00626046" w:rsidP="00626046">
            <w:pPr>
              <w:widowControl/>
              <w:autoSpaceDE w:val="0"/>
              <w:autoSpaceDN w:val="0"/>
              <w:ind w:left="107" w:firstLine="376"/>
              <w:rPr>
                <w:rFonts w:ascii="微软雅黑" w:eastAsia="微软雅黑" w:hAnsi="微软雅黑" w:cs="宋体" w:hint="eastAsia"/>
                <w:spacing w:val="4"/>
                <w:sz w:val="18"/>
                <w:szCs w:val="18"/>
              </w:rPr>
            </w:pPr>
            <w:r w:rsidRPr="00626046">
              <w:rPr>
                <w:rFonts w:ascii="微软雅黑" w:eastAsia="微软雅黑" w:hAnsi="微软雅黑" w:cs="宋体" w:hint="eastAsia"/>
                <w:spacing w:val="4"/>
                <w:sz w:val="18"/>
                <w:szCs w:val="18"/>
              </w:rPr>
              <w:t>工作温度</w:t>
            </w:r>
          </w:p>
          <w:p w14:paraId="2F23B93B" w14:textId="77777777" w:rsidR="00626046" w:rsidRPr="00626046" w:rsidRDefault="00626046" w:rsidP="00626046">
            <w:pPr>
              <w:widowControl/>
              <w:autoSpaceDE w:val="0"/>
              <w:autoSpaceDN w:val="0"/>
              <w:ind w:left="107" w:firstLine="376"/>
              <w:rPr>
                <w:rFonts w:ascii="微软雅黑" w:eastAsia="微软雅黑" w:hAnsi="微软雅黑" w:cs="宋体" w:hint="eastAsia"/>
                <w:spacing w:val="4"/>
                <w:sz w:val="18"/>
                <w:szCs w:val="18"/>
              </w:rPr>
            </w:pPr>
            <w:r w:rsidRPr="00626046">
              <w:rPr>
                <w:rFonts w:ascii="微软雅黑" w:eastAsia="微软雅黑" w:hAnsi="微软雅黑" w:cs="宋体" w:hint="eastAsia"/>
                <w:spacing w:val="4"/>
                <w:sz w:val="18"/>
                <w:szCs w:val="18"/>
              </w:rPr>
              <w:t>5ºC～35ºC（41ºF～95ºF）</w:t>
            </w:r>
          </w:p>
        </w:tc>
      </w:tr>
      <w:tr w:rsidR="00626046" w:rsidRPr="00626046" w14:paraId="69E635C0"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0BDE13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74A0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18380266"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C0BF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特殊机型环境适应性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88EA0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2BFF9F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7AE3104E" w14:textId="77777777" w:rsidTr="00626046">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A8F4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BC4FF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0655CF3E"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FC3C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机械环境适应性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BB10A7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1EC8CD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448F0871"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tcPr>
          <w:p w14:paraId="73F56D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296881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35399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79F049A5"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464AB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噪声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DABEC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79404F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31AA76F" w14:textId="77777777" w:rsidTr="00626046">
        <w:trPr>
          <w:trHeight w:val="21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E439D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30EAD3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5181D8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AI</w:t>
            </w:r>
            <w:r w:rsidRPr="00626046">
              <w:rPr>
                <w:rFonts w:ascii="微软雅黑" w:eastAsia="微软雅黑" w:hAnsi="微软雅黑" w:cs="宋体" w:hint="eastAsia"/>
                <w:spacing w:val="-31"/>
                <w:sz w:val="18"/>
                <w:szCs w:val="18"/>
                <w:lang w:eastAsia="en-US"/>
              </w:rPr>
              <w:t xml:space="preserve"> </w:t>
            </w:r>
            <w:proofErr w:type="spellStart"/>
            <w:r w:rsidRPr="00626046">
              <w:rPr>
                <w:rFonts w:ascii="微软雅黑" w:eastAsia="微软雅黑" w:hAnsi="微软雅黑" w:cs="宋体" w:hint="eastAsia"/>
                <w:spacing w:val="-31"/>
                <w:sz w:val="18"/>
                <w:szCs w:val="18"/>
                <w:lang w:eastAsia="en-US"/>
              </w:rPr>
              <w:t>计</w:t>
            </w:r>
            <w:r w:rsidRPr="00626046">
              <w:rPr>
                <w:rFonts w:ascii="微软雅黑" w:eastAsia="微软雅黑" w:hAnsi="微软雅黑" w:cs="宋体" w:hint="eastAsia"/>
                <w:sz w:val="18"/>
                <w:szCs w:val="18"/>
                <w:lang w:eastAsia="en-US"/>
              </w:rPr>
              <w:t>算单元规格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328C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AI </w:t>
            </w:r>
            <w:proofErr w:type="spellStart"/>
            <w:r w:rsidRPr="00626046">
              <w:rPr>
                <w:rFonts w:ascii="微软雅黑" w:eastAsia="微软雅黑" w:hAnsi="微软雅黑" w:cs="宋体" w:hint="eastAsia"/>
                <w:sz w:val="18"/>
                <w:szCs w:val="18"/>
                <w:lang w:eastAsia="en-US"/>
              </w:rPr>
              <w:t>计算单元</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4E9C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9D608C1" w14:textId="77777777" w:rsidR="00626046" w:rsidRPr="00626046" w:rsidRDefault="00626046" w:rsidP="00626046">
            <w:pPr>
              <w:rPr>
                <w:rFonts w:ascii="微软雅黑" w:eastAsia="微软雅黑" w:hAnsi="微软雅黑" w:hint="eastAsia"/>
                <w:sz w:val="18"/>
                <w:szCs w:val="18"/>
              </w:rPr>
            </w:pPr>
            <w:r w:rsidRPr="00626046">
              <w:rPr>
                <w:rFonts w:ascii="微软雅黑" w:eastAsia="微软雅黑" w:hAnsi="微软雅黑" w:hint="eastAsia"/>
                <w:sz w:val="18"/>
                <w:szCs w:val="18"/>
              </w:rPr>
              <w:t>配置≥1块AI</w:t>
            </w:r>
            <w:proofErr w:type="gramStart"/>
            <w:r w:rsidRPr="00626046">
              <w:rPr>
                <w:rFonts w:ascii="微软雅黑" w:eastAsia="微软雅黑" w:hAnsi="微软雅黑" w:hint="eastAsia"/>
                <w:sz w:val="18"/>
                <w:szCs w:val="18"/>
              </w:rPr>
              <w:t>算力单元</w:t>
            </w:r>
            <w:proofErr w:type="gramEnd"/>
            <w:r w:rsidRPr="00626046">
              <w:rPr>
                <w:rFonts w:ascii="微软雅黑" w:eastAsia="微软雅黑" w:hAnsi="微软雅黑" w:hint="eastAsia"/>
                <w:sz w:val="18"/>
                <w:szCs w:val="18"/>
              </w:rPr>
              <w:t>，显卡架构Ada Lovelace，单个可提供≥59.8 FLOPS FP32算力，≥119.5 FLOPS FP16 Tensor Core算力，缓存不低于48GB GDDR6，功耗275W。</w:t>
            </w:r>
          </w:p>
        </w:tc>
      </w:tr>
      <w:tr w:rsidR="00626046" w:rsidRPr="00626046" w14:paraId="527DD9FB"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096269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5248F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EC5FFB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F04D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一键式迁移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E5730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27AF7B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若服务器配备AI 计算单元，提供训练脚本迁移工具</w:t>
            </w:r>
          </w:p>
        </w:tc>
      </w:tr>
      <w:tr w:rsidR="00626046" w:rsidRPr="00626046" w14:paraId="5C88F681" w14:textId="77777777" w:rsidTr="00626046">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1205C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83F7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EC0D7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21B3E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机柜尺寸</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0030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93FB82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1498584"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D659C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E23CC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661FA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DA24E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机柜管理板</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1C5E7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0553E7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184246F" w14:textId="77777777" w:rsidTr="00626046">
        <w:trPr>
          <w:trHeight w:val="14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C93D4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415C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C7A49E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A70BED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机柜电源规格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255F4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A02D1D" w14:textId="77777777" w:rsidR="00626046" w:rsidRPr="00626046" w:rsidRDefault="00626046" w:rsidP="00626046">
            <w:pPr>
              <w:widowControl/>
              <w:numPr>
                <w:ilvl w:val="0"/>
                <w:numId w:val="32"/>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机柜电源支持集中供电，电源输</w:t>
            </w:r>
            <w:r w:rsidRPr="00626046">
              <w:rPr>
                <w:rFonts w:ascii="微软雅黑" w:eastAsia="微软雅黑" w:hAnsi="微软雅黑" w:cs="宋体" w:hint="eastAsia"/>
                <w:spacing w:val="-10"/>
                <w:sz w:val="18"/>
                <w:szCs w:val="18"/>
              </w:rPr>
              <w:t xml:space="preserve">入不少于 </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pacing w:val="-7"/>
                <w:sz w:val="18"/>
                <w:szCs w:val="18"/>
              </w:rPr>
              <w:t xml:space="preserve"> </w:t>
            </w:r>
            <w:proofErr w:type="gramStart"/>
            <w:r w:rsidRPr="00626046">
              <w:rPr>
                <w:rFonts w:ascii="微软雅黑" w:eastAsia="微软雅黑" w:hAnsi="微软雅黑" w:cs="宋体" w:hint="eastAsia"/>
                <w:spacing w:val="-7"/>
                <w:sz w:val="18"/>
                <w:szCs w:val="18"/>
              </w:rPr>
              <w:t>路且支持</w:t>
            </w:r>
            <w:proofErr w:type="gramEnd"/>
            <w:r w:rsidRPr="00626046">
              <w:rPr>
                <w:rFonts w:ascii="微软雅黑" w:eastAsia="微软雅黑" w:hAnsi="微软雅黑" w:cs="宋体" w:hint="eastAsia"/>
                <w:spacing w:val="-7"/>
                <w:sz w:val="18"/>
                <w:szCs w:val="18"/>
              </w:rPr>
              <w:t>自动切换；</w:t>
            </w:r>
          </w:p>
          <w:p w14:paraId="19EF6F0E" w14:textId="77777777" w:rsidR="00626046" w:rsidRPr="00626046" w:rsidRDefault="00626046" w:rsidP="00626046">
            <w:pPr>
              <w:widowControl/>
              <w:numPr>
                <w:ilvl w:val="0"/>
                <w:numId w:val="32"/>
              </w:numPr>
              <w:tabs>
                <w:tab w:val="left" w:pos="378"/>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 xml:space="preserve">机柜电源模块支持 </w:t>
            </w:r>
            <w:r w:rsidRPr="00626046">
              <w:rPr>
                <w:rFonts w:ascii="微软雅黑" w:eastAsia="微软雅黑" w:hAnsi="微软雅黑" w:cs="宋体" w:hint="eastAsia"/>
                <w:sz w:val="18"/>
                <w:szCs w:val="18"/>
              </w:rPr>
              <w:t>N+1</w:t>
            </w:r>
            <w:r w:rsidRPr="00626046">
              <w:rPr>
                <w:rFonts w:ascii="微软雅黑" w:eastAsia="微软雅黑" w:hAnsi="微软雅黑" w:cs="宋体" w:hint="eastAsia"/>
                <w:spacing w:val="-16"/>
                <w:sz w:val="18"/>
                <w:szCs w:val="18"/>
              </w:rPr>
              <w:t xml:space="preserve"> 冗余配</w:t>
            </w:r>
            <w:r w:rsidRPr="00626046">
              <w:rPr>
                <w:rFonts w:ascii="微软雅黑" w:eastAsia="微软雅黑" w:hAnsi="微软雅黑" w:cs="宋体" w:hint="eastAsia"/>
                <w:sz w:val="18"/>
                <w:szCs w:val="18"/>
              </w:rPr>
              <w:t>置，电源模块可独立更换</w:t>
            </w:r>
          </w:p>
        </w:tc>
      </w:tr>
      <w:tr w:rsidR="00626046" w:rsidRPr="00626046" w14:paraId="7B861881" w14:textId="77777777" w:rsidTr="00626046">
        <w:trPr>
          <w:trHeight w:val="109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76809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2F87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07AB69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w:t>
            </w:r>
            <w:proofErr w:type="spellEnd"/>
            <w:r w:rsidRPr="00626046">
              <w:rPr>
                <w:rFonts w:ascii="微软雅黑" w:eastAsia="微软雅黑" w:hAnsi="微软雅黑" w:cs="宋体" w:hint="eastAsia"/>
                <w:sz w:val="18"/>
                <w:szCs w:val="18"/>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BBB2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主板外部接口种类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1B4CA1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FBA5CC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支持USB、显示、管理等接口，如：</w:t>
            </w:r>
            <w:r w:rsidRPr="00626046">
              <w:rPr>
                <w:rFonts w:ascii="微软雅黑" w:eastAsia="微软雅黑" w:hAnsi="微软雅黑" w:cs="宋体" w:hint="eastAsia"/>
                <w:sz w:val="18"/>
                <w:szCs w:val="18"/>
                <w:lang w:eastAsia="en-US"/>
              </w:rPr>
              <w:t>VGA</w:t>
            </w:r>
            <w:r w:rsidRPr="00626046">
              <w:rPr>
                <w:rFonts w:ascii="微软雅黑" w:eastAsia="微软雅黑" w:hAnsi="微软雅黑" w:cs="宋体" w:hint="eastAsia"/>
                <w:spacing w:val="-41"/>
                <w:sz w:val="18"/>
                <w:szCs w:val="18"/>
                <w:lang w:eastAsia="en-US"/>
              </w:rPr>
              <w:t>、</w:t>
            </w:r>
            <w:r w:rsidRPr="00626046">
              <w:rPr>
                <w:rFonts w:ascii="微软雅黑" w:eastAsia="微软雅黑" w:hAnsi="微软雅黑" w:cs="宋体" w:hint="eastAsia"/>
                <w:sz w:val="18"/>
                <w:szCs w:val="18"/>
                <w:lang w:eastAsia="en-US"/>
              </w:rPr>
              <w:t>DP</w:t>
            </w:r>
            <w:r w:rsidRPr="00626046">
              <w:rPr>
                <w:rFonts w:ascii="微软雅黑" w:eastAsia="微软雅黑" w:hAnsi="微软雅黑" w:cs="宋体" w:hint="eastAsia"/>
                <w:spacing w:val="-39"/>
                <w:sz w:val="18"/>
                <w:szCs w:val="18"/>
                <w:lang w:eastAsia="en-US"/>
              </w:rPr>
              <w:t>、</w:t>
            </w:r>
            <w:r w:rsidRPr="00626046">
              <w:rPr>
                <w:rFonts w:ascii="微软雅黑" w:eastAsia="微软雅黑" w:hAnsi="微软雅黑" w:cs="宋体" w:hint="eastAsia"/>
                <w:sz w:val="18"/>
                <w:szCs w:val="18"/>
                <w:lang w:eastAsia="en-US"/>
              </w:rPr>
              <w:t>HDMI</w:t>
            </w:r>
            <w:r w:rsidRPr="00626046">
              <w:rPr>
                <w:rFonts w:ascii="微软雅黑" w:eastAsia="微软雅黑" w:hAnsi="微软雅黑" w:cs="宋体" w:hint="eastAsia"/>
                <w:spacing w:val="-41"/>
                <w:sz w:val="18"/>
                <w:szCs w:val="18"/>
                <w:lang w:eastAsia="en-US"/>
              </w:rPr>
              <w:t>、</w:t>
            </w:r>
            <w:r w:rsidRPr="00626046">
              <w:rPr>
                <w:rFonts w:ascii="微软雅黑" w:eastAsia="微软雅黑" w:hAnsi="微软雅黑" w:cs="宋体" w:hint="eastAsia"/>
                <w:sz w:val="18"/>
                <w:szCs w:val="18"/>
                <w:lang w:eastAsia="en-US"/>
              </w:rPr>
              <w:t>USB3.0</w:t>
            </w:r>
            <w:r w:rsidRPr="00626046">
              <w:rPr>
                <w:rFonts w:ascii="微软雅黑" w:eastAsia="微软雅黑" w:hAnsi="微软雅黑" w:cs="宋体" w:hint="eastAsia"/>
                <w:spacing w:val="-39"/>
                <w:sz w:val="18"/>
                <w:szCs w:val="18"/>
                <w:lang w:eastAsia="en-US"/>
              </w:rPr>
              <w:t>、</w:t>
            </w:r>
            <w:r w:rsidRPr="00626046">
              <w:rPr>
                <w:rFonts w:ascii="微软雅黑" w:eastAsia="微软雅黑" w:hAnsi="微软雅黑" w:cs="宋体" w:hint="eastAsia"/>
                <w:sz w:val="18"/>
                <w:szCs w:val="18"/>
                <w:lang w:eastAsia="en-US"/>
              </w:rPr>
              <w:t>PS/2</w:t>
            </w:r>
            <w:r w:rsidRPr="00626046">
              <w:rPr>
                <w:rFonts w:ascii="微软雅黑" w:eastAsia="微软雅黑" w:hAnsi="微软雅黑" w:cs="宋体" w:hint="eastAsia"/>
                <w:spacing w:val="-14"/>
                <w:sz w:val="18"/>
                <w:szCs w:val="18"/>
                <w:lang w:eastAsia="en-US"/>
              </w:rPr>
              <w:t xml:space="preserve"> </w:t>
            </w:r>
            <w:proofErr w:type="spellStart"/>
            <w:r w:rsidRPr="00626046">
              <w:rPr>
                <w:rFonts w:ascii="微软雅黑" w:eastAsia="微软雅黑" w:hAnsi="微软雅黑" w:cs="宋体" w:hint="eastAsia"/>
                <w:spacing w:val="-14"/>
                <w:sz w:val="18"/>
                <w:szCs w:val="18"/>
                <w:lang w:eastAsia="en-US"/>
              </w:rPr>
              <w:t>接口、BMC</w:t>
            </w:r>
            <w:proofErr w:type="spellEnd"/>
            <w:r w:rsidRPr="00626046">
              <w:rPr>
                <w:rFonts w:ascii="微软雅黑" w:eastAsia="微软雅黑" w:hAnsi="微软雅黑" w:cs="宋体" w:hint="eastAsia"/>
                <w:spacing w:val="-10"/>
                <w:sz w:val="18"/>
                <w:szCs w:val="18"/>
                <w:lang w:eastAsia="en-US"/>
              </w:rPr>
              <w:t xml:space="preserve"> </w:t>
            </w:r>
            <w:proofErr w:type="spellStart"/>
            <w:r w:rsidRPr="00626046">
              <w:rPr>
                <w:rFonts w:ascii="微软雅黑" w:eastAsia="微软雅黑" w:hAnsi="微软雅黑" w:cs="宋体" w:hint="eastAsia"/>
                <w:spacing w:val="-10"/>
                <w:sz w:val="18"/>
                <w:szCs w:val="18"/>
                <w:lang w:eastAsia="en-US"/>
              </w:rPr>
              <w:t>管理端口</w:t>
            </w:r>
            <w:proofErr w:type="spellEnd"/>
          </w:p>
        </w:tc>
      </w:tr>
      <w:tr w:rsidR="00626046" w:rsidRPr="00626046" w14:paraId="025FFC0C"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26718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1F237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DA0917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F8E7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主板防烧板设计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ECF79B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87CAF5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支持主板防烧板设计，保证电源故障后不扩散</w:t>
            </w:r>
          </w:p>
        </w:tc>
      </w:tr>
      <w:tr w:rsidR="00626046" w:rsidRPr="00626046" w14:paraId="3961BAEF"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754FE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2B439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70C4C5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DA5A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扩展功能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E14F2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AA6BB0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实现至少一种扩展功能，如存储功能卡、显示功能卡、运算加速功能卡及网络功能卡等扩展功能</w:t>
            </w:r>
          </w:p>
        </w:tc>
      </w:tr>
      <w:tr w:rsidR="00626046" w:rsidRPr="00626046" w14:paraId="22327A97"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54D2FE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346D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565E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84F8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3C36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00D884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支持网络连接、网络访问、数据交换和网络管</w:t>
            </w:r>
            <w:proofErr w:type="gramStart"/>
            <w:r w:rsidRPr="00626046">
              <w:rPr>
                <w:rFonts w:ascii="微软雅黑" w:eastAsia="微软雅黑" w:hAnsi="微软雅黑" w:cs="宋体" w:hint="eastAsia"/>
                <w:sz w:val="18"/>
                <w:szCs w:val="18"/>
              </w:rPr>
              <w:t>控功能</w:t>
            </w:r>
            <w:proofErr w:type="gramEnd"/>
          </w:p>
        </w:tc>
      </w:tr>
      <w:tr w:rsidR="00626046" w:rsidRPr="00626046" w14:paraId="31F451C8"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95C86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36CF5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7BD43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32CCB79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AD1AF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计算处理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5F045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D99D7B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支持通用计算及虚拟化功能。处理器需集成整型计算单元、浮点计算</w:t>
            </w:r>
            <w:r w:rsidRPr="00626046">
              <w:rPr>
                <w:rFonts w:ascii="微软雅黑" w:eastAsia="微软雅黑" w:hAnsi="微软雅黑" w:cs="宋体" w:hint="eastAsia"/>
                <w:spacing w:val="-8"/>
                <w:sz w:val="18"/>
                <w:szCs w:val="18"/>
              </w:rPr>
              <w:t>单元、内存控制器、</w:t>
            </w:r>
            <w:r w:rsidRPr="00626046">
              <w:rPr>
                <w:rFonts w:ascii="微软雅黑" w:eastAsia="微软雅黑" w:hAnsi="微软雅黑" w:cs="宋体" w:hint="eastAsia"/>
                <w:sz w:val="18"/>
                <w:szCs w:val="18"/>
              </w:rPr>
              <w:t>I/O</w:t>
            </w:r>
            <w:r w:rsidRPr="00626046">
              <w:rPr>
                <w:rFonts w:ascii="微软雅黑" w:eastAsia="微软雅黑" w:hAnsi="微软雅黑" w:cs="宋体" w:hint="eastAsia"/>
                <w:spacing w:val="-15"/>
                <w:sz w:val="18"/>
                <w:szCs w:val="18"/>
              </w:rPr>
              <w:t xml:space="preserve"> 模块等，处</w:t>
            </w:r>
            <w:r w:rsidRPr="00626046">
              <w:rPr>
                <w:rFonts w:ascii="微软雅黑" w:eastAsia="微软雅黑" w:hAnsi="微软雅黑" w:cs="宋体" w:hint="eastAsia"/>
                <w:sz w:val="18"/>
                <w:szCs w:val="18"/>
              </w:rPr>
              <w:t>理器与存储部件、网络部件、I/O 部件等组成计算系统，提供数据处理、网络接入等计算相关功能</w:t>
            </w:r>
          </w:p>
        </w:tc>
      </w:tr>
      <w:tr w:rsidR="00626046" w:rsidRPr="00626046" w14:paraId="613185CE"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4F22D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BA7C7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246D36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227EF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密码算法实现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1820F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5B5F97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5518A301" w14:textId="77777777" w:rsidTr="00626046">
        <w:trPr>
          <w:trHeight w:val="4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3E715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36EED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D750D3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88B4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内存校验</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7E6AF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5DAC73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支持内存校验或内存增强型纠错功能</w:t>
            </w:r>
          </w:p>
        </w:tc>
      </w:tr>
      <w:tr w:rsidR="00626046" w:rsidRPr="00626046" w14:paraId="18C89B3B" w14:textId="77777777" w:rsidTr="00626046">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D322F0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4345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4D4329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BA6C9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SATA</w:t>
            </w:r>
            <w:r w:rsidRPr="00626046">
              <w:rPr>
                <w:rFonts w:ascii="微软雅黑" w:eastAsia="微软雅黑" w:hAnsi="微软雅黑" w:cs="宋体" w:hint="eastAsia"/>
                <w:spacing w:val="-5"/>
                <w:sz w:val="18"/>
                <w:szCs w:val="18"/>
                <w:lang w:eastAsia="en-US"/>
              </w:rPr>
              <w:t xml:space="preserve"> </w:t>
            </w:r>
            <w:r w:rsidRPr="00626046">
              <w:rPr>
                <w:rFonts w:ascii="微软雅黑" w:eastAsia="微软雅黑" w:hAnsi="微软雅黑" w:cs="宋体" w:hint="eastAsia"/>
                <w:sz w:val="18"/>
                <w:szCs w:val="18"/>
                <w:lang w:eastAsia="en-US"/>
              </w:rPr>
              <w:t>SSD</w:t>
            </w:r>
            <w:r w:rsidRPr="00626046">
              <w:rPr>
                <w:rFonts w:ascii="微软雅黑" w:eastAsia="微软雅黑" w:hAnsi="微软雅黑" w:cs="宋体" w:hint="eastAsia"/>
                <w:sz w:val="18"/>
                <w:szCs w:val="18"/>
              </w:rPr>
              <w:t xml:space="preserve"> </w:t>
            </w:r>
            <w:r w:rsidRPr="00626046">
              <w:rPr>
                <w:rFonts w:ascii="微软雅黑" w:eastAsia="微软雅黑" w:hAnsi="微软雅黑" w:cs="宋体" w:hint="eastAsia"/>
                <w:sz w:val="18"/>
                <w:szCs w:val="18"/>
                <w:lang w:eastAsia="en-US"/>
              </w:rPr>
              <w:t>NAND</w:t>
            </w:r>
            <w:r w:rsidRPr="00626046">
              <w:rPr>
                <w:rFonts w:ascii="微软雅黑" w:eastAsia="微软雅黑" w:hAnsi="微软雅黑" w:cs="宋体" w:hint="eastAsia"/>
                <w:spacing w:val="-21"/>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健康</w:t>
            </w:r>
            <w:r w:rsidRPr="00626046">
              <w:rPr>
                <w:rFonts w:ascii="微软雅黑" w:eastAsia="微软雅黑" w:hAnsi="微软雅黑" w:cs="宋体" w:hint="eastAsia"/>
                <w:sz w:val="18"/>
                <w:szCs w:val="18"/>
                <w:lang w:eastAsia="en-US"/>
              </w:rPr>
              <w:t>状态上报</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88D98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B30C37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支持关键外部存储器（硬磁盘、SSD 等）的健康状态上报并进行故障诊断</w:t>
            </w:r>
          </w:p>
        </w:tc>
      </w:tr>
      <w:tr w:rsidR="00626046" w:rsidRPr="00626046" w14:paraId="6956D5C0"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2F7F3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57E4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FDE9BC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0A8B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SATA </w:t>
            </w:r>
            <w:proofErr w:type="spellStart"/>
            <w:r w:rsidRPr="00626046">
              <w:rPr>
                <w:rFonts w:ascii="微软雅黑" w:eastAsia="微软雅黑" w:hAnsi="微软雅黑" w:cs="宋体" w:hint="eastAsia"/>
                <w:sz w:val="18"/>
                <w:szCs w:val="18"/>
                <w:lang w:eastAsia="en-US"/>
              </w:rPr>
              <w:t>SSD</w:t>
            </w:r>
            <w:r w:rsidRPr="00626046">
              <w:rPr>
                <w:rFonts w:ascii="微软雅黑" w:eastAsia="微软雅黑" w:hAnsi="微软雅黑" w:cs="宋体" w:hint="eastAsia"/>
                <w:spacing w:val="-24"/>
                <w:sz w:val="18"/>
                <w:szCs w:val="18"/>
                <w:lang w:eastAsia="en-US"/>
              </w:rPr>
              <w:t>单</w:t>
            </w:r>
            <w:proofErr w:type="spellEnd"/>
            <w:r w:rsidRPr="00626046">
              <w:rPr>
                <w:rFonts w:ascii="微软雅黑" w:eastAsia="微软雅黑" w:hAnsi="微软雅黑" w:cs="宋体" w:hint="eastAsia"/>
                <w:spacing w:val="-24"/>
                <w:sz w:val="18"/>
                <w:szCs w:val="18"/>
                <w:lang w:eastAsia="en-US"/>
              </w:rPr>
              <w:t xml:space="preserve"> </w:t>
            </w:r>
            <w:r w:rsidRPr="00626046">
              <w:rPr>
                <w:rFonts w:ascii="微软雅黑" w:eastAsia="微软雅黑" w:hAnsi="微软雅黑" w:cs="宋体" w:hint="eastAsia"/>
                <w:sz w:val="18"/>
                <w:szCs w:val="18"/>
                <w:lang w:eastAsia="en-US"/>
              </w:rPr>
              <w:t>die</w:t>
            </w:r>
            <w:r w:rsidRPr="00626046">
              <w:rPr>
                <w:rFonts w:ascii="微软雅黑" w:eastAsia="微软雅黑" w:hAnsi="微软雅黑" w:cs="宋体" w:hint="eastAsia"/>
                <w:spacing w:val="-30"/>
                <w:sz w:val="18"/>
                <w:szCs w:val="18"/>
                <w:lang w:eastAsia="en-US"/>
              </w:rPr>
              <w:t xml:space="preserve"> </w:t>
            </w:r>
            <w:proofErr w:type="spellStart"/>
            <w:r w:rsidRPr="00626046">
              <w:rPr>
                <w:rFonts w:ascii="微软雅黑" w:eastAsia="微软雅黑" w:hAnsi="微软雅黑" w:cs="宋体" w:hint="eastAsia"/>
                <w:spacing w:val="-30"/>
                <w:sz w:val="18"/>
                <w:szCs w:val="18"/>
                <w:lang w:eastAsia="en-US"/>
              </w:rPr>
              <w:t>故</w:t>
            </w:r>
            <w:r w:rsidRPr="00626046">
              <w:rPr>
                <w:rFonts w:ascii="微软雅黑" w:eastAsia="微软雅黑" w:hAnsi="微软雅黑" w:cs="宋体" w:hint="eastAsia"/>
                <w:sz w:val="18"/>
                <w:szCs w:val="18"/>
                <w:lang w:eastAsia="en-US"/>
              </w:rPr>
              <w:t>障隔离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19EB9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138C12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支持SSD 关键外部存储器中单</w:t>
            </w:r>
            <w:proofErr w:type="gramStart"/>
            <w:r w:rsidRPr="00626046">
              <w:rPr>
                <w:rFonts w:ascii="微软雅黑" w:eastAsia="微软雅黑" w:hAnsi="微软雅黑" w:cs="宋体" w:hint="eastAsia"/>
                <w:sz w:val="18"/>
                <w:szCs w:val="18"/>
              </w:rPr>
              <w:t>存储晶元故障隔离</w:t>
            </w:r>
            <w:proofErr w:type="gramEnd"/>
          </w:p>
        </w:tc>
      </w:tr>
      <w:tr w:rsidR="00626046" w:rsidRPr="00626046" w14:paraId="7E7391A5" w14:textId="77777777" w:rsidTr="00626046">
        <w:trPr>
          <w:trHeight w:val="3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35305C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310C99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61308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RAID卡功</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能</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pacing w:val="-17"/>
                <w:sz w:val="18"/>
                <w:szCs w:val="18"/>
                <w:lang w:eastAsia="en-US"/>
              </w:rPr>
              <w:t>若</w:t>
            </w:r>
            <w:r w:rsidRPr="00626046">
              <w:rPr>
                <w:rFonts w:ascii="微软雅黑" w:eastAsia="微软雅黑" w:hAnsi="微软雅黑" w:cs="宋体" w:hint="eastAsia"/>
                <w:sz w:val="18"/>
                <w:szCs w:val="18"/>
                <w:lang w:eastAsia="en-US"/>
              </w:rPr>
              <w:t>支持RAID卡</w:t>
            </w:r>
            <w:proofErr w:type="spellEnd"/>
            <w:r w:rsidRPr="00626046">
              <w:rPr>
                <w:rFonts w:ascii="微软雅黑" w:eastAsia="微软雅黑" w:hAnsi="微软雅黑" w:cs="宋体" w:hint="eastAsia"/>
                <w:sz w:val="18"/>
                <w:szCs w:val="18"/>
                <w:lang w:eastAsia="en-US"/>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48D4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RAID </w:t>
            </w:r>
            <w:proofErr w:type="spellStart"/>
            <w:r w:rsidRPr="00626046">
              <w:rPr>
                <w:rFonts w:ascii="微软雅黑" w:eastAsia="微软雅黑" w:hAnsi="微软雅黑" w:cs="宋体" w:hint="eastAsia"/>
                <w:sz w:val="18"/>
                <w:szCs w:val="18"/>
                <w:lang w:eastAsia="en-US"/>
              </w:rPr>
              <w:t>卡RAID</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级别支持</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C0E97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6D46D5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r w:rsidRPr="00626046">
              <w:rPr>
                <w:rFonts w:ascii="微软雅黑" w:eastAsia="微软雅黑" w:hAnsi="微软雅黑" w:cs="宋体" w:hint="eastAsia"/>
                <w:spacing w:val="-17"/>
                <w:sz w:val="18"/>
                <w:szCs w:val="18"/>
                <w:lang w:eastAsia="en-US"/>
              </w:rPr>
              <w:t xml:space="preserve"> </w:t>
            </w:r>
            <w:proofErr w:type="spellStart"/>
            <w:r w:rsidRPr="00626046">
              <w:rPr>
                <w:rFonts w:ascii="微软雅黑" w:eastAsia="微软雅黑" w:hAnsi="微软雅黑" w:cs="宋体" w:hint="eastAsia"/>
                <w:spacing w:val="-17"/>
                <w:sz w:val="18"/>
                <w:szCs w:val="18"/>
                <w:lang w:eastAsia="en-US"/>
              </w:rPr>
              <w:t>模式支持</w:t>
            </w:r>
            <w:proofErr w:type="spellEnd"/>
            <w:r w:rsidRPr="00626046">
              <w:rPr>
                <w:rFonts w:ascii="微软雅黑" w:eastAsia="微软雅黑" w:hAnsi="微软雅黑" w:cs="宋体" w:hint="eastAsia"/>
                <w:spacing w:val="-17"/>
                <w:sz w:val="18"/>
                <w:szCs w:val="18"/>
                <w:lang w:eastAsia="en-US"/>
              </w:rPr>
              <w:t xml:space="preserve"> </w:t>
            </w:r>
            <w:r w:rsidRPr="00626046">
              <w:rPr>
                <w:rFonts w:ascii="微软雅黑" w:eastAsia="微软雅黑" w:hAnsi="微软雅黑" w:cs="宋体" w:hint="eastAsia"/>
                <w:sz w:val="18"/>
                <w:szCs w:val="18"/>
                <w:lang w:eastAsia="en-US"/>
              </w:rPr>
              <w:t>RAID 0/1/10</w:t>
            </w:r>
          </w:p>
        </w:tc>
      </w:tr>
      <w:tr w:rsidR="00626046" w:rsidRPr="00626046" w14:paraId="6115010F"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2A76E7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C467B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6FD431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03451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 卡</w:t>
            </w:r>
          </w:p>
          <w:p w14:paraId="517E29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BBU </w:t>
            </w:r>
            <w:proofErr w:type="spellStart"/>
            <w:r w:rsidRPr="00626046">
              <w:rPr>
                <w:rFonts w:ascii="微软雅黑" w:eastAsia="微软雅黑" w:hAnsi="微软雅黑" w:cs="宋体" w:hint="eastAsia"/>
                <w:sz w:val="18"/>
                <w:szCs w:val="18"/>
                <w:lang w:eastAsia="en-US"/>
              </w:rPr>
              <w:t>单元</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00212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A8AFCE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507CF43" w14:textId="77777777" w:rsidTr="00626046">
        <w:trPr>
          <w:trHeight w:val="713"/>
        </w:trPr>
        <w:tc>
          <w:tcPr>
            <w:tcW w:w="436" w:type="dxa"/>
            <w:tcBorders>
              <w:top w:val="single" w:sz="4" w:space="0" w:color="000000"/>
              <w:left w:val="single" w:sz="4" w:space="0" w:color="000000"/>
              <w:bottom w:val="single" w:sz="4" w:space="0" w:color="000000"/>
              <w:right w:val="single" w:sz="4" w:space="0" w:color="000000"/>
            </w:tcBorders>
            <w:vAlign w:val="center"/>
          </w:tcPr>
          <w:p w14:paraId="7DD67F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28F1D6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B0972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1A404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光驱功能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53E8D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光驱类型</w:t>
            </w:r>
          </w:p>
          <w:p w14:paraId="7A1950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（是否支</w:t>
            </w:r>
            <w:r w:rsidRPr="00626046">
              <w:rPr>
                <w:rFonts w:ascii="微软雅黑" w:eastAsia="微软雅黑" w:hAnsi="微软雅黑" w:cs="宋体" w:hint="eastAsia"/>
                <w:spacing w:val="-23"/>
                <w:sz w:val="18"/>
                <w:szCs w:val="18"/>
              </w:rPr>
              <w:t xml:space="preserve">持 </w:t>
            </w:r>
            <w:r w:rsidRPr="00626046">
              <w:rPr>
                <w:rFonts w:ascii="微软雅黑" w:eastAsia="微软雅黑" w:hAnsi="微软雅黑" w:cs="宋体" w:hint="eastAsia"/>
                <w:sz w:val="18"/>
                <w:szCs w:val="18"/>
              </w:rPr>
              <w:t>RW</w:t>
            </w:r>
            <w:r w:rsidRPr="00626046">
              <w:rPr>
                <w:rFonts w:ascii="微软雅黑" w:eastAsia="微软雅黑" w:hAnsi="微软雅黑" w:cs="宋体" w:hint="eastAsia"/>
                <w:spacing w:val="-8"/>
                <w:sz w:val="18"/>
                <w:szCs w:val="18"/>
              </w:rPr>
              <w:t>，以</w:t>
            </w:r>
            <w:r w:rsidRPr="00626046">
              <w:rPr>
                <w:rFonts w:ascii="微软雅黑" w:eastAsia="微软雅黑" w:hAnsi="微软雅黑" w:cs="宋体" w:hint="eastAsia"/>
                <w:sz w:val="18"/>
                <w:szCs w:val="18"/>
              </w:rPr>
              <w:t>及光盘类型CD/DVD）</w:t>
            </w:r>
          </w:p>
        </w:tc>
        <w:tc>
          <w:tcPr>
            <w:tcW w:w="1254" w:type="dxa"/>
            <w:tcBorders>
              <w:top w:val="single" w:sz="4" w:space="0" w:color="000000"/>
              <w:left w:val="single" w:sz="4" w:space="0" w:color="000000"/>
              <w:bottom w:val="single" w:sz="4" w:space="0" w:color="000000"/>
              <w:right w:val="single" w:sz="4" w:space="0" w:color="000000"/>
            </w:tcBorders>
            <w:vAlign w:val="center"/>
          </w:tcPr>
          <w:p w14:paraId="3841C05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4D7C2D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FF06963" w14:textId="77777777" w:rsidR="00626046" w:rsidRPr="00626046" w:rsidRDefault="00626046" w:rsidP="00626046">
            <w:pPr>
              <w:widowControl/>
              <w:autoSpaceDE w:val="0"/>
              <w:autoSpaceDN w:val="0"/>
              <w:ind w:left="107"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w:t>
            </w:r>
          </w:p>
        </w:tc>
      </w:tr>
      <w:tr w:rsidR="00626046" w:rsidRPr="00626046" w14:paraId="4648FCF1" w14:textId="77777777" w:rsidTr="00626046">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7A6FE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C6E1CB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1750249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7899AB9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57E8A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电源热插拔</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84A4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0B837F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整机电源模块应具备热插拔功能</w:t>
            </w:r>
          </w:p>
        </w:tc>
      </w:tr>
      <w:tr w:rsidR="00626046" w:rsidRPr="00626046" w14:paraId="70C8446D"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1C72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35162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44AFDB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BF46D9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电源过流保护</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1CE32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E42B93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支持过流及短路保护的功能</w:t>
            </w:r>
          </w:p>
        </w:tc>
      </w:tr>
      <w:tr w:rsidR="00626046" w:rsidRPr="00626046" w14:paraId="3729BDF8"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DF5F4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FAF942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3DD374B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74321EB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1D266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散热方式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FA19A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5A2873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支持风冷散热方式</w:t>
            </w:r>
          </w:p>
        </w:tc>
      </w:tr>
      <w:tr w:rsidR="00626046" w:rsidRPr="00626046" w14:paraId="1D7D9E9F"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76992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142C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0C48C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50DB7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其他功能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400A1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73ABEDB" w14:textId="77777777" w:rsidR="00626046" w:rsidRPr="00626046" w:rsidRDefault="00626046" w:rsidP="00626046">
            <w:pPr>
              <w:widowControl/>
              <w:numPr>
                <w:ilvl w:val="0"/>
                <w:numId w:val="33"/>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支持关键部件冗余（</w:t>
            </w:r>
            <w:r w:rsidRPr="00626046">
              <w:rPr>
                <w:rFonts w:ascii="微软雅黑" w:eastAsia="微软雅黑" w:hAnsi="微软雅黑" w:cs="宋体" w:hint="eastAsia"/>
                <w:spacing w:val="-4"/>
                <w:sz w:val="18"/>
                <w:szCs w:val="18"/>
              </w:rPr>
              <w:t>包括电源、</w:t>
            </w:r>
            <w:r w:rsidRPr="00626046">
              <w:rPr>
                <w:rFonts w:ascii="微软雅黑" w:eastAsia="微软雅黑" w:hAnsi="微软雅黑" w:cs="宋体" w:hint="eastAsia"/>
                <w:sz w:val="18"/>
                <w:szCs w:val="18"/>
              </w:rPr>
              <w:t>风扇等）；</w:t>
            </w:r>
          </w:p>
          <w:p w14:paraId="43B8A423" w14:textId="77777777" w:rsidR="00626046" w:rsidRPr="00626046" w:rsidRDefault="00626046" w:rsidP="00626046">
            <w:pPr>
              <w:widowControl/>
              <w:numPr>
                <w:ilvl w:val="0"/>
                <w:numId w:val="33"/>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支持熔断保护与恢复功能</w:t>
            </w:r>
          </w:p>
        </w:tc>
      </w:tr>
      <w:tr w:rsidR="00626046" w:rsidRPr="00626046" w14:paraId="07586A67" w14:textId="77777777" w:rsidTr="00626046">
        <w:trPr>
          <w:trHeight w:val="36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73AED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AEEEB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0844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管理系统功能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41B5D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*BMC </w:t>
            </w:r>
            <w:proofErr w:type="spellStart"/>
            <w:r w:rsidRPr="00626046">
              <w:rPr>
                <w:rFonts w:ascii="微软雅黑" w:eastAsia="微软雅黑" w:hAnsi="微软雅黑" w:cs="宋体" w:hint="eastAsia"/>
                <w:sz w:val="18"/>
                <w:szCs w:val="18"/>
                <w:lang w:eastAsia="en-US"/>
              </w:rPr>
              <w:t>固件基础功能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FEAC9C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D4AF59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 支持DHCP 设置网络功能； 2)支持静态IP 设置网络功能；</w:t>
            </w:r>
          </w:p>
          <w:p w14:paraId="0FBC5ABB"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支持设备日志记录，包括但不限于登录日志、操作日志和报警日志</w:t>
            </w:r>
            <w:r w:rsidRPr="00626046">
              <w:rPr>
                <w:rFonts w:ascii="微软雅黑" w:eastAsia="微软雅黑" w:hAnsi="微软雅黑" w:cs="宋体" w:hint="eastAsia"/>
                <w:sz w:val="18"/>
                <w:szCs w:val="18"/>
              </w:rPr>
              <w:t>等功能；</w:t>
            </w:r>
          </w:p>
          <w:p w14:paraId="47F1663D"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支持日志信息导出和记录删除功</w:t>
            </w:r>
            <w:r w:rsidRPr="00626046">
              <w:rPr>
                <w:rFonts w:ascii="微软雅黑" w:eastAsia="微软雅黑" w:hAnsi="微软雅黑" w:cs="宋体" w:hint="eastAsia"/>
                <w:sz w:val="18"/>
                <w:szCs w:val="18"/>
              </w:rPr>
              <w:t>能；</w:t>
            </w:r>
          </w:p>
          <w:p w14:paraId="12EC15BE"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支持通过管理接口向外输出准确</w:t>
            </w:r>
            <w:r w:rsidRPr="00626046">
              <w:rPr>
                <w:rFonts w:ascii="微软雅黑" w:eastAsia="微软雅黑" w:hAnsi="微软雅黑" w:cs="宋体" w:hint="eastAsia"/>
                <w:sz w:val="18"/>
                <w:szCs w:val="18"/>
              </w:rPr>
              <w:t>的报警信息功能；</w:t>
            </w:r>
          </w:p>
          <w:p w14:paraId="060ADCDD" w14:textId="77777777" w:rsidR="00626046" w:rsidRPr="00626046" w:rsidRDefault="00626046" w:rsidP="00626046">
            <w:pPr>
              <w:widowControl/>
              <w:numPr>
                <w:ilvl w:val="0"/>
                <w:numId w:val="34"/>
              </w:numPr>
              <w:tabs>
                <w:tab w:val="left" w:pos="289"/>
              </w:tabs>
              <w:autoSpaceDE w:val="0"/>
              <w:autoSpaceDN w:val="0"/>
              <w:ind w:left="420" w:firstLine="416"/>
              <w:rPr>
                <w:rFonts w:ascii="微软雅黑" w:eastAsia="微软雅黑" w:hAnsi="微软雅黑" w:cs="宋体" w:hint="eastAsia"/>
                <w:sz w:val="18"/>
                <w:szCs w:val="18"/>
              </w:rPr>
            </w:pPr>
            <w:r w:rsidRPr="00626046">
              <w:rPr>
                <w:rFonts w:ascii="微软雅黑" w:eastAsia="微软雅黑" w:hAnsi="微软雅黑" w:cs="宋体" w:hint="eastAsia"/>
                <w:spacing w:val="14"/>
                <w:sz w:val="18"/>
                <w:szCs w:val="18"/>
              </w:rPr>
              <w:t>设备的</w:t>
            </w: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8"/>
                <w:sz w:val="18"/>
                <w:szCs w:val="18"/>
              </w:rPr>
              <w:t xml:space="preserve"> 管理软件应能够按报</w:t>
            </w:r>
            <w:r w:rsidRPr="00626046">
              <w:rPr>
                <w:rFonts w:ascii="微软雅黑" w:eastAsia="微软雅黑" w:hAnsi="微软雅黑" w:cs="宋体" w:hint="eastAsia"/>
                <w:sz w:val="18"/>
                <w:szCs w:val="18"/>
              </w:rPr>
              <w:t>警的严重程度进行区分；</w:t>
            </w:r>
          </w:p>
          <w:p w14:paraId="69C7BEA8" w14:textId="77777777" w:rsidR="00626046" w:rsidRPr="00626046" w:rsidRDefault="00626046" w:rsidP="00626046">
            <w:pPr>
              <w:widowControl/>
              <w:numPr>
                <w:ilvl w:val="0"/>
                <w:numId w:val="34"/>
              </w:numPr>
              <w:tabs>
                <w:tab w:val="left" w:pos="289"/>
              </w:tabs>
              <w:autoSpaceDE w:val="0"/>
              <w:autoSpaceDN w:val="0"/>
              <w:ind w:left="420" w:firstLine="444"/>
              <w:rPr>
                <w:rFonts w:ascii="微软雅黑" w:eastAsia="微软雅黑" w:hAnsi="微软雅黑" w:cs="宋体" w:hint="eastAsia"/>
                <w:sz w:val="18"/>
                <w:szCs w:val="18"/>
                <w:lang w:eastAsia="en-US"/>
              </w:rPr>
            </w:pPr>
            <w:r w:rsidRPr="00626046">
              <w:rPr>
                <w:rFonts w:ascii="微软雅黑" w:eastAsia="微软雅黑" w:hAnsi="微软雅黑" w:cs="宋体" w:hint="eastAsia"/>
                <w:spacing w:val="21"/>
                <w:sz w:val="18"/>
                <w:szCs w:val="18"/>
                <w:lang w:eastAsia="en-US"/>
              </w:rPr>
              <w:t>支持</w:t>
            </w:r>
            <w:r w:rsidRPr="00626046">
              <w:rPr>
                <w:rFonts w:ascii="微软雅黑" w:eastAsia="微软雅黑" w:hAnsi="微软雅黑" w:cs="宋体" w:hint="eastAsia"/>
                <w:sz w:val="18"/>
                <w:szCs w:val="18"/>
                <w:lang w:eastAsia="en-US"/>
              </w:rPr>
              <w:t>IPMI2.0、SNMP</w:t>
            </w:r>
            <w:r w:rsidRPr="00626046">
              <w:rPr>
                <w:rFonts w:ascii="微软雅黑" w:eastAsia="微软雅黑" w:hAnsi="微软雅黑" w:cs="宋体" w:hint="eastAsia"/>
                <w:spacing w:val="-5"/>
                <w:sz w:val="18"/>
                <w:szCs w:val="18"/>
                <w:lang w:eastAsia="en-US"/>
              </w:rPr>
              <w:t xml:space="preserve"> </w:t>
            </w:r>
            <w:proofErr w:type="spellStart"/>
            <w:r w:rsidRPr="00626046">
              <w:rPr>
                <w:rFonts w:ascii="微软雅黑" w:eastAsia="微软雅黑" w:hAnsi="微软雅黑" w:cs="宋体" w:hint="eastAsia"/>
                <w:spacing w:val="-5"/>
                <w:sz w:val="18"/>
                <w:szCs w:val="18"/>
                <w:lang w:eastAsia="en-US"/>
              </w:rPr>
              <w:t>或</w:t>
            </w:r>
            <w:r w:rsidRPr="00626046">
              <w:rPr>
                <w:rFonts w:ascii="微软雅黑" w:eastAsia="微软雅黑" w:hAnsi="微软雅黑" w:cs="宋体" w:hint="eastAsia"/>
                <w:sz w:val="18"/>
                <w:szCs w:val="18"/>
                <w:lang w:eastAsia="en-US"/>
              </w:rPr>
              <w:t>Redfish</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等接口功能</w:t>
            </w:r>
            <w:proofErr w:type="spellEnd"/>
            <w:r w:rsidRPr="00626046">
              <w:rPr>
                <w:rFonts w:ascii="微软雅黑" w:eastAsia="微软雅黑" w:hAnsi="微软雅黑" w:cs="宋体" w:hint="eastAsia"/>
                <w:sz w:val="18"/>
                <w:szCs w:val="18"/>
                <w:lang w:eastAsia="en-US"/>
              </w:rPr>
              <w:t>；</w:t>
            </w:r>
          </w:p>
          <w:p w14:paraId="2EEA31F6" w14:textId="77777777" w:rsidR="00626046" w:rsidRPr="00626046" w:rsidRDefault="00626046" w:rsidP="00626046">
            <w:pPr>
              <w:widowControl/>
              <w:numPr>
                <w:ilvl w:val="0"/>
                <w:numId w:val="34"/>
              </w:numPr>
              <w:tabs>
                <w:tab w:val="left" w:pos="289"/>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支持键盘、鼠标和视频的重定向、</w:t>
            </w:r>
            <w:r w:rsidRPr="00626046">
              <w:rPr>
                <w:rFonts w:ascii="微软雅黑" w:eastAsia="微软雅黑" w:hAnsi="微软雅黑" w:cs="宋体" w:hint="eastAsia"/>
                <w:sz w:val="18"/>
                <w:szCs w:val="18"/>
              </w:rPr>
              <w:t>文本控制台的重定向、远程虚拟媒</w:t>
            </w:r>
            <w:r w:rsidRPr="00626046">
              <w:rPr>
                <w:rFonts w:ascii="微软雅黑" w:eastAsia="微软雅黑" w:hAnsi="微软雅黑" w:cs="宋体" w:hint="eastAsia"/>
                <w:spacing w:val="-6"/>
                <w:sz w:val="18"/>
                <w:szCs w:val="18"/>
              </w:rPr>
              <w:t xml:space="preserve">体、高可靠的硬件监控和管理功能； </w:t>
            </w:r>
            <w:r w:rsidRPr="00626046">
              <w:rPr>
                <w:rFonts w:ascii="微软雅黑" w:eastAsia="微软雅黑" w:hAnsi="微软雅黑" w:cs="宋体" w:hint="eastAsia"/>
                <w:sz w:val="18"/>
                <w:szCs w:val="18"/>
              </w:rPr>
              <w:t>9)支持基于网络开启、关闭和重</w:t>
            </w:r>
            <w:proofErr w:type="gramStart"/>
            <w:r w:rsidRPr="00626046">
              <w:rPr>
                <w:rFonts w:ascii="微软雅黑" w:eastAsia="微软雅黑" w:hAnsi="微软雅黑" w:cs="宋体" w:hint="eastAsia"/>
                <w:sz w:val="18"/>
                <w:szCs w:val="18"/>
              </w:rPr>
              <w:t>启设备</w:t>
            </w:r>
            <w:proofErr w:type="gramEnd"/>
            <w:r w:rsidRPr="00626046">
              <w:rPr>
                <w:rFonts w:ascii="微软雅黑" w:eastAsia="微软雅黑" w:hAnsi="微软雅黑" w:cs="宋体" w:hint="eastAsia"/>
                <w:sz w:val="18"/>
                <w:szCs w:val="18"/>
              </w:rPr>
              <w:t>的功能，并查询当前设备开机运行状态；</w:t>
            </w:r>
          </w:p>
          <w:p w14:paraId="698B78AA" w14:textId="77777777" w:rsidR="00626046" w:rsidRPr="00626046" w:rsidRDefault="00626046" w:rsidP="00626046">
            <w:pPr>
              <w:widowControl/>
              <w:numPr>
                <w:ilvl w:val="0"/>
                <w:numId w:val="35"/>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支持故障提示功能，并可通过接</w:t>
            </w:r>
            <w:r w:rsidRPr="00626046">
              <w:rPr>
                <w:rFonts w:ascii="微软雅黑" w:eastAsia="微软雅黑" w:hAnsi="微软雅黑" w:cs="宋体" w:hint="eastAsia"/>
                <w:sz w:val="18"/>
                <w:szCs w:val="18"/>
              </w:rPr>
              <w:t>口读取服务器故障信息；</w:t>
            </w:r>
          </w:p>
          <w:p w14:paraId="26A10AD8" w14:textId="77777777" w:rsidR="00626046" w:rsidRPr="00626046" w:rsidRDefault="00626046" w:rsidP="00626046">
            <w:pPr>
              <w:widowControl/>
              <w:numPr>
                <w:ilvl w:val="0"/>
                <w:numId w:val="35"/>
              </w:numPr>
              <w:tabs>
                <w:tab w:val="left" w:pos="378"/>
              </w:tabs>
              <w:autoSpaceDE w:val="0"/>
              <w:autoSpaceDN w:val="0"/>
              <w:ind w:left="420" w:firstLine="352"/>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pacing w:val="-2"/>
                <w:sz w:val="18"/>
                <w:szCs w:val="18"/>
                <w:lang w:eastAsia="en-US"/>
              </w:rPr>
              <w:t>支持基于网络的固件更新功能</w:t>
            </w:r>
            <w:proofErr w:type="spellEnd"/>
            <w:r w:rsidRPr="00626046">
              <w:rPr>
                <w:rFonts w:ascii="微软雅黑" w:eastAsia="微软雅黑" w:hAnsi="微软雅黑" w:cs="宋体" w:hint="eastAsia"/>
                <w:spacing w:val="-2"/>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包括</w:t>
            </w:r>
            <w:r w:rsidRPr="00626046">
              <w:rPr>
                <w:rFonts w:ascii="微软雅黑" w:eastAsia="微软雅黑" w:hAnsi="微软雅黑" w:cs="宋体" w:hint="eastAsia"/>
                <w:sz w:val="18"/>
                <w:szCs w:val="18"/>
                <w:lang w:eastAsia="en-US"/>
              </w:rPr>
              <w:t>BMC</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和BIOS</w:t>
            </w:r>
            <w:proofErr w:type="spellEnd"/>
            <w:r w:rsidRPr="00626046">
              <w:rPr>
                <w:rFonts w:ascii="微软雅黑" w:eastAsia="微软雅黑" w:hAnsi="微软雅黑" w:cs="宋体" w:hint="eastAsia"/>
                <w:spacing w:val="-15"/>
                <w:sz w:val="18"/>
                <w:szCs w:val="18"/>
                <w:lang w:eastAsia="en-US"/>
              </w:rPr>
              <w:t xml:space="preserve"> 等；</w:t>
            </w:r>
          </w:p>
          <w:p w14:paraId="0B29C854"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支持基于网络安装操作系统的</w:t>
            </w:r>
            <w:r w:rsidRPr="00626046">
              <w:rPr>
                <w:rFonts w:ascii="微软雅黑" w:eastAsia="微软雅黑" w:hAnsi="微软雅黑" w:cs="宋体" w:hint="eastAsia"/>
                <w:spacing w:val="-2"/>
                <w:sz w:val="18"/>
                <w:szCs w:val="18"/>
              </w:rPr>
              <w:t>功能，并可通过网络控制台访问设</w:t>
            </w:r>
            <w:r w:rsidRPr="00626046">
              <w:rPr>
                <w:rFonts w:ascii="微软雅黑" w:eastAsia="微软雅黑" w:hAnsi="微软雅黑" w:cs="宋体" w:hint="eastAsia"/>
                <w:sz w:val="18"/>
                <w:szCs w:val="18"/>
              </w:rPr>
              <w:t>备；</w:t>
            </w:r>
          </w:p>
          <w:p w14:paraId="5CF6F968"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支持通过本地的硬盘或光驱等</w:t>
            </w:r>
            <w:r w:rsidRPr="00626046">
              <w:rPr>
                <w:rFonts w:ascii="微软雅黑" w:eastAsia="微软雅黑" w:hAnsi="微软雅黑" w:cs="宋体" w:hint="eastAsia"/>
                <w:spacing w:val="-2"/>
                <w:sz w:val="18"/>
                <w:szCs w:val="18"/>
              </w:rPr>
              <w:t>存储设备，基于网络完成设备的操</w:t>
            </w:r>
            <w:r w:rsidRPr="00626046">
              <w:rPr>
                <w:rFonts w:ascii="微软雅黑" w:eastAsia="微软雅黑" w:hAnsi="微软雅黑" w:cs="宋体" w:hint="eastAsia"/>
                <w:sz w:val="18"/>
                <w:szCs w:val="18"/>
              </w:rPr>
              <w:t>作系统安装功能；</w:t>
            </w:r>
          </w:p>
          <w:p w14:paraId="09CB0225" w14:textId="77777777" w:rsidR="00626046" w:rsidRPr="00626046" w:rsidRDefault="00626046" w:rsidP="00626046">
            <w:pPr>
              <w:widowControl/>
              <w:numPr>
                <w:ilvl w:val="0"/>
                <w:numId w:val="35"/>
              </w:numPr>
              <w:tabs>
                <w:tab w:val="left" w:pos="378"/>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支持通过浏览器打开管理界面</w:t>
            </w:r>
            <w:r w:rsidRPr="00626046">
              <w:rPr>
                <w:rFonts w:ascii="微软雅黑" w:eastAsia="微软雅黑" w:hAnsi="微软雅黑" w:cs="宋体" w:hint="eastAsia"/>
                <w:sz w:val="18"/>
                <w:szCs w:val="18"/>
              </w:rPr>
              <w:t>并登录功能；</w:t>
            </w:r>
          </w:p>
          <w:p w14:paraId="4C1E067B"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支持设置口令策略功能；</w:t>
            </w:r>
          </w:p>
          <w:p w14:paraId="36EB69A3" w14:textId="77777777" w:rsidR="00626046" w:rsidRPr="00626046" w:rsidRDefault="00626046" w:rsidP="00626046">
            <w:pPr>
              <w:widowControl/>
              <w:numPr>
                <w:ilvl w:val="0"/>
                <w:numId w:val="35"/>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支持访问权限设置功能，并通过</w:t>
            </w:r>
            <w:r w:rsidRPr="00626046">
              <w:rPr>
                <w:rFonts w:ascii="微软雅黑" w:eastAsia="微软雅黑" w:hAnsi="微软雅黑" w:cs="宋体" w:hint="eastAsia"/>
                <w:sz w:val="18"/>
                <w:szCs w:val="18"/>
              </w:rPr>
              <w:t>日志记录访问事件；</w:t>
            </w:r>
          </w:p>
          <w:p w14:paraId="00405A9A"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支持对出厂默认的用户名及口</w:t>
            </w:r>
            <w:r w:rsidRPr="00626046">
              <w:rPr>
                <w:rFonts w:ascii="微软雅黑" w:eastAsia="微软雅黑" w:hAnsi="微软雅黑" w:cs="宋体" w:hint="eastAsia"/>
                <w:spacing w:val="-2"/>
                <w:sz w:val="18"/>
                <w:szCs w:val="18"/>
              </w:rPr>
              <w:t>令进行安全保护功能，并提供默认</w:t>
            </w:r>
            <w:r w:rsidRPr="00626046">
              <w:rPr>
                <w:rFonts w:ascii="微软雅黑" w:eastAsia="微软雅黑" w:hAnsi="微软雅黑" w:cs="宋体" w:hint="eastAsia"/>
                <w:sz w:val="18"/>
                <w:szCs w:val="18"/>
              </w:rPr>
              <w:t>口令修改提示；</w:t>
            </w:r>
          </w:p>
          <w:p w14:paraId="3FE064E4" w14:textId="77777777" w:rsidR="00626046" w:rsidRPr="00626046" w:rsidRDefault="00626046" w:rsidP="00626046">
            <w:pPr>
              <w:widowControl/>
              <w:numPr>
                <w:ilvl w:val="0"/>
                <w:numId w:val="35"/>
              </w:numPr>
              <w:tabs>
                <w:tab w:val="left" w:pos="380"/>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支持读取设备主板的工作环境</w:t>
            </w:r>
            <w:r w:rsidRPr="00626046">
              <w:rPr>
                <w:rFonts w:ascii="微软雅黑" w:eastAsia="微软雅黑" w:hAnsi="微软雅黑" w:cs="宋体" w:hint="eastAsia"/>
                <w:sz w:val="18"/>
                <w:szCs w:val="18"/>
              </w:rPr>
              <w:t>温度功能；</w:t>
            </w:r>
          </w:p>
          <w:p w14:paraId="1E8B5958" w14:textId="77777777" w:rsidR="00626046" w:rsidRPr="00626046" w:rsidRDefault="00626046" w:rsidP="00626046">
            <w:pPr>
              <w:widowControl/>
              <w:numPr>
                <w:ilvl w:val="0"/>
                <w:numId w:val="35"/>
              </w:numPr>
              <w:tabs>
                <w:tab w:val="left" w:pos="380"/>
              </w:tabs>
              <w:autoSpaceDE w:val="0"/>
              <w:autoSpaceDN w:val="0"/>
              <w:ind w:left="420"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支持读取服务器</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13"/>
                <w:sz w:val="18"/>
                <w:szCs w:val="18"/>
              </w:rPr>
              <w:t xml:space="preserve"> 等核心器件</w:t>
            </w:r>
            <w:r w:rsidRPr="00626046">
              <w:rPr>
                <w:rFonts w:ascii="微软雅黑" w:eastAsia="微软雅黑" w:hAnsi="微软雅黑" w:cs="宋体" w:hint="eastAsia"/>
                <w:sz w:val="18"/>
                <w:szCs w:val="18"/>
              </w:rPr>
              <w:t>的温度功能；</w:t>
            </w:r>
          </w:p>
          <w:p w14:paraId="62EF5703" w14:textId="77777777" w:rsidR="00626046" w:rsidRPr="00626046" w:rsidRDefault="00626046" w:rsidP="00626046">
            <w:pPr>
              <w:widowControl/>
              <w:numPr>
                <w:ilvl w:val="0"/>
                <w:numId w:val="35"/>
              </w:numPr>
              <w:tabs>
                <w:tab w:val="left" w:pos="380"/>
              </w:tabs>
              <w:autoSpaceDE w:val="0"/>
              <w:autoSpaceDN w:val="0"/>
              <w:ind w:left="420"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支持通过外部管理工具进行 BMC参数设置的功能，并可基于网络通过外部管理工具对BMC 进行管理；</w:t>
            </w:r>
          </w:p>
          <w:p w14:paraId="12EA0A53" w14:textId="77777777" w:rsidR="00626046" w:rsidRPr="00626046" w:rsidRDefault="00626046" w:rsidP="00626046">
            <w:pPr>
              <w:widowControl/>
              <w:autoSpaceDE w:val="0"/>
              <w:autoSpaceDN w:val="0"/>
              <w:ind w:left="107"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21</w:t>
            </w:r>
            <w:r w:rsidRPr="00626046">
              <w:rPr>
                <w:rFonts w:ascii="微软雅黑" w:eastAsia="微软雅黑" w:hAnsi="微软雅黑" w:cs="宋体" w:hint="eastAsia"/>
                <w:spacing w:val="-12"/>
                <w:sz w:val="18"/>
                <w:szCs w:val="18"/>
              </w:rPr>
              <w:t>)应支持固件版本查询、固件升级</w:t>
            </w:r>
          </w:p>
          <w:p w14:paraId="379ACBC6" w14:textId="77777777" w:rsidR="00626046" w:rsidRPr="00626046" w:rsidRDefault="00626046" w:rsidP="00626046">
            <w:pPr>
              <w:widowControl/>
              <w:numPr>
                <w:ilvl w:val="0"/>
                <w:numId w:val="36"/>
              </w:numPr>
              <w:tabs>
                <w:tab w:val="left" w:pos="360"/>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支持基于网络实现开关机和复</w:t>
            </w:r>
            <w:r w:rsidRPr="00626046">
              <w:rPr>
                <w:rFonts w:ascii="微软雅黑" w:eastAsia="微软雅黑" w:hAnsi="微软雅黑" w:cs="宋体" w:hint="eastAsia"/>
                <w:sz w:val="18"/>
                <w:szCs w:val="18"/>
              </w:rPr>
              <w:t>位控制的功能；</w:t>
            </w:r>
          </w:p>
          <w:p w14:paraId="4888388E" w14:textId="77777777" w:rsidR="00626046" w:rsidRPr="00626046" w:rsidRDefault="00626046" w:rsidP="00626046">
            <w:pPr>
              <w:widowControl/>
              <w:numPr>
                <w:ilvl w:val="0"/>
                <w:numId w:val="36"/>
              </w:numPr>
              <w:tabs>
                <w:tab w:val="left" w:pos="360"/>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11"/>
                <w:sz w:val="18"/>
                <w:szCs w:val="18"/>
              </w:rPr>
              <w:t xml:space="preserve"> 启动时间应不超过 </w:t>
            </w:r>
            <w:r w:rsidRPr="00626046">
              <w:rPr>
                <w:rFonts w:ascii="微软雅黑" w:eastAsia="微软雅黑" w:hAnsi="微软雅黑" w:cs="宋体" w:hint="eastAsia"/>
                <w:spacing w:val="-6"/>
                <w:sz w:val="18"/>
                <w:szCs w:val="18"/>
              </w:rPr>
              <w:t>180s</w:t>
            </w:r>
            <w:r w:rsidRPr="00626046">
              <w:rPr>
                <w:rFonts w:ascii="微软雅黑" w:eastAsia="微软雅黑" w:hAnsi="微软雅黑" w:cs="宋体" w:hint="eastAsia"/>
                <w:spacing w:val="-9"/>
                <w:sz w:val="18"/>
                <w:szCs w:val="18"/>
              </w:rPr>
              <w:t>，实</w:t>
            </w:r>
            <w:r w:rsidRPr="00626046">
              <w:rPr>
                <w:rFonts w:ascii="微软雅黑" w:eastAsia="微软雅黑" w:hAnsi="微软雅黑" w:cs="宋体" w:hint="eastAsia"/>
                <w:sz w:val="18"/>
                <w:szCs w:val="18"/>
              </w:rPr>
              <w:t>现功能包括网络、IPMI、散热、传感器服务可用；</w:t>
            </w:r>
          </w:p>
          <w:p w14:paraId="2CEE8052" w14:textId="77777777" w:rsidR="00626046" w:rsidRPr="00626046" w:rsidRDefault="00626046" w:rsidP="00626046">
            <w:pPr>
              <w:widowControl/>
              <w:numPr>
                <w:ilvl w:val="0"/>
                <w:numId w:val="36"/>
              </w:numPr>
              <w:tabs>
                <w:tab w:val="left" w:pos="360"/>
              </w:tabs>
              <w:autoSpaceDE w:val="0"/>
              <w:autoSpaceDN w:val="0"/>
              <w:ind w:left="420" w:firstLine="424"/>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支持</w:t>
            </w: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8"/>
                <w:sz w:val="18"/>
                <w:szCs w:val="18"/>
              </w:rPr>
              <w:t xml:space="preserve"> 固件设置的恢复出厂功</w:t>
            </w:r>
          </w:p>
          <w:p w14:paraId="54BD905F" w14:textId="77777777" w:rsidR="00626046" w:rsidRPr="00626046" w:rsidRDefault="00626046" w:rsidP="00626046">
            <w:pPr>
              <w:widowControl/>
              <w:tabs>
                <w:tab w:val="left" w:pos="380"/>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能</w:t>
            </w:r>
          </w:p>
        </w:tc>
      </w:tr>
      <w:tr w:rsidR="00626046" w:rsidRPr="00626046" w14:paraId="04C8E04C" w14:textId="77777777" w:rsidTr="00626046">
        <w:trPr>
          <w:trHeight w:val="40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5F695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CDB1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5124764E"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DB82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BMC </w:t>
            </w:r>
            <w:proofErr w:type="spellStart"/>
            <w:r w:rsidRPr="00626046">
              <w:rPr>
                <w:rFonts w:ascii="微软雅黑" w:eastAsia="微软雅黑" w:hAnsi="微软雅黑" w:cs="宋体" w:hint="eastAsia"/>
                <w:sz w:val="18"/>
                <w:szCs w:val="18"/>
                <w:lang w:eastAsia="en-US"/>
              </w:rPr>
              <w:t>固件增强功能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1AEB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1C0AF61" w14:textId="77777777" w:rsidR="00626046" w:rsidRPr="00626046" w:rsidRDefault="00626046" w:rsidP="00626046">
            <w:pPr>
              <w:widowControl/>
              <w:numPr>
                <w:ilvl w:val="0"/>
                <w:numId w:val="37"/>
              </w:numPr>
              <w:tabs>
                <w:tab w:val="left" w:pos="379"/>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网络控制、安装提供图形访问界</w:t>
            </w:r>
            <w:r w:rsidRPr="00626046">
              <w:rPr>
                <w:rFonts w:ascii="微软雅黑" w:eastAsia="微软雅黑" w:hAnsi="微软雅黑" w:cs="宋体" w:hint="eastAsia"/>
                <w:sz w:val="18"/>
                <w:szCs w:val="18"/>
              </w:rPr>
              <w:t>面网络；</w:t>
            </w:r>
          </w:p>
          <w:p w14:paraId="2814D2A3" w14:textId="77777777" w:rsidR="00626046" w:rsidRPr="00626046" w:rsidRDefault="00626046" w:rsidP="00626046">
            <w:pPr>
              <w:widowControl/>
              <w:numPr>
                <w:ilvl w:val="0"/>
                <w:numId w:val="37"/>
              </w:numPr>
              <w:tabs>
                <w:tab w:val="left" w:pos="379"/>
              </w:tabs>
              <w:autoSpaceDE w:val="0"/>
              <w:autoSpaceDN w:val="0"/>
              <w:ind w:left="420" w:firstLine="348"/>
              <w:rPr>
                <w:rFonts w:ascii="微软雅黑" w:eastAsia="微软雅黑" w:hAnsi="微软雅黑" w:cs="宋体" w:hint="eastAsia"/>
                <w:spacing w:val="-3"/>
                <w:sz w:val="18"/>
                <w:szCs w:val="18"/>
              </w:rPr>
            </w:pPr>
            <w:r w:rsidRPr="00626046">
              <w:rPr>
                <w:rFonts w:ascii="微软雅黑" w:eastAsia="微软雅黑" w:hAnsi="微软雅黑" w:cs="宋体" w:hint="eastAsia"/>
                <w:spacing w:val="-3"/>
                <w:sz w:val="18"/>
                <w:szCs w:val="18"/>
              </w:rPr>
              <w:t>设备的BMC 管理软件界面显示报警信息，且能够按报警的严重程度进行区分；</w:t>
            </w:r>
          </w:p>
          <w:p w14:paraId="41E18C1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c）Web</w:t>
            </w:r>
            <w:proofErr w:type="spellEnd"/>
            <w:r w:rsidRPr="00626046">
              <w:rPr>
                <w:rFonts w:ascii="微软雅黑" w:eastAsia="微软雅黑" w:hAnsi="微软雅黑" w:cs="宋体" w:hint="eastAsia"/>
                <w:sz w:val="18"/>
                <w:szCs w:val="18"/>
                <w:lang w:eastAsia="en-US"/>
              </w:rPr>
              <w:t xml:space="preserve"> GUI</w:t>
            </w:r>
            <w:r w:rsidRPr="00626046">
              <w:rPr>
                <w:rFonts w:ascii="微软雅黑" w:eastAsia="微软雅黑" w:hAnsi="微软雅黑" w:cs="宋体" w:hint="eastAsia"/>
                <w:spacing w:val="-24"/>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采用</w:t>
            </w:r>
            <w:proofErr w:type="spellEnd"/>
            <w:r w:rsidRPr="00626046">
              <w:rPr>
                <w:rFonts w:ascii="微软雅黑" w:eastAsia="微软雅黑" w:hAnsi="微软雅黑" w:cs="宋体" w:hint="eastAsia"/>
                <w:spacing w:val="-24"/>
                <w:sz w:val="18"/>
                <w:szCs w:val="18"/>
                <w:lang w:eastAsia="en-US"/>
              </w:rPr>
              <w:t xml:space="preserve"> </w:t>
            </w:r>
            <w:r w:rsidRPr="00626046">
              <w:rPr>
                <w:rFonts w:ascii="微软雅黑" w:eastAsia="微软雅黑" w:hAnsi="微软雅黑" w:cs="宋体" w:hint="eastAsia"/>
                <w:sz w:val="18"/>
                <w:szCs w:val="18"/>
                <w:lang w:eastAsia="en-US"/>
              </w:rPr>
              <w:t>BMC</w:t>
            </w:r>
            <w:r w:rsidRPr="00626046">
              <w:rPr>
                <w:rFonts w:ascii="微软雅黑" w:eastAsia="微软雅黑" w:hAnsi="微软雅黑" w:cs="宋体" w:hint="eastAsia"/>
                <w:spacing w:val="-8"/>
                <w:sz w:val="18"/>
                <w:szCs w:val="18"/>
                <w:lang w:eastAsia="en-US"/>
              </w:rPr>
              <w:t xml:space="preserve"> </w:t>
            </w:r>
            <w:proofErr w:type="spellStart"/>
            <w:r w:rsidRPr="00626046">
              <w:rPr>
                <w:rFonts w:ascii="微软雅黑" w:eastAsia="微软雅黑" w:hAnsi="微软雅黑" w:cs="宋体" w:hint="eastAsia"/>
                <w:spacing w:val="-8"/>
                <w:sz w:val="18"/>
                <w:szCs w:val="18"/>
                <w:lang w:eastAsia="en-US"/>
              </w:rPr>
              <w:t>端口直连，平</w:t>
            </w:r>
            <w:r w:rsidRPr="00626046">
              <w:rPr>
                <w:rFonts w:ascii="微软雅黑" w:eastAsia="微软雅黑" w:hAnsi="微软雅黑" w:cs="宋体" w:hint="eastAsia"/>
                <w:spacing w:val="-12"/>
                <w:sz w:val="18"/>
                <w:szCs w:val="18"/>
                <w:lang w:eastAsia="en-US"/>
              </w:rPr>
              <w:t>均响应时间为不大于</w:t>
            </w:r>
            <w:proofErr w:type="spellEnd"/>
            <w:r w:rsidRPr="00626046">
              <w:rPr>
                <w:rFonts w:ascii="微软雅黑" w:eastAsia="微软雅黑" w:hAnsi="微软雅黑" w:cs="宋体" w:hint="eastAsia"/>
                <w:spacing w:val="-12"/>
                <w:sz w:val="18"/>
                <w:szCs w:val="18"/>
                <w:lang w:eastAsia="en-US"/>
              </w:rPr>
              <w:t xml:space="preserve"> </w:t>
            </w:r>
            <w:r w:rsidRPr="00626046">
              <w:rPr>
                <w:rFonts w:ascii="微软雅黑" w:eastAsia="微软雅黑" w:hAnsi="微软雅黑" w:cs="宋体" w:hint="eastAsia"/>
                <w:sz w:val="18"/>
                <w:szCs w:val="18"/>
                <w:lang w:eastAsia="en-US"/>
              </w:rPr>
              <w:t>1s</w:t>
            </w:r>
          </w:p>
        </w:tc>
      </w:tr>
      <w:tr w:rsidR="00626046" w:rsidRPr="00626046" w14:paraId="3045FDC1" w14:textId="77777777" w:rsidTr="00626046">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517A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C5537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6E20D6C5"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CDC472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*BIOS </w:t>
            </w:r>
            <w:proofErr w:type="spellStart"/>
            <w:r w:rsidRPr="00626046">
              <w:rPr>
                <w:rFonts w:ascii="微软雅黑" w:eastAsia="微软雅黑" w:hAnsi="微软雅黑" w:cs="宋体" w:hint="eastAsia"/>
                <w:sz w:val="18"/>
                <w:szCs w:val="18"/>
                <w:lang w:eastAsia="en-US"/>
              </w:rPr>
              <w:t>固件基础功能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9A208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829D0B4" w14:textId="77777777" w:rsidR="00626046" w:rsidRPr="00626046" w:rsidRDefault="00626046" w:rsidP="00626046">
            <w:pPr>
              <w:widowControl/>
              <w:numPr>
                <w:ilvl w:val="0"/>
                <w:numId w:val="38"/>
              </w:numPr>
              <w:tabs>
                <w:tab w:val="left" w:pos="37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支持查看固件版本、内存信息、</w:t>
            </w:r>
            <w:r w:rsidRPr="00626046">
              <w:rPr>
                <w:rFonts w:ascii="微软雅黑" w:eastAsia="微软雅黑" w:hAnsi="微软雅黑" w:cs="宋体" w:hint="eastAsia"/>
                <w:sz w:val="18"/>
                <w:szCs w:val="18"/>
              </w:rPr>
              <w:t>主板信息、处理器信息和系统时间信息功能；</w:t>
            </w:r>
          </w:p>
          <w:p w14:paraId="07386F72" w14:textId="77777777" w:rsidR="00626046" w:rsidRPr="00626046" w:rsidRDefault="00626046" w:rsidP="00626046">
            <w:pPr>
              <w:widowControl/>
              <w:numPr>
                <w:ilvl w:val="0"/>
                <w:numId w:val="38"/>
              </w:numPr>
              <w:tabs>
                <w:tab w:val="left" w:pos="379"/>
              </w:tabs>
              <w:autoSpaceDE w:val="0"/>
              <w:autoSpaceDN w:val="0"/>
              <w:ind w:left="420" w:firstLine="356"/>
              <w:rPr>
                <w:rFonts w:ascii="微软雅黑" w:eastAsia="微软雅黑" w:hAnsi="微软雅黑" w:cs="宋体" w:hint="eastAsia"/>
                <w:sz w:val="18"/>
                <w:szCs w:val="18"/>
              </w:rPr>
            </w:pPr>
            <w:r w:rsidRPr="00626046">
              <w:rPr>
                <w:rFonts w:ascii="微软雅黑" w:eastAsia="微软雅黑" w:hAnsi="微软雅黑" w:cs="宋体" w:hint="eastAsia"/>
                <w:spacing w:val="-1"/>
                <w:sz w:val="18"/>
                <w:szCs w:val="18"/>
              </w:rPr>
              <w:t xml:space="preserve">支持上电初始化界面显示 </w:t>
            </w:r>
            <w:r w:rsidRPr="00626046">
              <w:rPr>
                <w:rFonts w:ascii="微软雅黑" w:eastAsia="微软雅黑" w:hAnsi="微软雅黑" w:cs="宋体" w:hint="eastAsia"/>
                <w:sz w:val="18"/>
                <w:szCs w:val="18"/>
              </w:rPr>
              <w:t xml:space="preserve">CPU </w:t>
            </w:r>
            <w:r w:rsidRPr="00626046">
              <w:rPr>
                <w:rFonts w:ascii="微软雅黑" w:eastAsia="微软雅黑" w:hAnsi="微软雅黑" w:cs="宋体" w:hint="eastAsia"/>
                <w:spacing w:val="-4"/>
                <w:sz w:val="18"/>
                <w:szCs w:val="18"/>
              </w:rPr>
              <w:t>信息、内存信息、固件版本和部分快捷键信息功能；</w:t>
            </w:r>
          </w:p>
          <w:p w14:paraId="1B182B07"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支持设置界面中英文显示切换</w:t>
            </w:r>
            <w:r w:rsidRPr="00626046">
              <w:rPr>
                <w:rFonts w:ascii="微软雅黑" w:eastAsia="微软雅黑" w:hAnsi="微软雅黑" w:cs="宋体" w:hint="eastAsia"/>
                <w:spacing w:val="-6"/>
                <w:sz w:val="18"/>
                <w:szCs w:val="18"/>
              </w:rPr>
              <w:t>功能；</w:t>
            </w:r>
          </w:p>
          <w:p w14:paraId="09377161" w14:textId="77777777" w:rsidR="00626046" w:rsidRPr="00626046" w:rsidRDefault="00626046" w:rsidP="00626046">
            <w:pPr>
              <w:widowControl/>
              <w:numPr>
                <w:ilvl w:val="0"/>
                <w:numId w:val="38"/>
              </w:numPr>
              <w:tabs>
                <w:tab w:val="left" w:pos="379"/>
              </w:tabs>
              <w:autoSpaceDE w:val="0"/>
              <w:autoSpaceDN w:val="0"/>
              <w:ind w:left="420"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 xml:space="preserve">支持查看 </w:t>
            </w: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9"/>
                <w:sz w:val="18"/>
                <w:szCs w:val="18"/>
              </w:rPr>
              <w:t xml:space="preserve"> 设备信息，</w:t>
            </w:r>
            <w:r w:rsidRPr="00626046">
              <w:rPr>
                <w:rFonts w:ascii="微软雅黑" w:eastAsia="微软雅黑" w:hAnsi="微软雅黑" w:cs="宋体" w:hint="eastAsia"/>
                <w:spacing w:val="-4"/>
                <w:sz w:val="18"/>
                <w:szCs w:val="18"/>
              </w:rPr>
              <w:t xml:space="preserve">SATA </w:t>
            </w:r>
            <w:r w:rsidRPr="00626046">
              <w:rPr>
                <w:rFonts w:ascii="微软雅黑" w:eastAsia="微软雅黑" w:hAnsi="微软雅黑" w:cs="宋体" w:hint="eastAsia"/>
                <w:sz w:val="18"/>
                <w:szCs w:val="18"/>
              </w:rPr>
              <w:t>设备信息功能；</w:t>
            </w:r>
          </w:p>
          <w:p w14:paraId="2F0554CE" w14:textId="77777777" w:rsidR="00626046" w:rsidRPr="00626046" w:rsidRDefault="00626046" w:rsidP="00626046">
            <w:pPr>
              <w:widowControl/>
              <w:numPr>
                <w:ilvl w:val="0"/>
                <w:numId w:val="38"/>
              </w:numPr>
              <w:tabs>
                <w:tab w:val="left" w:pos="37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 xml:space="preserve">支持操作系统安装和引导功能， </w:t>
            </w:r>
            <w:r w:rsidRPr="00626046">
              <w:rPr>
                <w:rFonts w:ascii="微软雅黑" w:eastAsia="微软雅黑" w:hAnsi="微软雅黑" w:cs="宋体" w:hint="eastAsia"/>
                <w:sz w:val="18"/>
                <w:szCs w:val="18"/>
              </w:rPr>
              <w:t>应并向操作系统提供计算机主板信息和服务接口；</w:t>
            </w:r>
          </w:p>
          <w:p w14:paraId="7A933002" w14:textId="77777777" w:rsidR="00626046" w:rsidRPr="00626046" w:rsidRDefault="00626046" w:rsidP="00626046">
            <w:pPr>
              <w:widowControl/>
              <w:numPr>
                <w:ilvl w:val="0"/>
                <w:numId w:val="38"/>
              </w:numPr>
              <w:tabs>
                <w:tab w:val="left" w:pos="379"/>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支持设置启动顺序，并按照设置</w:t>
            </w:r>
            <w:r w:rsidRPr="00626046">
              <w:rPr>
                <w:rFonts w:ascii="微软雅黑" w:eastAsia="微软雅黑" w:hAnsi="微软雅黑" w:cs="宋体" w:hint="eastAsia"/>
                <w:sz w:val="18"/>
                <w:szCs w:val="18"/>
              </w:rPr>
              <w:t>的启动顺序启动功能；</w:t>
            </w:r>
          </w:p>
          <w:p w14:paraId="7BA5C05F"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支持安全启动功能</w:t>
            </w:r>
            <w:proofErr w:type="spellEnd"/>
            <w:r w:rsidRPr="00626046">
              <w:rPr>
                <w:rFonts w:ascii="微软雅黑" w:eastAsia="微软雅黑" w:hAnsi="微软雅黑" w:cs="宋体" w:hint="eastAsia"/>
                <w:sz w:val="18"/>
                <w:szCs w:val="18"/>
                <w:lang w:eastAsia="en-US"/>
              </w:rPr>
              <w:t>；</w:t>
            </w:r>
          </w:p>
          <w:p w14:paraId="20D20243" w14:textId="77777777" w:rsidR="00626046" w:rsidRPr="00626046" w:rsidRDefault="00626046" w:rsidP="00626046">
            <w:pPr>
              <w:widowControl/>
              <w:numPr>
                <w:ilvl w:val="0"/>
                <w:numId w:val="38"/>
              </w:numPr>
              <w:tabs>
                <w:tab w:val="left" w:pos="379"/>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支持设置口令、修改口令、验证</w:t>
            </w:r>
            <w:r w:rsidRPr="00626046">
              <w:rPr>
                <w:rFonts w:ascii="微软雅黑" w:eastAsia="微软雅黑" w:hAnsi="微软雅黑" w:cs="宋体" w:hint="eastAsia"/>
                <w:sz w:val="18"/>
                <w:szCs w:val="18"/>
              </w:rPr>
              <w:t>口令功能；</w:t>
            </w:r>
          </w:p>
          <w:p w14:paraId="33AD80A8"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w:t>
            </w:r>
            <w:proofErr w:type="gramStart"/>
            <w:r w:rsidRPr="00626046">
              <w:rPr>
                <w:rFonts w:ascii="微软雅黑" w:eastAsia="微软雅黑" w:hAnsi="微软雅黑" w:cs="宋体" w:hint="eastAsia"/>
                <w:sz w:val="18"/>
                <w:szCs w:val="18"/>
              </w:rPr>
              <w:t>板载显示</w:t>
            </w:r>
            <w:proofErr w:type="gramEnd"/>
            <w:r w:rsidRPr="00626046">
              <w:rPr>
                <w:rFonts w:ascii="微软雅黑" w:eastAsia="微软雅黑" w:hAnsi="微软雅黑" w:cs="宋体" w:hint="eastAsia"/>
                <w:sz w:val="18"/>
                <w:szCs w:val="18"/>
              </w:rPr>
              <w:t>控制或独立显卡</w:t>
            </w:r>
            <w:r w:rsidRPr="00626046">
              <w:rPr>
                <w:rFonts w:ascii="微软雅黑" w:eastAsia="微软雅黑" w:hAnsi="微软雅黑" w:cs="宋体" w:hint="eastAsia"/>
                <w:spacing w:val="-4"/>
                <w:sz w:val="18"/>
                <w:szCs w:val="18"/>
              </w:rPr>
              <w:t>的显示控制功能；</w:t>
            </w:r>
          </w:p>
          <w:p w14:paraId="222D8F57" w14:textId="77777777" w:rsidR="00626046" w:rsidRPr="00626046" w:rsidRDefault="00626046" w:rsidP="00626046">
            <w:pPr>
              <w:widowControl/>
              <w:numPr>
                <w:ilvl w:val="0"/>
                <w:numId w:val="38"/>
              </w:numPr>
              <w:tabs>
                <w:tab w:val="left" w:pos="379"/>
              </w:tabs>
              <w:autoSpaceDE w:val="0"/>
              <w:autoSpaceDN w:val="0"/>
              <w:ind w:left="420"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支持 </w:t>
            </w:r>
            <w:r w:rsidRPr="00626046">
              <w:rPr>
                <w:rFonts w:ascii="微软雅黑" w:eastAsia="微软雅黑" w:hAnsi="微软雅黑" w:cs="宋体" w:hint="eastAsia"/>
                <w:sz w:val="18"/>
                <w:szCs w:val="18"/>
              </w:rPr>
              <w:t>RAID</w:t>
            </w:r>
            <w:r w:rsidRPr="00626046">
              <w:rPr>
                <w:rFonts w:ascii="微软雅黑" w:eastAsia="微软雅黑" w:hAnsi="微软雅黑" w:cs="宋体" w:hint="eastAsia"/>
                <w:spacing w:val="-8"/>
                <w:sz w:val="18"/>
                <w:szCs w:val="18"/>
              </w:rPr>
              <w:t xml:space="preserve"> 识别和启动功能； </w:t>
            </w:r>
          </w:p>
          <w:p w14:paraId="48E0BC12"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支持串口重定向功能；</w:t>
            </w:r>
          </w:p>
          <w:p w14:paraId="709BD29B" w14:textId="77777777" w:rsidR="00626046" w:rsidRPr="00626046" w:rsidRDefault="00626046" w:rsidP="00626046">
            <w:pPr>
              <w:widowControl/>
              <w:numPr>
                <w:ilvl w:val="0"/>
                <w:numId w:val="39"/>
              </w:numPr>
              <w:tabs>
                <w:tab w:val="left" w:pos="379"/>
              </w:tabs>
              <w:autoSpaceDE w:val="0"/>
              <w:autoSpaceDN w:val="0"/>
              <w:ind w:left="420"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支持固件更新功能</w:t>
            </w:r>
            <w:proofErr w:type="spellEnd"/>
            <w:r w:rsidRPr="00626046">
              <w:rPr>
                <w:rFonts w:ascii="微软雅黑" w:eastAsia="微软雅黑" w:hAnsi="微软雅黑" w:cs="宋体" w:hint="eastAsia"/>
                <w:sz w:val="18"/>
                <w:szCs w:val="18"/>
                <w:lang w:eastAsia="en-US"/>
              </w:rPr>
              <w:t>；</w:t>
            </w:r>
          </w:p>
          <w:p w14:paraId="24EB7CDF" w14:textId="77777777" w:rsidR="00626046" w:rsidRPr="00626046" w:rsidRDefault="00626046" w:rsidP="00626046">
            <w:pPr>
              <w:widowControl/>
              <w:numPr>
                <w:ilvl w:val="0"/>
                <w:numId w:val="39"/>
              </w:numPr>
              <w:tabs>
                <w:tab w:val="left" w:pos="379"/>
              </w:tabs>
              <w:autoSpaceDE w:val="0"/>
              <w:autoSpaceDN w:val="0"/>
              <w:ind w:left="420" w:firstLine="296"/>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pacing w:val="-16"/>
                <w:sz w:val="18"/>
                <w:szCs w:val="18"/>
                <w:lang w:eastAsia="en-US"/>
              </w:rPr>
              <w:t>支持</w:t>
            </w:r>
            <w:proofErr w:type="spellEnd"/>
            <w:r w:rsidRPr="00626046">
              <w:rPr>
                <w:rFonts w:ascii="微软雅黑" w:eastAsia="微软雅黑" w:hAnsi="微软雅黑" w:cs="宋体" w:hint="eastAsia"/>
                <w:spacing w:val="-16"/>
                <w:sz w:val="18"/>
                <w:szCs w:val="18"/>
                <w:lang w:eastAsia="en-US"/>
              </w:rPr>
              <w:t xml:space="preserve"> </w:t>
            </w:r>
            <w:r w:rsidRPr="00626046">
              <w:rPr>
                <w:rFonts w:ascii="微软雅黑" w:eastAsia="微软雅黑" w:hAnsi="微软雅黑" w:cs="宋体" w:hint="eastAsia"/>
                <w:sz w:val="18"/>
                <w:szCs w:val="18"/>
                <w:lang w:eastAsia="en-US"/>
              </w:rPr>
              <w:t>BIOS</w:t>
            </w:r>
            <w:r w:rsidRPr="00626046">
              <w:rPr>
                <w:rFonts w:ascii="微软雅黑" w:eastAsia="微软雅黑" w:hAnsi="微软雅黑" w:cs="宋体" w:hint="eastAsia"/>
                <w:spacing w:val="-8"/>
                <w:sz w:val="18"/>
                <w:szCs w:val="18"/>
                <w:lang w:eastAsia="en-US"/>
              </w:rPr>
              <w:t xml:space="preserve"> </w:t>
            </w:r>
            <w:proofErr w:type="spellStart"/>
            <w:r w:rsidRPr="00626046">
              <w:rPr>
                <w:rFonts w:ascii="微软雅黑" w:eastAsia="微软雅黑" w:hAnsi="微软雅黑" w:cs="宋体" w:hint="eastAsia"/>
                <w:spacing w:val="-8"/>
                <w:sz w:val="18"/>
                <w:szCs w:val="18"/>
                <w:lang w:eastAsia="en-US"/>
              </w:rPr>
              <w:t>固件设置的恢复出厂</w:t>
            </w:r>
            <w:r w:rsidRPr="00626046">
              <w:rPr>
                <w:rFonts w:ascii="微软雅黑" w:eastAsia="微软雅黑" w:hAnsi="微软雅黑" w:cs="宋体" w:hint="eastAsia"/>
                <w:sz w:val="18"/>
                <w:szCs w:val="18"/>
                <w:lang w:eastAsia="en-US"/>
              </w:rPr>
              <w:t>功能</w:t>
            </w:r>
            <w:proofErr w:type="spellEnd"/>
            <w:r w:rsidRPr="00626046">
              <w:rPr>
                <w:rFonts w:ascii="微软雅黑" w:eastAsia="微软雅黑" w:hAnsi="微软雅黑" w:cs="宋体" w:hint="eastAsia"/>
                <w:sz w:val="18"/>
                <w:szCs w:val="18"/>
                <w:lang w:eastAsia="en-US"/>
              </w:rPr>
              <w:t>；</w:t>
            </w:r>
          </w:p>
          <w:p w14:paraId="79223486" w14:textId="77777777" w:rsidR="00626046" w:rsidRPr="00626046" w:rsidRDefault="00626046" w:rsidP="00626046">
            <w:pPr>
              <w:widowControl/>
              <w:numPr>
                <w:ilvl w:val="0"/>
                <w:numId w:val="39"/>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支持网络引导启用和关闭功能</w:t>
            </w:r>
          </w:p>
        </w:tc>
      </w:tr>
      <w:tr w:rsidR="00626046" w:rsidRPr="00626046" w14:paraId="24707853"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8249F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002B33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02A20533"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AE1C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远程控制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7C60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4A18B7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支持远程关机和重新启动功能</w:t>
            </w:r>
          </w:p>
        </w:tc>
      </w:tr>
      <w:tr w:rsidR="00626046" w:rsidRPr="00626046" w14:paraId="7209E9AD"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9C4DA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EDEC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59CAAE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操作系统及驱动功能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654E0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*操作系统及驱动的升级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124D3F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CE40113"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支持通过网络、闪存盘对操作系统、</w:t>
            </w:r>
            <w:r w:rsidRPr="00626046">
              <w:rPr>
                <w:rFonts w:ascii="微软雅黑" w:eastAsia="微软雅黑" w:hAnsi="微软雅黑" w:cs="宋体" w:hint="eastAsia"/>
                <w:sz w:val="18"/>
                <w:szCs w:val="18"/>
              </w:rPr>
              <w:t>驱动进行升级</w:t>
            </w:r>
          </w:p>
        </w:tc>
      </w:tr>
      <w:tr w:rsidR="00626046" w:rsidRPr="00626046" w14:paraId="3638BA18" w14:textId="77777777" w:rsidTr="00626046">
        <w:trPr>
          <w:trHeight w:val="71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1567F6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620EB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2DC930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021AB0" w14:textId="77777777" w:rsidR="00626046" w:rsidRPr="00626046" w:rsidRDefault="00626046" w:rsidP="00626046">
            <w:pPr>
              <w:widowControl/>
              <w:autoSpaceDE w:val="0"/>
              <w:autoSpaceDN w:val="0"/>
              <w:ind w:left="107" w:firstLine="340"/>
              <w:jc w:val="center"/>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操作系统及驱动的</w:t>
            </w:r>
            <w:r w:rsidRPr="00626046">
              <w:rPr>
                <w:rFonts w:ascii="微软雅黑" w:eastAsia="微软雅黑" w:hAnsi="微软雅黑" w:cs="宋体" w:hint="eastAsia"/>
                <w:sz w:val="18"/>
                <w:szCs w:val="18"/>
              </w:rPr>
              <w:t>备份还原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2C697E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7BF053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lang w:eastAsia="en-US"/>
              </w:rPr>
              <w:t>/</w:t>
            </w:r>
          </w:p>
        </w:tc>
      </w:tr>
      <w:tr w:rsidR="00626046" w:rsidRPr="00626046" w14:paraId="0664B2DD" w14:textId="77777777" w:rsidTr="00626046">
        <w:trPr>
          <w:trHeight w:val="1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94808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84AC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BD5DE0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6B395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操作系统功能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284AD1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6F1D428" w14:textId="77777777" w:rsidR="00626046" w:rsidRPr="00626046" w:rsidRDefault="00626046" w:rsidP="00626046">
            <w:pPr>
              <w:widowControl/>
              <w:tabs>
                <w:tab w:val="left" w:pos="378"/>
              </w:tabs>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lang w:eastAsia="en-US"/>
              </w:rPr>
              <w:t>/</w:t>
            </w:r>
          </w:p>
        </w:tc>
      </w:tr>
      <w:tr w:rsidR="00626046" w:rsidRPr="00626046" w14:paraId="7D63FB34" w14:textId="77777777" w:rsidTr="00626046">
        <w:trPr>
          <w:trHeight w:val="1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02E81D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378F0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7731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中文信息处理功能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8A45E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中文信息处理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4DCB2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1B9BBB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3745E753" w14:textId="77777777" w:rsidTr="00626046">
        <w:trPr>
          <w:trHeight w:val="7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FA8E6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AF5D9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BA59D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9DF3E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机柜管理功能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5A37FE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C6F5CB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11FCB04"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C830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EAEE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8C6CB6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7657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机柜通信方式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00315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14C8F3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74E55A43" w14:textId="77777777" w:rsidTr="00626046">
        <w:trPr>
          <w:trHeight w:val="24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BBC00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620F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AF219C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D4879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多集群作业管理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6390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EA9030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4517F1D5" w14:textId="77777777" w:rsidTr="00626046">
        <w:trPr>
          <w:trHeight w:val="1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DC4A3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CD5CE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7294F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关键部件安全要求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C9894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关键部件安全要求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A4D9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B3D2DE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4772CA7"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2A5413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C37D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EAD8D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固件安全要求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32078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故障检测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FC1FD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02CDF1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支持故障检测功能，可以检测到具体的FRU（内存、硬盘等）的故障并发出告警</w:t>
            </w:r>
          </w:p>
        </w:tc>
      </w:tr>
      <w:tr w:rsidR="00626046" w:rsidRPr="00626046" w14:paraId="7F3C78EC"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F8DE7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7AF5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02A6A1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353F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内存故障智能预测和自愈修</w:t>
            </w:r>
          </w:p>
          <w:p w14:paraId="33CE82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46E5CE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8EFB4F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支持内存故障智能预测和自愈修 </w:t>
            </w:r>
            <w:r w:rsidRPr="00626046">
              <w:rPr>
                <w:rFonts w:ascii="微软雅黑" w:eastAsia="微软雅黑" w:hAnsi="微软雅黑" w:cs="宋体" w:hint="eastAsia"/>
                <w:spacing w:val="-2"/>
                <w:sz w:val="18"/>
                <w:szCs w:val="18"/>
              </w:rPr>
              <w:t>复，提前自动硬隔离，避免内存故障引起的非预期</w:t>
            </w:r>
            <w:proofErr w:type="gramStart"/>
            <w:r w:rsidRPr="00626046">
              <w:rPr>
                <w:rFonts w:ascii="微软雅黑" w:eastAsia="微软雅黑" w:hAnsi="微软雅黑" w:cs="宋体" w:hint="eastAsia"/>
                <w:spacing w:val="-2"/>
                <w:sz w:val="18"/>
                <w:szCs w:val="18"/>
              </w:rPr>
              <w:t>宕</w:t>
            </w:r>
            <w:proofErr w:type="gramEnd"/>
            <w:r w:rsidRPr="00626046">
              <w:rPr>
                <w:rFonts w:ascii="微软雅黑" w:eastAsia="微软雅黑" w:hAnsi="微软雅黑" w:cs="宋体" w:hint="eastAsia"/>
                <w:spacing w:val="-2"/>
                <w:sz w:val="18"/>
                <w:szCs w:val="18"/>
              </w:rPr>
              <w:t>机以及内存寿命</w:t>
            </w:r>
          </w:p>
          <w:p w14:paraId="4EFDF21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的降低</w:t>
            </w:r>
            <w:proofErr w:type="spellEnd"/>
          </w:p>
        </w:tc>
      </w:tr>
      <w:tr w:rsidR="00626046" w:rsidRPr="00626046" w14:paraId="2402C9C0"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DF7F4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C6C2C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CECFA6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A4E95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硬盘故障智能预测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3C7ABA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E0FECF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支持硬盘故障智能预测，基于故障模型预测出硬盘的故障</w:t>
            </w:r>
          </w:p>
        </w:tc>
      </w:tr>
      <w:tr w:rsidR="00626046" w:rsidRPr="00626046" w14:paraId="52367A24"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0294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09E2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637BDD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7A5F3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21"/>
                <w:sz w:val="18"/>
                <w:szCs w:val="18"/>
              </w:rPr>
              <w:t xml:space="preserve"> 链路</w:t>
            </w:r>
            <w:r w:rsidRPr="00626046">
              <w:rPr>
                <w:rFonts w:ascii="微软雅黑" w:eastAsia="微软雅黑" w:hAnsi="微软雅黑" w:cs="宋体" w:hint="eastAsia"/>
                <w:sz w:val="18"/>
                <w:szCs w:val="18"/>
              </w:rPr>
              <w:t>故障智能诊断</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8A445E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119B4B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支持PCIe 链路故障智能诊断，判断出现故障的PCIe 链路</w:t>
            </w:r>
          </w:p>
        </w:tc>
      </w:tr>
      <w:tr w:rsidR="00626046" w:rsidRPr="00626046" w14:paraId="0552BBAC"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EF8909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D0E50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8EEF90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D4B0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内存故障隔离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48F7C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FB5322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支持内存故障隔离，在内存产生CE 故障时，内存地址被隔离成功，服务器正常运行，业务系统不中断</w:t>
            </w:r>
          </w:p>
        </w:tc>
      </w:tr>
      <w:tr w:rsidR="00626046" w:rsidRPr="00626046" w14:paraId="1C9F773D"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F6685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0E78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72144E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5CF6D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内存、PCIe</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卡的故障精准告警功能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771E7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BD81B6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支持内存、PCIe</w:t>
            </w:r>
            <w:r w:rsidRPr="00626046">
              <w:rPr>
                <w:rFonts w:ascii="微软雅黑" w:eastAsia="微软雅黑" w:hAnsi="微软雅黑" w:cs="宋体" w:hint="eastAsia"/>
                <w:spacing w:val="-9"/>
                <w:sz w:val="18"/>
                <w:szCs w:val="18"/>
              </w:rPr>
              <w:t xml:space="preserve"> 卡的故障精准告警</w:t>
            </w:r>
            <w:r w:rsidRPr="00626046">
              <w:rPr>
                <w:rFonts w:ascii="微软雅黑" w:eastAsia="微软雅黑" w:hAnsi="微软雅黑" w:cs="宋体" w:hint="eastAsia"/>
                <w:sz w:val="18"/>
                <w:szCs w:val="18"/>
              </w:rPr>
              <w:t>功能，触发告警并明确指示具体的故障位置</w:t>
            </w:r>
          </w:p>
        </w:tc>
      </w:tr>
      <w:tr w:rsidR="00626046" w:rsidRPr="00626046" w14:paraId="32F7ED12"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CAE239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F976B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F0A012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DDABE9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异常下</w:t>
            </w:r>
            <w:proofErr w:type="gramStart"/>
            <w:r w:rsidRPr="00626046">
              <w:rPr>
                <w:rFonts w:ascii="微软雅黑" w:eastAsia="微软雅黑" w:hAnsi="微软雅黑" w:cs="宋体" w:hint="eastAsia"/>
                <w:sz w:val="18"/>
                <w:szCs w:val="18"/>
              </w:rPr>
              <w:t>电关键</w:t>
            </w:r>
            <w:proofErr w:type="gramEnd"/>
            <w:r w:rsidRPr="00626046">
              <w:rPr>
                <w:rFonts w:ascii="微软雅黑" w:eastAsia="微软雅黑" w:hAnsi="微软雅黑" w:cs="宋体" w:hint="eastAsia"/>
                <w:sz w:val="18"/>
                <w:szCs w:val="18"/>
              </w:rPr>
              <w:t>数据保护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CF3C2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843FAC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支持异常下</w:t>
            </w:r>
            <w:proofErr w:type="gramStart"/>
            <w:r w:rsidRPr="00626046">
              <w:rPr>
                <w:rFonts w:ascii="微软雅黑" w:eastAsia="微软雅黑" w:hAnsi="微软雅黑" w:cs="宋体" w:hint="eastAsia"/>
                <w:sz w:val="18"/>
                <w:szCs w:val="18"/>
              </w:rPr>
              <w:t>电关键</w:t>
            </w:r>
            <w:proofErr w:type="gramEnd"/>
            <w:r w:rsidRPr="00626046">
              <w:rPr>
                <w:rFonts w:ascii="微软雅黑" w:eastAsia="微软雅黑" w:hAnsi="微软雅黑" w:cs="宋体" w:hint="eastAsia"/>
                <w:sz w:val="18"/>
                <w:szCs w:val="18"/>
              </w:rPr>
              <w:t>数据保护，支持数据备份恢复机制，防止系统异常掉电导致的数据文件丢失</w:t>
            </w:r>
          </w:p>
        </w:tc>
      </w:tr>
      <w:tr w:rsidR="00626046" w:rsidRPr="00626046" w14:paraId="286D321E"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C4EAA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EBE33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479B9C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D91BF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BMC/BIOS</w:t>
            </w:r>
          </w:p>
          <w:p w14:paraId="501221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固件双镜像保护</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29C1E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A54207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支持BMC/BIOS </w:t>
            </w:r>
            <w:proofErr w:type="gramStart"/>
            <w:r w:rsidRPr="00626046">
              <w:rPr>
                <w:rFonts w:ascii="微软雅黑" w:eastAsia="微软雅黑" w:hAnsi="微软雅黑" w:cs="宋体" w:hint="eastAsia"/>
                <w:sz w:val="18"/>
                <w:szCs w:val="18"/>
              </w:rPr>
              <w:t>固件双</w:t>
            </w:r>
            <w:proofErr w:type="gramEnd"/>
            <w:r w:rsidRPr="00626046">
              <w:rPr>
                <w:rFonts w:ascii="微软雅黑" w:eastAsia="微软雅黑" w:hAnsi="微软雅黑" w:cs="宋体" w:hint="eastAsia"/>
                <w:sz w:val="18"/>
                <w:szCs w:val="18"/>
              </w:rPr>
              <w:t>镜像保护，运行异常时自动切换到备份镜像运行，提升系统稳定性</w:t>
            </w:r>
          </w:p>
        </w:tc>
      </w:tr>
      <w:tr w:rsidR="00626046" w:rsidRPr="00626046" w14:paraId="07C18441"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2883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37DD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34563D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13C07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核重启隔离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CC5A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2BE409C" w14:textId="77777777" w:rsidR="00626046" w:rsidRPr="00626046" w:rsidRDefault="00626046" w:rsidP="00626046">
            <w:pPr>
              <w:widowControl/>
              <w:autoSpaceDE w:val="0"/>
              <w:autoSpaceDN w:val="0"/>
              <w:ind w:left="107" w:firstLine="444"/>
              <w:rPr>
                <w:rFonts w:ascii="微软雅黑" w:eastAsia="微软雅黑" w:hAnsi="微软雅黑" w:cs="宋体" w:hint="eastAsia"/>
                <w:sz w:val="18"/>
                <w:szCs w:val="18"/>
              </w:rPr>
            </w:pPr>
            <w:r w:rsidRPr="00626046">
              <w:rPr>
                <w:rFonts w:ascii="微软雅黑" w:eastAsia="微软雅黑" w:hAnsi="微软雅黑" w:cs="宋体" w:hint="eastAsia"/>
                <w:spacing w:val="21"/>
                <w:sz w:val="18"/>
                <w:szCs w:val="18"/>
              </w:rPr>
              <w:t>支持</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7"/>
                <w:sz w:val="18"/>
                <w:szCs w:val="18"/>
              </w:rPr>
              <w:t xml:space="preserve"> 核发生不可纠正故障后， </w:t>
            </w:r>
            <w:r w:rsidRPr="00626046">
              <w:rPr>
                <w:rFonts w:ascii="微软雅黑" w:eastAsia="微软雅黑" w:hAnsi="微软雅黑" w:cs="宋体" w:hint="eastAsia"/>
                <w:spacing w:val="5"/>
                <w:sz w:val="18"/>
                <w:szCs w:val="18"/>
              </w:rPr>
              <w:t>重启后由</w:t>
            </w:r>
            <w:r w:rsidRPr="00626046">
              <w:rPr>
                <w:rFonts w:ascii="微软雅黑" w:eastAsia="微软雅黑" w:hAnsi="微软雅黑" w:cs="宋体" w:hint="eastAsia"/>
                <w:sz w:val="18"/>
                <w:szCs w:val="18"/>
              </w:rPr>
              <w:t>BIOS</w:t>
            </w:r>
            <w:r w:rsidRPr="00626046">
              <w:rPr>
                <w:rFonts w:ascii="微软雅黑" w:eastAsia="微软雅黑" w:hAnsi="微软雅黑" w:cs="宋体" w:hint="eastAsia"/>
                <w:spacing w:val="-7"/>
                <w:sz w:val="18"/>
                <w:szCs w:val="18"/>
              </w:rPr>
              <w:t xml:space="preserve"> 隔离该故障核，</w:t>
            </w:r>
            <w:r w:rsidRPr="00626046">
              <w:rPr>
                <w:rFonts w:ascii="微软雅黑" w:eastAsia="微软雅黑" w:hAnsi="微软雅黑" w:cs="宋体" w:hint="eastAsia"/>
                <w:sz w:val="18"/>
                <w:szCs w:val="18"/>
              </w:rPr>
              <w:t xml:space="preserve">OS </w:t>
            </w:r>
            <w:r w:rsidRPr="00626046">
              <w:rPr>
                <w:rFonts w:ascii="微软雅黑" w:eastAsia="微软雅黑" w:hAnsi="微软雅黑" w:cs="宋体" w:hint="eastAsia"/>
                <w:spacing w:val="-12"/>
                <w:sz w:val="18"/>
                <w:szCs w:val="18"/>
              </w:rPr>
              <w:t xml:space="preserve">不可见，防止 </w:t>
            </w:r>
            <w:r w:rsidRPr="00626046">
              <w:rPr>
                <w:rFonts w:ascii="微软雅黑" w:eastAsia="微软雅黑" w:hAnsi="微软雅黑" w:cs="宋体" w:hint="eastAsia"/>
                <w:sz w:val="18"/>
                <w:szCs w:val="18"/>
              </w:rPr>
              <w:t>OS</w:t>
            </w:r>
            <w:r w:rsidRPr="00626046">
              <w:rPr>
                <w:rFonts w:ascii="微软雅黑" w:eastAsia="微软雅黑" w:hAnsi="微软雅黑" w:cs="宋体" w:hint="eastAsia"/>
                <w:spacing w:val="-8"/>
                <w:sz w:val="18"/>
                <w:szCs w:val="18"/>
              </w:rPr>
              <w:t xml:space="preserve"> 再次使用导致系统</w:t>
            </w:r>
            <w:r w:rsidRPr="00626046">
              <w:rPr>
                <w:rFonts w:ascii="微软雅黑" w:eastAsia="微软雅黑" w:hAnsi="微软雅黑" w:cs="宋体" w:hint="eastAsia"/>
                <w:spacing w:val="-10"/>
                <w:sz w:val="18"/>
                <w:szCs w:val="18"/>
              </w:rPr>
              <w:t xml:space="preserve">异常，核 </w:t>
            </w:r>
            <w:r w:rsidRPr="00626046">
              <w:rPr>
                <w:rFonts w:ascii="微软雅黑" w:eastAsia="微软雅黑" w:hAnsi="微软雅黑" w:cs="宋体" w:hint="eastAsia"/>
                <w:sz w:val="18"/>
                <w:szCs w:val="18"/>
              </w:rPr>
              <w:t>0</w:t>
            </w:r>
            <w:r w:rsidRPr="00626046">
              <w:rPr>
                <w:rFonts w:ascii="微软雅黑" w:eastAsia="微软雅黑" w:hAnsi="微软雅黑" w:cs="宋体" w:hint="eastAsia"/>
                <w:spacing w:val="-15"/>
                <w:sz w:val="18"/>
                <w:szCs w:val="18"/>
              </w:rPr>
              <w:t xml:space="preserve"> 除外</w:t>
            </w:r>
          </w:p>
        </w:tc>
      </w:tr>
      <w:tr w:rsidR="00626046" w:rsidRPr="00626046" w14:paraId="07283750" w14:textId="77777777" w:rsidTr="00626046">
        <w:trPr>
          <w:trHeight w:val="2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5FB748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B21A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DAB1C6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6DB6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内存地址隔离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0B65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441460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在硬件支持的情况下，支持故障内存地址重启后隔离</w:t>
            </w:r>
          </w:p>
        </w:tc>
      </w:tr>
      <w:tr w:rsidR="00626046" w:rsidRPr="00626046" w14:paraId="7FE851A2"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CDEB78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7338A1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0F464CBC"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FA85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内存存储阵列替换</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EC5B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D7656A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在硬件支持的情况下，支持故障内存存储阵列替换</w:t>
            </w:r>
          </w:p>
        </w:tc>
      </w:tr>
      <w:tr w:rsidR="00626046" w:rsidRPr="00626046" w14:paraId="4FFA44D1"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E90C0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240F8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71977326"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295C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安全启动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FC445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79D134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支持执行环境要求在整个系统启动的过程中，系统应提供一个机制来保护平台的完整性</w:t>
            </w:r>
          </w:p>
        </w:tc>
      </w:tr>
      <w:tr w:rsidR="00626046" w:rsidRPr="00626046" w14:paraId="69A8769E"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F2EE99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5C3C2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21A21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系统安全要求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81C4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syslog 双向鉴别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06F0F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FA14A3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支持系统日志双向鉴别，对服务器根证书和客户端根证书进行鉴别</w:t>
            </w:r>
          </w:p>
        </w:tc>
      </w:tr>
      <w:tr w:rsidR="00626046" w:rsidRPr="00626046" w14:paraId="59EE6404"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DB816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00763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AC399C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F069C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弱口令字典检查</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16A7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125FB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支持弱口令字典检查功能，出现在弱口令字典中的字符串不能被设置为用户口令</w:t>
            </w:r>
          </w:p>
        </w:tc>
      </w:tr>
      <w:tr w:rsidR="00626046" w:rsidRPr="00626046" w14:paraId="4C96FB48" w14:textId="77777777" w:rsidTr="00626046">
        <w:trPr>
          <w:trHeight w:val="9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7FCF5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740EC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0ADA81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153DC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白名单访问控制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EF34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1BA8BE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支持基于时间、IP</w:t>
            </w:r>
            <w:r w:rsidRPr="00626046">
              <w:rPr>
                <w:rFonts w:ascii="微软雅黑" w:eastAsia="微软雅黑" w:hAnsi="微软雅黑" w:cs="宋体" w:hint="eastAsia"/>
                <w:spacing w:val="-32"/>
                <w:sz w:val="18"/>
                <w:szCs w:val="18"/>
              </w:rPr>
              <w:t xml:space="preserve"> 或 </w:t>
            </w:r>
            <w:r w:rsidRPr="00626046">
              <w:rPr>
                <w:rFonts w:ascii="微软雅黑" w:eastAsia="微软雅黑" w:hAnsi="微软雅黑" w:cs="宋体" w:hint="eastAsia"/>
                <w:sz w:val="18"/>
                <w:szCs w:val="18"/>
              </w:rPr>
              <w:t>MAC</w:t>
            </w:r>
            <w:r w:rsidRPr="00626046">
              <w:rPr>
                <w:rFonts w:ascii="微软雅黑" w:eastAsia="微软雅黑" w:hAnsi="微软雅黑" w:cs="宋体" w:hint="eastAsia"/>
                <w:spacing w:val="-13"/>
                <w:sz w:val="18"/>
                <w:szCs w:val="18"/>
              </w:rPr>
              <w:t xml:space="preserve"> 白名单访</w:t>
            </w:r>
            <w:r w:rsidRPr="00626046">
              <w:rPr>
                <w:rFonts w:ascii="微软雅黑" w:eastAsia="微软雅黑" w:hAnsi="微软雅黑" w:cs="宋体" w:hint="eastAsia"/>
                <w:sz w:val="18"/>
                <w:szCs w:val="18"/>
              </w:rPr>
              <w:t>问控制</w:t>
            </w:r>
          </w:p>
        </w:tc>
      </w:tr>
      <w:tr w:rsidR="00626046" w:rsidRPr="00626046" w14:paraId="584DCED2"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732E07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5DABB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345EE6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D7F7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双因素鉴别</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42E98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A959A4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支持使用客户端证书和证书密码的</w:t>
            </w:r>
            <w:proofErr w:type="gramStart"/>
            <w:r w:rsidRPr="00626046">
              <w:rPr>
                <w:rFonts w:ascii="微软雅黑" w:eastAsia="微软雅黑" w:hAnsi="微软雅黑" w:cs="宋体" w:hint="eastAsia"/>
                <w:sz w:val="18"/>
                <w:szCs w:val="18"/>
              </w:rPr>
              <w:t>双因素</w:t>
            </w:r>
            <w:proofErr w:type="gramEnd"/>
            <w:r w:rsidRPr="00626046">
              <w:rPr>
                <w:rFonts w:ascii="微软雅黑" w:eastAsia="微软雅黑" w:hAnsi="微软雅黑" w:cs="宋体" w:hint="eastAsia"/>
                <w:sz w:val="18"/>
                <w:szCs w:val="18"/>
              </w:rPr>
              <w:t>鉴别方式登录管理系统</w:t>
            </w:r>
          </w:p>
        </w:tc>
      </w:tr>
      <w:tr w:rsidR="00626046" w:rsidRPr="00626046" w14:paraId="2BD0CE97"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C042D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5342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02533E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455A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二次鉴别</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5BAEB3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EDE28D1" w14:textId="77777777" w:rsidR="00626046" w:rsidRPr="00626046" w:rsidRDefault="00626046" w:rsidP="00626046">
            <w:pPr>
              <w:widowControl/>
              <w:autoSpaceDE w:val="0"/>
              <w:autoSpaceDN w:val="0"/>
              <w:ind w:left="107"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支持二次鉴别功能。对于用户配置、</w:t>
            </w:r>
            <w:r w:rsidRPr="00626046">
              <w:rPr>
                <w:rFonts w:ascii="微软雅黑" w:eastAsia="微软雅黑" w:hAnsi="微软雅黑" w:cs="宋体" w:hint="eastAsia"/>
                <w:sz w:val="18"/>
                <w:szCs w:val="18"/>
              </w:rPr>
              <w:t>权限配置、公</w:t>
            </w:r>
            <w:proofErr w:type="gramStart"/>
            <w:r w:rsidRPr="00626046">
              <w:rPr>
                <w:rFonts w:ascii="微软雅黑" w:eastAsia="微软雅黑" w:hAnsi="微软雅黑" w:cs="宋体" w:hint="eastAsia"/>
                <w:sz w:val="18"/>
                <w:szCs w:val="18"/>
              </w:rPr>
              <w:t>钥</w:t>
            </w:r>
            <w:proofErr w:type="gramEnd"/>
            <w:r w:rsidRPr="00626046">
              <w:rPr>
                <w:rFonts w:ascii="微软雅黑" w:eastAsia="微软雅黑" w:hAnsi="微软雅黑" w:cs="宋体" w:hint="eastAsia"/>
                <w:sz w:val="18"/>
                <w:szCs w:val="18"/>
              </w:rPr>
              <w:t>导入等重要的管理操作，已登录用户应通过二次鉴别后，才能执行操作</w:t>
            </w:r>
          </w:p>
        </w:tc>
      </w:tr>
      <w:tr w:rsidR="00626046" w:rsidRPr="00626046" w14:paraId="15D54B51"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49249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B205A7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33C70E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C46C1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匿名</w:t>
            </w:r>
            <w:proofErr w:type="gramStart"/>
            <w:r w:rsidRPr="00626046">
              <w:rPr>
                <w:rFonts w:ascii="微软雅黑" w:eastAsia="微软雅黑" w:hAnsi="微软雅黑" w:cs="宋体" w:hint="eastAsia"/>
                <w:sz w:val="18"/>
                <w:szCs w:val="18"/>
              </w:rPr>
              <w:t>化用户</w:t>
            </w:r>
            <w:proofErr w:type="gramEnd"/>
            <w:r w:rsidRPr="00626046">
              <w:rPr>
                <w:rFonts w:ascii="微软雅黑" w:eastAsia="微软雅黑" w:hAnsi="微软雅黑" w:cs="宋体" w:hint="eastAsia"/>
                <w:sz w:val="18"/>
                <w:szCs w:val="18"/>
              </w:rPr>
              <w:t>告警接收邮箱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A7399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FC93A7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支持带外管理系统中的用户告警接收邮箱进行匿名化处理</w:t>
            </w:r>
          </w:p>
        </w:tc>
      </w:tr>
      <w:tr w:rsidR="00626046" w:rsidRPr="00626046" w14:paraId="2EF1D502"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2B712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51964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8FF170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2458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*密码证书安全加密存储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6581D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D5F5FF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支持对带外管理系统中的用户口令和证书等敏感信息进行加密存储， 禁止使用私有的和业界已知不安全的密码算法</w:t>
            </w:r>
          </w:p>
        </w:tc>
      </w:tr>
      <w:tr w:rsidR="00626046" w:rsidRPr="00626046" w14:paraId="00B1D9E4"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E8589B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01F39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EB098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DA3F5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*敏感信息安全加密传输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BBB8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7AC868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支持使用安全的传输加密协议（如SSH</w:t>
            </w:r>
            <w:r w:rsidRPr="00626046">
              <w:rPr>
                <w:rFonts w:ascii="微软雅黑" w:eastAsia="微软雅黑" w:hAnsi="微软雅黑" w:cs="宋体" w:hint="eastAsia"/>
                <w:spacing w:val="-32"/>
                <w:sz w:val="18"/>
                <w:szCs w:val="18"/>
              </w:rPr>
              <w:t xml:space="preserve"> 或 </w:t>
            </w:r>
            <w:r w:rsidRPr="00626046">
              <w:rPr>
                <w:rFonts w:ascii="微软雅黑" w:eastAsia="微软雅黑" w:hAnsi="微软雅黑" w:cs="宋体" w:hint="eastAsia"/>
                <w:sz w:val="18"/>
                <w:szCs w:val="18"/>
              </w:rPr>
              <w:t>HTTPS</w:t>
            </w:r>
            <w:r w:rsidRPr="00626046">
              <w:rPr>
                <w:rFonts w:ascii="微软雅黑" w:eastAsia="微软雅黑" w:hAnsi="微软雅黑" w:cs="宋体" w:hint="eastAsia"/>
                <w:spacing w:val="-24"/>
                <w:sz w:val="18"/>
                <w:szCs w:val="18"/>
              </w:rPr>
              <w:t xml:space="preserve"> 等</w:t>
            </w:r>
            <w:r w:rsidRPr="00626046">
              <w:rPr>
                <w:rFonts w:ascii="微软雅黑" w:eastAsia="微软雅黑" w:hAnsi="微软雅黑" w:cs="宋体" w:hint="eastAsia"/>
                <w:spacing w:val="-70"/>
                <w:sz w:val="18"/>
                <w:szCs w:val="18"/>
              </w:rPr>
              <w:t>）</w:t>
            </w:r>
            <w:r w:rsidRPr="00626046">
              <w:rPr>
                <w:rFonts w:ascii="微软雅黑" w:eastAsia="微软雅黑" w:hAnsi="微软雅黑" w:cs="宋体" w:hint="eastAsia"/>
                <w:sz w:val="18"/>
                <w:szCs w:val="18"/>
              </w:rPr>
              <w:t>传输用户的敏感信息</w:t>
            </w:r>
          </w:p>
        </w:tc>
      </w:tr>
      <w:tr w:rsidR="00626046" w:rsidRPr="00626046" w14:paraId="6095FECB"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200A2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5666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6B0D3B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信息安全要求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B769B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研发过程安全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F5EDDC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56F0EC3"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供应商承诺，生产商已建立从需求、</w:t>
            </w:r>
            <w:r w:rsidRPr="00626046">
              <w:rPr>
                <w:rFonts w:ascii="微软雅黑" w:eastAsia="微软雅黑" w:hAnsi="微软雅黑" w:cs="宋体" w:hint="eastAsia"/>
                <w:sz w:val="18"/>
                <w:szCs w:val="18"/>
              </w:rPr>
              <w:t>设计、开发、测试、维护端到端的开发流程管理机制，输出和保存开发流程中每个阶段的产品需求清单、设计文档、开发文档、测试记录等材料，保证各个流程可追溯</w:t>
            </w:r>
          </w:p>
        </w:tc>
      </w:tr>
      <w:tr w:rsidR="00626046" w:rsidRPr="00626046" w14:paraId="7B229C9A"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55C952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BD3BA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4AAD5C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D8FF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漏洞管理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C701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87FD53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供应商承诺，生产商已建立漏洞全量视图，保证产品版本涉及到的所有漏洞(如驱动程序、BMC 软件等) 都可以查看</w:t>
            </w:r>
          </w:p>
        </w:tc>
      </w:tr>
      <w:tr w:rsidR="00626046" w:rsidRPr="00626046" w14:paraId="0684D1DB"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DEBE0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12DC72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43EC3B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6E730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网络关键设备服务器要求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E3C83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288006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D05F4A3" w14:textId="77777777" w:rsidTr="00626046">
        <w:trPr>
          <w:trHeight w:val="55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736E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71DA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D35B8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6B55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增强要求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8B2B18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A522944" w14:textId="77777777" w:rsidR="00626046" w:rsidRPr="00626046" w:rsidRDefault="00626046" w:rsidP="00626046">
            <w:pPr>
              <w:widowControl/>
              <w:tabs>
                <w:tab w:val="left" w:pos="378"/>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8159749"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886F0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BC060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4B8E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物理安全</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B3D5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物理安全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0132D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A06F5E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rPr>
              <w:t>/</w:t>
            </w:r>
          </w:p>
        </w:tc>
      </w:tr>
      <w:tr w:rsidR="00626046" w:rsidRPr="00626046" w14:paraId="3DEBE134" w14:textId="77777777" w:rsidTr="00626046">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598D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9A55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BF2EC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限用物质的限量要</w:t>
            </w:r>
            <w:proofErr w:type="spellEnd"/>
          </w:p>
          <w:p w14:paraId="317206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61A2D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限用物质的限量要求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B0C1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208FD5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rPr>
              <w:t>/</w:t>
            </w:r>
          </w:p>
        </w:tc>
      </w:tr>
      <w:tr w:rsidR="00626046" w:rsidRPr="00626046" w14:paraId="1915DDB7"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D2B56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29948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D7B0E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24E54D3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D09D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主频</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D49A6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D7E15C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2.1</w:t>
            </w:r>
            <w:r w:rsidRPr="00626046">
              <w:rPr>
                <w:rFonts w:ascii="微软雅黑" w:eastAsia="微软雅黑" w:hAnsi="微软雅黑" w:cs="宋体" w:hint="eastAsia"/>
                <w:sz w:val="18"/>
                <w:szCs w:val="18"/>
                <w:lang w:eastAsia="en-US"/>
              </w:rPr>
              <w:t>GHz</w:t>
            </w:r>
          </w:p>
        </w:tc>
      </w:tr>
      <w:tr w:rsidR="00626046" w:rsidRPr="00626046" w14:paraId="17815352"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6E7835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A6232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29F6FE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94B7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单CPU</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核数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tcPr>
          <w:p w14:paraId="595087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0166AB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tcPr>
          <w:p w14:paraId="5AC91D2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
          <w:p w14:paraId="7070192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36</w:t>
            </w:r>
          </w:p>
        </w:tc>
      </w:tr>
      <w:tr w:rsidR="00626046" w:rsidRPr="00626046" w14:paraId="6B88ED73" w14:textId="77777777" w:rsidTr="00626046">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76631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7880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7D85F7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D2F3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*单CPU 末级缓存容量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1DFF9A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87A6BD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54</w:t>
            </w:r>
            <w:r w:rsidRPr="00626046">
              <w:rPr>
                <w:rFonts w:ascii="微软雅黑" w:eastAsia="微软雅黑" w:hAnsi="微软雅黑" w:cs="宋体" w:hint="eastAsia"/>
                <w:sz w:val="18"/>
                <w:szCs w:val="18"/>
                <w:lang w:eastAsia="en-US"/>
              </w:rPr>
              <w:t>MB</w:t>
            </w:r>
          </w:p>
        </w:tc>
      </w:tr>
      <w:tr w:rsidR="00626046" w:rsidRPr="00626046" w14:paraId="59E5325B"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F0A51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EF58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E1FCBB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D763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单内存模</w:t>
            </w:r>
            <w:proofErr w:type="spellEnd"/>
          </w:p>
          <w:p w14:paraId="7616E9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块容量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813C8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9F9A96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32</w:t>
            </w:r>
            <w:r w:rsidRPr="00626046">
              <w:rPr>
                <w:rFonts w:ascii="微软雅黑" w:eastAsia="微软雅黑" w:hAnsi="微软雅黑" w:cs="宋体" w:hint="eastAsia"/>
                <w:sz w:val="18"/>
                <w:szCs w:val="18"/>
                <w:lang w:eastAsia="en-US"/>
              </w:rPr>
              <w:t>GB</w:t>
            </w:r>
          </w:p>
        </w:tc>
      </w:tr>
      <w:tr w:rsidR="00626046" w:rsidRPr="00626046" w14:paraId="6EB90674"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8C9A7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B3155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EBA885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0E50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12764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F3566E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3200</w:t>
            </w:r>
            <w:r w:rsidRPr="00626046">
              <w:rPr>
                <w:rFonts w:ascii="微软雅黑" w:eastAsia="微软雅黑" w:hAnsi="微软雅黑" w:cs="宋体" w:hint="eastAsia"/>
                <w:sz w:val="18"/>
                <w:szCs w:val="18"/>
                <w:lang w:eastAsia="en-US"/>
              </w:rPr>
              <w:t>MT/s</w:t>
            </w:r>
          </w:p>
        </w:tc>
      </w:tr>
      <w:tr w:rsidR="00626046" w:rsidRPr="00626046" w14:paraId="48654347"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B3970D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AC08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3BCFFC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4ACA2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硬盘转速</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DD747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6DF1CE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79530ED2" w14:textId="77777777" w:rsidTr="00626046">
        <w:trPr>
          <w:trHeight w:val="70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FD2E7D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13FB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A0FE3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p>
          <w:p w14:paraId="6145E6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卡性能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A547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r w:rsidRPr="00626046">
              <w:rPr>
                <w:rFonts w:ascii="微软雅黑" w:eastAsia="微软雅黑" w:hAnsi="微软雅黑" w:cs="宋体" w:hint="eastAsia"/>
                <w:spacing w:val="-21"/>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卡缓</w:t>
            </w:r>
            <w:r w:rsidRPr="00626046">
              <w:rPr>
                <w:rFonts w:ascii="微软雅黑" w:eastAsia="微软雅黑" w:hAnsi="微软雅黑" w:cs="宋体" w:hint="eastAsia"/>
                <w:sz w:val="18"/>
                <w:szCs w:val="18"/>
                <w:lang w:eastAsia="en-US"/>
              </w:rPr>
              <w:t>存容量大小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CA94F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594259" w14:textId="77777777" w:rsidR="00626046" w:rsidRPr="00626046" w:rsidRDefault="00626046" w:rsidP="00626046">
            <w:pPr>
              <w:widowControl/>
              <w:autoSpaceDE w:val="0"/>
              <w:autoSpaceDN w:val="0"/>
              <w:ind w:left="107" w:firstLine="416"/>
              <w:rPr>
                <w:rFonts w:ascii="微软雅黑" w:eastAsia="微软雅黑" w:hAnsi="微软雅黑" w:cs="宋体" w:hint="eastAsia"/>
                <w:sz w:val="18"/>
                <w:szCs w:val="18"/>
              </w:rPr>
            </w:pPr>
            <w:r w:rsidRPr="00626046">
              <w:rPr>
                <w:rFonts w:ascii="微软雅黑" w:eastAsia="微软雅黑" w:hAnsi="微软雅黑" w:cs="宋体" w:hint="eastAsia"/>
                <w:spacing w:val="14"/>
                <w:sz w:val="18"/>
                <w:szCs w:val="18"/>
              </w:rPr>
              <w:t>/</w:t>
            </w:r>
          </w:p>
        </w:tc>
      </w:tr>
      <w:tr w:rsidR="00626046" w:rsidRPr="00626046" w14:paraId="06F76BD7"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6C7A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B22B6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37F4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w:t>
            </w:r>
          </w:p>
          <w:p w14:paraId="19A4DFD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卡性能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2BB3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 卡</w:t>
            </w:r>
          </w:p>
          <w:p w14:paraId="588DC1F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1571B3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5BCCC5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14C3D66"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F0C8D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566A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A4B19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网络性能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E1963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w:t>
            </w:r>
            <w:proofErr w:type="spellEnd"/>
          </w:p>
          <w:p w14:paraId="5F184BD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222EA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07B9D3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z w:val="18"/>
                <w:szCs w:val="18"/>
                <w:lang w:eastAsia="en-US"/>
              </w:rPr>
              <w:t>10GE</w:t>
            </w:r>
            <w:r w:rsidRPr="00626046">
              <w:rPr>
                <w:rFonts w:ascii="微软雅黑" w:eastAsia="微软雅黑" w:hAnsi="微软雅黑" w:cs="宋体" w:hint="eastAsia"/>
                <w:sz w:val="18"/>
                <w:szCs w:val="18"/>
              </w:rPr>
              <w:t>，</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z w:val="18"/>
                <w:szCs w:val="18"/>
                <w:lang w:eastAsia="en-US"/>
              </w:rPr>
              <w:t>1GE</w:t>
            </w:r>
          </w:p>
        </w:tc>
      </w:tr>
      <w:tr w:rsidR="00626046" w:rsidRPr="00626046" w14:paraId="1B36DCCD"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DC3EC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6158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18CD1C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59CB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板载网卡</w:t>
            </w:r>
            <w:proofErr w:type="spellEnd"/>
          </w:p>
          <w:p w14:paraId="69E42E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1C8A7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9CA269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5707E347" w14:textId="77777777" w:rsidTr="00626046">
        <w:trPr>
          <w:trHeight w:val="46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2C1609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FA268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7F931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w:t>
            </w:r>
            <w:proofErr w:type="spellEnd"/>
          </w:p>
          <w:p w14:paraId="6D3AD2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能耗</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B0A0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电源能耗</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0AE3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7C1207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p>
        </w:tc>
      </w:tr>
      <w:tr w:rsidR="00626046" w:rsidRPr="00626046" w14:paraId="27ACB1EE"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4A6F7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6E17B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E91880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部件兼容性要求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1C2A6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9415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303E673"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适配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8"/>
                <w:sz w:val="18"/>
                <w:szCs w:val="18"/>
              </w:rPr>
              <w:t xml:space="preserve"> 种及以上厂商的内存产品， </w:t>
            </w:r>
            <w:r w:rsidRPr="00626046">
              <w:rPr>
                <w:rFonts w:ascii="微软雅黑" w:eastAsia="微软雅黑" w:hAnsi="微软雅黑" w:cs="宋体" w:hint="eastAsia"/>
                <w:sz w:val="18"/>
                <w:szCs w:val="18"/>
              </w:rPr>
              <w:t>且均不低于产品支持的内存规格</w:t>
            </w:r>
          </w:p>
        </w:tc>
      </w:tr>
      <w:tr w:rsidR="00626046" w:rsidRPr="00626046" w14:paraId="7F4C3F8C"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732BD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97AB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589B46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DB242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固态存储兼容性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80761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E30C041"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适配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8"/>
                <w:sz w:val="18"/>
                <w:szCs w:val="18"/>
              </w:rPr>
              <w:t xml:space="preserve"> 种或以上厂商的固态存储产</w:t>
            </w:r>
            <w:r w:rsidRPr="00626046">
              <w:rPr>
                <w:rFonts w:ascii="微软雅黑" w:eastAsia="微软雅黑" w:hAnsi="微软雅黑" w:cs="宋体" w:hint="eastAsia"/>
                <w:spacing w:val="-2"/>
                <w:sz w:val="18"/>
                <w:szCs w:val="18"/>
              </w:rPr>
              <w:t>品，且均不低于产品支持的固态存</w:t>
            </w:r>
            <w:r w:rsidRPr="00626046">
              <w:rPr>
                <w:rFonts w:ascii="微软雅黑" w:eastAsia="微软雅黑" w:hAnsi="微软雅黑" w:cs="宋体" w:hint="eastAsia"/>
                <w:sz w:val="18"/>
                <w:szCs w:val="18"/>
              </w:rPr>
              <w:t>储设备规格</w:t>
            </w:r>
          </w:p>
        </w:tc>
      </w:tr>
      <w:tr w:rsidR="00626046" w:rsidRPr="00626046" w14:paraId="7980EAE4"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2ED8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23E7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F84800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316B9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 卡</w:t>
            </w:r>
          </w:p>
          <w:p w14:paraId="77F90C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85F38A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80DEE6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FC HBA 应适配两种或以上厂商产品</w:t>
            </w:r>
          </w:p>
        </w:tc>
      </w:tr>
      <w:tr w:rsidR="00626046" w:rsidRPr="00626046" w14:paraId="2AF22E9B"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1C0337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58392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399429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9DB8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RAID </w:t>
            </w:r>
            <w:proofErr w:type="spellStart"/>
            <w:r w:rsidRPr="00626046">
              <w:rPr>
                <w:rFonts w:ascii="微软雅黑" w:eastAsia="微软雅黑" w:hAnsi="微软雅黑" w:cs="宋体" w:hint="eastAsia"/>
                <w:sz w:val="18"/>
                <w:szCs w:val="18"/>
                <w:lang w:eastAsia="en-US"/>
              </w:rPr>
              <w:t>卡兼</w:t>
            </w:r>
            <w:proofErr w:type="spellEnd"/>
          </w:p>
          <w:p w14:paraId="62ABF42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9C2D6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2B4BE3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RAID 卡应适配两种或以上厂商产品</w:t>
            </w:r>
          </w:p>
        </w:tc>
      </w:tr>
      <w:tr w:rsidR="00626046" w:rsidRPr="00626046" w14:paraId="4FB7BC68" w14:textId="77777777" w:rsidTr="00626046">
        <w:trPr>
          <w:trHeight w:val="23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7F2B5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53CA8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3100E2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FA97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网卡兼容性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D9E537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DF4B45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网卡应适配两种或以上厂商产品</w:t>
            </w:r>
          </w:p>
        </w:tc>
      </w:tr>
      <w:tr w:rsidR="00626046" w:rsidRPr="00626046" w14:paraId="1DAFB975"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C3C83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118</w:t>
            </w:r>
          </w:p>
        </w:tc>
        <w:tc>
          <w:tcPr>
            <w:tcW w:w="992" w:type="dxa"/>
            <w:tcBorders>
              <w:top w:val="single" w:sz="4" w:space="0" w:color="000000"/>
              <w:left w:val="single" w:sz="4" w:space="0" w:color="000000"/>
              <w:bottom w:val="single" w:sz="4" w:space="0" w:color="000000"/>
              <w:right w:val="single" w:sz="4" w:space="0" w:color="000000"/>
            </w:tcBorders>
            <w:vAlign w:val="center"/>
          </w:tcPr>
          <w:p w14:paraId="2FE47EB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6BDDBD5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4B5BFC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8ACA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功能卡兼容性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tcPr>
          <w:p w14:paraId="568753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209AA4B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7AE1D87" w14:textId="77777777" w:rsidR="00626046" w:rsidRPr="00626046" w:rsidRDefault="00626046" w:rsidP="00626046">
            <w:pPr>
              <w:widowControl/>
              <w:autoSpaceDE w:val="0"/>
              <w:autoSpaceDN w:val="0"/>
              <w:ind w:left="107"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内置或适配符合</w:t>
            </w: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21"/>
                <w:sz w:val="18"/>
                <w:szCs w:val="18"/>
              </w:rPr>
              <w:t xml:space="preserve"> 的功能卡，如： </w:t>
            </w:r>
            <w:r w:rsidRPr="00626046">
              <w:rPr>
                <w:rFonts w:ascii="微软雅黑" w:eastAsia="微软雅黑" w:hAnsi="微软雅黑" w:cs="宋体" w:hint="eastAsia"/>
                <w:sz w:val="18"/>
                <w:szCs w:val="18"/>
              </w:rPr>
              <w:t>网络功能卡、存储功能卡及图形显示功能卡</w:t>
            </w:r>
          </w:p>
        </w:tc>
      </w:tr>
      <w:tr w:rsidR="00626046" w:rsidRPr="00626046" w14:paraId="0B3A4A05" w14:textId="77777777" w:rsidTr="00626046">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6A89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1D95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ED2B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外设兼容性</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B299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外设兼容性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C5AE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1CB9C5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兼容多种主流生产商的外部设备， </w:t>
            </w:r>
            <w:r w:rsidRPr="00626046">
              <w:rPr>
                <w:rFonts w:ascii="微软雅黑" w:eastAsia="微软雅黑" w:hAnsi="微软雅黑" w:cs="宋体" w:hint="eastAsia"/>
                <w:spacing w:val="-5"/>
                <w:sz w:val="18"/>
                <w:szCs w:val="18"/>
              </w:rPr>
              <w:t>包括显示器、键盘、鼠标、闪存盘、</w:t>
            </w:r>
            <w:r w:rsidRPr="00626046">
              <w:rPr>
                <w:rFonts w:ascii="微软雅黑" w:eastAsia="微软雅黑" w:hAnsi="微软雅黑" w:cs="宋体" w:hint="eastAsia"/>
                <w:spacing w:val="-8"/>
                <w:sz w:val="18"/>
                <w:szCs w:val="18"/>
              </w:rPr>
              <w:t>移动硬盘、</w:t>
            </w:r>
            <w:r w:rsidRPr="00626046">
              <w:rPr>
                <w:rFonts w:ascii="微软雅黑" w:eastAsia="微软雅黑" w:hAnsi="微软雅黑" w:cs="宋体" w:hint="eastAsia"/>
                <w:sz w:val="18"/>
                <w:szCs w:val="18"/>
              </w:rPr>
              <w:t>USB</w:t>
            </w:r>
            <w:r w:rsidRPr="00626046">
              <w:rPr>
                <w:rFonts w:ascii="微软雅黑" w:eastAsia="微软雅黑" w:hAnsi="微软雅黑" w:cs="宋体" w:hint="eastAsia"/>
                <w:spacing w:val="-19"/>
                <w:sz w:val="18"/>
                <w:szCs w:val="18"/>
              </w:rPr>
              <w:t xml:space="preserve"> 光驱及 </w:t>
            </w:r>
            <w:r w:rsidRPr="00626046">
              <w:rPr>
                <w:rFonts w:ascii="微软雅黑" w:eastAsia="微软雅黑" w:hAnsi="微软雅黑" w:cs="宋体" w:hint="eastAsia"/>
                <w:sz w:val="18"/>
                <w:szCs w:val="18"/>
              </w:rPr>
              <w:t>KVM</w:t>
            </w:r>
            <w:r w:rsidRPr="00626046">
              <w:rPr>
                <w:rFonts w:ascii="微软雅黑" w:eastAsia="微软雅黑" w:hAnsi="微软雅黑" w:cs="宋体" w:hint="eastAsia"/>
                <w:spacing w:val="-17"/>
                <w:sz w:val="18"/>
                <w:szCs w:val="18"/>
              </w:rPr>
              <w:t xml:space="preserve"> 等，要求使用不同厂商的外部设备时，系统</w:t>
            </w:r>
            <w:r w:rsidRPr="00626046">
              <w:rPr>
                <w:rFonts w:ascii="微软雅黑" w:eastAsia="微软雅黑" w:hAnsi="微软雅黑" w:cs="宋体" w:hint="eastAsia"/>
                <w:sz w:val="18"/>
                <w:szCs w:val="18"/>
              </w:rPr>
              <w:t>均能正常识别和安装驱动</w:t>
            </w:r>
          </w:p>
        </w:tc>
      </w:tr>
      <w:tr w:rsidR="00626046" w:rsidRPr="00626046" w14:paraId="3FBCFE74"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3658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DDD4B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D9831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软件兼容性</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B815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数据库兼</w:t>
            </w:r>
            <w:proofErr w:type="spellEnd"/>
          </w:p>
          <w:p w14:paraId="2B25FE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9A7E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0FDB2B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及以上厂商的数据库产品</w:t>
            </w:r>
          </w:p>
        </w:tc>
      </w:tr>
      <w:tr w:rsidR="00626046" w:rsidRPr="00626046" w14:paraId="0305BE5C"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07A6CE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B190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DF5AEA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3AD4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中间件兼容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F802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1952DA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及以上厂商的中间件产品</w:t>
            </w:r>
          </w:p>
        </w:tc>
      </w:tr>
      <w:tr w:rsidR="00626046" w:rsidRPr="00626046" w14:paraId="07116303"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E647C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0D0E1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E279A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61A1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平台软件</w:t>
            </w:r>
            <w:proofErr w:type="spellEnd"/>
          </w:p>
          <w:p w14:paraId="427807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1D4460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78FEA0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及以上厂商的大数据平台</w:t>
            </w:r>
          </w:p>
        </w:tc>
      </w:tr>
      <w:tr w:rsidR="00626046" w:rsidRPr="00626046" w14:paraId="6F25E022"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1102F7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4FA16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93BAC9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58F7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虚拟化软件兼容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2ADA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004470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兼容 2 款及以上虚拟化软件</w:t>
            </w:r>
          </w:p>
        </w:tc>
      </w:tr>
      <w:tr w:rsidR="00626046" w:rsidRPr="00626046" w14:paraId="2B89A2B8"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B147D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C25288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8910A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存储可靠性要</w:t>
            </w:r>
            <w:proofErr w:type="spellEnd"/>
          </w:p>
          <w:p w14:paraId="2F583E3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75721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SATA SSD</w:t>
            </w:r>
          </w:p>
          <w:p w14:paraId="14B349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D0E1B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15240B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
        </w:tc>
      </w:tr>
      <w:tr w:rsidR="00626046" w:rsidRPr="00626046" w14:paraId="47E361EF"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3438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6651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05DA80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整机可靠性要求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04CE7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77294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1B640D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09F489A5"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30ED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50623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79F9DD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762CE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风扇可靠性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DA542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7F3403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743C733E"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51252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0B3B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AF3EB3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945B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部件可靠性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929C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B96D37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支持硬盘、电源、风扇热插拔(内置风扇除外)</w:t>
            </w:r>
          </w:p>
        </w:tc>
      </w:tr>
      <w:tr w:rsidR="00626046" w:rsidRPr="00626046" w14:paraId="512EEAAB"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1E15F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3EB6D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包装及运输要求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7FA5D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包装及运输要</w:t>
            </w:r>
            <w:proofErr w:type="spellEnd"/>
          </w:p>
          <w:p w14:paraId="6AE8BF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18515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*标志、包</w:t>
            </w:r>
            <w:r w:rsidRPr="00626046">
              <w:rPr>
                <w:rFonts w:ascii="微软雅黑" w:eastAsia="微软雅黑" w:hAnsi="微软雅黑" w:cs="宋体" w:hint="eastAsia"/>
                <w:spacing w:val="-19"/>
                <w:sz w:val="18"/>
                <w:szCs w:val="18"/>
              </w:rPr>
              <w:t>装、运输和</w:t>
            </w:r>
            <w:r w:rsidRPr="00626046">
              <w:rPr>
                <w:rFonts w:ascii="微软雅黑" w:eastAsia="微软雅黑" w:hAnsi="微软雅黑" w:cs="宋体" w:hint="eastAsia"/>
                <w:sz w:val="18"/>
                <w:szCs w:val="18"/>
              </w:rPr>
              <w:t>贮存</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F4AF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7090C7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p>
        </w:tc>
      </w:tr>
      <w:tr w:rsidR="00626046" w:rsidRPr="00626046" w14:paraId="6AC3C4C9" w14:textId="77777777" w:rsidTr="00626046">
        <w:trPr>
          <w:trHeight w:val="26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ED94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7972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637A68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服务响应</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FB7B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服务响应</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DAF79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FDFAA80" w14:textId="77777777" w:rsidR="00626046" w:rsidRPr="00626046" w:rsidRDefault="00626046" w:rsidP="00626046">
            <w:pPr>
              <w:widowControl/>
              <w:numPr>
                <w:ilvl w:val="0"/>
                <w:numId w:val="40"/>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提供电话、电子邮件、远程连接</w:t>
            </w:r>
            <w:r w:rsidRPr="00626046">
              <w:rPr>
                <w:rFonts w:ascii="微软雅黑" w:eastAsia="微软雅黑" w:hAnsi="微软雅黑" w:cs="宋体" w:hint="eastAsia"/>
                <w:sz w:val="18"/>
                <w:szCs w:val="18"/>
              </w:rPr>
              <w:t>等多种形式服务；</w:t>
            </w:r>
          </w:p>
          <w:p w14:paraId="329CB6DC" w14:textId="77777777" w:rsidR="00626046" w:rsidRPr="00626046" w:rsidRDefault="00626046" w:rsidP="00626046">
            <w:pPr>
              <w:widowControl/>
              <w:numPr>
                <w:ilvl w:val="0"/>
                <w:numId w:val="40"/>
              </w:numPr>
              <w:tabs>
                <w:tab w:val="left" w:pos="378"/>
              </w:tabs>
              <w:autoSpaceDE w:val="0"/>
              <w:autoSpaceDN w:val="0"/>
              <w:ind w:left="420" w:firstLine="320"/>
              <w:rPr>
                <w:rFonts w:ascii="微软雅黑" w:eastAsia="微软雅黑" w:hAnsi="微软雅黑" w:cs="宋体" w:hint="eastAsia"/>
                <w:sz w:val="18"/>
                <w:szCs w:val="18"/>
              </w:rPr>
            </w:pPr>
            <w:r w:rsidRPr="00626046">
              <w:rPr>
                <w:rFonts w:ascii="微软雅黑" w:eastAsia="微软雅黑" w:hAnsi="微软雅黑" w:cs="宋体" w:hint="eastAsia"/>
                <w:spacing w:val="-10"/>
                <w:sz w:val="18"/>
                <w:szCs w:val="18"/>
              </w:rPr>
              <w:t>提供7*24</w:t>
            </w:r>
            <w:r w:rsidRPr="00626046">
              <w:rPr>
                <w:rFonts w:ascii="微软雅黑" w:eastAsia="微软雅黑" w:hAnsi="微软雅黑" w:cs="宋体" w:hint="eastAsia"/>
                <w:spacing w:val="-12"/>
                <w:sz w:val="18"/>
                <w:szCs w:val="18"/>
              </w:rPr>
              <w:t>技术响应</w:t>
            </w:r>
            <w:r w:rsidRPr="00626046">
              <w:rPr>
                <w:rFonts w:ascii="微软雅黑" w:eastAsia="微软雅黑" w:hAnsi="微软雅黑" w:cs="宋体" w:hint="eastAsia"/>
                <w:spacing w:val="-7"/>
                <w:sz w:val="18"/>
                <w:szCs w:val="18"/>
              </w:rPr>
              <w:t>服务，</w:t>
            </w:r>
            <w:r w:rsidRPr="00626046">
              <w:rPr>
                <w:rFonts w:ascii="微软雅黑" w:eastAsia="微软雅黑" w:hAnsi="微软雅黑" w:cs="宋体" w:hint="eastAsia"/>
                <w:spacing w:val="-18"/>
                <w:sz w:val="18"/>
                <w:szCs w:val="18"/>
              </w:rPr>
              <w:t>2</w:t>
            </w:r>
            <w:r w:rsidRPr="00626046">
              <w:rPr>
                <w:rFonts w:ascii="微软雅黑" w:eastAsia="微软雅黑" w:hAnsi="微软雅黑" w:cs="宋体" w:hint="eastAsia"/>
                <w:spacing w:val="-11"/>
                <w:sz w:val="18"/>
                <w:szCs w:val="18"/>
              </w:rPr>
              <w:t xml:space="preserve"> </w:t>
            </w:r>
            <w:proofErr w:type="gramStart"/>
            <w:r w:rsidRPr="00626046">
              <w:rPr>
                <w:rFonts w:ascii="微软雅黑" w:eastAsia="微软雅黑" w:hAnsi="微软雅黑" w:cs="宋体" w:hint="eastAsia"/>
                <w:spacing w:val="-11"/>
                <w:sz w:val="18"/>
                <w:szCs w:val="18"/>
              </w:rPr>
              <w:t>个</w:t>
            </w:r>
            <w:proofErr w:type="gramEnd"/>
            <w:r w:rsidRPr="00626046">
              <w:rPr>
                <w:rFonts w:ascii="微软雅黑" w:eastAsia="微软雅黑" w:hAnsi="微软雅黑" w:cs="宋体" w:hint="eastAsia"/>
                <w:spacing w:val="-11"/>
                <w:sz w:val="18"/>
                <w:szCs w:val="18"/>
              </w:rPr>
              <w:t>工作日解决问题，对于未</w:t>
            </w:r>
            <w:r w:rsidRPr="00626046">
              <w:rPr>
                <w:rFonts w:ascii="微软雅黑" w:eastAsia="微软雅黑" w:hAnsi="微软雅黑" w:cs="宋体" w:hint="eastAsia"/>
                <w:sz w:val="18"/>
                <w:szCs w:val="18"/>
              </w:rPr>
              <w:t>能解决的问题和故障应提供可行的升级方案，并提供周转设备；</w:t>
            </w:r>
          </w:p>
          <w:p w14:paraId="411FDEE7" w14:textId="77777777" w:rsidR="00626046" w:rsidRPr="00626046" w:rsidRDefault="00626046" w:rsidP="00626046">
            <w:pPr>
              <w:widowControl/>
              <w:numPr>
                <w:ilvl w:val="0"/>
                <w:numId w:val="40"/>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建立全国技术服务体系和服务 </w:t>
            </w:r>
            <w:r w:rsidRPr="00626046">
              <w:rPr>
                <w:rFonts w:ascii="微软雅黑" w:eastAsia="微软雅黑" w:hAnsi="微软雅黑" w:cs="宋体" w:hint="eastAsia"/>
                <w:spacing w:val="-6"/>
                <w:sz w:val="18"/>
                <w:szCs w:val="18"/>
              </w:rPr>
              <w:t xml:space="preserve">团体，符合专业服务体系标准要求， </w:t>
            </w:r>
            <w:r w:rsidRPr="00626046">
              <w:rPr>
                <w:rFonts w:ascii="微软雅黑" w:eastAsia="微软雅黑" w:hAnsi="微软雅黑" w:cs="宋体" w:hint="eastAsia"/>
                <w:sz w:val="18"/>
                <w:szCs w:val="18"/>
              </w:rPr>
              <w:t>提供原厂中文服务；</w:t>
            </w:r>
          </w:p>
          <w:p w14:paraId="7EB71A9B" w14:textId="77777777" w:rsidR="00626046" w:rsidRPr="00626046" w:rsidRDefault="00626046" w:rsidP="00626046">
            <w:pPr>
              <w:widowControl/>
              <w:numPr>
                <w:ilvl w:val="0"/>
                <w:numId w:val="40"/>
              </w:numPr>
              <w:tabs>
                <w:tab w:val="left" w:pos="378"/>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服务周期内提供产品的维修、换</w:t>
            </w:r>
          </w:p>
          <w:p w14:paraId="5184B29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件和升级服务</w:t>
            </w:r>
            <w:proofErr w:type="spellEnd"/>
          </w:p>
        </w:tc>
      </w:tr>
      <w:tr w:rsidR="00626046" w:rsidRPr="00626046" w14:paraId="39E6A802"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36137D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A9529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1D1FF9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47E9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培训服务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1DB67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917320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供应商提供培训材料、产品手册、培训视频等培训相关内容</w:t>
            </w:r>
          </w:p>
        </w:tc>
      </w:tr>
      <w:tr w:rsidR="00626046" w:rsidRPr="00626046" w14:paraId="65D377A1"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0C825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5092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302B3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服务周期</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9C33C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服务周期</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87AE6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DFA148C" w14:textId="77777777" w:rsidR="00626046" w:rsidRPr="00626046" w:rsidRDefault="00626046" w:rsidP="00626046">
            <w:pPr>
              <w:widowControl/>
              <w:numPr>
                <w:ilvl w:val="0"/>
                <w:numId w:val="4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产品免费服务周期</w:t>
            </w:r>
            <w:r w:rsidRPr="00626046">
              <w:rPr>
                <w:rFonts w:ascii="微软雅黑" w:eastAsia="微软雅黑" w:hAnsi="微软雅黑" w:cs="宋体" w:hint="eastAsia"/>
                <w:sz w:val="18"/>
                <w:szCs w:val="18"/>
              </w:rPr>
              <w:t>（</w:t>
            </w:r>
            <w:r w:rsidRPr="00626046">
              <w:rPr>
                <w:rFonts w:ascii="微软雅黑" w:eastAsia="微软雅黑" w:hAnsi="微软雅黑" w:cs="宋体" w:hint="eastAsia"/>
                <w:spacing w:val="-4"/>
                <w:sz w:val="18"/>
                <w:szCs w:val="18"/>
              </w:rPr>
              <w:t>含换件和维</w:t>
            </w:r>
            <w:r w:rsidRPr="00626046">
              <w:rPr>
                <w:rFonts w:ascii="微软雅黑" w:eastAsia="微软雅黑" w:hAnsi="微软雅黑" w:cs="宋体" w:hint="eastAsia"/>
                <w:sz w:val="18"/>
                <w:szCs w:val="18"/>
              </w:rPr>
              <w:t>修）</w:t>
            </w:r>
            <w:r w:rsidRPr="00626046">
              <w:rPr>
                <w:rFonts w:ascii="微软雅黑" w:eastAsia="微软雅黑" w:hAnsi="微软雅黑" w:cs="宋体" w:hint="eastAsia"/>
                <w:spacing w:val="-10"/>
                <w:sz w:val="18"/>
                <w:szCs w:val="18"/>
              </w:rPr>
              <w:t xml:space="preserve">应不小于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15"/>
                <w:sz w:val="18"/>
                <w:szCs w:val="18"/>
              </w:rPr>
              <w:t xml:space="preserve"> 年；</w:t>
            </w:r>
          </w:p>
          <w:p w14:paraId="5DF321C3" w14:textId="77777777" w:rsidR="00626046" w:rsidRPr="00626046" w:rsidRDefault="00626046" w:rsidP="00626046">
            <w:pPr>
              <w:widowControl/>
              <w:numPr>
                <w:ilvl w:val="0"/>
                <w:numId w:val="4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设备停产后继续提供质量保障服务（含备品备件），</w:t>
            </w:r>
            <w:r w:rsidRPr="00626046">
              <w:rPr>
                <w:rFonts w:ascii="微软雅黑" w:eastAsia="微软雅黑" w:hAnsi="微软雅黑" w:cs="宋体" w:hint="eastAsia"/>
                <w:spacing w:val="-4"/>
                <w:sz w:val="18"/>
                <w:szCs w:val="18"/>
              </w:rPr>
              <w:t>服务终止时</w:t>
            </w:r>
            <w:r w:rsidRPr="00626046">
              <w:rPr>
                <w:rFonts w:ascii="微软雅黑" w:eastAsia="微软雅黑" w:hAnsi="微软雅黑" w:cs="宋体" w:hint="eastAsia"/>
                <w:spacing w:val="-2"/>
                <w:sz w:val="18"/>
                <w:szCs w:val="18"/>
              </w:rPr>
              <w:t>间与最后一批设备交付时间间隔不</w:t>
            </w:r>
            <w:r w:rsidRPr="00626046">
              <w:rPr>
                <w:rFonts w:ascii="微软雅黑" w:eastAsia="微软雅黑" w:hAnsi="微软雅黑" w:cs="宋体" w:hint="eastAsia"/>
                <w:spacing w:val="-16"/>
                <w:sz w:val="18"/>
                <w:szCs w:val="18"/>
              </w:rPr>
              <w:t xml:space="preserve">低于 </w:t>
            </w:r>
            <w:r w:rsidRPr="00626046">
              <w:rPr>
                <w:rFonts w:ascii="微软雅黑" w:eastAsia="微软雅黑" w:hAnsi="微软雅黑" w:cs="宋体" w:hint="eastAsia"/>
                <w:sz w:val="18"/>
                <w:szCs w:val="18"/>
              </w:rPr>
              <w:t>6</w:t>
            </w:r>
            <w:r w:rsidRPr="00626046">
              <w:rPr>
                <w:rFonts w:ascii="微软雅黑" w:eastAsia="微软雅黑" w:hAnsi="微软雅黑" w:cs="宋体" w:hint="eastAsia"/>
                <w:spacing w:val="-15"/>
                <w:sz w:val="18"/>
                <w:szCs w:val="18"/>
              </w:rPr>
              <w:t xml:space="preserve"> 年；</w:t>
            </w:r>
          </w:p>
          <w:p w14:paraId="53632D0D" w14:textId="77777777" w:rsidR="00626046" w:rsidRPr="00626046" w:rsidRDefault="00626046" w:rsidP="00626046">
            <w:pPr>
              <w:widowControl/>
              <w:numPr>
                <w:ilvl w:val="0"/>
                <w:numId w:val="41"/>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 xml:space="preserve">产品停止服务时间应提前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25"/>
                <w:sz w:val="18"/>
                <w:szCs w:val="18"/>
              </w:rPr>
              <w:t xml:space="preserve"> 年告</w:t>
            </w:r>
            <w:r w:rsidRPr="00626046">
              <w:rPr>
                <w:rFonts w:ascii="微软雅黑" w:eastAsia="微软雅黑" w:hAnsi="微软雅黑" w:cs="宋体" w:hint="eastAsia"/>
                <w:sz w:val="18"/>
                <w:szCs w:val="18"/>
              </w:rPr>
              <w:t>知客户；</w:t>
            </w:r>
          </w:p>
          <w:p w14:paraId="1EC42530" w14:textId="77777777" w:rsidR="00626046" w:rsidRPr="00626046" w:rsidRDefault="00626046" w:rsidP="00626046">
            <w:pPr>
              <w:widowControl/>
              <w:numPr>
                <w:ilvl w:val="0"/>
                <w:numId w:val="4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产品发布日期需在随机文件中明确</w:t>
            </w:r>
          </w:p>
        </w:tc>
      </w:tr>
      <w:tr w:rsidR="00626046" w:rsidRPr="00626046" w14:paraId="566AB6AA"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CA1497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28CE66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26FB4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服务工具要求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6C0C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工具要求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2E5C6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B9CB8C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供应商提供设置服务器硬件、辅助操作系统安装等功能的辅助工具和管理软件。且随附软件应具有合法授权或版权</w:t>
            </w:r>
          </w:p>
        </w:tc>
      </w:tr>
      <w:tr w:rsidR="00626046" w:rsidRPr="00626046" w14:paraId="06DEE69D"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EE6CF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D694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A030DC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2348F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辅助工具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55F72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9C1477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E84265F"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41D4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8D86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85C88C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F8DF6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驱动安装升级指引</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9FAF2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70FA6F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rPr>
              <w:t>供应商提供出厂安装的配件所需的驱动程序，形式包括但不限于驱动光盘、驱动下载链接等。</w:t>
            </w:r>
            <w:proofErr w:type="spellStart"/>
            <w:r w:rsidRPr="00626046">
              <w:rPr>
                <w:rFonts w:ascii="微软雅黑" w:eastAsia="微软雅黑" w:hAnsi="微软雅黑" w:cs="宋体" w:hint="eastAsia"/>
                <w:sz w:val="18"/>
                <w:szCs w:val="18"/>
                <w:lang w:eastAsia="en-US"/>
              </w:rPr>
              <w:t>其他配件应提供指引</w:t>
            </w:r>
            <w:proofErr w:type="spellEnd"/>
          </w:p>
        </w:tc>
      </w:tr>
      <w:tr w:rsidR="00626046" w:rsidRPr="00626046" w14:paraId="170DA5E9"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C0D4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A69D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0FB02A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A2C68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随机附开盖工具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A6B9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219E90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358E840"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1A292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DAC41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7A26C4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2163C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代码迁移工具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4FE47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A1644C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5F6C93A"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D298F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E4250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11767D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F76A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性能分析工具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3ACC2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5A2146E" w14:textId="77777777" w:rsidR="00626046" w:rsidRPr="00626046" w:rsidRDefault="00626046" w:rsidP="00626046">
            <w:pPr>
              <w:widowControl/>
              <w:autoSpaceDE w:val="0"/>
              <w:autoSpaceDN w:val="0"/>
              <w:ind w:left="107" w:firstLine="372"/>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w:t>
            </w:r>
          </w:p>
        </w:tc>
      </w:tr>
      <w:tr w:rsidR="00626046" w:rsidRPr="00626046" w14:paraId="28E56C1E" w14:textId="77777777" w:rsidTr="00626046">
        <w:trPr>
          <w:trHeight w:val="69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92AD4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0E7C9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3CFB4F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25DE2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跨架构平</w:t>
            </w:r>
            <w:proofErr w:type="spellEnd"/>
          </w:p>
          <w:p w14:paraId="76CC539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台应用兼容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AEBF0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5E3A2B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6136DDA"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471927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0DAC3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B94758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6E653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管理软件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B2D8B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D3D5C8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具备资源管理、系统管理、性能监控、健康监控、基于网络控制、报警设置功能</w:t>
            </w:r>
          </w:p>
        </w:tc>
      </w:tr>
      <w:tr w:rsidR="00626046" w:rsidRPr="00626046" w14:paraId="72D6ABA1" w14:textId="77777777" w:rsidTr="00626046">
        <w:trPr>
          <w:trHeight w:val="93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26A10B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0F67F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C14266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增值服务</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C1215A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*厂家升级产品软件与扩容服务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D6B3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3ABD9F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供应商提供原厂级的部件/软件产品升级和扩容能力</w:t>
            </w:r>
          </w:p>
        </w:tc>
      </w:tr>
      <w:tr w:rsidR="00626046" w:rsidRPr="00626046" w14:paraId="12E8B398"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832ED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3A878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118EA3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DD183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服务保障升级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F6DB9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052C8A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供应商有偿提供远程技术支持、软件授权服务、备件更换服务、现场支承服务</w:t>
            </w:r>
          </w:p>
        </w:tc>
      </w:tr>
      <w:tr w:rsidR="00626046" w:rsidRPr="00626046" w14:paraId="7EE2B46B"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43E8A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558C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2EB9AB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9BCC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提供上门</w:t>
            </w:r>
            <w:proofErr w:type="spellEnd"/>
          </w:p>
          <w:p w14:paraId="0AF0F4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8DDFFA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7A5350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供应商具备提供上门服务的能力</w:t>
            </w:r>
          </w:p>
          <w:p w14:paraId="77F14B4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可收费</w:t>
            </w:r>
            <w:proofErr w:type="spellEnd"/>
            <w:r w:rsidRPr="00626046">
              <w:rPr>
                <w:rFonts w:ascii="微软雅黑" w:eastAsia="微软雅黑" w:hAnsi="微软雅黑" w:cs="宋体" w:hint="eastAsia"/>
                <w:sz w:val="18"/>
                <w:szCs w:val="18"/>
                <w:lang w:eastAsia="en-US"/>
              </w:rPr>
              <w:t>)</w:t>
            </w:r>
          </w:p>
        </w:tc>
      </w:tr>
      <w:tr w:rsidR="00626046" w:rsidRPr="00626046" w14:paraId="10B9389E" w14:textId="77777777" w:rsidTr="00626046">
        <w:trPr>
          <w:trHeight w:val="16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3058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BD2E65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4DA3CF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361A8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业务场景性能优化服务及整体架构升级服务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48AD9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DC7B00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供应商提供针对特定业务场景性能优化服务及整体架构升级服务</w:t>
            </w:r>
          </w:p>
        </w:tc>
      </w:tr>
      <w:tr w:rsidR="00626046" w:rsidRPr="00626046" w14:paraId="0B888FA3"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CBDB5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F180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供保要求</w:t>
            </w:r>
            <w:proofErr w:type="spellEnd"/>
          </w:p>
        </w:tc>
        <w:tc>
          <w:tcPr>
            <w:tcW w:w="992" w:type="dxa"/>
            <w:vMerge w:val="restart"/>
            <w:tcBorders>
              <w:top w:val="single" w:sz="4" w:space="0" w:color="000000"/>
              <w:left w:val="single" w:sz="4" w:space="0" w:color="000000"/>
              <w:bottom w:val="single" w:sz="4" w:space="0" w:color="auto"/>
              <w:right w:val="single" w:sz="4" w:space="0" w:color="000000"/>
            </w:tcBorders>
            <w:vAlign w:val="center"/>
            <w:hideMark/>
          </w:tcPr>
          <w:p w14:paraId="3FDAB5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供应链质量</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6BAF7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抗干扰性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23708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43DA24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当产品部件出现供应风险时，应通知客户并提供风险应对方案确保产品的服务保障，必要时应停止相关受影响产品的销售</w:t>
            </w:r>
          </w:p>
        </w:tc>
      </w:tr>
      <w:tr w:rsidR="00626046" w:rsidRPr="00626046" w14:paraId="3E0E0F7F" w14:textId="77777777" w:rsidTr="00626046">
        <w:trPr>
          <w:trHeight w:val="718"/>
        </w:trPr>
        <w:tc>
          <w:tcPr>
            <w:tcW w:w="436" w:type="dxa"/>
            <w:tcBorders>
              <w:top w:val="single" w:sz="4" w:space="0" w:color="000000"/>
              <w:left w:val="single" w:sz="4" w:space="0" w:color="000000"/>
              <w:bottom w:val="single" w:sz="4" w:space="0" w:color="auto"/>
              <w:right w:val="single" w:sz="4" w:space="0" w:color="000000"/>
            </w:tcBorders>
            <w:vAlign w:val="center"/>
            <w:hideMark/>
          </w:tcPr>
          <w:p w14:paraId="10FB19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145</w:t>
            </w:r>
          </w:p>
        </w:tc>
        <w:tc>
          <w:tcPr>
            <w:tcW w:w="992" w:type="dxa"/>
            <w:tcBorders>
              <w:top w:val="single" w:sz="4" w:space="0" w:color="000000"/>
              <w:left w:val="single" w:sz="4" w:space="0" w:color="000000"/>
              <w:bottom w:val="single" w:sz="4" w:space="0" w:color="auto"/>
              <w:right w:val="single" w:sz="4" w:space="0" w:color="000000"/>
            </w:tcBorders>
            <w:vAlign w:val="center"/>
            <w:hideMark/>
          </w:tcPr>
          <w:p w14:paraId="0BFB55C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供保要求</w:t>
            </w:r>
            <w:proofErr w:type="spellEnd"/>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44170E1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auto"/>
              <w:right w:val="single" w:sz="4" w:space="0" w:color="000000"/>
            </w:tcBorders>
            <w:vAlign w:val="center"/>
            <w:hideMark/>
          </w:tcPr>
          <w:p w14:paraId="4384247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供应能力证明</w:t>
            </w:r>
            <w:proofErr w:type="spellEnd"/>
          </w:p>
        </w:tc>
        <w:tc>
          <w:tcPr>
            <w:tcW w:w="1254" w:type="dxa"/>
            <w:tcBorders>
              <w:top w:val="single" w:sz="4" w:space="0" w:color="000000"/>
              <w:left w:val="single" w:sz="4" w:space="0" w:color="000000"/>
              <w:bottom w:val="single" w:sz="4" w:space="0" w:color="auto"/>
              <w:right w:val="single" w:sz="4" w:space="0" w:color="000000"/>
            </w:tcBorders>
            <w:vAlign w:val="center"/>
            <w:hideMark/>
          </w:tcPr>
          <w:p w14:paraId="3F7754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auto"/>
              <w:right w:val="single" w:sz="4" w:space="0" w:color="000000"/>
            </w:tcBorders>
            <w:vAlign w:val="center"/>
            <w:hideMark/>
          </w:tcPr>
          <w:p w14:paraId="5FEDBA3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供应商提供供应</w:t>
            </w:r>
            <w:proofErr w:type="gramStart"/>
            <w:r w:rsidRPr="00626046">
              <w:rPr>
                <w:rFonts w:ascii="微软雅黑" w:eastAsia="微软雅黑" w:hAnsi="微软雅黑" w:cs="宋体" w:hint="eastAsia"/>
                <w:sz w:val="18"/>
                <w:szCs w:val="18"/>
              </w:rPr>
              <w:t>链稳定</w:t>
            </w:r>
            <w:proofErr w:type="gramEnd"/>
            <w:r w:rsidRPr="00626046">
              <w:rPr>
                <w:rFonts w:ascii="微软雅黑" w:eastAsia="微软雅黑" w:hAnsi="微软雅黑" w:cs="宋体" w:hint="eastAsia"/>
                <w:sz w:val="18"/>
                <w:szCs w:val="18"/>
              </w:rPr>
              <w:t>承诺书，确保产品的部件在产品服务周期内稳定供货</w:t>
            </w:r>
          </w:p>
        </w:tc>
      </w:tr>
      <w:tr w:rsidR="00626046" w:rsidRPr="00626046" w14:paraId="18DADA7D"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C755F7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146</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DC3A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拓扑切换</w:t>
            </w:r>
            <w:proofErr w:type="spellEnd"/>
          </w:p>
        </w:tc>
        <w:tc>
          <w:tcPr>
            <w:tcW w:w="992" w:type="dxa"/>
            <w:vMerge w:val="restart"/>
            <w:tcBorders>
              <w:top w:val="single" w:sz="4" w:space="0" w:color="auto"/>
              <w:left w:val="single" w:sz="4" w:space="0" w:color="auto"/>
              <w:bottom w:val="single" w:sz="4" w:space="0" w:color="000000"/>
              <w:right w:val="single" w:sz="4" w:space="0" w:color="auto"/>
            </w:tcBorders>
            <w:vAlign w:val="center"/>
            <w:hideMark/>
          </w:tcPr>
          <w:p w14:paraId="04B8BFDC" w14:textId="77777777" w:rsidR="00626046" w:rsidRPr="00626046" w:rsidRDefault="00626046" w:rsidP="00626046">
            <w:pPr>
              <w:jc w:val="center"/>
              <w:rPr>
                <w:rFonts w:ascii="微软雅黑" w:eastAsia="微软雅黑" w:hAnsi="微软雅黑" w:hint="eastAsia"/>
                <w:sz w:val="18"/>
                <w:szCs w:val="18"/>
              </w:rPr>
            </w:pPr>
            <w:r w:rsidRPr="00626046">
              <w:rPr>
                <w:rFonts w:ascii="微软雅黑" w:eastAsia="微软雅黑" w:hAnsi="微软雅黑" w:hint="eastAsia"/>
                <w:sz w:val="18"/>
                <w:szCs w:val="18"/>
              </w:rPr>
              <w:t>带外管理</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EA510F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拓扑切换</w:t>
            </w:r>
            <w:proofErr w:type="spellEnd"/>
          </w:p>
        </w:tc>
        <w:tc>
          <w:tcPr>
            <w:tcW w:w="1254" w:type="dxa"/>
            <w:tcBorders>
              <w:top w:val="single" w:sz="4" w:space="0" w:color="auto"/>
              <w:left w:val="single" w:sz="4" w:space="0" w:color="auto"/>
              <w:bottom w:val="single" w:sz="4" w:space="0" w:color="auto"/>
              <w:right w:val="single" w:sz="4" w:space="0" w:color="auto"/>
            </w:tcBorders>
            <w:vAlign w:val="center"/>
            <w:hideMark/>
          </w:tcPr>
          <w:p w14:paraId="5D87EC5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4282393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支持一键拓扑切换级联型、均衡型拓扑，以快速适配不同的业务场景，获得</w:t>
            </w:r>
            <w:proofErr w:type="gramStart"/>
            <w:r w:rsidRPr="00626046">
              <w:rPr>
                <w:rFonts w:ascii="微软雅黑" w:eastAsia="微软雅黑" w:hAnsi="微软雅黑" w:cs="宋体" w:hint="eastAsia"/>
                <w:sz w:val="18"/>
                <w:szCs w:val="18"/>
              </w:rPr>
              <w:t>最佳业务</w:t>
            </w:r>
            <w:proofErr w:type="gramEnd"/>
            <w:r w:rsidRPr="00626046">
              <w:rPr>
                <w:rFonts w:ascii="微软雅黑" w:eastAsia="微软雅黑" w:hAnsi="微软雅黑" w:cs="宋体" w:hint="eastAsia"/>
                <w:sz w:val="18"/>
                <w:szCs w:val="18"/>
              </w:rPr>
              <w:t>性能。</w:t>
            </w:r>
          </w:p>
        </w:tc>
      </w:tr>
      <w:tr w:rsidR="00626046" w:rsidRPr="00626046" w14:paraId="682062D5"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EFCB48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A6144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163D576"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E00CD2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近端接入运维</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FCB67B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2956204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支持USB接口近端接入运维，支持通过USB管理口（Type-C）接入</w:t>
            </w:r>
            <w:proofErr w:type="spellStart"/>
            <w:r w:rsidRPr="00626046">
              <w:rPr>
                <w:rFonts w:ascii="微软雅黑" w:eastAsia="微软雅黑" w:hAnsi="微软雅黑" w:cs="宋体" w:hint="eastAsia"/>
                <w:sz w:val="18"/>
                <w:szCs w:val="18"/>
              </w:rPr>
              <w:t>iBMC</w:t>
            </w:r>
            <w:proofErr w:type="spellEnd"/>
            <w:r w:rsidRPr="00626046">
              <w:rPr>
                <w:rFonts w:ascii="微软雅黑" w:eastAsia="微软雅黑" w:hAnsi="微软雅黑" w:cs="宋体" w:hint="eastAsia"/>
                <w:sz w:val="18"/>
                <w:szCs w:val="18"/>
              </w:rPr>
              <w:t>管理系统的能力，可以通过手机APP或笔记本对服务器信息进行查询或配置等近端维护管理动作。同时支持接入U</w:t>
            </w:r>
            <w:proofErr w:type="gramStart"/>
            <w:r w:rsidRPr="00626046">
              <w:rPr>
                <w:rFonts w:ascii="微软雅黑" w:eastAsia="微软雅黑" w:hAnsi="微软雅黑" w:cs="宋体" w:hint="eastAsia"/>
                <w:sz w:val="18"/>
                <w:szCs w:val="18"/>
              </w:rPr>
              <w:t>盘执行</w:t>
            </w:r>
            <w:proofErr w:type="gramEnd"/>
            <w:r w:rsidRPr="00626046">
              <w:rPr>
                <w:rFonts w:ascii="微软雅黑" w:eastAsia="微软雅黑" w:hAnsi="微软雅黑" w:cs="宋体" w:hint="eastAsia"/>
                <w:sz w:val="18"/>
                <w:szCs w:val="18"/>
              </w:rPr>
              <w:t>自动导入、导出配置操作。</w:t>
            </w:r>
          </w:p>
        </w:tc>
      </w:tr>
      <w:tr w:rsidR="00626046" w:rsidRPr="00626046" w14:paraId="6B71F099"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D7C83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DE39A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4565645"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F385B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管理芯片</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00CAE1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117FB5E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服务器管理软件支持所有者在中华人民共和国境内工商局登记注册的芯片，并提供国产化证明材料。</w:t>
            </w:r>
          </w:p>
        </w:tc>
      </w:tr>
      <w:tr w:rsidR="00626046" w:rsidRPr="00626046" w14:paraId="49417947"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D2818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149</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4802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39713FF"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5E6F4A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精准告警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84399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147435D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支持内存UCE Non-Fatal/PCIe</w:t>
            </w:r>
            <w:proofErr w:type="gramStart"/>
            <w:r w:rsidRPr="00626046">
              <w:rPr>
                <w:rFonts w:ascii="微软雅黑" w:eastAsia="微软雅黑" w:hAnsi="微软雅黑" w:cs="宋体" w:hint="eastAsia"/>
                <w:sz w:val="18"/>
                <w:szCs w:val="18"/>
              </w:rPr>
              <w:t>标卡</w:t>
            </w:r>
            <w:proofErr w:type="gramEnd"/>
            <w:r w:rsidRPr="00626046">
              <w:rPr>
                <w:rFonts w:ascii="微软雅黑" w:eastAsia="微软雅黑" w:hAnsi="微软雅黑" w:cs="宋体" w:hint="eastAsia"/>
                <w:sz w:val="18"/>
                <w:szCs w:val="18"/>
              </w:rPr>
              <w:t>UCE故障精准告警功能，需要包含故障内存/PCIe卡的具体槽位信息，提供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4A1B4383"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FD677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150</w:t>
            </w:r>
          </w:p>
        </w:tc>
        <w:tc>
          <w:tcPr>
            <w:tcW w:w="992" w:type="dxa"/>
            <w:tcBorders>
              <w:top w:val="single" w:sz="4" w:space="0" w:color="auto"/>
              <w:left w:val="single" w:sz="4" w:space="0" w:color="auto"/>
              <w:bottom w:val="single" w:sz="4" w:space="0" w:color="auto"/>
              <w:right w:val="single" w:sz="4" w:space="0" w:color="auto"/>
            </w:tcBorders>
            <w:vAlign w:val="center"/>
          </w:tcPr>
          <w:p w14:paraId="11AABA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DC1CD4A"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EED75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内存故障隔离</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6BB3BD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77F3414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支持内存故障隔离功能, 内存风险区域产生UCE故障，隔离成功，OS不</w:t>
            </w:r>
            <w:proofErr w:type="gramStart"/>
            <w:r w:rsidRPr="00626046">
              <w:rPr>
                <w:rFonts w:ascii="微软雅黑" w:eastAsia="微软雅黑" w:hAnsi="微软雅黑" w:cs="宋体" w:hint="eastAsia"/>
                <w:sz w:val="18"/>
                <w:szCs w:val="18"/>
              </w:rPr>
              <w:t>宕</w:t>
            </w:r>
            <w:proofErr w:type="gramEnd"/>
            <w:r w:rsidRPr="00626046">
              <w:rPr>
                <w:rFonts w:ascii="微软雅黑" w:eastAsia="微软雅黑" w:hAnsi="微软雅黑" w:cs="宋体" w:hint="eastAsia"/>
                <w:sz w:val="18"/>
                <w:szCs w:val="18"/>
              </w:rPr>
              <w:t>机，提供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10ACEC57"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2F9DD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151</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BF83F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C36DA9F"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F6DE69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慢盘检测</w:t>
            </w:r>
            <w:proofErr w:type="gramEnd"/>
          </w:p>
        </w:tc>
        <w:tc>
          <w:tcPr>
            <w:tcW w:w="1254" w:type="dxa"/>
            <w:tcBorders>
              <w:top w:val="single" w:sz="4" w:space="0" w:color="auto"/>
              <w:left w:val="single" w:sz="4" w:space="0" w:color="auto"/>
              <w:bottom w:val="single" w:sz="4" w:space="0" w:color="auto"/>
              <w:right w:val="single" w:sz="4" w:space="0" w:color="auto"/>
            </w:tcBorders>
            <w:vAlign w:val="center"/>
            <w:hideMark/>
          </w:tcPr>
          <w:p w14:paraId="66333C9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56A846B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支持慢盘检测</w:t>
            </w:r>
            <w:proofErr w:type="gramEnd"/>
            <w:r w:rsidRPr="00626046">
              <w:rPr>
                <w:rFonts w:ascii="微软雅黑" w:eastAsia="微软雅黑" w:hAnsi="微软雅黑" w:cs="宋体" w:hint="eastAsia"/>
                <w:sz w:val="18"/>
                <w:szCs w:val="18"/>
              </w:rPr>
              <w:t>，结合带内管理软件，实现BMC页面上报物理盘、逻辑</w:t>
            </w:r>
            <w:proofErr w:type="gramStart"/>
            <w:r w:rsidRPr="00626046">
              <w:rPr>
                <w:rFonts w:ascii="微软雅黑" w:eastAsia="微软雅黑" w:hAnsi="微软雅黑" w:cs="宋体" w:hint="eastAsia"/>
                <w:sz w:val="18"/>
                <w:szCs w:val="18"/>
              </w:rPr>
              <w:t>盘慢盘</w:t>
            </w:r>
            <w:proofErr w:type="gramEnd"/>
            <w:r w:rsidRPr="00626046">
              <w:rPr>
                <w:rFonts w:ascii="微软雅黑" w:eastAsia="微软雅黑" w:hAnsi="微软雅黑" w:cs="宋体" w:hint="eastAsia"/>
                <w:sz w:val="18"/>
                <w:szCs w:val="18"/>
              </w:rPr>
              <w:t>告警，及时</w:t>
            </w:r>
            <w:proofErr w:type="gramStart"/>
            <w:r w:rsidRPr="00626046">
              <w:rPr>
                <w:rFonts w:ascii="微软雅黑" w:eastAsia="微软雅黑" w:hAnsi="微软雅黑" w:cs="宋体" w:hint="eastAsia"/>
                <w:sz w:val="18"/>
                <w:szCs w:val="18"/>
              </w:rPr>
              <w:t>检测慢盘故障</w:t>
            </w:r>
            <w:proofErr w:type="gramEnd"/>
            <w:r w:rsidRPr="00626046">
              <w:rPr>
                <w:rFonts w:ascii="微软雅黑" w:eastAsia="微软雅黑" w:hAnsi="微软雅黑" w:cs="宋体" w:hint="eastAsia"/>
                <w:sz w:val="18"/>
                <w:szCs w:val="18"/>
              </w:rPr>
              <w:t>，可以快速执行相应的恢复措施。</w:t>
            </w:r>
          </w:p>
        </w:tc>
      </w:tr>
      <w:tr w:rsidR="00626046" w:rsidRPr="00626046" w14:paraId="67F43E4C"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4F378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67AD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367A404"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A0C1FC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鉴权/加密算法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E2C8F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3E94A7C0" w14:textId="77777777" w:rsidR="00626046" w:rsidRPr="00626046" w:rsidRDefault="00626046" w:rsidP="00626046">
            <w:pPr>
              <w:widowControl/>
              <w:autoSpaceDE w:val="0"/>
              <w:autoSpaceDN w:val="0"/>
              <w:ind w:left="107" w:firstLine="360"/>
              <w:jc w:val="left"/>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支持SNMP SHA256/SHA384/SHA512鉴权算法和AES256加密算法, 可以有效保证SNMP接口数据的机密性，降低数据泄露或篡改的安全风险，提供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w:t>
            </w:r>
          </w:p>
        </w:tc>
      </w:tr>
      <w:tr w:rsidR="00626046" w:rsidRPr="00626046" w14:paraId="28741D68"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2006E9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153</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41C2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9CA474C"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01DFC7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Kerberos</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96B0A2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0A70E7A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支持基于Kerberos协议的用户认证管理机制，提升用户认证管理的安全性。同时支持SSO免用户名密码登录，提升Web访问效率，提供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7655110F"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998DE8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9E6A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06632C4"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BB648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黑匣子</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AFA7D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069DFF3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支持黑匣子功能，因为软件或硬件问题导致系统</w:t>
            </w:r>
            <w:proofErr w:type="gramStart"/>
            <w:r w:rsidRPr="00626046">
              <w:rPr>
                <w:rFonts w:ascii="微软雅黑" w:eastAsia="微软雅黑" w:hAnsi="微软雅黑" w:cs="宋体" w:hint="eastAsia"/>
                <w:sz w:val="18"/>
                <w:szCs w:val="18"/>
              </w:rPr>
              <w:t>宕</w:t>
            </w:r>
            <w:proofErr w:type="gramEnd"/>
            <w:r w:rsidRPr="00626046">
              <w:rPr>
                <w:rFonts w:ascii="微软雅黑" w:eastAsia="微软雅黑" w:hAnsi="微软雅黑" w:cs="宋体" w:hint="eastAsia"/>
                <w:sz w:val="18"/>
                <w:szCs w:val="18"/>
              </w:rPr>
              <w:t>机类问题的定位，可以记录操作系统内核</w:t>
            </w:r>
            <w:proofErr w:type="gramStart"/>
            <w:r w:rsidRPr="00626046">
              <w:rPr>
                <w:rFonts w:ascii="微软雅黑" w:eastAsia="微软雅黑" w:hAnsi="微软雅黑" w:cs="宋体" w:hint="eastAsia"/>
                <w:sz w:val="18"/>
                <w:szCs w:val="18"/>
              </w:rPr>
              <w:t>栈</w:t>
            </w:r>
            <w:proofErr w:type="gramEnd"/>
            <w:r w:rsidRPr="00626046">
              <w:rPr>
                <w:rFonts w:ascii="微软雅黑" w:eastAsia="微软雅黑" w:hAnsi="微软雅黑" w:cs="宋体" w:hint="eastAsia"/>
                <w:sz w:val="18"/>
                <w:szCs w:val="18"/>
              </w:rPr>
              <w:t>异常日志，保障故障信息的完整收集，便于快速准确问题定位，提供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w:t>
            </w:r>
          </w:p>
        </w:tc>
      </w:tr>
      <w:tr w:rsidR="00626046" w:rsidRPr="00626046" w14:paraId="71B18175"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87C671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8C5D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EFE6AF4"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15A0D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安全协议</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6CE430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61ED8FC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Web/Redfish基于HTTPS协议，要求采用的TLS协议支持安全的TLS 1.2、TLS 1.3版本可以保证Web/Redfish接口的访问通道加密强度高，降低数据泄露或篡改的安全风险，提供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材料和WEBUI截图。</w:t>
            </w:r>
          </w:p>
        </w:tc>
      </w:tr>
      <w:tr w:rsidR="00626046" w:rsidRPr="00626046" w14:paraId="63712B59"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1C0603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38CC0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9F796B5"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A5D951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弱口令字典</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32E610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054C840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BMC导入弱口令字典文件，在开启密码检查功能时不允许设置弱口令字典内定义的密码，避免用户设置安全性低的密码，防止用户密码被破解，提供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18A16914"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798E1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0B1D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86D35DA"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0B7C8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自动发现</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59C94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52F1930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支持SSDP自动发现协议，基于Redfish规范的SSDP自动发现协议，支持网管通过SSDP报文识别新接入服务器设备，实现免人工添加的自动纳管，提升运维效率，提供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6512C1FF"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348E4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158</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6C4FF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C44B4B0"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2D49B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电子保单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159B1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08EC1C9F" w14:textId="77777777" w:rsidR="00626046" w:rsidRPr="00626046" w:rsidRDefault="00626046" w:rsidP="00626046">
            <w:pPr>
              <w:adjustRightInd w:val="0"/>
              <w:snapToGrid w:val="0"/>
              <w:spacing w:line="288" w:lineRule="auto"/>
              <w:rPr>
                <w:rFonts w:ascii="微软雅黑" w:eastAsia="微软雅黑" w:hAnsi="微软雅黑" w:hint="eastAsia"/>
                <w:sz w:val="18"/>
                <w:szCs w:val="18"/>
              </w:rPr>
            </w:pPr>
            <w:r w:rsidRPr="00626046">
              <w:rPr>
                <w:rFonts w:ascii="微软雅黑" w:eastAsia="微软雅黑" w:hAnsi="微软雅黑" w:hint="eastAsia"/>
                <w:sz w:val="18"/>
                <w:szCs w:val="18"/>
              </w:rPr>
              <w:t>支持提供电子保单信息查询和设置能力，支持Redfish/Web接口，支持配置服务起始时间和服务年限，提供</w:t>
            </w:r>
            <w:proofErr w:type="gramStart"/>
            <w:r w:rsidRPr="00626046">
              <w:rPr>
                <w:rFonts w:ascii="微软雅黑" w:eastAsia="微软雅黑" w:hAnsi="微软雅黑" w:hint="eastAsia"/>
                <w:sz w:val="18"/>
                <w:szCs w:val="18"/>
              </w:rPr>
              <w:t>官网证明</w:t>
            </w:r>
            <w:proofErr w:type="gramEnd"/>
            <w:r w:rsidRPr="00626046">
              <w:rPr>
                <w:rFonts w:ascii="微软雅黑" w:eastAsia="微软雅黑" w:hAnsi="微软雅黑" w:hint="eastAsia"/>
                <w:sz w:val="18"/>
                <w:szCs w:val="18"/>
              </w:rPr>
              <w:t>材料。</w:t>
            </w:r>
          </w:p>
        </w:tc>
      </w:tr>
      <w:tr w:rsidR="00626046" w:rsidRPr="00626046" w14:paraId="1058DD44"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BA943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159</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89CD3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C931BBD"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29BEA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系统锁定</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2742D0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2DF0F7A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支持BMC系统锁定模式，除允许范围内的操作可执行外，其他配置/设置类操作均不允许下发，提供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76CF0175"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C2D44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A0678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7B16251"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B158BF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资质证书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4A6D0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3EA90FC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服务器带外管理软件具备安全认证（CC EAL 4+），提供证书复印件。</w:t>
            </w:r>
          </w:p>
        </w:tc>
      </w:tr>
    </w:tbl>
    <w:p w14:paraId="7E77E03C" w14:textId="77777777" w:rsidR="00626046" w:rsidRPr="00626046" w:rsidRDefault="00626046" w:rsidP="00626046">
      <w:pPr>
        <w:rPr>
          <w:rFonts w:ascii="等线" w:eastAsia="等线" w:hAnsi="等线" w:hint="eastAsia"/>
          <w14:ligatures w14:val="standardContextual"/>
        </w:rPr>
      </w:pPr>
    </w:p>
    <w:p w14:paraId="57E24C04" w14:textId="77777777" w:rsidR="00626046" w:rsidRPr="00626046" w:rsidRDefault="00626046" w:rsidP="00626046">
      <w:pPr>
        <w:widowControl/>
        <w:jc w:val="left"/>
        <w:rPr>
          <w:rFonts w:ascii="等线" w:eastAsia="等线" w:hAnsi="等线" w:hint="eastAsia"/>
          <w14:ligatures w14:val="standardContextual"/>
        </w:rPr>
      </w:pPr>
      <w:r w:rsidRPr="00626046">
        <w:rPr>
          <w:rFonts w:ascii="等线" w:eastAsia="等线" w:hAnsi="等线" w:hint="eastAsia"/>
          <w:kern w:val="0"/>
        </w:rPr>
        <w:br w:type="page"/>
      </w:r>
    </w:p>
    <w:p w14:paraId="1F8B16CA" w14:textId="77777777" w:rsidR="00626046" w:rsidRPr="00626046" w:rsidRDefault="00626046" w:rsidP="00626046">
      <w:pPr>
        <w:outlineLvl w:val="1"/>
        <w:rPr>
          <w:rFonts w:ascii="等线" w:eastAsia="等线" w:hAnsi="等线" w:hint="eastAsia"/>
          <w14:ligatures w14:val="standardContextual"/>
        </w:rPr>
      </w:pPr>
      <w:r w:rsidRPr="00626046">
        <w:rPr>
          <w:rFonts w:ascii="等线" w:eastAsia="等线" w:hAnsi="等线" w:hint="eastAsia"/>
          <w14:ligatures w14:val="standardContextual"/>
        </w:rPr>
        <w:t>4、GPU服务器二-4块AI</w:t>
      </w:r>
      <w:proofErr w:type="gramStart"/>
      <w:r w:rsidRPr="00626046">
        <w:rPr>
          <w:rFonts w:ascii="等线" w:eastAsia="等线" w:hAnsi="等线" w:hint="eastAsia"/>
          <w14:ligatures w14:val="standardContextual"/>
        </w:rPr>
        <w:t>算力单元</w:t>
      </w:r>
      <w:proofErr w:type="gramEnd"/>
    </w:p>
    <w:tbl>
      <w:tblPr>
        <w:tblStyle w:val="TableNormal3"/>
        <w:tblW w:w="87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7"/>
        <w:gridCol w:w="992"/>
        <w:gridCol w:w="992"/>
        <w:gridCol w:w="1134"/>
        <w:gridCol w:w="1254"/>
        <w:gridCol w:w="3981"/>
      </w:tblGrid>
      <w:tr w:rsidR="00626046" w:rsidRPr="00626046" w14:paraId="5669450D" w14:textId="77777777" w:rsidTr="00626046">
        <w:trPr>
          <w:trHeight w:val="30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5F5F4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序号</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C44AD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指标分类</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077745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一级指标</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B718D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二级指标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84054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是否可以作为评分因素</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6E6918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指标要求</w:t>
            </w:r>
          </w:p>
        </w:tc>
      </w:tr>
      <w:tr w:rsidR="00626046" w:rsidRPr="00626046" w14:paraId="3B26E860" w14:textId="77777777" w:rsidTr="00626046">
        <w:trPr>
          <w:trHeight w:val="9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8AE4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E62837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5AA33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7433F1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C301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信息</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F0E15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A6E790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配置≥2颗x86处理器，每颗CPU≥36核/72线程，每颗CPU主频≥2.1GHz，每颗CPU三级缓存≥54MB， 支持8通道内存，内存最大频率3200Mhz，TDP≤195W </w:t>
            </w:r>
          </w:p>
        </w:tc>
      </w:tr>
      <w:tr w:rsidR="00626046" w:rsidRPr="00626046" w14:paraId="5BC4FB43"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tcPr>
          <w:p w14:paraId="5EAD7F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41141A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41CC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64D0E6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2E48D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*主板支持的CPU 和内存情况</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BADBF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391646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主板最大支持2个英特尔</w:t>
            </w:r>
            <w:r w:rsidRPr="00626046">
              <w:rPr>
                <w:rFonts w:ascii="微软雅黑" w:eastAsia="微软雅黑" w:hAnsi="微软雅黑" w:cs="宋体" w:hint="eastAsia"/>
                <w:sz w:val="18"/>
                <w:szCs w:val="18"/>
                <w:vertAlign w:val="superscript"/>
              </w:rPr>
              <w:t>®</w:t>
            </w:r>
            <w:r w:rsidRPr="00626046">
              <w:rPr>
                <w:rFonts w:ascii="微软雅黑" w:eastAsia="微软雅黑" w:hAnsi="微软雅黑" w:cs="宋体" w:hint="eastAsia"/>
                <w:sz w:val="18"/>
                <w:szCs w:val="18"/>
              </w:rPr>
              <w:t>至强</w:t>
            </w:r>
            <w:r w:rsidRPr="00626046">
              <w:rPr>
                <w:rFonts w:ascii="微软雅黑" w:eastAsia="微软雅黑" w:hAnsi="微软雅黑" w:cs="宋体" w:hint="eastAsia"/>
                <w:sz w:val="18"/>
                <w:szCs w:val="18"/>
                <w:vertAlign w:val="superscript"/>
              </w:rPr>
              <w:t>®</w:t>
            </w:r>
            <w:r w:rsidRPr="00626046">
              <w:rPr>
                <w:rFonts w:ascii="微软雅黑" w:eastAsia="微软雅黑" w:hAnsi="微软雅黑" w:cs="宋体" w:hint="eastAsia"/>
                <w:sz w:val="18"/>
                <w:szCs w:val="18"/>
              </w:rPr>
              <w:t>可扩展处理器Ice Lake系列，最大支持32个DIMM槽位</w:t>
            </w:r>
          </w:p>
        </w:tc>
      </w:tr>
      <w:tr w:rsidR="00626046" w:rsidRPr="00626046" w14:paraId="254B0E13"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EE8164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AA78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ECD878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D463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主板内存槽数量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805F7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7F035C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非板载</w:t>
            </w:r>
            <w:proofErr w:type="gramEnd"/>
            <w:r w:rsidRPr="00626046">
              <w:rPr>
                <w:rFonts w:ascii="微软雅黑" w:eastAsia="微软雅黑" w:hAnsi="微软雅黑" w:cs="宋体" w:hint="eastAsia"/>
                <w:sz w:val="18"/>
                <w:szCs w:val="18"/>
              </w:rPr>
              <w:t>内存的可扩展插槽数量应不少于32个</w:t>
            </w:r>
          </w:p>
        </w:tc>
      </w:tr>
      <w:tr w:rsidR="00626046" w:rsidRPr="00626046" w14:paraId="791116FC"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B67A4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20C72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280C1A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9113F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主板存储接口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8B7690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F4444D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rPr>
              <w:t>至少支持 SATA、SAS、M.2、U.2 等存储接口中的 1 种</w:t>
            </w:r>
          </w:p>
        </w:tc>
      </w:tr>
      <w:tr w:rsidR="00626046" w:rsidRPr="00626046" w14:paraId="1230657B"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ABB49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3ACB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F947FB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F54A8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*PCIe </w:t>
            </w:r>
            <w:proofErr w:type="spellStart"/>
            <w:r w:rsidRPr="00626046">
              <w:rPr>
                <w:rFonts w:ascii="微软雅黑" w:eastAsia="微软雅黑" w:hAnsi="微软雅黑" w:cs="宋体" w:hint="eastAsia"/>
                <w:sz w:val="18"/>
                <w:szCs w:val="18"/>
                <w:lang w:eastAsia="en-US"/>
              </w:rPr>
              <w:t>插槽接口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39FB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27D0B8A"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符合 </w:t>
            </w:r>
            <w:r w:rsidRPr="00626046">
              <w:rPr>
                <w:rFonts w:ascii="微软雅黑" w:eastAsia="微软雅黑" w:hAnsi="微软雅黑" w:cs="宋体" w:hint="eastAsia"/>
                <w:sz w:val="18"/>
                <w:szCs w:val="18"/>
              </w:rPr>
              <w:t>PCIe4.0</w:t>
            </w:r>
            <w:r w:rsidRPr="00626046">
              <w:rPr>
                <w:rFonts w:ascii="微软雅黑" w:eastAsia="微软雅黑" w:hAnsi="微软雅黑" w:cs="宋体" w:hint="eastAsia"/>
                <w:spacing w:val="-7"/>
                <w:sz w:val="18"/>
                <w:szCs w:val="18"/>
              </w:rPr>
              <w:t xml:space="preserve"> 或以上的高速串行计算机扩展总线标准，PCIe</w:t>
            </w:r>
            <w:r w:rsidRPr="00626046">
              <w:rPr>
                <w:rFonts w:ascii="微软雅黑" w:eastAsia="微软雅黑" w:hAnsi="微软雅黑" w:cs="宋体" w:hint="eastAsia"/>
                <w:spacing w:val="-13"/>
                <w:sz w:val="18"/>
                <w:szCs w:val="18"/>
              </w:rPr>
              <w:t xml:space="preserve"> 的接口速</w:t>
            </w:r>
            <w:r w:rsidRPr="00626046">
              <w:rPr>
                <w:rFonts w:ascii="微软雅黑" w:eastAsia="微软雅黑" w:hAnsi="微软雅黑" w:cs="宋体" w:hint="eastAsia"/>
                <w:sz w:val="18"/>
                <w:szCs w:val="18"/>
              </w:rPr>
              <w:t>率</w:t>
            </w:r>
            <w:proofErr w:type="gramStart"/>
            <w:r w:rsidRPr="00626046">
              <w:rPr>
                <w:rFonts w:ascii="微软雅黑" w:eastAsia="微软雅黑" w:hAnsi="微软雅黑" w:cs="宋体" w:hint="eastAsia"/>
                <w:sz w:val="18"/>
                <w:szCs w:val="18"/>
              </w:rPr>
              <w:t>与位宽需</w:t>
            </w:r>
            <w:proofErr w:type="gramEnd"/>
            <w:r w:rsidRPr="00626046">
              <w:rPr>
                <w:rFonts w:ascii="微软雅黑" w:eastAsia="微软雅黑" w:hAnsi="微软雅黑" w:cs="宋体" w:hint="eastAsia"/>
                <w:sz w:val="18"/>
                <w:szCs w:val="18"/>
              </w:rPr>
              <w:t>保证向下兼容</w:t>
            </w:r>
          </w:p>
        </w:tc>
      </w:tr>
      <w:tr w:rsidR="00626046" w:rsidRPr="00626046" w14:paraId="7155627B"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5B1E9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688D4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6FFD42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799D7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*主板PCIe 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79B20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53E47C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最多支持16个PCIe扩展槽位，其中12个 x16 PCIe 4.0标准槽位，3个OCP槽位，1个内置RAID卡槽位。提供≥8个x16 PCIe 4.0双宽GPU插槽，便于后续扩展至8个AI</w:t>
            </w:r>
            <w:proofErr w:type="gramStart"/>
            <w:r w:rsidRPr="00626046">
              <w:rPr>
                <w:rFonts w:ascii="微软雅黑" w:eastAsia="微软雅黑" w:hAnsi="微软雅黑" w:cs="宋体" w:hint="eastAsia"/>
                <w:sz w:val="18"/>
                <w:szCs w:val="18"/>
              </w:rPr>
              <w:t>算力单元</w:t>
            </w:r>
            <w:proofErr w:type="gramEnd"/>
          </w:p>
        </w:tc>
      </w:tr>
      <w:tr w:rsidR="00626046" w:rsidRPr="00626046" w14:paraId="7306EEC4"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3AFEEC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696B3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A430C1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3403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特殊孔位</w:t>
            </w:r>
            <w:proofErr w:type="spellEnd"/>
          </w:p>
          <w:p w14:paraId="2B6CDAB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及接口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A0F174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tcPr>
          <w:p w14:paraId="7FFD3AE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p w14:paraId="30CAE6D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p>
        </w:tc>
      </w:tr>
      <w:tr w:rsidR="00626046" w:rsidRPr="00626046" w14:paraId="7B367AFC" w14:textId="77777777" w:rsidTr="00626046">
        <w:trPr>
          <w:trHeight w:val="197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C02D0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306F10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C58C07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DBFD1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板载网络</w:t>
            </w:r>
            <w:proofErr w:type="spellEnd"/>
          </w:p>
          <w:p w14:paraId="5989BC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400A8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83EA63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若支持</w:t>
            </w:r>
            <w:proofErr w:type="gramStart"/>
            <w:r w:rsidRPr="00626046">
              <w:rPr>
                <w:rFonts w:ascii="微软雅黑" w:eastAsia="微软雅黑" w:hAnsi="微软雅黑" w:cs="宋体" w:hint="eastAsia"/>
                <w:sz w:val="18"/>
                <w:szCs w:val="18"/>
              </w:rPr>
              <w:t>板载网络</w:t>
            </w:r>
            <w:proofErr w:type="gramEnd"/>
            <w:r w:rsidRPr="00626046">
              <w:rPr>
                <w:rFonts w:ascii="微软雅黑" w:eastAsia="微软雅黑" w:hAnsi="微软雅黑" w:cs="宋体" w:hint="eastAsia"/>
                <w:sz w:val="18"/>
                <w:szCs w:val="18"/>
              </w:rPr>
              <w:t>接口应不少于 1 个</w:t>
            </w:r>
          </w:p>
          <w:p w14:paraId="167AAC7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 xml:space="preserve">1GE </w:t>
            </w:r>
            <w:proofErr w:type="spellStart"/>
            <w:r w:rsidRPr="00626046">
              <w:rPr>
                <w:rFonts w:ascii="微软雅黑" w:eastAsia="微软雅黑" w:hAnsi="微软雅黑" w:cs="宋体" w:hint="eastAsia"/>
                <w:sz w:val="18"/>
                <w:szCs w:val="18"/>
                <w:lang w:eastAsia="en-US"/>
              </w:rPr>
              <w:t>网口</w:t>
            </w:r>
            <w:proofErr w:type="spellEnd"/>
          </w:p>
        </w:tc>
      </w:tr>
      <w:tr w:rsidR="00626046" w:rsidRPr="00626046" w14:paraId="086D7EDD" w14:textId="77777777" w:rsidTr="00626046">
        <w:trPr>
          <w:trHeight w:val="10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41913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0FF9CF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934E68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7C91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主板OCP</w:t>
            </w:r>
            <w:proofErr w:type="spellEnd"/>
            <w:r w:rsidRPr="00626046">
              <w:rPr>
                <w:rFonts w:ascii="微软雅黑" w:eastAsia="微软雅黑" w:hAnsi="微软雅黑" w:cs="宋体" w:hint="eastAsia"/>
                <w:sz w:val="18"/>
                <w:szCs w:val="18"/>
                <w:lang w:eastAsia="en-US"/>
              </w:rPr>
              <w:t xml:space="preserve"> 插</w:t>
            </w:r>
          </w:p>
          <w:p w14:paraId="1ED853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槽数量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170E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B92033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支持OCP3.0 及以上插槽的数量不少</w:t>
            </w:r>
          </w:p>
          <w:p w14:paraId="3B92C3C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于 2 </w:t>
            </w:r>
            <w:proofErr w:type="gramStart"/>
            <w:r w:rsidRPr="00626046">
              <w:rPr>
                <w:rFonts w:ascii="微软雅黑" w:eastAsia="微软雅黑" w:hAnsi="微软雅黑" w:cs="宋体" w:hint="eastAsia"/>
                <w:sz w:val="18"/>
                <w:szCs w:val="18"/>
              </w:rPr>
              <w:t>个</w:t>
            </w:r>
            <w:proofErr w:type="gramEnd"/>
          </w:p>
        </w:tc>
      </w:tr>
      <w:tr w:rsidR="00626046" w:rsidRPr="00626046" w14:paraId="7F72C05B" w14:textId="77777777" w:rsidTr="00626046">
        <w:trPr>
          <w:trHeight w:val="2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BA8A8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5108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FCB7FB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EF17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B626DF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A216D8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16</w:t>
            </w:r>
          </w:p>
        </w:tc>
      </w:tr>
      <w:tr w:rsidR="00626046" w:rsidRPr="00626046" w14:paraId="35E82748"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04A62B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BAB3E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950E5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5332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CC2B39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46FF3C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≥DDR4</w:t>
            </w:r>
          </w:p>
        </w:tc>
      </w:tr>
      <w:tr w:rsidR="00626046" w:rsidRPr="00626046" w14:paraId="6F9CBFAC"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637D7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740707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27986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0E044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内存通道</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4C6EA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E19D21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支持多个内存接口通道，每个通道可支持 1DPC 或 2DPC，</w:t>
            </w:r>
            <w:proofErr w:type="gramStart"/>
            <w:r w:rsidRPr="00626046">
              <w:rPr>
                <w:rFonts w:ascii="微软雅黑" w:eastAsia="微软雅黑" w:hAnsi="微软雅黑" w:cs="宋体" w:hint="eastAsia"/>
                <w:sz w:val="18"/>
                <w:szCs w:val="18"/>
              </w:rPr>
              <w:t>当支持</w:t>
            </w:r>
            <w:proofErr w:type="gramEnd"/>
            <w:r w:rsidRPr="00626046">
              <w:rPr>
                <w:rFonts w:ascii="微软雅黑" w:eastAsia="微软雅黑" w:hAnsi="微软雅黑" w:cs="宋体" w:hint="eastAsia"/>
                <w:sz w:val="18"/>
                <w:szCs w:val="18"/>
              </w:rPr>
              <w:t xml:space="preserve"> 2DPC 时，印制电路板上应具备插槽的序号标识，具体通道数应在随机文件中明确</w:t>
            </w:r>
          </w:p>
        </w:tc>
      </w:tr>
      <w:tr w:rsidR="00626046" w:rsidRPr="00626046" w14:paraId="18EF20F1" w14:textId="77777777" w:rsidTr="00626046">
        <w:trPr>
          <w:trHeight w:val="39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B72201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4627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25C260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存储规格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2ABB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675323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915807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 480GB SATA SSD</w:t>
            </w:r>
          </w:p>
        </w:tc>
      </w:tr>
      <w:tr w:rsidR="00626046" w:rsidRPr="00626046" w14:paraId="4AAECB67" w14:textId="77777777" w:rsidTr="00626046">
        <w:trPr>
          <w:trHeight w:val="404"/>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CF75C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E503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1B3857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14A5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硬磁盘实配容量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1E66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75533B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实配固态盘</w:t>
            </w:r>
            <w:proofErr w:type="gramEnd"/>
            <w:r w:rsidRPr="00626046">
              <w:rPr>
                <w:rFonts w:ascii="微软雅黑" w:eastAsia="微软雅黑" w:hAnsi="微软雅黑" w:cs="宋体" w:hint="eastAsia"/>
                <w:sz w:val="18"/>
                <w:szCs w:val="18"/>
              </w:rPr>
              <w:t>单盘可用容量不小于 480GB SSD</w:t>
            </w:r>
          </w:p>
        </w:tc>
      </w:tr>
      <w:tr w:rsidR="00626046" w:rsidRPr="00626046" w14:paraId="2C31E161" w14:textId="77777777" w:rsidTr="00626046">
        <w:trPr>
          <w:trHeight w:val="27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EBDFDE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C2EF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66AADC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599B8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5781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9160105" w14:textId="77777777" w:rsidR="00626046" w:rsidRPr="00626046" w:rsidRDefault="00626046" w:rsidP="00626046">
            <w:pPr>
              <w:widowControl/>
              <w:tabs>
                <w:tab w:val="left" w:pos="289"/>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提供SATA固态盘接口</w:t>
            </w:r>
          </w:p>
        </w:tc>
      </w:tr>
      <w:tr w:rsidR="00626046" w:rsidRPr="00626046" w14:paraId="5BC36B19" w14:textId="77777777" w:rsidTr="00626046">
        <w:trPr>
          <w:trHeight w:val="56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0A001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563C5D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FA9534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ED590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硬盘实配数量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57E75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F5F72CA" w14:textId="77777777" w:rsidR="00626046" w:rsidRPr="00626046" w:rsidRDefault="00626046" w:rsidP="00626046">
            <w:pPr>
              <w:widowControl/>
              <w:autoSpaceDE w:val="0"/>
              <w:autoSpaceDN w:val="0"/>
              <w:ind w:left="107" w:firstLine="360"/>
              <w:jc w:val="left"/>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≥2块</w:t>
            </w:r>
          </w:p>
        </w:tc>
      </w:tr>
      <w:tr w:rsidR="00626046" w:rsidRPr="00626046" w14:paraId="7A632624"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2F095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29F179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C58804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3DF2C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硬盘插槽数量及规格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59734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4C310A9" w14:textId="77777777" w:rsidR="00626046" w:rsidRPr="00626046" w:rsidRDefault="00626046" w:rsidP="00626046">
            <w:pPr>
              <w:widowControl/>
              <w:tabs>
                <w:tab w:val="left" w:pos="421"/>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配置24个前置热插拔3.5英寸硬盘插槽（支持4块NVME 硬盘）</w:t>
            </w:r>
          </w:p>
        </w:tc>
      </w:tr>
      <w:tr w:rsidR="00626046" w:rsidRPr="00626046" w14:paraId="051E4A68"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8BB31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077653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F73663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926423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硬盘其他参数要求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BC850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EB371B7" w14:textId="77777777" w:rsidR="00626046" w:rsidRPr="00626046" w:rsidRDefault="00626046" w:rsidP="00626046">
            <w:pPr>
              <w:widowControl/>
              <w:tabs>
                <w:tab w:val="left" w:pos="289"/>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51B9E06" w14:textId="77777777" w:rsidTr="00626046">
        <w:trPr>
          <w:trHeight w:val="89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61931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9A49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F9A43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RAID卡规</w:t>
            </w:r>
            <w:r w:rsidRPr="00626046">
              <w:rPr>
                <w:rFonts w:ascii="微软雅黑" w:eastAsia="微软雅黑" w:hAnsi="微软雅黑" w:cs="宋体" w:hint="eastAsia"/>
                <w:spacing w:val="-24"/>
                <w:sz w:val="18"/>
                <w:szCs w:val="18"/>
                <w:lang w:eastAsia="en-US"/>
              </w:rPr>
              <w:t>格</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pacing w:val="-17"/>
                <w:sz w:val="18"/>
                <w:szCs w:val="18"/>
                <w:lang w:eastAsia="en-US"/>
              </w:rPr>
              <w:t>若</w:t>
            </w:r>
            <w:r w:rsidRPr="00626046">
              <w:rPr>
                <w:rFonts w:ascii="微软雅黑" w:eastAsia="微软雅黑" w:hAnsi="微软雅黑" w:cs="宋体" w:hint="eastAsia"/>
                <w:sz w:val="18"/>
                <w:szCs w:val="18"/>
                <w:lang w:eastAsia="en-US"/>
              </w:rPr>
              <w:t>支持RAID卡</w:t>
            </w:r>
            <w:proofErr w:type="spellEnd"/>
            <w:r w:rsidRPr="00626046">
              <w:rPr>
                <w:rFonts w:ascii="微软雅黑" w:eastAsia="微软雅黑" w:hAnsi="微软雅黑" w:cs="宋体" w:hint="eastAsia"/>
                <w:sz w:val="18"/>
                <w:szCs w:val="18"/>
                <w:lang w:eastAsia="en-US"/>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1DF57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RAID卡支持的SAS接口数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85F09D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109194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w:t>
            </w:r>
          </w:p>
        </w:tc>
      </w:tr>
      <w:tr w:rsidR="00626046" w:rsidRPr="00626046" w14:paraId="6CE5CFE0" w14:textId="77777777" w:rsidTr="00626046">
        <w:trPr>
          <w:trHeight w:val="64"/>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F8A0E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E6927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31B479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24"/>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直</w:t>
            </w:r>
            <w:r w:rsidRPr="00626046">
              <w:rPr>
                <w:rFonts w:ascii="微软雅黑" w:eastAsia="微软雅黑" w:hAnsi="微软雅黑" w:cs="宋体" w:hint="eastAsia"/>
                <w:sz w:val="18"/>
                <w:szCs w:val="18"/>
                <w:lang w:eastAsia="en-US"/>
              </w:rPr>
              <w:t>通卡规</w:t>
            </w:r>
            <w:proofErr w:type="spellEnd"/>
            <w:r w:rsidRPr="00626046">
              <w:rPr>
                <w:rFonts w:ascii="微软雅黑" w:eastAsia="微软雅黑" w:hAnsi="微软雅黑" w:cs="宋体" w:hint="eastAsia"/>
                <w:sz w:val="18"/>
                <w:szCs w:val="18"/>
                <w:lang w:eastAsia="en-US"/>
              </w:rPr>
              <w:t xml:space="preserve"> 格 (</w:t>
            </w:r>
            <w:proofErr w:type="spellStart"/>
            <w:r w:rsidRPr="00626046">
              <w:rPr>
                <w:rFonts w:ascii="微软雅黑" w:eastAsia="微软雅黑" w:hAnsi="微软雅黑" w:cs="宋体" w:hint="eastAsia"/>
                <w:sz w:val="18"/>
                <w:szCs w:val="18"/>
                <w:lang w:eastAsia="en-US"/>
              </w:rPr>
              <w:t>若支</w:t>
            </w:r>
            <w:r w:rsidRPr="00626046">
              <w:rPr>
                <w:rFonts w:ascii="微软雅黑" w:eastAsia="微软雅黑" w:hAnsi="微软雅黑" w:cs="宋体" w:hint="eastAsia"/>
                <w:spacing w:val="43"/>
                <w:sz w:val="18"/>
                <w:szCs w:val="18"/>
                <w:lang w:eastAsia="en-US"/>
              </w:rPr>
              <w:t>持</w:t>
            </w:r>
            <w:r w:rsidRPr="00626046">
              <w:rPr>
                <w:rFonts w:ascii="微软雅黑" w:eastAsia="微软雅黑" w:hAnsi="微软雅黑" w:cs="宋体" w:hint="eastAsia"/>
                <w:spacing w:val="-7"/>
                <w:sz w:val="18"/>
                <w:szCs w:val="18"/>
                <w:lang w:eastAsia="en-US"/>
              </w:rPr>
              <w:t>SAS</w:t>
            </w:r>
            <w:proofErr w:type="spellEnd"/>
          </w:p>
          <w:p w14:paraId="389613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直通</w:t>
            </w:r>
            <w:proofErr w:type="spellEnd"/>
          </w:p>
          <w:p w14:paraId="706566C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2411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16"/>
                <w:sz w:val="18"/>
                <w:szCs w:val="18"/>
                <w:lang w:eastAsia="en-US"/>
              </w:rPr>
              <w:t xml:space="preserve"> </w:t>
            </w:r>
            <w:proofErr w:type="spellStart"/>
            <w:r w:rsidRPr="00626046">
              <w:rPr>
                <w:rFonts w:ascii="微软雅黑" w:eastAsia="微软雅黑" w:hAnsi="微软雅黑" w:cs="宋体" w:hint="eastAsia"/>
                <w:spacing w:val="-16"/>
                <w:sz w:val="18"/>
                <w:szCs w:val="18"/>
                <w:lang w:eastAsia="en-US"/>
              </w:rPr>
              <w:t>直通</w:t>
            </w:r>
            <w:r w:rsidRPr="00626046">
              <w:rPr>
                <w:rFonts w:ascii="微软雅黑" w:eastAsia="微软雅黑" w:hAnsi="微软雅黑" w:cs="宋体" w:hint="eastAsia"/>
                <w:spacing w:val="-32"/>
                <w:sz w:val="18"/>
                <w:szCs w:val="18"/>
                <w:lang w:eastAsia="en-US"/>
              </w:rPr>
              <w:t>卡</w:t>
            </w:r>
            <w:proofErr w:type="spellEnd"/>
            <w:r w:rsidRPr="00626046">
              <w:rPr>
                <w:rFonts w:ascii="微软雅黑" w:eastAsia="微软雅黑" w:hAnsi="微软雅黑" w:cs="宋体" w:hint="eastAsia"/>
                <w:spacing w:val="-32"/>
                <w:sz w:val="18"/>
                <w:szCs w:val="18"/>
                <w:lang w:eastAsia="en-US"/>
              </w:rPr>
              <w:t xml:space="preserve"> </w:t>
            </w: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30"/>
                <w:sz w:val="18"/>
                <w:szCs w:val="18"/>
                <w:lang w:eastAsia="en-US"/>
              </w:rPr>
              <w:t xml:space="preserve"> </w:t>
            </w:r>
            <w:proofErr w:type="spellStart"/>
            <w:r w:rsidRPr="00626046">
              <w:rPr>
                <w:rFonts w:ascii="微软雅黑" w:eastAsia="微软雅黑" w:hAnsi="微软雅黑" w:cs="宋体" w:hint="eastAsia"/>
                <w:spacing w:val="-30"/>
                <w:sz w:val="18"/>
                <w:szCs w:val="18"/>
                <w:lang w:eastAsia="en-US"/>
              </w:rPr>
              <w:t>接</w:t>
            </w:r>
            <w:r w:rsidRPr="00626046">
              <w:rPr>
                <w:rFonts w:ascii="微软雅黑" w:eastAsia="微软雅黑" w:hAnsi="微软雅黑" w:cs="宋体" w:hint="eastAsia"/>
                <w:sz w:val="18"/>
                <w:szCs w:val="18"/>
                <w:lang w:eastAsia="en-US"/>
              </w:rPr>
              <w:t>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C1DF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797FD8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CFF95F1" w14:textId="77777777" w:rsidTr="00626046">
        <w:trPr>
          <w:trHeight w:val="10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64A8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B94C4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41648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HBA</w:t>
            </w:r>
            <w:r w:rsidRPr="00626046">
              <w:rPr>
                <w:rFonts w:ascii="微软雅黑" w:eastAsia="微软雅黑" w:hAnsi="微软雅黑" w:cs="宋体" w:hint="eastAsia"/>
                <w:spacing w:val="-24"/>
                <w:sz w:val="18"/>
                <w:szCs w:val="18"/>
                <w:lang w:eastAsia="en-US"/>
              </w:rPr>
              <w:t xml:space="preserve"> </w:t>
            </w:r>
            <w:proofErr w:type="spellStart"/>
            <w:proofErr w:type="gramStart"/>
            <w:r w:rsidRPr="00626046">
              <w:rPr>
                <w:rFonts w:ascii="微软雅黑" w:eastAsia="微软雅黑" w:hAnsi="微软雅黑" w:cs="宋体" w:hint="eastAsia"/>
                <w:spacing w:val="-24"/>
                <w:sz w:val="18"/>
                <w:szCs w:val="18"/>
                <w:lang w:eastAsia="en-US"/>
              </w:rPr>
              <w:t>卡</w:t>
            </w:r>
            <w:r w:rsidRPr="00626046">
              <w:rPr>
                <w:rFonts w:ascii="微软雅黑" w:eastAsia="微软雅黑" w:hAnsi="微软雅黑" w:cs="宋体" w:hint="eastAsia"/>
                <w:sz w:val="18"/>
                <w:szCs w:val="18"/>
                <w:lang w:eastAsia="en-US"/>
              </w:rPr>
              <w:t>规格</w:t>
            </w:r>
            <w:proofErr w:type="spellEnd"/>
            <w:r w:rsidRPr="00626046">
              <w:rPr>
                <w:rFonts w:ascii="微软雅黑" w:eastAsia="微软雅黑" w:hAnsi="微软雅黑" w:cs="宋体" w:hint="eastAsia"/>
                <w:sz w:val="18"/>
                <w:szCs w:val="18"/>
                <w:lang w:eastAsia="en-US"/>
              </w:rPr>
              <w:t>(</w:t>
            </w:r>
            <w:proofErr w:type="spellStart"/>
            <w:proofErr w:type="gramEnd"/>
            <w:r w:rsidRPr="00626046">
              <w:rPr>
                <w:rFonts w:ascii="微软雅黑" w:eastAsia="微软雅黑" w:hAnsi="微软雅黑" w:cs="宋体" w:hint="eastAsia"/>
                <w:sz w:val="18"/>
                <w:szCs w:val="18"/>
                <w:lang w:eastAsia="en-US"/>
              </w:rPr>
              <w:t>若支</w:t>
            </w:r>
            <w:r w:rsidRPr="00626046">
              <w:rPr>
                <w:rFonts w:ascii="微软雅黑" w:eastAsia="微软雅黑" w:hAnsi="微软雅黑" w:cs="宋体" w:hint="eastAsia"/>
                <w:spacing w:val="43"/>
                <w:sz w:val="18"/>
                <w:szCs w:val="18"/>
                <w:lang w:eastAsia="en-US"/>
              </w:rPr>
              <w:t>持</w:t>
            </w:r>
            <w:r w:rsidRPr="00626046">
              <w:rPr>
                <w:rFonts w:ascii="微软雅黑" w:eastAsia="微软雅黑" w:hAnsi="微软雅黑" w:cs="宋体" w:hint="eastAsia"/>
                <w:spacing w:val="-7"/>
                <w:sz w:val="18"/>
                <w:szCs w:val="18"/>
                <w:lang w:eastAsia="en-US"/>
              </w:rPr>
              <w:t>HBA</w:t>
            </w:r>
            <w:proofErr w:type="spellEnd"/>
          </w:p>
          <w:p w14:paraId="08B9F5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直通</w:t>
            </w:r>
            <w:proofErr w:type="spellEnd"/>
          </w:p>
          <w:p w14:paraId="61173E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C268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HBA </w:t>
            </w:r>
            <w:proofErr w:type="spellStart"/>
            <w:r w:rsidRPr="00626046">
              <w:rPr>
                <w:rFonts w:ascii="微软雅黑" w:eastAsia="微软雅黑" w:hAnsi="微软雅黑" w:cs="宋体" w:hint="eastAsia"/>
                <w:sz w:val="18"/>
                <w:szCs w:val="18"/>
                <w:lang w:eastAsia="en-US"/>
              </w:rPr>
              <w:t>卡端口数量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426A09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8EAA66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BA3C953" w14:textId="77777777" w:rsidTr="00626046">
        <w:trPr>
          <w:trHeight w:val="163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427F9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C8AFC0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AF4A11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D4E0C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网口速率和数量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C0CC1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962BAC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配置2个</w:t>
            </w:r>
            <w:proofErr w:type="gramStart"/>
            <w:r w:rsidRPr="00626046">
              <w:rPr>
                <w:rFonts w:ascii="微软雅黑" w:eastAsia="微软雅黑" w:hAnsi="微软雅黑" w:cs="宋体" w:hint="eastAsia"/>
                <w:sz w:val="18"/>
                <w:szCs w:val="18"/>
              </w:rPr>
              <w:t>千兆电口</w:t>
            </w:r>
            <w:proofErr w:type="gramEnd"/>
            <w:r w:rsidRPr="00626046">
              <w:rPr>
                <w:rFonts w:ascii="微软雅黑" w:eastAsia="微软雅黑" w:hAnsi="微软雅黑" w:cs="宋体" w:hint="eastAsia"/>
                <w:sz w:val="18"/>
                <w:szCs w:val="18"/>
              </w:rPr>
              <w:t>，2个万兆光口（含光模块）</w:t>
            </w:r>
          </w:p>
        </w:tc>
      </w:tr>
      <w:tr w:rsidR="00626046" w:rsidRPr="00626046" w14:paraId="54A2F7DD" w14:textId="77777777" w:rsidTr="00626046">
        <w:trPr>
          <w:trHeight w:val="36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56F30A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AA0C5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A792A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B234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存储型服务器网口速率和数量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98DAF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B93153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40C175D"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B0BBB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C1FD6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C6450F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8331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独立网卡网口数量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0FF66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A6D0957" w14:textId="77777777" w:rsidR="00626046" w:rsidRPr="00626046" w:rsidRDefault="00626046" w:rsidP="00626046">
            <w:pPr>
              <w:widowControl/>
              <w:autoSpaceDE w:val="0"/>
              <w:autoSpaceDN w:val="0"/>
              <w:ind w:left="107" w:firstLine="360"/>
              <w:rPr>
                <w:rFonts w:ascii="微软雅黑" w:eastAsia="微软雅黑" w:hAnsi="微软雅黑" w:cs="宋体" w:hint="eastAsia"/>
                <w:b/>
                <w:bCs/>
                <w:sz w:val="18"/>
                <w:szCs w:val="18"/>
              </w:rPr>
            </w:pPr>
            <w:r w:rsidRPr="00626046">
              <w:rPr>
                <w:rFonts w:ascii="微软雅黑" w:eastAsia="微软雅黑" w:hAnsi="微软雅黑" w:cs="宋体" w:hint="eastAsia"/>
                <w:sz w:val="18"/>
                <w:szCs w:val="18"/>
              </w:rPr>
              <w:t>/</w:t>
            </w:r>
          </w:p>
        </w:tc>
      </w:tr>
      <w:tr w:rsidR="00626046" w:rsidRPr="00626046" w14:paraId="0074AA5E"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E90C9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9429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801A79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8761A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B987D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E9E782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支持RJ45/QSFP/SFP 等</w:t>
            </w:r>
          </w:p>
        </w:tc>
      </w:tr>
      <w:tr w:rsidR="00626046" w:rsidRPr="00626046" w14:paraId="61DA83B8" w14:textId="77777777" w:rsidTr="00626046">
        <w:trPr>
          <w:trHeight w:val="16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6B89A1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FC11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B452DE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FEA8F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板载网卡接口类型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FA518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BB60B4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支持RJ45/QSFP/SFP 等</w:t>
            </w:r>
          </w:p>
        </w:tc>
      </w:tr>
      <w:tr w:rsidR="00626046" w:rsidRPr="00626046" w14:paraId="55FD7238"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6FC122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50E9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E1279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外部接口规格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BF7D2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显示接口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E3117C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C6A52F6"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 xml:space="preserve">显示接口类型应不少于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13"/>
                <w:sz w:val="18"/>
                <w:szCs w:val="18"/>
              </w:rPr>
              <w:t xml:space="preserve"> 种，如： </w:t>
            </w:r>
            <w:r w:rsidRPr="00626046">
              <w:rPr>
                <w:rFonts w:ascii="微软雅黑" w:eastAsia="微软雅黑" w:hAnsi="微软雅黑" w:cs="宋体" w:hint="eastAsia"/>
                <w:sz w:val="18"/>
                <w:szCs w:val="18"/>
              </w:rPr>
              <w:t>VGA、DP、HDMI</w:t>
            </w:r>
            <w:r w:rsidRPr="00626046">
              <w:rPr>
                <w:rFonts w:ascii="微软雅黑" w:eastAsia="微软雅黑" w:hAnsi="微软雅黑" w:cs="宋体" w:hint="eastAsia"/>
                <w:spacing w:val="-23"/>
                <w:sz w:val="18"/>
                <w:szCs w:val="18"/>
              </w:rPr>
              <w:t xml:space="preserve"> 等</w:t>
            </w:r>
          </w:p>
        </w:tc>
      </w:tr>
      <w:tr w:rsidR="00626046" w:rsidRPr="00626046" w14:paraId="1C7CE081" w14:textId="77777777" w:rsidTr="00626046">
        <w:trPr>
          <w:trHeight w:val="71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713B9C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ACB66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822812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C1BC0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*USB </w:t>
            </w:r>
            <w:proofErr w:type="spellStart"/>
            <w:r w:rsidRPr="00626046">
              <w:rPr>
                <w:rFonts w:ascii="微软雅黑" w:eastAsia="微软雅黑" w:hAnsi="微软雅黑" w:cs="宋体" w:hint="eastAsia"/>
                <w:sz w:val="18"/>
                <w:szCs w:val="18"/>
                <w:lang w:eastAsia="en-US"/>
              </w:rPr>
              <w:t>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57A3A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22EE7B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配备USB</w:t>
            </w:r>
            <w:proofErr w:type="spellEnd"/>
            <w:r w:rsidRPr="00626046">
              <w:rPr>
                <w:rFonts w:ascii="微软雅黑" w:eastAsia="微软雅黑" w:hAnsi="微软雅黑" w:cs="宋体" w:hint="eastAsia"/>
                <w:sz w:val="18"/>
                <w:szCs w:val="18"/>
                <w:lang w:eastAsia="en-US"/>
              </w:rPr>
              <w:t xml:space="preserve"> 接口，如USB2.0、USB3.0 等</w:t>
            </w:r>
          </w:p>
        </w:tc>
      </w:tr>
      <w:tr w:rsidR="00626046" w:rsidRPr="00626046" w14:paraId="5A22A4B7"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BD7A1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01E4A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08ACBC59"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C25D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特殊接口及孔位</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7F4B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A6FB293" w14:textId="77777777" w:rsidR="00626046" w:rsidRPr="00626046" w:rsidRDefault="00626046" w:rsidP="00626046">
            <w:pPr>
              <w:widowControl/>
              <w:autoSpaceDE w:val="0"/>
              <w:autoSpaceDN w:val="0"/>
              <w:ind w:left="107"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 xml:space="preserve">前面板预留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2"/>
                <w:sz w:val="18"/>
                <w:szCs w:val="18"/>
              </w:rPr>
              <w:t xml:space="preserve"> </w:t>
            </w:r>
            <w:proofErr w:type="gramStart"/>
            <w:r w:rsidRPr="00626046">
              <w:rPr>
                <w:rFonts w:ascii="微软雅黑" w:eastAsia="微软雅黑" w:hAnsi="微软雅黑" w:cs="宋体" w:hint="eastAsia"/>
                <w:spacing w:val="-2"/>
                <w:sz w:val="18"/>
                <w:szCs w:val="18"/>
              </w:rPr>
              <w:t>个</w:t>
            </w:r>
            <w:proofErr w:type="gramEnd"/>
            <w:r w:rsidRPr="00626046">
              <w:rPr>
                <w:rFonts w:ascii="微软雅黑" w:eastAsia="微软雅黑" w:hAnsi="微软雅黑" w:cs="宋体" w:hint="eastAsia"/>
                <w:spacing w:val="-2"/>
                <w:sz w:val="18"/>
                <w:szCs w:val="18"/>
              </w:rPr>
              <w:t>专用</w:t>
            </w:r>
            <w:r w:rsidRPr="00626046">
              <w:rPr>
                <w:rFonts w:ascii="微软雅黑" w:eastAsia="微软雅黑" w:hAnsi="微软雅黑" w:cs="宋体" w:hint="eastAsia"/>
                <w:sz w:val="18"/>
                <w:szCs w:val="18"/>
              </w:rPr>
              <w:t>USB</w:t>
            </w:r>
            <w:r w:rsidRPr="00626046">
              <w:rPr>
                <w:rFonts w:ascii="微软雅黑" w:eastAsia="微软雅黑" w:hAnsi="微软雅黑" w:cs="宋体" w:hint="eastAsia"/>
                <w:spacing w:val="-12"/>
                <w:sz w:val="18"/>
                <w:szCs w:val="18"/>
              </w:rPr>
              <w:t xml:space="preserve"> </w:t>
            </w:r>
            <w:proofErr w:type="gramStart"/>
            <w:r w:rsidRPr="00626046">
              <w:rPr>
                <w:rFonts w:ascii="微软雅黑" w:eastAsia="微软雅黑" w:hAnsi="微软雅黑" w:cs="宋体" w:hint="eastAsia"/>
                <w:spacing w:val="-12"/>
                <w:sz w:val="18"/>
                <w:szCs w:val="18"/>
              </w:rPr>
              <w:t>母座接口</w:t>
            </w:r>
            <w:proofErr w:type="gramEnd"/>
            <w:r w:rsidRPr="00626046">
              <w:rPr>
                <w:rFonts w:ascii="微软雅黑" w:eastAsia="微软雅黑" w:hAnsi="微软雅黑" w:cs="宋体" w:hint="eastAsia"/>
                <w:sz w:val="18"/>
                <w:szCs w:val="18"/>
              </w:rPr>
              <w:t>孔位</w:t>
            </w:r>
          </w:p>
        </w:tc>
      </w:tr>
      <w:tr w:rsidR="00626046" w:rsidRPr="00626046" w14:paraId="2C303CB8" w14:textId="77777777" w:rsidTr="00626046">
        <w:trPr>
          <w:trHeight w:val="9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15EF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30</w:t>
            </w:r>
          </w:p>
        </w:tc>
        <w:tc>
          <w:tcPr>
            <w:tcW w:w="992" w:type="dxa"/>
            <w:tcBorders>
              <w:top w:val="single" w:sz="4" w:space="0" w:color="000000"/>
              <w:left w:val="single" w:sz="4" w:space="0" w:color="000000"/>
              <w:bottom w:val="single" w:sz="4" w:space="0" w:color="000000"/>
              <w:right w:val="single" w:sz="4" w:space="0" w:color="000000"/>
            </w:tcBorders>
            <w:vAlign w:val="center"/>
          </w:tcPr>
          <w:p w14:paraId="2A8749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tc>
        <w:tc>
          <w:tcPr>
            <w:tcW w:w="992" w:type="dxa"/>
            <w:vMerge/>
            <w:tcBorders>
              <w:top w:val="nil"/>
              <w:left w:val="single" w:sz="4" w:space="0" w:color="000000"/>
              <w:bottom w:val="single" w:sz="4" w:space="0" w:color="000000"/>
              <w:right w:val="single" w:sz="4" w:space="0" w:color="000000"/>
            </w:tcBorders>
            <w:vAlign w:val="center"/>
            <w:hideMark/>
          </w:tcPr>
          <w:p w14:paraId="2316E8D4"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0EED7A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其他接口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5D3AB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466860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1 个 RJ45 </w:t>
            </w:r>
            <w:proofErr w:type="spellStart"/>
            <w:r w:rsidRPr="00626046">
              <w:rPr>
                <w:rFonts w:ascii="微软雅黑" w:eastAsia="微软雅黑" w:hAnsi="微软雅黑" w:cs="宋体" w:hint="eastAsia"/>
                <w:sz w:val="18"/>
                <w:szCs w:val="18"/>
                <w:lang w:eastAsia="en-US"/>
              </w:rPr>
              <w:t>串口</w:t>
            </w:r>
            <w:proofErr w:type="spellEnd"/>
          </w:p>
        </w:tc>
      </w:tr>
      <w:tr w:rsidR="00626046" w:rsidRPr="00626046" w14:paraId="3B58B14E" w14:textId="77777777" w:rsidTr="00626046">
        <w:trPr>
          <w:trHeight w:val="63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961C9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D373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90C24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D892F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电源冗余模式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C8B83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F37D0F9" w14:textId="77777777" w:rsidR="00626046" w:rsidRPr="00626046" w:rsidRDefault="00626046" w:rsidP="00626046">
            <w:pPr>
              <w:widowControl/>
              <w:autoSpaceDE w:val="0"/>
              <w:autoSpaceDN w:val="0"/>
              <w:ind w:left="107" w:firstLine="332"/>
              <w:rPr>
                <w:rFonts w:ascii="微软雅黑" w:eastAsia="微软雅黑" w:hAnsi="微软雅黑" w:cs="宋体" w:hint="eastAsia"/>
                <w:sz w:val="18"/>
                <w:szCs w:val="18"/>
              </w:rPr>
            </w:pPr>
            <w:r w:rsidRPr="00626046">
              <w:rPr>
                <w:rFonts w:ascii="微软雅黑" w:eastAsia="微软雅黑" w:hAnsi="微软雅黑" w:cs="宋体" w:hint="eastAsia"/>
                <w:spacing w:val="-7"/>
                <w:sz w:val="18"/>
                <w:szCs w:val="18"/>
              </w:rPr>
              <w:t xml:space="preserve">整机电源模块按 </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pacing w:val="-1"/>
                <w:sz w:val="18"/>
                <w:szCs w:val="18"/>
              </w:rPr>
              <w:t>2冗余</w:t>
            </w:r>
            <w:r w:rsidRPr="00626046">
              <w:rPr>
                <w:rFonts w:ascii="微软雅黑" w:eastAsia="微软雅黑" w:hAnsi="微软雅黑" w:cs="宋体" w:hint="eastAsia"/>
                <w:sz w:val="18"/>
                <w:szCs w:val="18"/>
              </w:rPr>
              <w:t>配置</w:t>
            </w:r>
          </w:p>
        </w:tc>
      </w:tr>
      <w:tr w:rsidR="00626046" w:rsidRPr="00626046" w14:paraId="3C5BDAF1"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96D6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BB4B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152A6C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D4067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电源模块数量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08E0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69CE72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4</w:t>
            </w:r>
          </w:p>
        </w:tc>
      </w:tr>
      <w:tr w:rsidR="00626046" w:rsidRPr="00626046" w14:paraId="4E1FD9D1" w14:textId="77777777" w:rsidTr="00626046">
        <w:trPr>
          <w:trHeight w:val="1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AEB36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90FC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1386F7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195D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129E0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E89F8F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配置2000W白金电源</w:t>
            </w:r>
          </w:p>
        </w:tc>
      </w:tr>
      <w:tr w:rsidR="00626046" w:rsidRPr="00626046" w14:paraId="3636961D"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6F408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0782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A30F0D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9485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电源指示灯</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D37E0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A95F72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配备电源指示灯，指示待机、工作异常等状态</w:t>
            </w:r>
          </w:p>
        </w:tc>
      </w:tr>
      <w:tr w:rsidR="00626046" w:rsidRPr="00626046" w14:paraId="297DEF5E"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729AA4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774F0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1F67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C34D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外观和结构</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26FC82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55F9275" w14:textId="77777777" w:rsidR="00626046" w:rsidRPr="00626046" w:rsidRDefault="00626046" w:rsidP="00626046">
            <w:pPr>
              <w:widowControl/>
              <w:numPr>
                <w:ilvl w:val="0"/>
                <w:numId w:val="31"/>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服务器的零部件应紧固无松动， 可插拔部件应可靠连接，开关、按钮和其它控制部件应灵活可靠，布</w:t>
            </w:r>
            <w:r w:rsidRPr="00626046">
              <w:rPr>
                <w:rFonts w:ascii="微软雅黑" w:eastAsia="微软雅黑" w:hAnsi="微软雅黑" w:cs="宋体" w:hint="eastAsia"/>
                <w:sz w:val="18"/>
                <w:szCs w:val="18"/>
              </w:rPr>
              <w:t>局应方便使用；</w:t>
            </w:r>
          </w:p>
          <w:p w14:paraId="4E82751C" w14:textId="77777777" w:rsidR="00626046" w:rsidRPr="00626046" w:rsidRDefault="00626046" w:rsidP="00626046">
            <w:pPr>
              <w:widowControl/>
              <w:numPr>
                <w:ilvl w:val="0"/>
                <w:numId w:val="3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产品表面不应有明显的凹痕、划</w:t>
            </w:r>
            <w:r w:rsidRPr="00626046">
              <w:rPr>
                <w:rFonts w:ascii="微软雅黑" w:eastAsia="微软雅黑" w:hAnsi="微软雅黑" w:cs="宋体" w:hint="eastAsia"/>
                <w:sz w:val="18"/>
                <w:szCs w:val="18"/>
              </w:rPr>
              <w:t>伤、裂缝、变形和污染等。表面涂层均匀，不应起泡、龟裂、脱落和磨损，金属零部件无锈蚀及其它机械损伤；</w:t>
            </w:r>
          </w:p>
          <w:p w14:paraId="7DD38E82" w14:textId="77777777" w:rsidR="00626046" w:rsidRPr="00626046" w:rsidRDefault="00626046" w:rsidP="00626046">
            <w:pPr>
              <w:widowControl/>
              <w:numPr>
                <w:ilvl w:val="0"/>
                <w:numId w:val="3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产品表面说明功能的文字、符号</w:t>
            </w:r>
            <w:r w:rsidRPr="00626046">
              <w:rPr>
                <w:rFonts w:ascii="微软雅黑" w:eastAsia="微软雅黑" w:hAnsi="微软雅黑" w:cs="宋体" w:hint="eastAsia"/>
                <w:sz w:val="18"/>
                <w:szCs w:val="18"/>
              </w:rPr>
              <w:t>和标志应清晰、端正且牢固；</w:t>
            </w:r>
          </w:p>
          <w:p w14:paraId="380EFB2D" w14:textId="77777777" w:rsidR="00626046" w:rsidRPr="00626046" w:rsidRDefault="00626046" w:rsidP="00626046">
            <w:pPr>
              <w:widowControl/>
              <w:numPr>
                <w:ilvl w:val="0"/>
                <w:numId w:val="3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应在服务器的显著位置提供运</w:t>
            </w:r>
            <w:r w:rsidRPr="00626046">
              <w:rPr>
                <w:rFonts w:ascii="微软雅黑" w:eastAsia="微软雅黑" w:hAnsi="微软雅黑" w:cs="宋体" w:hint="eastAsia"/>
                <w:spacing w:val="-2"/>
                <w:sz w:val="18"/>
                <w:szCs w:val="18"/>
              </w:rPr>
              <w:t>行状态的指示功能，并在随机文件</w:t>
            </w:r>
            <w:r w:rsidRPr="00626046">
              <w:rPr>
                <w:rFonts w:ascii="微软雅黑" w:eastAsia="微软雅黑" w:hAnsi="微软雅黑" w:cs="宋体" w:hint="eastAsia"/>
                <w:sz w:val="18"/>
                <w:szCs w:val="18"/>
              </w:rPr>
              <w:t>中明确具体含义；</w:t>
            </w:r>
          </w:p>
          <w:p w14:paraId="31C6C132" w14:textId="77777777" w:rsidR="00626046" w:rsidRPr="00626046" w:rsidRDefault="00626046" w:rsidP="00626046">
            <w:pPr>
              <w:widowControl/>
              <w:numPr>
                <w:ilvl w:val="0"/>
                <w:numId w:val="31"/>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机架、机箱的尺寸应符合通用机柜的安装要求，插入总线插座的电路板接口外形尺寸应符合有关总线</w:t>
            </w:r>
            <w:r w:rsidRPr="00626046">
              <w:rPr>
                <w:rFonts w:ascii="微软雅黑" w:eastAsia="微软雅黑" w:hAnsi="微软雅黑" w:cs="宋体" w:hint="eastAsia"/>
                <w:spacing w:val="-8"/>
                <w:sz w:val="18"/>
                <w:szCs w:val="18"/>
              </w:rPr>
              <w:t xml:space="preserve">标准的规定，将机箱固定在机柜上， </w:t>
            </w:r>
            <w:r w:rsidRPr="00626046">
              <w:rPr>
                <w:rFonts w:ascii="微软雅黑" w:eastAsia="微软雅黑" w:hAnsi="微软雅黑" w:cs="宋体" w:hint="eastAsia"/>
                <w:sz w:val="18"/>
                <w:szCs w:val="18"/>
              </w:rPr>
              <w:t>机箱底面最大下垂变形不得干涉相邻机体；</w:t>
            </w:r>
          </w:p>
          <w:p w14:paraId="30EE5875" w14:textId="77777777" w:rsidR="00626046" w:rsidRPr="00626046" w:rsidRDefault="00626046" w:rsidP="00626046">
            <w:pPr>
              <w:widowControl/>
              <w:numPr>
                <w:ilvl w:val="0"/>
                <w:numId w:val="31"/>
              </w:numPr>
              <w:tabs>
                <w:tab w:val="left" w:pos="378"/>
              </w:tabs>
              <w:autoSpaceDE w:val="0"/>
              <w:autoSpaceDN w:val="0"/>
              <w:ind w:left="420" w:firstLine="372"/>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高密度服务器应给出</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15"/>
                <w:sz w:val="18"/>
                <w:szCs w:val="18"/>
              </w:rPr>
              <w:t xml:space="preserve"> 个数与</w:t>
            </w:r>
          </w:p>
          <w:p w14:paraId="42C44A4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机柜高度；</w:t>
            </w:r>
          </w:p>
          <w:p w14:paraId="7F638F50" w14:textId="77777777" w:rsidR="00626046" w:rsidRPr="00626046" w:rsidRDefault="00626046" w:rsidP="00626046">
            <w:pPr>
              <w:widowControl/>
              <w:numPr>
                <w:ilvl w:val="0"/>
                <w:numId w:val="3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服务器尺寸具体要求在随机文件中明确</w:t>
            </w:r>
          </w:p>
        </w:tc>
      </w:tr>
      <w:tr w:rsidR="00626046" w:rsidRPr="00626046" w14:paraId="3356E648"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F54B40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8A4F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0816B464"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1309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尺寸（高</w:t>
            </w:r>
            <w:proofErr w:type="spellEnd"/>
          </w:p>
          <w:p w14:paraId="777308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宽×深</w:t>
            </w:r>
            <w:proofErr w:type="spellEnd"/>
            <w:r w:rsidRPr="00626046">
              <w:rPr>
                <w:rFonts w:ascii="微软雅黑" w:eastAsia="微软雅黑" w:hAnsi="微软雅黑" w:cs="宋体" w:hint="eastAsia"/>
                <w:sz w:val="18"/>
                <w:szCs w:val="18"/>
                <w:lang w:eastAsia="en-US"/>
              </w:rPr>
              <w:t>）</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17FF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AC2843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175mm×447mm×898mm</w:t>
            </w:r>
          </w:p>
        </w:tc>
      </w:tr>
      <w:tr w:rsidR="00626046" w:rsidRPr="00626046" w14:paraId="6E995D16"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7CD29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C7A3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79D9911D"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A0F74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服务器导轨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C3B2E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571821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L型滑道</w:t>
            </w:r>
          </w:p>
        </w:tc>
      </w:tr>
      <w:tr w:rsidR="00626046" w:rsidRPr="00626046" w14:paraId="15466AC9"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C950A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D122B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0E2D2FDB"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6919D9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CPU 个数与机柜高度单位(U) 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B5719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7752CD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2个CPU ，4U机架式</w:t>
            </w:r>
          </w:p>
        </w:tc>
      </w:tr>
      <w:tr w:rsidR="00626046" w:rsidRPr="00626046" w14:paraId="7B9BE933"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97B4E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A79A86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483EBC8E"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D469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4DE67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327043F" w14:textId="77777777" w:rsidR="00626046" w:rsidRPr="00626046" w:rsidRDefault="00626046" w:rsidP="00626046">
            <w:pPr>
              <w:widowControl/>
              <w:autoSpaceDE w:val="0"/>
              <w:autoSpaceDN w:val="0"/>
              <w:ind w:left="107" w:firstLine="376"/>
              <w:rPr>
                <w:rFonts w:ascii="微软雅黑" w:eastAsia="微软雅黑" w:hAnsi="微软雅黑" w:cs="宋体" w:hint="eastAsia"/>
                <w:spacing w:val="4"/>
                <w:sz w:val="18"/>
                <w:szCs w:val="18"/>
              </w:rPr>
            </w:pPr>
            <w:r w:rsidRPr="00626046">
              <w:rPr>
                <w:rFonts w:ascii="微软雅黑" w:eastAsia="微软雅黑" w:hAnsi="微软雅黑" w:cs="宋体" w:hint="eastAsia"/>
                <w:spacing w:val="4"/>
                <w:sz w:val="18"/>
                <w:szCs w:val="18"/>
              </w:rPr>
              <w:t>工作温度</w:t>
            </w:r>
          </w:p>
          <w:p w14:paraId="3ADAEBFC" w14:textId="77777777" w:rsidR="00626046" w:rsidRPr="00626046" w:rsidRDefault="00626046" w:rsidP="00626046">
            <w:pPr>
              <w:widowControl/>
              <w:autoSpaceDE w:val="0"/>
              <w:autoSpaceDN w:val="0"/>
              <w:ind w:left="107" w:firstLine="376"/>
              <w:rPr>
                <w:rFonts w:ascii="微软雅黑" w:eastAsia="微软雅黑" w:hAnsi="微软雅黑" w:cs="宋体" w:hint="eastAsia"/>
                <w:spacing w:val="4"/>
                <w:sz w:val="18"/>
                <w:szCs w:val="18"/>
              </w:rPr>
            </w:pPr>
            <w:r w:rsidRPr="00626046">
              <w:rPr>
                <w:rFonts w:ascii="微软雅黑" w:eastAsia="微软雅黑" w:hAnsi="微软雅黑" w:cs="宋体" w:hint="eastAsia"/>
                <w:spacing w:val="4"/>
                <w:sz w:val="18"/>
                <w:szCs w:val="18"/>
              </w:rPr>
              <w:t>5ºC～35ºC（41ºF～95ºF）</w:t>
            </w:r>
          </w:p>
        </w:tc>
      </w:tr>
      <w:tr w:rsidR="00626046" w:rsidRPr="00626046" w14:paraId="6CAF0475"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74E54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15E9C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7AB50D5D"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ECEA5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特殊机型环境适应性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8BD200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A821D6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5F1C5CCB" w14:textId="77777777" w:rsidTr="00626046">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4AE9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1DC5F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7E441880"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6CE7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机械环境适应性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096E0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ACDAAC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50811954"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tcPr>
          <w:p w14:paraId="5E20B7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28382E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E5A0E9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2FEDE45C"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5E77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噪声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2636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FF68CB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9C63D6F" w14:textId="77777777" w:rsidTr="00626046">
        <w:trPr>
          <w:trHeight w:val="21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3B584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5BB66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1535ED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AI</w:t>
            </w:r>
            <w:r w:rsidRPr="00626046">
              <w:rPr>
                <w:rFonts w:ascii="微软雅黑" w:eastAsia="微软雅黑" w:hAnsi="微软雅黑" w:cs="宋体" w:hint="eastAsia"/>
                <w:spacing w:val="-31"/>
                <w:sz w:val="18"/>
                <w:szCs w:val="18"/>
                <w:lang w:eastAsia="en-US"/>
              </w:rPr>
              <w:t xml:space="preserve"> </w:t>
            </w:r>
            <w:proofErr w:type="spellStart"/>
            <w:r w:rsidRPr="00626046">
              <w:rPr>
                <w:rFonts w:ascii="微软雅黑" w:eastAsia="微软雅黑" w:hAnsi="微软雅黑" w:cs="宋体" w:hint="eastAsia"/>
                <w:spacing w:val="-31"/>
                <w:sz w:val="18"/>
                <w:szCs w:val="18"/>
                <w:lang w:eastAsia="en-US"/>
              </w:rPr>
              <w:t>计</w:t>
            </w:r>
            <w:r w:rsidRPr="00626046">
              <w:rPr>
                <w:rFonts w:ascii="微软雅黑" w:eastAsia="微软雅黑" w:hAnsi="微软雅黑" w:cs="宋体" w:hint="eastAsia"/>
                <w:sz w:val="18"/>
                <w:szCs w:val="18"/>
                <w:lang w:eastAsia="en-US"/>
              </w:rPr>
              <w:t>算单元规格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66B5D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AI </w:t>
            </w:r>
            <w:proofErr w:type="spellStart"/>
            <w:r w:rsidRPr="00626046">
              <w:rPr>
                <w:rFonts w:ascii="微软雅黑" w:eastAsia="微软雅黑" w:hAnsi="微软雅黑" w:cs="宋体" w:hint="eastAsia"/>
                <w:sz w:val="18"/>
                <w:szCs w:val="18"/>
                <w:lang w:eastAsia="en-US"/>
              </w:rPr>
              <w:t>计算单元</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FE9962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F31EFB7" w14:textId="77777777" w:rsidR="00626046" w:rsidRPr="00626046" w:rsidRDefault="00626046" w:rsidP="00626046">
            <w:pPr>
              <w:rPr>
                <w:rFonts w:ascii="微软雅黑" w:eastAsia="微软雅黑" w:hAnsi="微软雅黑" w:hint="eastAsia"/>
                <w:sz w:val="18"/>
                <w:szCs w:val="18"/>
              </w:rPr>
            </w:pPr>
            <w:r w:rsidRPr="00626046">
              <w:rPr>
                <w:rFonts w:ascii="微软雅黑" w:eastAsia="微软雅黑" w:hAnsi="微软雅黑" w:hint="eastAsia"/>
                <w:sz w:val="18"/>
                <w:szCs w:val="18"/>
              </w:rPr>
              <w:t>配置≥4块AI</w:t>
            </w:r>
            <w:proofErr w:type="gramStart"/>
            <w:r w:rsidRPr="00626046">
              <w:rPr>
                <w:rFonts w:ascii="微软雅黑" w:eastAsia="微软雅黑" w:hAnsi="微软雅黑" w:hint="eastAsia"/>
                <w:sz w:val="18"/>
                <w:szCs w:val="18"/>
              </w:rPr>
              <w:t>算力单元</w:t>
            </w:r>
            <w:proofErr w:type="gramEnd"/>
            <w:r w:rsidRPr="00626046">
              <w:rPr>
                <w:rFonts w:ascii="微软雅黑" w:eastAsia="微软雅黑" w:hAnsi="微软雅黑" w:hint="eastAsia"/>
                <w:sz w:val="18"/>
                <w:szCs w:val="18"/>
              </w:rPr>
              <w:t>，显卡架构Ada Lovelace，单个可提供≥59.8 FLOPS FP32算力，≥119.5 FLOPS FP16 Tensor Core算力，缓存不低于48GB GDDR6，功耗275W。</w:t>
            </w:r>
          </w:p>
        </w:tc>
      </w:tr>
      <w:tr w:rsidR="00626046" w:rsidRPr="00626046" w14:paraId="4298E439"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52FB2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1D437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55F35D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A0C8B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一键式迁移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406E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9D02E9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若服务器配备AI 计算单元，提供训练脚本迁移工具</w:t>
            </w:r>
          </w:p>
        </w:tc>
      </w:tr>
      <w:tr w:rsidR="00626046" w:rsidRPr="00626046" w14:paraId="317FFCA8" w14:textId="77777777" w:rsidTr="00626046">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78388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51E248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06C4EF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61D76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机柜尺寸</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47A0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DEFBF0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467BF30"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60C8AB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A31F4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9886AE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792BD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机柜管理板</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0943C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1E334A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E894E8A" w14:textId="77777777" w:rsidTr="00626046">
        <w:trPr>
          <w:trHeight w:val="14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B1E6A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D872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2B563B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3C04F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机柜电源规格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3BBCB0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678DFA" w14:textId="77777777" w:rsidR="00626046" w:rsidRPr="00626046" w:rsidRDefault="00626046" w:rsidP="00626046">
            <w:pPr>
              <w:widowControl/>
              <w:numPr>
                <w:ilvl w:val="0"/>
                <w:numId w:val="32"/>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机柜电源支持集中供电，电源输</w:t>
            </w:r>
            <w:r w:rsidRPr="00626046">
              <w:rPr>
                <w:rFonts w:ascii="微软雅黑" w:eastAsia="微软雅黑" w:hAnsi="微软雅黑" w:cs="宋体" w:hint="eastAsia"/>
                <w:spacing w:val="-10"/>
                <w:sz w:val="18"/>
                <w:szCs w:val="18"/>
              </w:rPr>
              <w:t xml:space="preserve">入不少于 </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pacing w:val="-7"/>
                <w:sz w:val="18"/>
                <w:szCs w:val="18"/>
              </w:rPr>
              <w:t xml:space="preserve"> </w:t>
            </w:r>
            <w:proofErr w:type="gramStart"/>
            <w:r w:rsidRPr="00626046">
              <w:rPr>
                <w:rFonts w:ascii="微软雅黑" w:eastAsia="微软雅黑" w:hAnsi="微软雅黑" w:cs="宋体" w:hint="eastAsia"/>
                <w:spacing w:val="-7"/>
                <w:sz w:val="18"/>
                <w:szCs w:val="18"/>
              </w:rPr>
              <w:t>路且支持</w:t>
            </w:r>
            <w:proofErr w:type="gramEnd"/>
            <w:r w:rsidRPr="00626046">
              <w:rPr>
                <w:rFonts w:ascii="微软雅黑" w:eastAsia="微软雅黑" w:hAnsi="微软雅黑" w:cs="宋体" w:hint="eastAsia"/>
                <w:spacing w:val="-7"/>
                <w:sz w:val="18"/>
                <w:szCs w:val="18"/>
              </w:rPr>
              <w:t>自动切换；</w:t>
            </w:r>
          </w:p>
          <w:p w14:paraId="1DBE7488" w14:textId="77777777" w:rsidR="00626046" w:rsidRPr="00626046" w:rsidRDefault="00626046" w:rsidP="00626046">
            <w:pPr>
              <w:widowControl/>
              <w:numPr>
                <w:ilvl w:val="0"/>
                <w:numId w:val="32"/>
              </w:numPr>
              <w:tabs>
                <w:tab w:val="left" w:pos="378"/>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 xml:space="preserve">机柜电源模块支持 </w:t>
            </w:r>
            <w:r w:rsidRPr="00626046">
              <w:rPr>
                <w:rFonts w:ascii="微软雅黑" w:eastAsia="微软雅黑" w:hAnsi="微软雅黑" w:cs="宋体" w:hint="eastAsia"/>
                <w:sz w:val="18"/>
                <w:szCs w:val="18"/>
              </w:rPr>
              <w:t>N+1</w:t>
            </w:r>
            <w:r w:rsidRPr="00626046">
              <w:rPr>
                <w:rFonts w:ascii="微软雅黑" w:eastAsia="微软雅黑" w:hAnsi="微软雅黑" w:cs="宋体" w:hint="eastAsia"/>
                <w:spacing w:val="-16"/>
                <w:sz w:val="18"/>
                <w:szCs w:val="18"/>
              </w:rPr>
              <w:t xml:space="preserve"> 冗余配</w:t>
            </w:r>
            <w:r w:rsidRPr="00626046">
              <w:rPr>
                <w:rFonts w:ascii="微软雅黑" w:eastAsia="微软雅黑" w:hAnsi="微软雅黑" w:cs="宋体" w:hint="eastAsia"/>
                <w:sz w:val="18"/>
                <w:szCs w:val="18"/>
              </w:rPr>
              <w:t>置，电源模块可独立更换</w:t>
            </w:r>
          </w:p>
        </w:tc>
      </w:tr>
      <w:tr w:rsidR="00626046" w:rsidRPr="00626046" w14:paraId="6371CCDF" w14:textId="77777777" w:rsidTr="00626046">
        <w:trPr>
          <w:trHeight w:val="109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496C2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AC9AB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6B8729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w:t>
            </w:r>
            <w:proofErr w:type="spellEnd"/>
            <w:r w:rsidRPr="00626046">
              <w:rPr>
                <w:rFonts w:ascii="微软雅黑" w:eastAsia="微软雅黑" w:hAnsi="微软雅黑" w:cs="宋体" w:hint="eastAsia"/>
                <w:sz w:val="18"/>
                <w:szCs w:val="18"/>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11CE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主板外部接口种类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F391E3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D4822F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支持USB、显示、管理等接口，如：</w:t>
            </w:r>
            <w:r w:rsidRPr="00626046">
              <w:rPr>
                <w:rFonts w:ascii="微软雅黑" w:eastAsia="微软雅黑" w:hAnsi="微软雅黑" w:cs="宋体" w:hint="eastAsia"/>
                <w:sz w:val="18"/>
                <w:szCs w:val="18"/>
                <w:lang w:eastAsia="en-US"/>
              </w:rPr>
              <w:t>VGA</w:t>
            </w:r>
            <w:r w:rsidRPr="00626046">
              <w:rPr>
                <w:rFonts w:ascii="微软雅黑" w:eastAsia="微软雅黑" w:hAnsi="微软雅黑" w:cs="宋体" w:hint="eastAsia"/>
                <w:spacing w:val="-41"/>
                <w:sz w:val="18"/>
                <w:szCs w:val="18"/>
                <w:lang w:eastAsia="en-US"/>
              </w:rPr>
              <w:t>、</w:t>
            </w:r>
            <w:r w:rsidRPr="00626046">
              <w:rPr>
                <w:rFonts w:ascii="微软雅黑" w:eastAsia="微软雅黑" w:hAnsi="微软雅黑" w:cs="宋体" w:hint="eastAsia"/>
                <w:sz w:val="18"/>
                <w:szCs w:val="18"/>
                <w:lang w:eastAsia="en-US"/>
              </w:rPr>
              <w:t>DP</w:t>
            </w:r>
            <w:r w:rsidRPr="00626046">
              <w:rPr>
                <w:rFonts w:ascii="微软雅黑" w:eastAsia="微软雅黑" w:hAnsi="微软雅黑" w:cs="宋体" w:hint="eastAsia"/>
                <w:spacing w:val="-39"/>
                <w:sz w:val="18"/>
                <w:szCs w:val="18"/>
                <w:lang w:eastAsia="en-US"/>
              </w:rPr>
              <w:t>、</w:t>
            </w:r>
            <w:r w:rsidRPr="00626046">
              <w:rPr>
                <w:rFonts w:ascii="微软雅黑" w:eastAsia="微软雅黑" w:hAnsi="微软雅黑" w:cs="宋体" w:hint="eastAsia"/>
                <w:sz w:val="18"/>
                <w:szCs w:val="18"/>
                <w:lang w:eastAsia="en-US"/>
              </w:rPr>
              <w:t>HDMI</w:t>
            </w:r>
            <w:r w:rsidRPr="00626046">
              <w:rPr>
                <w:rFonts w:ascii="微软雅黑" w:eastAsia="微软雅黑" w:hAnsi="微软雅黑" w:cs="宋体" w:hint="eastAsia"/>
                <w:spacing w:val="-41"/>
                <w:sz w:val="18"/>
                <w:szCs w:val="18"/>
                <w:lang w:eastAsia="en-US"/>
              </w:rPr>
              <w:t>、</w:t>
            </w:r>
            <w:r w:rsidRPr="00626046">
              <w:rPr>
                <w:rFonts w:ascii="微软雅黑" w:eastAsia="微软雅黑" w:hAnsi="微软雅黑" w:cs="宋体" w:hint="eastAsia"/>
                <w:sz w:val="18"/>
                <w:szCs w:val="18"/>
                <w:lang w:eastAsia="en-US"/>
              </w:rPr>
              <w:t>USB3.0</w:t>
            </w:r>
            <w:r w:rsidRPr="00626046">
              <w:rPr>
                <w:rFonts w:ascii="微软雅黑" w:eastAsia="微软雅黑" w:hAnsi="微软雅黑" w:cs="宋体" w:hint="eastAsia"/>
                <w:spacing w:val="-39"/>
                <w:sz w:val="18"/>
                <w:szCs w:val="18"/>
                <w:lang w:eastAsia="en-US"/>
              </w:rPr>
              <w:t>、</w:t>
            </w:r>
            <w:r w:rsidRPr="00626046">
              <w:rPr>
                <w:rFonts w:ascii="微软雅黑" w:eastAsia="微软雅黑" w:hAnsi="微软雅黑" w:cs="宋体" w:hint="eastAsia"/>
                <w:sz w:val="18"/>
                <w:szCs w:val="18"/>
                <w:lang w:eastAsia="en-US"/>
              </w:rPr>
              <w:t>PS/2</w:t>
            </w:r>
            <w:r w:rsidRPr="00626046">
              <w:rPr>
                <w:rFonts w:ascii="微软雅黑" w:eastAsia="微软雅黑" w:hAnsi="微软雅黑" w:cs="宋体" w:hint="eastAsia"/>
                <w:spacing w:val="-14"/>
                <w:sz w:val="18"/>
                <w:szCs w:val="18"/>
                <w:lang w:eastAsia="en-US"/>
              </w:rPr>
              <w:t xml:space="preserve"> </w:t>
            </w:r>
            <w:proofErr w:type="spellStart"/>
            <w:r w:rsidRPr="00626046">
              <w:rPr>
                <w:rFonts w:ascii="微软雅黑" w:eastAsia="微软雅黑" w:hAnsi="微软雅黑" w:cs="宋体" w:hint="eastAsia"/>
                <w:spacing w:val="-14"/>
                <w:sz w:val="18"/>
                <w:szCs w:val="18"/>
                <w:lang w:eastAsia="en-US"/>
              </w:rPr>
              <w:t>接口、BMC</w:t>
            </w:r>
            <w:proofErr w:type="spellEnd"/>
            <w:r w:rsidRPr="00626046">
              <w:rPr>
                <w:rFonts w:ascii="微软雅黑" w:eastAsia="微软雅黑" w:hAnsi="微软雅黑" w:cs="宋体" w:hint="eastAsia"/>
                <w:spacing w:val="-10"/>
                <w:sz w:val="18"/>
                <w:szCs w:val="18"/>
                <w:lang w:eastAsia="en-US"/>
              </w:rPr>
              <w:t xml:space="preserve"> </w:t>
            </w:r>
            <w:proofErr w:type="spellStart"/>
            <w:r w:rsidRPr="00626046">
              <w:rPr>
                <w:rFonts w:ascii="微软雅黑" w:eastAsia="微软雅黑" w:hAnsi="微软雅黑" w:cs="宋体" w:hint="eastAsia"/>
                <w:spacing w:val="-10"/>
                <w:sz w:val="18"/>
                <w:szCs w:val="18"/>
                <w:lang w:eastAsia="en-US"/>
              </w:rPr>
              <w:t>管理端口</w:t>
            </w:r>
            <w:proofErr w:type="spellEnd"/>
          </w:p>
        </w:tc>
      </w:tr>
      <w:tr w:rsidR="00626046" w:rsidRPr="00626046" w14:paraId="6542E7F5"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CD65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5C9F43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AA40B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816D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主板防烧板设计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5074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28E398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支持主板防烧板设计，保证电源故障后不扩散</w:t>
            </w:r>
          </w:p>
        </w:tc>
      </w:tr>
      <w:tr w:rsidR="00626046" w:rsidRPr="00626046" w14:paraId="106B775B"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2C9870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4D2B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398E32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B5015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扩展功能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A43AC0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12B2D0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实现至少一种扩展功能，如存储功能卡、显示功能卡、运算加速功能卡及网络功能卡等扩展功能</w:t>
            </w:r>
          </w:p>
        </w:tc>
      </w:tr>
      <w:tr w:rsidR="00626046" w:rsidRPr="00626046" w14:paraId="35093401"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CEA3A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369A72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3E0FF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2F7EC5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C32D5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5428C3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支持网络连接、网络访问、数据交换和网络管</w:t>
            </w:r>
            <w:proofErr w:type="gramStart"/>
            <w:r w:rsidRPr="00626046">
              <w:rPr>
                <w:rFonts w:ascii="微软雅黑" w:eastAsia="微软雅黑" w:hAnsi="微软雅黑" w:cs="宋体" w:hint="eastAsia"/>
                <w:sz w:val="18"/>
                <w:szCs w:val="18"/>
              </w:rPr>
              <w:t>控功能</w:t>
            </w:r>
            <w:proofErr w:type="gramEnd"/>
          </w:p>
        </w:tc>
      </w:tr>
      <w:tr w:rsidR="00626046" w:rsidRPr="00626046" w14:paraId="435AA142"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D1CDC0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321E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8CF079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39642A8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2BFD60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计算处理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81CC3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2842A6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支持通用计算及虚拟化功能。处理器需集成整型计算单元、浮点计算</w:t>
            </w:r>
            <w:r w:rsidRPr="00626046">
              <w:rPr>
                <w:rFonts w:ascii="微软雅黑" w:eastAsia="微软雅黑" w:hAnsi="微软雅黑" w:cs="宋体" w:hint="eastAsia"/>
                <w:spacing w:val="-8"/>
                <w:sz w:val="18"/>
                <w:szCs w:val="18"/>
              </w:rPr>
              <w:t>单元、内存控制器、</w:t>
            </w:r>
            <w:r w:rsidRPr="00626046">
              <w:rPr>
                <w:rFonts w:ascii="微软雅黑" w:eastAsia="微软雅黑" w:hAnsi="微软雅黑" w:cs="宋体" w:hint="eastAsia"/>
                <w:sz w:val="18"/>
                <w:szCs w:val="18"/>
              </w:rPr>
              <w:t>I/O</w:t>
            </w:r>
            <w:r w:rsidRPr="00626046">
              <w:rPr>
                <w:rFonts w:ascii="微软雅黑" w:eastAsia="微软雅黑" w:hAnsi="微软雅黑" w:cs="宋体" w:hint="eastAsia"/>
                <w:spacing w:val="-15"/>
                <w:sz w:val="18"/>
                <w:szCs w:val="18"/>
              </w:rPr>
              <w:t xml:space="preserve"> 模块等，处</w:t>
            </w:r>
            <w:r w:rsidRPr="00626046">
              <w:rPr>
                <w:rFonts w:ascii="微软雅黑" w:eastAsia="微软雅黑" w:hAnsi="微软雅黑" w:cs="宋体" w:hint="eastAsia"/>
                <w:sz w:val="18"/>
                <w:szCs w:val="18"/>
              </w:rPr>
              <w:t>理器与存储部件、网络部件、I/O 部件等组成计算系统，提供数据处理、网络接入等计算相关功能</w:t>
            </w:r>
          </w:p>
        </w:tc>
      </w:tr>
      <w:tr w:rsidR="00626046" w:rsidRPr="00626046" w14:paraId="233170F8"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6E9288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C4D5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321AA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035383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密码算法实现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BA244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40F1F5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0B9C7F01" w14:textId="77777777" w:rsidTr="00626046">
        <w:trPr>
          <w:trHeight w:val="4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AC7AE5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7713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82840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47F8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内存校验</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30445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5DD734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支持内存校验或内存增强型纠错功能</w:t>
            </w:r>
          </w:p>
        </w:tc>
      </w:tr>
      <w:tr w:rsidR="00626046" w:rsidRPr="00626046" w14:paraId="32A2FFCB" w14:textId="77777777" w:rsidTr="00626046">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DC107C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15442E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89730B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34E1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SATA</w:t>
            </w:r>
            <w:r w:rsidRPr="00626046">
              <w:rPr>
                <w:rFonts w:ascii="微软雅黑" w:eastAsia="微软雅黑" w:hAnsi="微软雅黑" w:cs="宋体" w:hint="eastAsia"/>
                <w:spacing w:val="-5"/>
                <w:sz w:val="18"/>
                <w:szCs w:val="18"/>
                <w:lang w:eastAsia="en-US"/>
              </w:rPr>
              <w:t xml:space="preserve"> </w:t>
            </w:r>
            <w:r w:rsidRPr="00626046">
              <w:rPr>
                <w:rFonts w:ascii="微软雅黑" w:eastAsia="微软雅黑" w:hAnsi="微软雅黑" w:cs="宋体" w:hint="eastAsia"/>
                <w:sz w:val="18"/>
                <w:szCs w:val="18"/>
                <w:lang w:eastAsia="en-US"/>
              </w:rPr>
              <w:t>SSD</w:t>
            </w:r>
            <w:r w:rsidRPr="00626046">
              <w:rPr>
                <w:rFonts w:ascii="微软雅黑" w:eastAsia="微软雅黑" w:hAnsi="微软雅黑" w:cs="宋体" w:hint="eastAsia"/>
                <w:sz w:val="18"/>
                <w:szCs w:val="18"/>
              </w:rPr>
              <w:t xml:space="preserve"> </w:t>
            </w:r>
            <w:r w:rsidRPr="00626046">
              <w:rPr>
                <w:rFonts w:ascii="微软雅黑" w:eastAsia="微软雅黑" w:hAnsi="微软雅黑" w:cs="宋体" w:hint="eastAsia"/>
                <w:sz w:val="18"/>
                <w:szCs w:val="18"/>
                <w:lang w:eastAsia="en-US"/>
              </w:rPr>
              <w:t>NAND</w:t>
            </w:r>
            <w:r w:rsidRPr="00626046">
              <w:rPr>
                <w:rFonts w:ascii="微软雅黑" w:eastAsia="微软雅黑" w:hAnsi="微软雅黑" w:cs="宋体" w:hint="eastAsia"/>
                <w:spacing w:val="-21"/>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健康</w:t>
            </w:r>
            <w:r w:rsidRPr="00626046">
              <w:rPr>
                <w:rFonts w:ascii="微软雅黑" w:eastAsia="微软雅黑" w:hAnsi="微软雅黑" w:cs="宋体" w:hint="eastAsia"/>
                <w:sz w:val="18"/>
                <w:szCs w:val="18"/>
                <w:lang w:eastAsia="en-US"/>
              </w:rPr>
              <w:t>状态上报</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6B80F1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E28146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支持关键外部存储器（硬磁盘、SSD 等）的健康状态上报并进行故障诊断</w:t>
            </w:r>
          </w:p>
        </w:tc>
      </w:tr>
      <w:tr w:rsidR="00626046" w:rsidRPr="00626046" w14:paraId="1956D301"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23BE2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E793E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C510F1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BBD6E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SATA </w:t>
            </w:r>
            <w:proofErr w:type="spellStart"/>
            <w:r w:rsidRPr="00626046">
              <w:rPr>
                <w:rFonts w:ascii="微软雅黑" w:eastAsia="微软雅黑" w:hAnsi="微软雅黑" w:cs="宋体" w:hint="eastAsia"/>
                <w:sz w:val="18"/>
                <w:szCs w:val="18"/>
                <w:lang w:eastAsia="en-US"/>
              </w:rPr>
              <w:t>SSD</w:t>
            </w:r>
            <w:r w:rsidRPr="00626046">
              <w:rPr>
                <w:rFonts w:ascii="微软雅黑" w:eastAsia="微软雅黑" w:hAnsi="微软雅黑" w:cs="宋体" w:hint="eastAsia"/>
                <w:spacing w:val="-24"/>
                <w:sz w:val="18"/>
                <w:szCs w:val="18"/>
                <w:lang w:eastAsia="en-US"/>
              </w:rPr>
              <w:t>单</w:t>
            </w:r>
            <w:proofErr w:type="spellEnd"/>
            <w:r w:rsidRPr="00626046">
              <w:rPr>
                <w:rFonts w:ascii="微软雅黑" w:eastAsia="微软雅黑" w:hAnsi="微软雅黑" w:cs="宋体" w:hint="eastAsia"/>
                <w:spacing w:val="-24"/>
                <w:sz w:val="18"/>
                <w:szCs w:val="18"/>
                <w:lang w:eastAsia="en-US"/>
              </w:rPr>
              <w:t xml:space="preserve"> </w:t>
            </w:r>
            <w:r w:rsidRPr="00626046">
              <w:rPr>
                <w:rFonts w:ascii="微软雅黑" w:eastAsia="微软雅黑" w:hAnsi="微软雅黑" w:cs="宋体" w:hint="eastAsia"/>
                <w:sz w:val="18"/>
                <w:szCs w:val="18"/>
                <w:lang w:eastAsia="en-US"/>
              </w:rPr>
              <w:t>die</w:t>
            </w:r>
            <w:r w:rsidRPr="00626046">
              <w:rPr>
                <w:rFonts w:ascii="微软雅黑" w:eastAsia="微软雅黑" w:hAnsi="微软雅黑" w:cs="宋体" w:hint="eastAsia"/>
                <w:spacing w:val="-30"/>
                <w:sz w:val="18"/>
                <w:szCs w:val="18"/>
                <w:lang w:eastAsia="en-US"/>
              </w:rPr>
              <w:t xml:space="preserve"> </w:t>
            </w:r>
            <w:proofErr w:type="spellStart"/>
            <w:r w:rsidRPr="00626046">
              <w:rPr>
                <w:rFonts w:ascii="微软雅黑" w:eastAsia="微软雅黑" w:hAnsi="微软雅黑" w:cs="宋体" w:hint="eastAsia"/>
                <w:spacing w:val="-30"/>
                <w:sz w:val="18"/>
                <w:szCs w:val="18"/>
                <w:lang w:eastAsia="en-US"/>
              </w:rPr>
              <w:t>故</w:t>
            </w:r>
            <w:r w:rsidRPr="00626046">
              <w:rPr>
                <w:rFonts w:ascii="微软雅黑" w:eastAsia="微软雅黑" w:hAnsi="微软雅黑" w:cs="宋体" w:hint="eastAsia"/>
                <w:sz w:val="18"/>
                <w:szCs w:val="18"/>
                <w:lang w:eastAsia="en-US"/>
              </w:rPr>
              <w:t>障隔离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D30C3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2D2501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支持SSD 关键外部存储器中单</w:t>
            </w:r>
            <w:proofErr w:type="gramStart"/>
            <w:r w:rsidRPr="00626046">
              <w:rPr>
                <w:rFonts w:ascii="微软雅黑" w:eastAsia="微软雅黑" w:hAnsi="微软雅黑" w:cs="宋体" w:hint="eastAsia"/>
                <w:sz w:val="18"/>
                <w:szCs w:val="18"/>
              </w:rPr>
              <w:t>存储晶元故障隔离</w:t>
            </w:r>
            <w:proofErr w:type="gramEnd"/>
          </w:p>
        </w:tc>
      </w:tr>
      <w:tr w:rsidR="00626046" w:rsidRPr="00626046" w14:paraId="21705D4F" w14:textId="77777777" w:rsidTr="00626046">
        <w:trPr>
          <w:trHeight w:val="3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2E988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2B7C5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34D75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RAID卡功</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能</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pacing w:val="-17"/>
                <w:sz w:val="18"/>
                <w:szCs w:val="18"/>
                <w:lang w:eastAsia="en-US"/>
              </w:rPr>
              <w:t>若</w:t>
            </w:r>
            <w:r w:rsidRPr="00626046">
              <w:rPr>
                <w:rFonts w:ascii="微软雅黑" w:eastAsia="微软雅黑" w:hAnsi="微软雅黑" w:cs="宋体" w:hint="eastAsia"/>
                <w:sz w:val="18"/>
                <w:szCs w:val="18"/>
                <w:lang w:eastAsia="en-US"/>
              </w:rPr>
              <w:t>支持RAID卡</w:t>
            </w:r>
            <w:proofErr w:type="spellEnd"/>
            <w:r w:rsidRPr="00626046">
              <w:rPr>
                <w:rFonts w:ascii="微软雅黑" w:eastAsia="微软雅黑" w:hAnsi="微软雅黑" w:cs="宋体" w:hint="eastAsia"/>
                <w:sz w:val="18"/>
                <w:szCs w:val="18"/>
                <w:lang w:eastAsia="en-US"/>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9A4C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RAID </w:t>
            </w:r>
            <w:proofErr w:type="spellStart"/>
            <w:r w:rsidRPr="00626046">
              <w:rPr>
                <w:rFonts w:ascii="微软雅黑" w:eastAsia="微软雅黑" w:hAnsi="微软雅黑" w:cs="宋体" w:hint="eastAsia"/>
                <w:sz w:val="18"/>
                <w:szCs w:val="18"/>
                <w:lang w:eastAsia="en-US"/>
              </w:rPr>
              <w:t>卡RAID</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级别支持</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847D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CD34E5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r w:rsidRPr="00626046">
              <w:rPr>
                <w:rFonts w:ascii="微软雅黑" w:eastAsia="微软雅黑" w:hAnsi="微软雅黑" w:cs="宋体" w:hint="eastAsia"/>
                <w:spacing w:val="-17"/>
                <w:sz w:val="18"/>
                <w:szCs w:val="18"/>
                <w:lang w:eastAsia="en-US"/>
              </w:rPr>
              <w:t xml:space="preserve"> </w:t>
            </w:r>
            <w:proofErr w:type="spellStart"/>
            <w:r w:rsidRPr="00626046">
              <w:rPr>
                <w:rFonts w:ascii="微软雅黑" w:eastAsia="微软雅黑" w:hAnsi="微软雅黑" w:cs="宋体" w:hint="eastAsia"/>
                <w:spacing w:val="-17"/>
                <w:sz w:val="18"/>
                <w:szCs w:val="18"/>
                <w:lang w:eastAsia="en-US"/>
              </w:rPr>
              <w:t>模式支持</w:t>
            </w:r>
            <w:proofErr w:type="spellEnd"/>
            <w:r w:rsidRPr="00626046">
              <w:rPr>
                <w:rFonts w:ascii="微软雅黑" w:eastAsia="微软雅黑" w:hAnsi="微软雅黑" w:cs="宋体" w:hint="eastAsia"/>
                <w:spacing w:val="-17"/>
                <w:sz w:val="18"/>
                <w:szCs w:val="18"/>
                <w:lang w:eastAsia="en-US"/>
              </w:rPr>
              <w:t xml:space="preserve"> </w:t>
            </w:r>
            <w:r w:rsidRPr="00626046">
              <w:rPr>
                <w:rFonts w:ascii="微软雅黑" w:eastAsia="微软雅黑" w:hAnsi="微软雅黑" w:cs="宋体" w:hint="eastAsia"/>
                <w:sz w:val="18"/>
                <w:szCs w:val="18"/>
                <w:lang w:eastAsia="en-US"/>
              </w:rPr>
              <w:t>RAID 0/1/10</w:t>
            </w:r>
          </w:p>
        </w:tc>
      </w:tr>
      <w:tr w:rsidR="00626046" w:rsidRPr="00626046" w14:paraId="7555BA16"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B858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168E9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69F72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3C408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 卡</w:t>
            </w:r>
          </w:p>
          <w:p w14:paraId="7F846A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BBU </w:t>
            </w:r>
            <w:proofErr w:type="spellStart"/>
            <w:r w:rsidRPr="00626046">
              <w:rPr>
                <w:rFonts w:ascii="微软雅黑" w:eastAsia="微软雅黑" w:hAnsi="微软雅黑" w:cs="宋体" w:hint="eastAsia"/>
                <w:sz w:val="18"/>
                <w:szCs w:val="18"/>
                <w:lang w:eastAsia="en-US"/>
              </w:rPr>
              <w:t>单元</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5EF4EC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8AE649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F01BD9E" w14:textId="77777777" w:rsidTr="00626046">
        <w:trPr>
          <w:trHeight w:val="713"/>
        </w:trPr>
        <w:tc>
          <w:tcPr>
            <w:tcW w:w="436" w:type="dxa"/>
            <w:tcBorders>
              <w:top w:val="single" w:sz="4" w:space="0" w:color="000000"/>
              <w:left w:val="single" w:sz="4" w:space="0" w:color="000000"/>
              <w:bottom w:val="single" w:sz="4" w:space="0" w:color="000000"/>
              <w:right w:val="single" w:sz="4" w:space="0" w:color="000000"/>
            </w:tcBorders>
            <w:vAlign w:val="center"/>
          </w:tcPr>
          <w:p w14:paraId="74D0D7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0AF780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140D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4D9B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光驱功能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4BE29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光驱类型</w:t>
            </w:r>
          </w:p>
          <w:p w14:paraId="664194B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（是否支</w:t>
            </w:r>
            <w:r w:rsidRPr="00626046">
              <w:rPr>
                <w:rFonts w:ascii="微软雅黑" w:eastAsia="微软雅黑" w:hAnsi="微软雅黑" w:cs="宋体" w:hint="eastAsia"/>
                <w:spacing w:val="-23"/>
                <w:sz w:val="18"/>
                <w:szCs w:val="18"/>
              </w:rPr>
              <w:t xml:space="preserve">持 </w:t>
            </w:r>
            <w:r w:rsidRPr="00626046">
              <w:rPr>
                <w:rFonts w:ascii="微软雅黑" w:eastAsia="微软雅黑" w:hAnsi="微软雅黑" w:cs="宋体" w:hint="eastAsia"/>
                <w:sz w:val="18"/>
                <w:szCs w:val="18"/>
              </w:rPr>
              <w:t>RW</w:t>
            </w:r>
            <w:r w:rsidRPr="00626046">
              <w:rPr>
                <w:rFonts w:ascii="微软雅黑" w:eastAsia="微软雅黑" w:hAnsi="微软雅黑" w:cs="宋体" w:hint="eastAsia"/>
                <w:spacing w:val="-8"/>
                <w:sz w:val="18"/>
                <w:szCs w:val="18"/>
              </w:rPr>
              <w:t>，以</w:t>
            </w:r>
            <w:r w:rsidRPr="00626046">
              <w:rPr>
                <w:rFonts w:ascii="微软雅黑" w:eastAsia="微软雅黑" w:hAnsi="微软雅黑" w:cs="宋体" w:hint="eastAsia"/>
                <w:sz w:val="18"/>
                <w:szCs w:val="18"/>
              </w:rPr>
              <w:t>及光盘类型CD/DVD）</w:t>
            </w:r>
          </w:p>
        </w:tc>
        <w:tc>
          <w:tcPr>
            <w:tcW w:w="1254" w:type="dxa"/>
            <w:tcBorders>
              <w:top w:val="single" w:sz="4" w:space="0" w:color="000000"/>
              <w:left w:val="single" w:sz="4" w:space="0" w:color="000000"/>
              <w:bottom w:val="single" w:sz="4" w:space="0" w:color="000000"/>
              <w:right w:val="single" w:sz="4" w:space="0" w:color="000000"/>
            </w:tcBorders>
            <w:vAlign w:val="center"/>
          </w:tcPr>
          <w:p w14:paraId="7CF368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20FA1B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5EBB815" w14:textId="77777777" w:rsidR="00626046" w:rsidRPr="00626046" w:rsidRDefault="00626046" w:rsidP="00626046">
            <w:pPr>
              <w:widowControl/>
              <w:autoSpaceDE w:val="0"/>
              <w:autoSpaceDN w:val="0"/>
              <w:ind w:left="107"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w:t>
            </w:r>
          </w:p>
        </w:tc>
      </w:tr>
      <w:tr w:rsidR="00626046" w:rsidRPr="00626046" w14:paraId="2E1F7720" w14:textId="77777777" w:rsidTr="00626046">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0D434E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FD9D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779C1A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3AC441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0C648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电源热插拔</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795D6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F01AB8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整机电源模块应具备热插拔功能</w:t>
            </w:r>
          </w:p>
        </w:tc>
      </w:tr>
      <w:tr w:rsidR="00626046" w:rsidRPr="00626046" w14:paraId="78A9F35D"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829C8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0E6F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2D8C3A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0D636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电源过流保护</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EC46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76C168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支持过流及短路保护的功能</w:t>
            </w:r>
          </w:p>
        </w:tc>
      </w:tr>
      <w:tr w:rsidR="00626046" w:rsidRPr="00626046" w14:paraId="097CDDE7"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AEA36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327AE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09A1893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151AF8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C1CC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散热方式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BED1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A7B5BC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支持风冷散热方式</w:t>
            </w:r>
          </w:p>
        </w:tc>
      </w:tr>
      <w:tr w:rsidR="00626046" w:rsidRPr="00626046" w14:paraId="7893A6FF"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6599D0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E981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726D15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3A1EA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其他功能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BB770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753363C" w14:textId="77777777" w:rsidR="00626046" w:rsidRPr="00626046" w:rsidRDefault="00626046" w:rsidP="00626046">
            <w:pPr>
              <w:widowControl/>
              <w:numPr>
                <w:ilvl w:val="0"/>
                <w:numId w:val="33"/>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支持关键部件冗余（</w:t>
            </w:r>
            <w:r w:rsidRPr="00626046">
              <w:rPr>
                <w:rFonts w:ascii="微软雅黑" w:eastAsia="微软雅黑" w:hAnsi="微软雅黑" w:cs="宋体" w:hint="eastAsia"/>
                <w:spacing w:val="-4"/>
                <w:sz w:val="18"/>
                <w:szCs w:val="18"/>
              </w:rPr>
              <w:t>包括电源、</w:t>
            </w:r>
            <w:r w:rsidRPr="00626046">
              <w:rPr>
                <w:rFonts w:ascii="微软雅黑" w:eastAsia="微软雅黑" w:hAnsi="微软雅黑" w:cs="宋体" w:hint="eastAsia"/>
                <w:sz w:val="18"/>
                <w:szCs w:val="18"/>
              </w:rPr>
              <w:t>风扇等）；</w:t>
            </w:r>
          </w:p>
          <w:p w14:paraId="2E547184" w14:textId="77777777" w:rsidR="00626046" w:rsidRPr="00626046" w:rsidRDefault="00626046" w:rsidP="00626046">
            <w:pPr>
              <w:widowControl/>
              <w:numPr>
                <w:ilvl w:val="0"/>
                <w:numId w:val="33"/>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支持熔断保护与恢复功能</w:t>
            </w:r>
          </w:p>
        </w:tc>
      </w:tr>
      <w:tr w:rsidR="00626046" w:rsidRPr="00626046" w14:paraId="23E1001E" w14:textId="77777777" w:rsidTr="00626046">
        <w:trPr>
          <w:trHeight w:val="36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37A80D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AEA4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F4683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管理系统功能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E4F04D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*BMC </w:t>
            </w:r>
            <w:proofErr w:type="spellStart"/>
            <w:r w:rsidRPr="00626046">
              <w:rPr>
                <w:rFonts w:ascii="微软雅黑" w:eastAsia="微软雅黑" w:hAnsi="微软雅黑" w:cs="宋体" w:hint="eastAsia"/>
                <w:sz w:val="18"/>
                <w:szCs w:val="18"/>
                <w:lang w:eastAsia="en-US"/>
              </w:rPr>
              <w:t>固件基础功能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8794D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08EA8B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 支持DHCP 设置网络功能； 2)支持静态IP 设置网络功能；</w:t>
            </w:r>
          </w:p>
          <w:p w14:paraId="4BEC6EDE"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支持设备日志记录，包括但不限于登录日志、操作日志和报警日志</w:t>
            </w:r>
            <w:r w:rsidRPr="00626046">
              <w:rPr>
                <w:rFonts w:ascii="微软雅黑" w:eastAsia="微软雅黑" w:hAnsi="微软雅黑" w:cs="宋体" w:hint="eastAsia"/>
                <w:sz w:val="18"/>
                <w:szCs w:val="18"/>
              </w:rPr>
              <w:t>等功能；</w:t>
            </w:r>
          </w:p>
          <w:p w14:paraId="48661F6D"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支持日志信息导出和记录删除功</w:t>
            </w:r>
            <w:r w:rsidRPr="00626046">
              <w:rPr>
                <w:rFonts w:ascii="微软雅黑" w:eastAsia="微软雅黑" w:hAnsi="微软雅黑" w:cs="宋体" w:hint="eastAsia"/>
                <w:sz w:val="18"/>
                <w:szCs w:val="18"/>
              </w:rPr>
              <w:t>能；</w:t>
            </w:r>
          </w:p>
          <w:p w14:paraId="10D07E34"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支持通过管理接口向外输出准确</w:t>
            </w:r>
            <w:r w:rsidRPr="00626046">
              <w:rPr>
                <w:rFonts w:ascii="微软雅黑" w:eastAsia="微软雅黑" w:hAnsi="微软雅黑" w:cs="宋体" w:hint="eastAsia"/>
                <w:sz w:val="18"/>
                <w:szCs w:val="18"/>
              </w:rPr>
              <w:t>的报警信息功能；</w:t>
            </w:r>
          </w:p>
          <w:p w14:paraId="2986500F" w14:textId="77777777" w:rsidR="00626046" w:rsidRPr="00626046" w:rsidRDefault="00626046" w:rsidP="00626046">
            <w:pPr>
              <w:widowControl/>
              <w:numPr>
                <w:ilvl w:val="0"/>
                <w:numId w:val="34"/>
              </w:numPr>
              <w:tabs>
                <w:tab w:val="left" w:pos="289"/>
              </w:tabs>
              <w:autoSpaceDE w:val="0"/>
              <w:autoSpaceDN w:val="0"/>
              <w:ind w:left="420" w:firstLine="416"/>
              <w:rPr>
                <w:rFonts w:ascii="微软雅黑" w:eastAsia="微软雅黑" w:hAnsi="微软雅黑" w:cs="宋体" w:hint="eastAsia"/>
                <w:sz w:val="18"/>
                <w:szCs w:val="18"/>
              </w:rPr>
            </w:pPr>
            <w:r w:rsidRPr="00626046">
              <w:rPr>
                <w:rFonts w:ascii="微软雅黑" w:eastAsia="微软雅黑" w:hAnsi="微软雅黑" w:cs="宋体" w:hint="eastAsia"/>
                <w:spacing w:val="14"/>
                <w:sz w:val="18"/>
                <w:szCs w:val="18"/>
              </w:rPr>
              <w:t>设备的</w:t>
            </w: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8"/>
                <w:sz w:val="18"/>
                <w:szCs w:val="18"/>
              </w:rPr>
              <w:t xml:space="preserve"> 管理软件应能够按报</w:t>
            </w:r>
            <w:r w:rsidRPr="00626046">
              <w:rPr>
                <w:rFonts w:ascii="微软雅黑" w:eastAsia="微软雅黑" w:hAnsi="微软雅黑" w:cs="宋体" w:hint="eastAsia"/>
                <w:sz w:val="18"/>
                <w:szCs w:val="18"/>
              </w:rPr>
              <w:t>警的严重程度进行区分；</w:t>
            </w:r>
          </w:p>
          <w:p w14:paraId="20BA07A6" w14:textId="77777777" w:rsidR="00626046" w:rsidRPr="00626046" w:rsidRDefault="00626046" w:rsidP="00626046">
            <w:pPr>
              <w:widowControl/>
              <w:numPr>
                <w:ilvl w:val="0"/>
                <w:numId w:val="34"/>
              </w:numPr>
              <w:tabs>
                <w:tab w:val="left" w:pos="289"/>
              </w:tabs>
              <w:autoSpaceDE w:val="0"/>
              <w:autoSpaceDN w:val="0"/>
              <w:ind w:left="420" w:firstLine="444"/>
              <w:rPr>
                <w:rFonts w:ascii="微软雅黑" w:eastAsia="微软雅黑" w:hAnsi="微软雅黑" w:cs="宋体" w:hint="eastAsia"/>
                <w:sz w:val="18"/>
                <w:szCs w:val="18"/>
                <w:lang w:eastAsia="en-US"/>
              </w:rPr>
            </w:pPr>
            <w:r w:rsidRPr="00626046">
              <w:rPr>
                <w:rFonts w:ascii="微软雅黑" w:eastAsia="微软雅黑" w:hAnsi="微软雅黑" w:cs="宋体" w:hint="eastAsia"/>
                <w:spacing w:val="21"/>
                <w:sz w:val="18"/>
                <w:szCs w:val="18"/>
                <w:lang w:eastAsia="en-US"/>
              </w:rPr>
              <w:t>支持</w:t>
            </w:r>
            <w:r w:rsidRPr="00626046">
              <w:rPr>
                <w:rFonts w:ascii="微软雅黑" w:eastAsia="微软雅黑" w:hAnsi="微软雅黑" w:cs="宋体" w:hint="eastAsia"/>
                <w:sz w:val="18"/>
                <w:szCs w:val="18"/>
                <w:lang w:eastAsia="en-US"/>
              </w:rPr>
              <w:t>IPMI2.0、SNMP</w:t>
            </w:r>
            <w:r w:rsidRPr="00626046">
              <w:rPr>
                <w:rFonts w:ascii="微软雅黑" w:eastAsia="微软雅黑" w:hAnsi="微软雅黑" w:cs="宋体" w:hint="eastAsia"/>
                <w:spacing w:val="-5"/>
                <w:sz w:val="18"/>
                <w:szCs w:val="18"/>
                <w:lang w:eastAsia="en-US"/>
              </w:rPr>
              <w:t xml:space="preserve"> </w:t>
            </w:r>
            <w:proofErr w:type="spellStart"/>
            <w:r w:rsidRPr="00626046">
              <w:rPr>
                <w:rFonts w:ascii="微软雅黑" w:eastAsia="微软雅黑" w:hAnsi="微软雅黑" w:cs="宋体" w:hint="eastAsia"/>
                <w:spacing w:val="-5"/>
                <w:sz w:val="18"/>
                <w:szCs w:val="18"/>
                <w:lang w:eastAsia="en-US"/>
              </w:rPr>
              <w:t>或</w:t>
            </w:r>
            <w:r w:rsidRPr="00626046">
              <w:rPr>
                <w:rFonts w:ascii="微软雅黑" w:eastAsia="微软雅黑" w:hAnsi="微软雅黑" w:cs="宋体" w:hint="eastAsia"/>
                <w:sz w:val="18"/>
                <w:szCs w:val="18"/>
                <w:lang w:eastAsia="en-US"/>
              </w:rPr>
              <w:t>Redfish</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等接口功能</w:t>
            </w:r>
            <w:proofErr w:type="spellEnd"/>
            <w:r w:rsidRPr="00626046">
              <w:rPr>
                <w:rFonts w:ascii="微软雅黑" w:eastAsia="微软雅黑" w:hAnsi="微软雅黑" w:cs="宋体" w:hint="eastAsia"/>
                <w:sz w:val="18"/>
                <w:szCs w:val="18"/>
                <w:lang w:eastAsia="en-US"/>
              </w:rPr>
              <w:t>；</w:t>
            </w:r>
          </w:p>
          <w:p w14:paraId="1BC427A0" w14:textId="77777777" w:rsidR="00626046" w:rsidRPr="00626046" w:rsidRDefault="00626046" w:rsidP="00626046">
            <w:pPr>
              <w:widowControl/>
              <w:numPr>
                <w:ilvl w:val="0"/>
                <w:numId w:val="34"/>
              </w:numPr>
              <w:tabs>
                <w:tab w:val="left" w:pos="289"/>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支持键盘、鼠标和视频的重定向、</w:t>
            </w:r>
            <w:r w:rsidRPr="00626046">
              <w:rPr>
                <w:rFonts w:ascii="微软雅黑" w:eastAsia="微软雅黑" w:hAnsi="微软雅黑" w:cs="宋体" w:hint="eastAsia"/>
                <w:sz w:val="18"/>
                <w:szCs w:val="18"/>
              </w:rPr>
              <w:t>文本控制台的重定向、远程虚拟媒</w:t>
            </w:r>
            <w:r w:rsidRPr="00626046">
              <w:rPr>
                <w:rFonts w:ascii="微软雅黑" w:eastAsia="微软雅黑" w:hAnsi="微软雅黑" w:cs="宋体" w:hint="eastAsia"/>
                <w:spacing w:val="-6"/>
                <w:sz w:val="18"/>
                <w:szCs w:val="18"/>
              </w:rPr>
              <w:t xml:space="preserve">体、高可靠的硬件监控和管理功能； </w:t>
            </w:r>
            <w:r w:rsidRPr="00626046">
              <w:rPr>
                <w:rFonts w:ascii="微软雅黑" w:eastAsia="微软雅黑" w:hAnsi="微软雅黑" w:cs="宋体" w:hint="eastAsia"/>
                <w:sz w:val="18"/>
                <w:szCs w:val="18"/>
              </w:rPr>
              <w:t>9)支持基于网络开启、关闭和重</w:t>
            </w:r>
            <w:proofErr w:type="gramStart"/>
            <w:r w:rsidRPr="00626046">
              <w:rPr>
                <w:rFonts w:ascii="微软雅黑" w:eastAsia="微软雅黑" w:hAnsi="微软雅黑" w:cs="宋体" w:hint="eastAsia"/>
                <w:sz w:val="18"/>
                <w:szCs w:val="18"/>
              </w:rPr>
              <w:t>启设备</w:t>
            </w:r>
            <w:proofErr w:type="gramEnd"/>
            <w:r w:rsidRPr="00626046">
              <w:rPr>
                <w:rFonts w:ascii="微软雅黑" w:eastAsia="微软雅黑" w:hAnsi="微软雅黑" w:cs="宋体" w:hint="eastAsia"/>
                <w:sz w:val="18"/>
                <w:szCs w:val="18"/>
              </w:rPr>
              <w:t>的功能，并查询当前设备开机运行状态；</w:t>
            </w:r>
          </w:p>
          <w:p w14:paraId="4F30E111" w14:textId="77777777" w:rsidR="00626046" w:rsidRPr="00626046" w:rsidRDefault="00626046" w:rsidP="00626046">
            <w:pPr>
              <w:widowControl/>
              <w:numPr>
                <w:ilvl w:val="0"/>
                <w:numId w:val="35"/>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支持故障提示功能，并可通过接</w:t>
            </w:r>
            <w:r w:rsidRPr="00626046">
              <w:rPr>
                <w:rFonts w:ascii="微软雅黑" w:eastAsia="微软雅黑" w:hAnsi="微软雅黑" w:cs="宋体" w:hint="eastAsia"/>
                <w:sz w:val="18"/>
                <w:szCs w:val="18"/>
              </w:rPr>
              <w:t>口读取服务器故障信息；</w:t>
            </w:r>
          </w:p>
          <w:p w14:paraId="21372F01" w14:textId="77777777" w:rsidR="00626046" w:rsidRPr="00626046" w:rsidRDefault="00626046" w:rsidP="00626046">
            <w:pPr>
              <w:widowControl/>
              <w:numPr>
                <w:ilvl w:val="0"/>
                <w:numId w:val="35"/>
              </w:numPr>
              <w:tabs>
                <w:tab w:val="left" w:pos="378"/>
              </w:tabs>
              <w:autoSpaceDE w:val="0"/>
              <w:autoSpaceDN w:val="0"/>
              <w:ind w:left="420" w:firstLine="352"/>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pacing w:val="-2"/>
                <w:sz w:val="18"/>
                <w:szCs w:val="18"/>
                <w:lang w:eastAsia="en-US"/>
              </w:rPr>
              <w:t>支持基于网络的固件更新功能</w:t>
            </w:r>
            <w:proofErr w:type="spellEnd"/>
            <w:r w:rsidRPr="00626046">
              <w:rPr>
                <w:rFonts w:ascii="微软雅黑" w:eastAsia="微软雅黑" w:hAnsi="微软雅黑" w:cs="宋体" w:hint="eastAsia"/>
                <w:spacing w:val="-2"/>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包括</w:t>
            </w:r>
            <w:r w:rsidRPr="00626046">
              <w:rPr>
                <w:rFonts w:ascii="微软雅黑" w:eastAsia="微软雅黑" w:hAnsi="微软雅黑" w:cs="宋体" w:hint="eastAsia"/>
                <w:sz w:val="18"/>
                <w:szCs w:val="18"/>
                <w:lang w:eastAsia="en-US"/>
              </w:rPr>
              <w:t>BMC</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和BIOS</w:t>
            </w:r>
            <w:proofErr w:type="spellEnd"/>
            <w:r w:rsidRPr="00626046">
              <w:rPr>
                <w:rFonts w:ascii="微软雅黑" w:eastAsia="微软雅黑" w:hAnsi="微软雅黑" w:cs="宋体" w:hint="eastAsia"/>
                <w:spacing w:val="-15"/>
                <w:sz w:val="18"/>
                <w:szCs w:val="18"/>
                <w:lang w:eastAsia="en-US"/>
              </w:rPr>
              <w:t xml:space="preserve"> 等；</w:t>
            </w:r>
          </w:p>
          <w:p w14:paraId="5D130D6E"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支持基于网络安装操作系统的</w:t>
            </w:r>
            <w:r w:rsidRPr="00626046">
              <w:rPr>
                <w:rFonts w:ascii="微软雅黑" w:eastAsia="微软雅黑" w:hAnsi="微软雅黑" w:cs="宋体" w:hint="eastAsia"/>
                <w:spacing w:val="-2"/>
                <w:sz w:val="18"/>
                <w:szCs w:val="18"/>
              </w:rPr>
              <w:t>功能，并可通过网络控制台访问设</w:t>
            </w:r>
            <w:r w:rsidRPr="00626046">
              <w:rPr>
                <w:rFonts w:ascii="微软雅黑" w:eastAsia="微软雅黑" w:hAnsi="微软雅黑" w:cs="宋体" w:hint="eastAsia"/>
                <w:sz w:val="18"/>
                <w:szCs w:val="18"/>
              </w:rPr>
              <w:t>备；</w:t>
            </w:r>
          </w:p>
          <w:p w14:paraId="3EF72D85"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支持通过本地的硬盘或光驱等</w:t>
            </w:r>
            <w:r w:rsidRPr="00626046">
              <w:rPr>
                <w:rFonts w:ascii="微软雅黑" w:eastAsia="微软雅黑" w:hAnsi="微软雅黑" w:cs="宋体" w:hint="eastAsia"/>
                <w:spacing w:val="-2"/>
                <w:sz w:val="18"/>
                <w:szCs w:val="18"/>
              </w:rPr>
              <w:t>存储设备，基于网络完成设备的操</w:t>
            </w:r>
            <w:r w:rsidRPr="00626046">
              <w:rPr>
                <w:rFonts w:ascii="微软雅黑" w:eastAsia="微软雅黑" w:hAnsi="微软雅黑" w:cs="宋体" w:hint="eastAsia"/>
                <w:sz w:val="18"/>
                <w:szCs w:val="18"/>
              </w:rPr>
              <w:t>作系统安装功能；</w:t>
            </w:r>
          </w:p>
          <w:p w14:paraId="2B9A2B1F" w14:textId="77777777" w:rsidR="00626046" w:rsidRPr="00626046" w:rsidRDefault="00626046" w:rsidP="00626046">
            <w:pPr>
              <w:widowControl/>
              <w:numPr>
                <w:ilvl w:val="0"/>
                <w:numId w:val="35"/>
              </w:numPr>
              <w:tabs>
                <w:tab w:val="left" w:pos="378"/>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支持通过浏览器打开管理界面</w:t>
            </w:r>
            <w:r w:rsidRPr="00626046">
              <w:rPr>
                <w:rFonts w:ascii="微软雅黑" w:eastAsia="微软雅黑" w:hAnsi="微软雅黑" w:cs="宋体" w:hint="eastAsia"/>
                <w:sz w:val="18"/>
                <w:szCs w:val="18"/>
              </w:rPr>
              <w:t>并登录功能；</w:t>
            </w:r>
          </w:p>
          <w:p w14:paraId="54751C00"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支持设置口令策略功能；</w:t>
            </w:r>
          </w:p>
          <w:p w14:paraId="2BC020BD" w14:textId="77777777" w:rsidR="00626046" w:rsidRPr="00626046" w:rsidRDefault="00626046" w:rsidP="00626046">
            <w:pPr>
              <w:widowControl/>
              <w:numPr>
                <w:ilvl w:val="0"/>
                <w:numId w:val="35"/>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支持访问权限设置功能，并通过</w:t>
            </w:r>
            <w:r w:rsidRPr="00626046">
              <w:rPr>
                <w:rFonts w:ascii="微软雅黑" w:eastAsia="微软雅黑" w:hAnsi="微软雅黑" w:cs="宋体" w:hint="eastAsia"/>
                <w:sz w:val="18"/>
                <w:szCs w:val="18"/>
              </w:rPr>
              <w:t>日志记录访问事件；</w:t>
            </w:r>
          </w:p>
          <w:p w14:paraId="04B4CC5A"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支持对出厂默认的用户名及口</w:t>
            </w:r>
            <w:r w:rsidRPr="00626046">
              <w:rPr>
                <w:rFonts w:ascii="微软雅黑" w:eastAsia="微软雅黑" w:hAnsi="微软雅黑" w:cs="宋体" w:hint="eastAsia"/>
                <w:spacing w:val="-2"/>
                <w:sz w:val="18"/>
                <w:szCs w:val="18"/>
              </w:rPr>
              <w:t>令进行安全保护功能，并提供默认</w:t>
            </w:r>
            <w:r w:rsidRPr="00626046">
              <w:rPr>
                <w:rFonts w:ascii="微软雅黑" w:eastAsia="微软雅黑" w:hAnsi="微软雅黑" w:cs="宋体" w:hint="eastAsia"/>
                <w:sz w:val="18"/>
                <w:szCs w:val="18"/>
              </w:rPr>
              <w:t>口令修改提示；</w:t>
            </w:r>
          </w:p>
          <w:p w14:paraId="27105C6F" w14:textId="77777777" w:rsidR="00626046" w:rsidRPr="00626046" w:rsidRDefault="00626046" w:rsidP="00626046">
            <w:pPr>
              <w:widowControl/>
              <w:numPr>
                <w:ilvl w:val="0"/>
                <w:numId w:val="35"/>
              </w:numPr>
              <w:tabs>
                <w:tab w:val="left" w:pos="380"/>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支持读取设备主板的工作环境</w:t>
            </w:r>
            <w:r w:rsidRPr="00626046">
              <w:rPr>
                <w:rFonts w:ascii="微软雅黑" w:eastAsia="微软雅黑" w:hAnsi="微软雅黑" w:cs="宋体" w:hint="eastAsia"/>
                <w:sz w:val="18"/>
                <w:szCs w:val="18"/>
              </w:rPr>
              <w:t>温度功能；</w:t>
            </w:r>
          </w:p>
          <w:p w14:paraId="39B6C998" w14:textId="77777777" w:rsidR="00626046" w:rsidRPr="00626046" w:rsidRDefault="00626046" w:rsidP="00626046">
            <w:pPr>
              <w:widowControl/>
              <w:numPr>
                <w:ilvl w:val="0"/>
                <w:numId w:val="35"/>
              </w:numPr>
              <w:tabs>
                <w:tab w:val="left" w:pos="380"/>
              </w:tabs>
              <w:autoSpaceDE w:val="0"/>
              <w:autoSpaceDN w:val="0"/>
              <w:ind w:left="420"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支持读取服务器</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13"/>
                <w:sz w:val="18"/>
                <w:szCs w:val="18"/>
              </w:rPr>
              <w:t xml:space="preserve"> 等核心器件</w:t>
            </w:r>
            <w:r w:rsidRPr="00626046">
              <w:rPr>
                <w:rFonts w:ascii="微软雅黑" w:eastAsia="微软雅黑" w:hAnsi="微软雅黑" w:cs="宋体" w:hint="eastAsia"/>
                <w:sz w:val="18"/>
                <w:szCs w:val="18"/>
              </w:rPr>
              <w:t>的温度功能；</w:t>
            </w:r>
          </w:p>
          <w:p w14:paraId="346099B2" w14:textId="77777777" w:rsidR="00626046" w:rsidRPr="00626046" w:rsidRDefault="00626046" w:rsidP="00626046">
            <w:pPr>
              <w:widowControl/>
              <w:numPr>
                <w:ilvl w:val="0"/>
                <w:numId w:val="35"/>
              </w:numPr>
              <w:tabs>
                <w:tab w:val="left" w:pos="380"/>
              </w:tabs>
              <w:autoSpaceDE w:val="0"/>
              <w:autoSpaceDN w:val="0"/>
              <w:ind w:left="420"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支持通过外部管理工具进行 BMC参数设置的功能，并可基于网络通过外部管理工具对BMC 进行管理；</w:t>
            </w:r>
          </w:p>
          <w:p w14:paraId="78F51475" w14:textId="77777777" w:rsidR="00626046" w:rsidRPr="00626046" w:rsidRDefault="00626046" w:rsidP="00626046">
            <w:pPr>
              <w:widowControl/>
              <w:autoSpaceDE w:val="0"/>
              <w:autoSpaceDN w:val="0"/>
              <w:ind w:left="107"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21</w:t>
            </w:r>
            <w:r w:rsidRPr="00626046">
              <w:rPr>
                <w:rFonts w:ascii="微软雅黑" w:eastAsia="微软雅黑" w:hAnsi="微软雅黑" w:cs="宋体" w:hint="eastAsia"/>
                <w:spacing w:val="-12"/>
                <w:sz w:val="18"/>
                <w:szCs w:val="18"/>
              </w:rPr>
              <w:t>)应支持固件版本查询、固件升级</w:t>
            </w:r>
          </w:p>
          <w:p w14:paraId="6D1EC1B0" w14:textId="77777777" w:rsidR="00626046" w:rsidRPr="00626046" w:rsidRDefault="00626046" w:rsidP="00626046">
            <w:pPr>
              <w:widowControl/>
              <w:numPr>
                <w:ilvl w:val="0"/>
                <w:numId w:val="36"/>
              </w:numPr>
              <w:tabs>
                <w:tab w:val="left" w:pos="360"/>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支持基于网络实现开关机和复</w:t>
            </w:r>
            <w:r w:rsidRPr="00626046">
              <w:rPr>
                <w:rFonts w:ascii="微软雅黑" w:eastAsia="微软雅黑" w:hAnsi="微软雅黑" w:cs="宋体" w:hint="eastAsia"/>
                <w:sz w:val="18"/>
                <w:szCs w:val="18"/>
              </w:rPr>
              <w:t>位控制的功能；</w:t>
            </w:r>
          </w:p>
          <w:p w14:paraId="4FF98070" w14:textId="77777777" w:rsidR="00626046" w:rsidRPr="00626046" w:rsidRDefault="00626046" w:rsidP="00626046">
            <w:pPr>
              <w:widowControl/>
              <w:numPr>
                <w:ilvl w:val="0"/>
                <w:numId w:val="36"/>
              </w:numPr>
              <w:tabs>
                <w:tab w:val="left" w:pos="360"/>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11"/>
                <w:sz w:val="18"/>
                <w:szCs w:val="18"/>
              </w:rPr>
              <w:t xml:space="preserve"> 启动时间应不超过 </w:t>
            </w:r>
            <w:r w:rsidRPr="00626046">
              <w:rPr>
                <w:rFonts w:ascii="微软雅黑" w:eastAsia="微软雅黑" w:hAnsi="微软雅黑" w:cs="宋体" w:hint="eastAsia"/>
                <w:spacing w:val="-6"/>
                <w:sz w:val="18"/>
                <w:szCs w:val="18"/>
              </w:rPr>
              <w:t>180s</w:t>
            </w:r>
            <w:r w:rsidRPr="00626046">
              <w:rPr>
                <w:rFonts w:ascii="微软雅黑" w:eastAsia="微软雅黑" w:hAnsi="微软雅黑" w:cs="宋体" w:hint="eastAsia"/>
                <w:spacing w:val="-9"/>
                <w:sz w:val="18"/>
                <w:szCs w:val="18"/>
              </w:rPr>
              <w:t>，实</w:t>
            </w:r>
            <w:r w:rsidRPr="00626046">
              <w:rPr>
                <w:rFonts w:ascii="微软雅黑" w:eastAsia="微软雅黑" w:hAnsi="微软雅黑" w:cs="宋体" w:hint="eastAsia"/>
                <w:sz w:val="18"/>
                <w:szCs w:val="18"/>
              </w:rPr>
              <w:t>现功能包括网络、IPMI、散热、传感器服务可用；</w:t>
            </w:r>
          </w:p>
          <w:p w14:paraId="31C11A23" w14:textId="77777777" w:rsidR="00626046" w:rsidRPr="00626046" w:rsidRDefault="00626046" w:rsidP="00626046">
            <w:pPr>
              <w:widowControl/>
              <w:numPr>
                <w:ilvl w:val="0"/>
                <w:numId w:val="36"/>
              </w:numPr>
              <w:tabs>
                <w:tab w:val="left" w:pos="360"/>
              </w:tabs>
              <w:autoSpaceDE w:val="0"/>
              <w:autoSpaceDN w:val="0"/>
              <w:ind w:left="420" w:firstLine="424"/>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支持</w:t>
            </w: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8"/>
                <w:sz w:val="18"/>
                <w:szCs w:val="18"/>
              </w:rPr>
              <w:t xml:space="preserve"> 固件设置的恢复出厂功</w:t>
            </w:r>
          </w:p>
          <w:p w14:paraId="58147533" w14:textId="77777777" w:rsidR="00626046" w:rsidRPr="00626046" w:rsidRDefault="00626046" w:rsidP="00626046">
            <w:pPr>
              <w:widowControl/>
              <w:tabs>
                <w:tab w:val="left" w:pos="380"/>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能</w:t>
            </w:r>
          </w:p>
        </w:tc>
      </w:tr>
      <w:tr w:rsidR="00626046" w:rsidRPr="00626046" w14:paraId="1EBAD255" w14:textId="77777777" w:rsidTr="00626046">
        <w:trPr>
          <w:trHeight w:val="2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9CE49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E7969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5488CA76"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CC06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BMC </w:t>
            </w:r>
            <w:proofErr w:type="spellStart"/>
            <w:r w:rsidRPr="00626046">
              <w:rPr>
                <w:rFonts w:ascii="微软雅黑" w:eastAsia="微软雅黑" w:hAnsi="微软雅黑" w:cs="宋体" w:hint="eastAsia"/>
                <w:sz w:val="18"/>
                <w:szCs w:val="18"/>
                <w:lang w:eastAsia="en-US"/>
              </w:rPr>
              <w:t>固件增强功能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414041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EEDD9F8" w14:textId="77777777" w:rsidR="00626046" w:rsidRPr="00626046" w:rsidRDefault="00626046" w:rsidP="00626046">
            <w:pPr>
              <w:widowControl/>
              <w:numPr>
                <w:ilvl w:val="0"/>
                <w:numId w:val="37"/>
              </w:numPr>
              <w:tabs>
                <w:tab w:val="left" w:pos="379"/>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网络控制、安装提供图形访问界</w:t>
            </w:r>
            <w:r w:rsidRPr="00626046">
              <w:rPr>
                <w:rFonts w:ascii="微软雅黑" w:eastAsia="微软雅黑" w:hAnsi="微软雅黑" w:cs="宋体" w:hint="eastAsia"/>
                <w:sz w:val="18"/>
                <w:szCs w:val="18"/>
              </w:rPr>
              <w:t>面网络；</w:t>
            </w:r>
          </w:p>
          <w:p w14:paraId="65CFE359" w14:textId="77777777" w:rsidR="00626046" w:rsidRPr="00626046" w:rsidRDefault="00626046" w:rsidP="00626046">
            <w:pPr>
              <w:widowControl/>
              <w:numPr>
                <w:ilvl w:val="0"/>
                <w:numId w:val="37"/>
              </w:numPr>
              <w:tabs>
                <w:tab w:val="left" w:pos="379"/>
              </w:tabs>
              <w:autoSpaceDE w:val="0"/>
              <w:autoSpaceDN w:val="0"/>
              <w:ind w:left="420" w:firstLine="348"/>
              <w:rPr>
                <w:rFonts w:ascii="微软雅黑" w:eastAsia="微软雅黑" w:hAnsi="微软雅黑" w:cs="宋体" w:hint="eastAsia"/>
                <w:spacing w:val="-3"/>
                <w:sz w:val="18"/>
                <w:szCs w:val="18"/>
              </w:rPr>
            </w:pPr>
            <w:r w:rsidRPr="00626046">
              <w:rPr>
                <w:rFonts w:ascii="微软雅黑" w:eastAsia="微软雅黑" w:hAnsi="微软雅黑" w:cs="宋体" w:hint="eastAsia"/>
                <w:spacing w:val="-3"/>
                <w:sz w:val="18"/>
                <w:szCs w:val="18"/>
              </w:rPr>
              <w:t>设备的BMC 管理软件界面显示报警信息，且能够按报警的严重程度进行区分；</w:t>
            </w:r>
          </w:p>
          <w:p w14:paraId="7351A88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c）Web</w:t>
            </w:r>
            <w:proofErr w:type="spellEnd"/>
            <w:r w:rsidRPr="00626046">
              <w:rPr>
                <w:rFonts w:ascii="微软雅黑" w:eastAsia="微软雅黑" w:hAnsi="微软雅黑" w:cs="宋体" w:hint="eastAsia"/>
                <w:sz w:val="18"/>
                <w:szCs w:val="18"/>
                <w:lang w:eastAsia="en-US"/>
              </w:rPr>
              <w:t xml:space="preserve"> GUI</w:t>
            </w:r>
            <w:r w:rsidRPr="00626046">
              <w:rPr>
                <w:rFonts w:ascii="微软雅黑" w:eastAsia="微软雅黑" w:hAnsi="微软雅黑" w:cs="宋体" w:hint="eastAsia"/>
                <w:spacing w:val="-24"/>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采用</w:t>
            </w:r>
            <w:proofErr w:type="spellEnd"/>
            <w:r w:rsidRPr="00626046">
              <w:rPr>
                <w:rFonts w:ascii="微软雅黑" w:eastAsia="微软雅黑" w:hAnsi="微软雅黑" w:cs="宋体" w:hint="eastAsia"/>
                <w:spacing w:val="-24"/>
                <w:sz w:val="18"/>
                <w:szCs w:val="18"/>
                <w:lang w:eastAsia="en-US"/>
              </w:rPr>
              <w:t xml:space="preserve"> </w:t>
            </w:r>
            <w:r w:rsidRPr="00626046">
              <w:rPr>
                <w:rFonts w:ascii="微软雅黑" w:eastAsia="微软雅黑" w:hAnsi="微软雅黑" w:cs="宋体" w:hint="eastAsia"/>
                <w:sz w:val="18"/>
                <w:szCs w:val="18"/>
                <w:lang w:eastAsia="en-US"/>
              </w:rPr>
              <w:t>BMC</w:t>
            </w:r>
            <w:r w:rsidRPr="00626046">
              <w:rPr>
                <w:rFonts w:ascii="微软雅黑" w:eastAsia="微软雅黑" w:hAnsi="微软雅黑" w:cs="宋体" w:hint="eastAsia"/>
                <w:spacing w:val="-8"/>
                <w:sz w:val="18"/>
                <w:szCs w:val="18"/>
                <w:lang w:eastAsia="en-US"/>
              </w:rPr>
              <w:t xml:space="preserve"> </w:t>
            </w:r>
            <w:proofErr w:type="spellStart"/>
            <w:r w:rsidRPr="00626046">
              <w:rPr>
                <w:rFonts w:ascii="微软雅黑" w:eastAsia="微软雅黑" w:hAnsi="微软雅黑" w:cs="宋体" w:hint="eastAsia"/>
                <w:spacing w:val="-8"/>
                <w:sz w:val="18"/>
                <w:szCs w:val="18"/>
                <w:lang w:eastAsia="en-US"/>
              </w:rPr>
              <w:t>端口直连，平</w:t>
            </w:r>
            <w:r w:rsidRPr="00626046">
              <w:rPr>
                <w:rFonts w:ascii="微软雅黑" w:eastAsia="微软雅黑" w:hAnsi="微软雅黑" w:cs="宋体" w:hint="eastAsia"/>
                <w:spacing w:val="-12"/>
                <w:sz w:val="18"/>
                <w:szCs w:val="18"/>
                <w:lang w:eastAsia="en-US"/>
              </w:rPr>
              <w:t>均响应时间为不大于</w:t>
            </w:r>
            <w:proofErr w:type="spellEnd"/>
            <w:r w:rsidRPr="00626046">
              <w:rPr>
                <w:rFonts w:ascii="微软雅黑" w:eastAsia="微软雅黑" w:hAnsi="微软雅黑" w:cs="宋体" w:hint="eastAsia"/>
                <w:spacing w:val="-12"/>
                <w:sz w:val="18"/>
                <w:szCs w:val="18"/>
                <w:lang w:eastAsia="en-US"/>
              </w:rPr>
              <w:t xml:space="preserve"> </w:t>
            </w:r>
            <w:r w:rsidRPr="00626046">
              <w:rPr>
                <w:rFonts w:ascii="微软雅黑" w:eastAsia="微软雅黑" w:hAnsi="微软雅黑" w:cs="宋体" w:hint="eastAsia"/>
                <w:sz w:val="18"/>
                <w:szCs w:val="18"/>
                <w:lang w:eastAsia="en-US"/>
              </w:rPr>
              <w:t>1s</w:t>
            </w:r>
          </w:p>
        </w:tc>
      </w:tr>
      <w:tr w:rsidR="00626046" w:rsidRPr="00626046" w14:paraId="713E4085" w14:textId="77777777" w:rsidTr="00626046">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23BC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0183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330FA244"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D0CB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*BIOS </w:t>
            </w:r>
            <w:proofErr w:type="spellStart"/>
            <w:r w:rsidRPr="00626046">
              <w:rPr>
                <w:rFonts w:ascii="微软雅黑" w:eastAsia="微软雅黑" w:hAnsi="微软雅黑" w:cs="宋体" w:hint="eastAsia"/>
                <w:sz w:val="18"/>
                <w:szCs w:val="18"/>
                <w:lang w:eastAsia="en-US"/>
              </w:rPr>
              <w:t>固件基础功能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A1C65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E697588" w14:textId="77777777" w:rsidR="00626046" w:rsidRPr="00626046" w:rsidRDefault="00626046" w:rsidP="00626046">
            <w:pPr>
              <w:widowControl/>
              <w:numPr>
                <w:ilvl w:val="0"/>
                <w:numId w:val="38"/>
              </w:numPr>
              <w:tabs>
                <w:tab w:val="left" w:pos="37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支持查看固件版本、内存信息、</w:t>
            </w:r>
            <w:r w:rsidRPr="00626046">
              <w:rPr>
                <w:rFonts w:ascii="微软雅黑" w:eastAsia="微软雅黑" w:hAnsi="微软雅黑" w:cs="宋体" w:hint="eastAsia"/>
                <w:sz w:val="18"/>
                <w:szCs w:val="18"/>
              </w:rPr>
              <w:t>主板信息、处理器信息和系统时间信息功能；</w:t>
            </w:r>
          </w:p>
          <w:p w14:paraId="7ECEA696" w14:textId="77777777" w:rsidR="00626046" w:rsidRPr="00626046" w:rsidRDefault="00626046" w:rsidP="00626046">
            <w:pPr>
              <w:widowControl/>
              <w:numPr>
                <w:ilvl w:val="0"/>
                <w:numId w:val="38"/>
              </w:numPr>
              <w:tabs>
                <w:tab w:val="left" w:pos="379"/>
              </w:tabs>
              <w:autoSpaceDE w:val="0"/>
              <w:autoSpaceDN w:val="0"/>
              <w:ind w:left="420" w:firstLine="356"/>
              <w:rPr>
                <w:rFonts w:ascii="微软雅黑" w:eastAsia="微软雅黑" w:hAnsi="微软雅黑" w:cs="宋体" w:hint="eastAsia"/>
                <w:sz w:val="18"/>
                <w:szCs w:val="18"/>
              </w:rPr>
            </w:pPr>
            <w:r w:rsidRPr="00626046">
              <w:rPr>
                <w:rFonts w:ascii="微软雅黑" w:eastAsia="微软雅黑" w:hAnsi="微软雅黑" w:cs="宋体" w:hint="eastAsia"/>
                <w:spacing w:val="-1"/>
                <w:sz w:val="18"/>
                <w:szCs w:val="18"/>
              </w:rPr>
              <w:t xml:space="preserve">支持上电初始化界面显示 </w:t>
            </w:r>
            <w:r w:rsidRPr="00626046">
              <w:rPr>
                <w:rFonts w:ascii="微软雅黑" w:eastAsia="微软雅黑" w:hAnsi="微软雅黑" w:cs="宋体" w:hint="eastAsia"/>
                <w:sz w:val="18"/>
                <w:szCs w:val="18"/>
              </w:rPr>
              <w:t xml:space="preserve">CPU </w:t>
            </w:r>
            <w:r w:rsidRPr="00626046">
              <w:rPr>
                <w:rFonts w:ascii="微软雅黑" w:eastAsia="微软雅黑" w:hAnsi="微软雅黑" w:cs="宋体" w:hint="eastAsia"/>
                <w:spacing w:val="-4"/>
                <w:sz w:val="18"/>
                <w:szCs w:val="18"/>
              </w:rPr>
              <w:t>信息、内存信息、固件版本和部分快捷键信息功能；</w:t>
            </w:r>
          </w:p>
          <w:p w14:paraId="58D9D3EF"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支持设置界面中英文显示切换</w:t>
            </w:r>
            <w:r w:rsidRPr="00626046">
              <w:rPr>
                <w:rFonts w:ascii="微软雅黑" w:eastAsia="微软雅黑" w:hAnsi="微软雅黑" w:cs="宋体" w:hint="eastAsia"/>
                <w:spacing w:val="-6"/>
                <w:sz w:val="18"/>
                <w:szCs w:val="18"/>
              </w:rPr>
              <w:t>功能；</w:t>
            </w:r>
          </w:p>
          <w:p w14:paraId="37A45303" w14:textId="77777777" w:rsidR="00626046" w:rsidRPr="00626046" w:rsidRDefault="00626046" w:rsidP="00626046">
            <w:pPr>
              <w:widowControl/>
              <w:numPr>
                <w:ilvl w:val="0"/>
                <w:numId w:val="38"/>
              </w:numPr>
              <w:tabs>
                <w:tab w:val="left" w:pos="379"/>
              </w:tabs>
              <w:autoSpaceDE w:val="0"/>
              <w:autoSpaceDN w:val="0"/>
              <w:ind w:left="420"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 xml:space="preserve">支持查看 </w:t>
            </w: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9"/>
                <w:sz w:val="18"/>
                <w:szCs w:val="18"/>
              </w:rPr>
              <w:t xml:space="preserve"> 设备信息，</w:t>
            </w:r>
            <w:r w:rsidRPr="00626046">
              <w:rPr>
                <w:rFonts w:ascii="微软雅黑" w:eastAsia="微软雅黑" w:hAnsi="微软雅黑" w:cs="宋体" w:hint="eastAsia"/>
                <w:spacing w:val="-4"/>
                <w:sz w:val="18"/>
                <w:szCs w:val="18"/>
              </w:rPr>
              <w:t xml:space="preserve">SATA </w:t>
            </w:r>
            <w:r w:rsidRPr="00626046">
              <w:rPr>
                <w:rFonts w:ascii="微软雅黑" w:eastAsia="微软雅黑" w:hAnsi="微软雅黑" w:cs="宋体" w:hint="eastAsia"/>
                <w:sz w:val="18"/>
                <w:szCs w:val="18"/>
              </w:rPr>
              <w:t>设备信息功能；</w:t>
            </w:r>
          </w:p>
          <w:p w14:paraId="3611761A" w14:textId="77777777" w:rsidR="00626046" w:rsidRPr="00626046" w:rsidRDefault="00626046" w:rsidP="00626046">
            <w:pPr>
              <w:widowControl/>
              <w:numPr>
                <w:ilvl w:val="0"/>
                <w:numId w:val="38"/>
              </w:numPr>
              <w:tabs>
                <w:tab w:val="left" w:pos="37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 xml:space="preserve">支持操作系统安装和引导功能， </w:t>
            </w:r>
            <w:r w:rsidRPr="00626046">
              <w:rPr>
                <w:rFonts w:ascii="微软雅黑" w:eastAsia="微软雅黑" w:hAnsi="微软雅黑" w:cs="宋体" w:hint="eastAsia"/>
                <w:sz w:val="18"/>
                <w:szCs w:val="18"/>
              </w:rPr>
              <w:t>应并向操作系统提供计算机主板信息和服务接口；</w:t>
            </w:r>
          </w:p>
          <w:p w14:paraId="56EC9F62" w14:textId="77777777" w:rsidR="00626046" w:rsidRPr="00626046" w:rsidRDefault="00626046" w:rsidP="00626046">
            <w:pPr>
              <w:widowControl/>
              <w:numPr>
                <w:ilvl w:val="0"/>
                <w:numId w:val="38"/>
              </w:numPr>
              <w:tabs>
                <w:tab w:val="left" w:pos="379"/>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支持设置启动顺序，并按照设置</w:t>
            </w:r>
            <w:r w:rsidRPr="00626046">
              <w:rPr>
                <w:rFonts w:ascii="微软雅黑" w:eastAsia="微软雅黑" w:hAnsi="微软雅黑" w:cs="宋体" w:hint="eastAsia"/>
                <w:sz w:val="18"/>
                <w:szCs w:val="18"/>
              </w:rPr>
              <w:t>的启动顺序启动功能；</w:t>
            </w:r>
          </w:p>
          <w:p w14:paraId="4EAB4792"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支持安全启动功能</w:t>
            </w:r>
            <w:proofErr w:type="spellEnd"/>
            <w:r w:rsidRPr="00626046">
              <w:rPr>
                <w:rFonts w:ascii="微软雅黑" w:eastAsia="微软雅黑" w:hAnsi="微软雅黑" w:cs="宋体" w:hint="eastAsia"/>
                <w:sz w:val="18"/>
                <w:szCs w:val="18"/>
                <w:lang w:eastAsia="en-US"/>
              </w:rPr>
              <w:t>；</w:t>
            </w:r>
          </w:p>
          <w:p w14:paraId="1BE58522" w14:textId="77777777" w:rsidR="00626046" w:rsidRPr="00626046" w:rsidRDefault="00626046" w:rsidP="00626046">
            <w:pPr>
              <w:widowControl/>
              <w:numPr>
                <w:ilvl w:val="0"/>
                <w:numId w:val="38"/>
              </w:numPr>
              <w:tabs>
                <w:tab w:val="left" w:pos="379"/>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支持设置口令、修改口令、验证</w:t>
            </w:r>
            <w:r w:rsidRPr="00626046">
              <w:rPr>
                <w:rFonts w:ascii="微软雅黑" w:eastAsia="微软雅黑" w:hAnsi="微软雅黑" w:cs="宋体" w:hint="eastAsia"/>
                <w:sz w:val="18"/>
                <w:szCs w:val="18"/>
              </w:rPr>
              <w:t>口令功能；</w:t>
            </w:r>
          </w:p>
          <w:p w14:paraId="4F311BB4"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w:t>
            </w:r>
            <w:proofErr w:type="gramStart"/>
            <w:r w:rsidRPr="00626046">
              <w:rPr>
                <w:rFonts w:ascii="微软雅黑" w:eastAsia="微软雅黑" w:hAnsi="微软雅黑" w:cs="宋体" w:hint="eastAsia"/>
                <w:sz w:val="18"/>
                <w:szCs w:val="18"/>
              </w:rPr>
              <w:t>板载显示</w:t>
            </w:r>
            <w:proofErr w:type="gramEnd"/>
            <w:r w:rsidRPr="00626046">
              <w:rPr>
                <w:rFonts w:ascii="微软雅黑" w:eastAsia="微软雅黑" w:hAnsi="微软雅黑" w:cs="宋体" w:hint="eastAsia"/>
                <w:sz w:val="18"/>
                <w:szCs w:val="18"/>
              </w:rPr>
              <w:t>控制或独立显卡</w:t>
            </w:r>
            <w:r w:rsidRPr="00626046">
              <w:rPr>
                <w:rFonts w:ascii="微软雅黑" w:eastAsia="微软雅黑" w:hAnsi="微软雅黑" w:cs="宋体" w:hint="eastAsia"/>
                <w:spacing w:val="-4"/>
                <w:sz w:val="18"/>
                <w:szCs w:val="18"/>
              </w:rPr>
              <w:t>的显示控制功能；</w:t>
            </w:r>
          </w:p>
          <w:p w14:paraId="2A00A4A1" w14:textId="77777777" w:rsidR="00626046" w:rsidRPr="00626046" w:rsidRDefault="00626046" w:rsidP="00626046">
            <w:pPr>
              <w:widowControl/>
              <w:numPr>
                <w:ilvl w:val="0"/>
                <w:numId w:val="38"/>
              </w:numPr>
              <w:tabs>
                <w:tab w:val="left" w:pos="379"/>
              </w:tabs>
              <w:autoSpaceDE w:val="0"/>
              <w:autoSpaceDN w:val="0"/>
              <w:ind w:left="420"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支持 </w:t>
            </w:r>
            <w:r w:rsidRPr="00626046">
              <w:rPr>
                <w:rFonts w:ascii="微软雅黑" w:eastAsia="微软雅黑" w:hAnsi="微软雅黑" w:cs="宋体" w:hint="eastAsia"/>
                <w:sz w:val="18"/>
                <w:szCs w:val="18"/>
              </w:rPr>
              <w:t>RAID</w:t>
            </w:r>
            <w:r w:rsidRPr="00626046">
              <w:rPr>
                <w:rFonts w:ascii="微软雅黑" w:eastAsia="微软雅黑" w:hAnsi="微软雅黑" w:cs="宋体" w:hint="eastAsia"/>
                <w:spacing w:val="-8"/>
                <w:sz w:val="18"/>
                <w:szCs w:val="18"/>
              </w:rPr>
              <w:t xml:space="preserve"> 识别和启动功能； </w:t>
            </w:r>
          </w:p>
          <w:p w14:paraId="75B87EF7"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支持串口重定向功能；</w:t>
            </w:r>
          </w:p>
          <w:p w14:paraId="41EBB8B3" w14:textId="77777777" w:rsidR="00626046" w:rsidRPr="00626046" w:rsidRDefault="00626046" w:rsidP="00626046">
            <w:pPr>
              <w:widowControl/>
              <w:numPr>
                <w:ilvl w:val="0"/>
                <w:numId w:val="39"/>
              </w:numPr>
              <w:tabs>
                <w:tab w:val="left" w:pos="379"/>
              </w:tabs>
              <w:autoSpaceDE w:val="0"/>
              <w:autoSpaceDN w:val="0"/>
              <w:ind w:left="420"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支持固件更新功能</w:t>
            </w:r>
            <w:proofErr w:type="spellEnd"/>
            <w:r w:rsidRPr="00626046">
              <w:rPr>
                <w:rFonts w:ascii="微软雅黑" w:eastAsia="微软雅黑" w:hAnsi="微软雅黑" w:cs="宋体" w:hint="eastAsia"/>
                <w:sz w:val="18"/>
                <w:szCs w:val="18"/>
                <w:lang w:eastAsia="en-US"/>
              </w:rPr>
              <w:t>；</w:t>
            </w:r>
          </w:p>
          <w:p w14:paraId="0B198552" w14:textId="77777777" w:rsidR="00626046" w:rsidRPr="00626046" w:rsidRDefault="00626046" w:rsidP="00626046">
            <w:pPr>
              <w:widowControl/>
              <w:numPr>
                <w:ilvl w:val="0"/>
                <w:numId w:val="39"/>
              </w:numPr>
              <w:tabs>
                <w:tab w:val="left" w:pos="379"/>
              </w:tabs>
              <w:autoSpaceDE w:val="0"/>
              <w:autoSpaceDN w:val="0"/>
              <w:ind w:left="420" w:firstLine="296"/>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pacing w:val="-16"/>
                <w:sz w:val="18"/>
                <w:szCs w:val="18"/>
                <w:lang w:eastAsia="en-US"/>
              </w:rPr>
              <w:t>支持</w:t>
            </w:r>
            <w:proofErr w:type="spellEnd"/>
            <w:r w:rsidRPr="00626046">
              <w:rPr>
                <w:rFonts w:ascii="微软雅黑" w:eastAsia="微软雅黑" w:hAnsi="微软雅黑" w:cs="宋体" w:hint="eastAsia"/>
                <w:spacing w:val="-16"/>
                <w:sz w:val="18"/>
                <w:szCs w:val="18"/>
                <w:lang w:eastAsia="en-US"/>
              </w:rPr>
              <w:t xml:space="preserve"> </w:t>
            </w:r>
            <w:r w:rsidRPr="00626046">
              <w:rPr>
                <w:rFonts w:ascii="微软雅黑" w:eastAsia="微软雅黑" w:hAnsi="微软雅黑" w:cs="宋体" w:hint="eastAsia"/>
                <w:sz w:val="18"/>
                <w:szCs w:val="18"/>
                <w:lang w:eastAsia="en-US"/>
              </w:rPr>
              <w:t>BIOS</w:t>
            </w:r>
            <w:r w:rsidRPr="00626046">
              <w:rPr>
                <w:rFonts w:ascii="微软雅黑" w:eastAsia="微软雅黑" w:hAnsi="微软雅黑" w:cs="宋体" w:hint="eastAsia"/>
                <w:spacing w:val="-8"/>
                <w:sz w:val="18"/>
                <w:szCs w:val="18"/>
                <w:lang w:eastAsia="en-US"/>
              </w:rPr>
              <w:t xml:space="preserve"> </w:t>
            </w:r>
            <w:proofErr w:type="spellStart"/>
            <w:r w:rsidRPr="00626046">
              <w:rPr>
                <w:rFonts w:ascii="微软雅黑" w:eastAsia="微软雅黑" w:hAnsi="微软雅黑" w:cs="宋体" w:hint="eastAsia"/>
                <w:spacing w:val="-8"/>
                <w:sz w:val="18"/>
                <w:szCs w:val="18"/>
                <w:lang w:eastAsia="en-US"/>
              </w:rPr>
              <w:t>固件设置的恢复出厂</w:t>
            </w:r>
            <w:r w:rsidRPr="00626046">
              <w:rPr>
                <w:rFonts w:ascii="微软雅黑" w:eastAsia="微软雅黑" w:hAnsi="微软雅黑" w:cs="宋体" w:hint="eastAsia"/>
                <w:sz w:val="18"/>
                <w:szCs w:val="18"/>
                <w:lang w:eastAsia="en-US"/>
              </w:rPr>
              <w:t>功能</w:t>
            </w:r>
            <w:proofErr w:type="spellEnd"/>
            <w:r w:rsidRPr="00626046">
              <w:rPr>
                <w:rFonts w:ascii="微软雅黑" w:eastAsia="微软雅黑" w:hAnsi="微软雅黑" w:cs="宋体" w:hint="eastAsia"/>
                <w:sz w:val="18"/>
                <w:szCs w:val="18"/>
                <w:lang w:eastAsia="en-US"/>
              </w:rPr>
              <w:t>；</w:t>
            </w:r>
          </w:p>
          <w:p w14:paraId="6D1C498B" w14:textId="77777777" w:rsidR="00626046" w:rsidRPr="00626046" w:rsidRDefault="00626046" w:rsidP="00626046">
            <w:pPr>
              <w:widowControl/>
              <w:numPr>
                <w:ilvl w:val="0"/>
                <w:numId w:val="39"/>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支持网络引导启用和关闭功能</w:t>
            </w:r>
          </w:p>
        </w:tc>
      </w:tr>
      <w:tr w:rsidR="00626046" w:rsidRPr="00626046" w14:paraId="2F10FA90"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C3E25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72706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2F21D9CE"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0AD7C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远程控制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A9D147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727DB3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支持远程关机和重新启动功能</w:t>
            </w:r>
          </w:p>
        </w:tc>
      </w:tr>
      <w:tr w:rsidR="00626046" w:rsidRPr="00626046" w14:paraId="1E17BC92"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969214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2E9F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49B4B8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操作系统及驱动功能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4ADE0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*操作系统及驱动的升级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96C3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BD74FA8"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支持通过网络、闪存盘对操作系统、</w:t>
            </w:r>
            <w:r w:rsidRPr="00626046">
              <w:rPr>
                <w:rFonts w:ascii="微软雅黑" w:eastAsia="微软雅黑" w:hAnsi="微软雅黑" w:cs="宋体" w:hint="eastAsia"/>
                <w:sz w:val="18"/>
                <w:szCs w:val="18"/>
              </w:rPr>
              <w:t>驱动进行升级</w:t>
            </w:r>
          </w:p>
        </w:tc>
      </w:tr>
      <w:tr w:rsidR="00626046" w:rsidRPr="00626046" w14:paraId="58F28EEE" w14:textId="77777777" w:rsidTr="00626046">
        <w:trPr>
          <w:trHeight w:val="71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A9ED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F704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3625C4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7A100A" w14:textId="77777777" w:rsidR="00626046" w:rsidRPr="00626046" w:rsidRDefault="00626046" w:rsidP="00626046">
            <w:pPr>
              <w:widowControl/>
              <w:autoSpaceDE w:val="0"/>
              <w:autoSpaceDN w:val="0"/>
              <w:ind w:left="107" w:firstLine="340"/>
              <w:jc w:val="center"/>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操作系统及驱动的</w:t>
            </w:r>
            <w:r w:rsidRPr="00626046">
              <w:rPr>
                <w:rFonts w:ascii="微软雅黑" w:eastAsia="微软雅黑" w:hAnsi="微软雅黑" w:cs="宋体" w:hint="eastAsia"/>
                <w:sz w:val="18"/>
                <w:szCs w:val="18"/>
              </w:rPr>
              <w:t>备份还原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8C635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6EF649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lang w:eastAsia="en-US"/>
              </w:rPr>
              <w:t>/</w:t>
            </w:r>
          </w:p>
        </w:tc>
      </w:tr>
      <w:tr w:rsidR="00626046" w:rsidRPr="00626046" w14:paraId="7A3C617A" w14:textId="77777777" w:rsidTr="00626046">
        <w:trPr>
          <w:trHeight w:val="1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C62226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BCE3F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26DB8A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527CB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操作系统功能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58872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E91CB98" w14:textId="77777777" w:rsidR="00626046" w:rsidRPr="00626046" w:rsidRDefault="00626046" w:rsidP="00626046">
            <w:pPr>
              <w:widowControl/>
              <w:tabs>
                <w:tab w:val="left" w:pos="378"/>
              </w:tabs>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lang w:eastAsia="en-US"/>
              </w:rPr>
              <w:t>/</w:t>
            </w:r>
          </w:p>
        </w:tc>
      </w:tr>
      <w:tr w:rsidR="00626046" w:rsidRPr="00626046" w14:paraId="52399F73" w14:textId="77777777" w:rsidTr="00626046">
        <w:trPr>
          <w:trHeight w:val="1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748E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91E7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70A7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中文信息处理功能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DE09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中文信息处理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827983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207043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37D96D7C" w14:textId="77777777" w:rsidTr="00626046">
        <w:trPr>
          <w:trHeight w:val="7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7A6E7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FBBE1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CB91B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6D5D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机柜管理功能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2B517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862F83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B778700"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4A128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3B58EC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733119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3637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机柜通信方式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088A9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6B8D2A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40041F0" w14:textId="77777777" w:rsidTr="00626046">
        <w:trPr>
          <w:trHeight w:val="24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382D58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D47782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9D992F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E8C2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多集群作业管理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E7AE3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B82CD0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FE39B72" w14:textId="77777777" w:rsidTr="00626046">
        <w:trPr>
          <w:trHeight w:val="1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8EE57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903BC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A5288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关键部件安全要求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B57FB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关键部件安全要求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95F84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070BBD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EBB26D7"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9CF4AE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79DF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E7D52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固件安全要求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D02D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故障检测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56635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D2D524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支持故障检测功能，可以检测到具体的FRU（内存、硬盘等）的故障并发出告警</w:t>
            </w:r>
          </w:p>
        </w:tc>
      </w:tr>
      <w:tr w:rsidR="00626046" w:rsidRPr="00626046" w14:paraId="3FBF8231"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CCE02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399D6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595DA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6B92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内存故障智能预测和自愈修</w:t>
            </w:r>
          </w:p>
          <w:p w14:paraId="7FD0207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7A8A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E28505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支持内存故障智能预测和自愈修 </w:t>
            </w:r>
            <w:r w:rsidRPr="00626046">
              <w:rPr>
                <w:rFonts w:ascii="微软雅黑" w:eastAsia="微软雅黑" w:hAnsi="微软雅黑" w:cs="宋体" w:hint="eastAsia"/>
                <w:spacing w:val="-2"/>
                <w:sz w:val="18"/>
                <w:szCs w:val="18"/>
              </w:rPr>
              <w:t>复，提前自动硬隔离，避免内存故障引起的非预期</w:t>
            </w:r>
            <w:proofErr w:type="gramStart"/>
            <w:r w:rsidRPr="00626046">
              <w:rPr>
                <w:rFonts w:ascii="微软雅黑" w:eastAsia="微软雅黑" w:hAnsi="微软雅黑" w:cs="宋体" w:hint="eastAsia"/>
                <w:spacing w:val="-2"/>
                <w:sz w:val="18"/>
                <w:szCs w:val="18"/>
              </w:rPr>
              <w:t>宕</w:t>
            </w:r>
            <w:proofErr w:type="gramEnd"/>
            <w:r w:rsidRPr="00626046">
              <w:rPr>
                <w:rFonts w:ascii="微软雅黑" w:eastAsia="微软雅黑" w:hAnsi="微软雅黑" w:cs="宋体" w:hint="eastAsia"/>
                <w:spacing w:val="-2"/>
                <w:sz w:val="18"/>
                <w:szCs w:val="18"/>
              </w:rPr>
              <w:t>机以及内存寿命</w:t>
            </w:r>
          </w:p>
          <w:p w14:paraId="1B9F0CE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的降低</w:t>
            </w:r>
            <w:proofErr w:type="spellEnd"/>
          </w:p>
        </w:tc>
      </w:tr>
      <w:tr w:rsidR="00626046" w:rsidRPr="00626046" w14:paraId="017CEF4F"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F25E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0FFB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36466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38C11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硬盘故障智能预测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654E5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200BDC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支持硬盘故障智能预测，基于故障模型预测出硬盘的故障</w:t>
            </w:r>
          </w:p>
        </w:tc>
      </w:tr>
      <w:tr w:rsidR="00626046" w:rsidRPr="00626046" w14:paraId="6C60D7CF"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F55A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A85D2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0ABD3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C096B2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21"/>
                <w:sz w:val="18"/>
                <w:szCs w:val="18"/>
              </w:rPr>
              <w:t xml:space="preserve"> 链路</w:t>
            </w:r>
            <w:r w:rsidRPr="00626046">
              <w:rPr>
                <w:rFonts w:ascii="微软雅黑" w:eastAsia="微软雅黑" w:hAnsi="微软雅黑" w:cs="宋体" w:hint="eastAsia"/>
                <w:sz w:val="18"/>
                <w:szCs w:val="18"/>
              </w:rPr>
              <w:t>故障智能诊断</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0617D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72332C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支持PCIe 链路故障智能诊断，判断出现故障的PCIe 链路</w:t>
            </w:r>
          </w:p>
        </w:tc>
      </w:tr>
      <w:tr w:rsidR="00626046" w:rsidRPr="00626046" w14:paraId="73DB79A7"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440B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F7145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789437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7ED66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内存故障隔离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7B45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936BC1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支持内存故障隔离，在内存产生CE 故障时，内存地址被隔离成功，服务器正常运行，业务系统不中断</w:t>
            </w:r>
          </w:p>
        </w:tc>
      </w:tr>
      <w:tr w:rsidR="00626046" w:rsidRPr="00626046" w14:paraId="64C249EC"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5D6E2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C3973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D8CD69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1084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内存、PCIe</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卡的故障精准告警功能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C04D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758CD2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支持内存、PCIe</w:t>
            </w:r>
            <w:r w:rsidRPr="00626046">
              <w:rPr>
                <w:rFonts w:ascii="微软雅黑" w:eastAsia="微软雅黑" w:hAnsi="微软雅黑" w:cs="宋体" w:hint="eastAsia"/>
                <w:spacing w:val="-9"/>
                <w:sz w:val="18"/>
                <w:szCs w:val="18"/>
              </w:rPr>
              <w:t xml:space="preserve"> 卡的故障精准告警</w:t>
            </w:r>
            <w:r w:rsidRPr="00626046">
              <w:rPr>
                <w:rFonts w:ascii="微软雅黑" w:eastAsia="微软雅黑" w:hAnsi="微软雅黑" w:cs="宋体" w:hint="eastAsia"/>
                <w:sz w:val="18"/>
                <w:szCs w:val="18"/>
              </w:rPr>
              <w:t>功能，触发告警并明确指示具体的故障位置</w:t>
            </w:r>
          </w:p>
        </w:tc>
      </w:tr>
      <w:tr w:rsidR="00626046" w:rsidRPr="00626046" w14:paraId="5F472D91"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C9AC1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0D3BE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EBF818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3D900D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异常下</w:t>
            </w:r>
            <w:proofErr w:type="gramStart"/>
            <w:r w:rsidRPr="00626046">
              <w:rPr>
                <w:rFonts w:ascii="微软雅黑" w:eastAsia="微软雅黑" w:hAnsi="微软雅黑" w:cs="宋体" w:hint="eastAsia"/>
                <w:sz w:val="18"/>
                <w:szCs w:val="18"/>
              </w:rPr>
              <w:t>电关键</w:t>
            </w:r>
            <w:proofErr w:type="gramEnd"/>
            <w:r w:rsidRPr="00626046">
              <w:rPr>
                <w:rFonts w:ascii="微软雅黑" w:eastAsia="微软雅黑" w:hAnsi="微软雅黑" w:cs="宋体" w:hint="eastAsia"/>
                <w:sz w:val="18"/>
                <w:szCs w:val="18"/>
              </w:rPr>
              <w:t>数据保护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0322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E5F0B7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支持异常下</w:t>
            </w:r>
            <w:proofErr w:type="gramStart"/>
            <w:r w:rsidRPr="00626046">
              <w:rPr>
                <w:rFonts w:ascii="微软雅黑" w:eastAsia="微软雅黑" w:hAnsi="微软雅黑" w:cs="宋体" w:hint="eastAsia"/>
                <w:sz w:val="18"/>
                <w:szCs w:val="18"/>
              </w:rPr>
              <w:t>电关键</w:t>
            </w:r>
            <w:proofErr w:type="gramEnd"/>
            <w:r w:rsidRPr="00626046">
              <w:rPr>
                <w:rFonts w:ascii="微软雅黑" w:eastAsia="微软雅黑" w:hAnsi="微软雅黑" w:cs="宋体" w:hint="eastAsia"/>
                <w:sz w:val="18"/>
                <w:szCs w:val="18"/>
              </w:rPr>
              <w:t>数据保护，支持数据备份恢复机制，防止系统异常掉电导致的数据文件丢失</w:t>
            </w:r>
          </w:p>
        </w:tc>
      </w:tr>
      <w:tr w:rsidR="00626046" w:rsidRPr="00626046" w14:paraId="50E8F68B"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8ABF80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5620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B2A663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9FDB9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BMC/BIOS</w:t>
            </w:r>
          </w:p>
          <w:p w14:paraId="13B71B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固件双镜像保护</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2985F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A858FC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支持BMC/BIOS </w:t>
            </w:r>
            <w:proofErr w:type="gramStart"/>
            <w:r w:rsidRPr="00626046">
              <w:rPr>
                <w:rFonts w:ascii="微软雅黑" w:eastAsia="微软雅黑" w:hAnsi="微软雅黑" w:cs="宋体" w:hint="eastAsia"/>
                <w:sz w:val="18"/>
                <w:szCs w:val="18"/>
              </w:rPr>
              <w:t>固件双</w:t>
            </w:r>
            <w:proofErr w:type="gramEnd"/>
            <w:r w:rsidRPr="00626046">
              <w:rPr>
                <w:rFonts w:ascii="微软雅黑" w:eastAsia="微软雅黑" w:hAnsi="微软雅黑" w:cs="宋体" w:hint="eastAsia"/>
                <w:sz w:val="18"/>
                <w:szCs w:val="18"/>
              </w:rPr>
              <w:t>镜像保护，运行异常时自动切换到备份镜像运行，提升系统稳定性</w:t>
            </w:r>
          </w:p>
        </w:tc>
      </w:tr>
      <w:tr w:rsidR="00626046" w:rsidRPr="00626046" w14:paraId="606FE436"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447100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3DEA9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35CFF0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B1033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核重启隔离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ED533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4385709" w14:textId="77777777" w:rsidR="00626046" w:rsidRPr="00626046" w:rsidRDefault="00626046" w:rsidP="00626046">
            <w:pPr>
              <w:widowControl/>
              <w:autoSpaceDE w:val="0"/>
              <w:autoSpaceDN w:val="0"/>
              <w:ind w:left="107" w:firstLine="444"/>
              <w:rPr>
                <w:rFonts w:ascii="微软雅黑" w:eastAsia="微软雅黑" w:hAnsi="微软雅黑" w:cs="宋体" w:hint="eastAsia"/>
                <w:sz w:val="18"/>
                <w:szCs w:val="18"/>
              </w:rPr>
            </w:pPr>
            <w:r w:rsidRPr="00626046">
              <w:rPr>
                <w:rFonts w:ascii="微软雅黑" w:eastAsia="微软雅黑" w:hAnsi="微软雅黑" w:cs="宋体" w:hint="eastAsia"/>
                <w:spacing w:val="21"/>
                <w:sz w:val="18"/>
                <w:szCs w:val="18"/>
              </w:rPr>
              <w:t>支持</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7"/>
                <w:sz w:val="18"/>
                <w:szCs w:val="18"/>
              </w:rPr>
              <w:t xml:space="preserve"> 核发生不可纠正故障后， </w:t>
            </w:r>
            <w:r w:rsidRPr="00626046">
              <w:rPr>
                <w:rFonts w:ascii="微软雅黑" w:eastAsia="微软雅黑" w:hAnsi="微软雅黑" w:cs="宋体" w:hint="eastAsia"/>
                <w:spacing w:val="5"/>
                <w:sz w:val="18"/>
                <w:szCs w:val="18"/>
              </w:rPr>
              <w:t>重启后由</w:t>
            </w:r>
            <w:r w:rsidRPr="00626046">
              <w:rPr>
                <w:rFonts w:ascii="微软雅黑" w:eastAsia="微软雅黑" w:hAnsi="微软雅黑" w:cs="宋体" w:hint="eastAsia"/>
                <w:sz w:val="18"/>
                <w:szCs w:val="18"/>
              </w:rPr>
              <w:t>BIOS</w:t>
            </w:r>
            <w:r w:rsidRPr="00626046">
              <w:rPr>
                <w:rFonts w:ascii="微软雅黑" w:eastAsia="微软雅黑" w:hAnsi="微软雅黑" w:cs="宋体" w:hint="eastAsia"/>
                <w:spacing w:val="-7"/>
                <w:sz w:val="18"/>
                <w:szCs w:val="18"/>
              </w:rPr>
              <w:t xml:space="preserve"> 隔离该故障核，</w:t>
            </w:r>
            <w:r w:rsidRPr="00626046">
              <w:rPr>
                <w:rFonts w:ascii="微软雅黑" w:eastAsia="微软雅黑" w:hAnsi="微软雅黑" w:cs="宋体" w:hint="eastAsia"/>
                <w:sz w:val="18"/>
                <w:szCs w:val="18"/>
              </w:rPr>
              <w:t xml:space="preserve">OS </w:t>
            </w:r>
            <w:r w:rsidRPr="00626046">
              <w:rPr>
                <w:rFonts w:ascii="微软雅黑" w:eastAsia="微软雅黑" w:hAnsi="微软雅黑" w:cs="宋体" w:hint="eastAsia"/>
                <w:spacing w:val="-12"/>
                <w:sz w:val="18"/>
                <w:szCs w:val="18"/>
              </w:rPr>
              <w:t xml:space="preserve">不可见，防止 </w:t>
            </w:r>
            <w:r w:rsidRPr="00626046">
              <w:rPr>
                <w:rFonts w:ascii="微软雅黑" w:eastAsia="微软雅黑" w:hAnsi="微软雅黑" w:cs="宋体" w:hint="eastAsia"/>
                <w:sz w:val="18"/>
                <w:szCs w:val="18"/>
              </w:rPr>
              <w:t>OS</w:t>
            </w:r>
            <w:r w:rsidRPr="00626046">
              <w:rPr>
                <w:rFonts w:ascii="微软雅黑" w:eastAsia="微软雅黑" w:hAnsi="微软雅黑" w:cs="宋体" w:hint="eastAsia"/>
                <w:spacing w:val="-8"/>
                <w:sz w:val="18"/>
                <w:szCs w:val="18"/>
              </w:rPr>
              <w:t xml:space="preserve"> 再次使用导致系统</w:t>
            </w:r>
            <w:r w:rsidRPr="00626046">
              <w:rPr>
                <w:rFonts w:ascii="微软雅黑" w:eastAsia="微软雅黑" w:hAnsi="微软雅黑" w:cs="宋体" w:hint="eastAsia"/>
                <w:spacing w:val="-10"/>
                <w:sz w:val="18"/>
                <w:szCs w:val="18"/>
              </w:rPr>
              <w:t xml:space="preserve">异常，核 </w:t>
            </w:r>
            <w:r w:rsidRPr="00626046">
              <w:rPr>
                <w:rFonts w:ascii="微软雅黑" w:eastAsia="微软雅黑" w:hAnsi="微软雅黑" w:cs="宋体" w:hint="eastAsia"/>
                <w:sz w:val="18"/>
                <w:szCs w:val="18"/>
              </w:rPr>
              <w:t>0</w:t>
            </w:r>
            <w:r w:rsidRPr="00626046">
              <w:rPr>
                <w:rFonts w:ascii="微软雅黑" w:eastAsia="微软雅黑" w:hAnsi="微软雅黑" w:cs="宋体" w:hint="eastAsia"/>
                <w:spacing w:val="-15"/>
                <w:sz w:val="18"/>
                <w:szCs w:val="18"/>
              </w:rPr>
              <w:t xml:space="preserve"> 除外</w:t>
            </w:r>
          </w:p>
        </w:tc>
      </w:tr>
      <w:tr w:rsidR="00626046" w:rsidRPr="00626046" w14:paraId="50190DF6" w14:textId="77777777" w:rsidTr="00626046">
        <w:trPr>
          <w:trHeight w:val="2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92D3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D0129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F668DF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6105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内存地址隔离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1C4E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5F0C09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在硬件支持的情况下，支持故障内存地址重启后隔离</w:t>
            </w:r>
          </w:p>
        </w:tc>
      </w:tr>
      <w:tr w:rsidR="00626046" w:rsidRPr="00626046" w14:paraId="07DCF91F"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C397D8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921BE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24456807"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B498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内存存储阵列替换</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C56DC8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B56B14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在硬件支持的情况下，支持故障内存存储阵列替换</w:t>
            </w:r>
          </w:p>
        </w:tc>
      </w:tr>
      <w:tr w:rsidR="00626046" w:rsidRPr="00626046" w14:paraId="43B1B543"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34DD0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4218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51B98355"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F02F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安全启动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D5E9A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151A19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支持执行环境要求在整个系统启动的过程中，系统应提供一个机制来保护平台的完整性</w:t>
            </w:r>
          </w:p>
        </w:tc>
      </w:tr>
      <w:tr w:rsidR="00626046" w:rsidRPr="00626046" w14:paraId="3341DCC2"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383B22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E55F10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20BC3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系统安全要求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47989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syslog 双向鉴别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DB5361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BE8F66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支持系统日志双向鉴别，对服务器根证书和客户端根证书进行鉴别</w:t>
            </w:r>
          </w:p>
        </w:tc>
      </w:tr>
      <w:tr w:rsidR="00626046" w:rsidRPr="00626046" w14:paraId="5BDC3153"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BEC46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80CF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5A52A8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5E72C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弱口令字典检查</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64F3C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1E93D2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支持弱口令字典检查功能，出现在弱口令字典中的字符串不能被设置为用户口令</w:t>
            </w:r>
          </w:p>
        </w:tc>
      </w:tr>
      <w:tr w:rsidR="00626046" w:rsidRPr="00626046" w14:paraId="551EA9BA" w14:textId="77777777" w:rsidTr="00626046">
        <w:trPr>
          <w:trHeight w:val="9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5D18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7E7D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6A0FC3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F912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白名单访问控制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64442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3A7BD8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支持基于时间、IP</w:t>
            </w:r>
            <w:r w:rsidRPr="00626046">
              <w:rPr>
                <w:rFonts w:ascii="微软雅黑" w:eastAsia="微软雅黑" w:hAnsi="微软雅黑" w:cs="宋体" w:hint="eastAsia"/>
                <w:spacing w:val="-32"/>
                <w:sz w:val="18"/>
                <w:szCs w:val="18"/>
              </w:rPr>
              <w:t xml:space="preserve"> 或 </w:t>
            </w:r>
            <w:r w:rsidRPr="00626046">
              <w:rPr>
                <w:rFonts w:ascii="微软雅黑" w:eastAsia="微软雅黑" w:hAnsi="微软雅黑" w:cs="宋体" w:hint="eastAsia"/>
                <w:sz w:val="18"/>
                <w:szCs w:val="18"/>
              </w:rPr>
              <w:t>MAC</w:t>
            </w:r>
            <w:r w:rsidRPr="00626046">
              <w:rPr>
                <w:rFonts w:ascii="微软雅黑" w:eastAsia="微软雅黑" w:hAnsi="微软雅黑" w:cs="宋体" w:hint="eastAsia"/>
                <w:spacing w:val="-13"/>
                <w:sz w:val="18"/>
                <w:szCs w:val="18"/>
              </w:rPr>
              <w:t xml:space="preserve"> 白名单访</w:t>
            </w:r>
            <w:r w:rsidRPr="00626046">
              <w:rPr>
                <w:rFonts w:ascii="微软雅黑" w:eastAsia="微软雅黑" w:hAnsi="微软雅黑" w:cs="宋体" w:hint="eastAsia"/>
                <w:sz w:val="18"/>
                <w:szCs w:val="18"/>
              </w:rPr>
              <w:t>问控制</w:t>
            </w:r>
          </w:p>
        </w:tc>
      </w:tr>
      <w:tr w:rsidR="00626046" w:rsidRPr="00626046" w14:paraId="1595CAA2"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4621B9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2C838B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6353A7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10F3F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双因素鉴别</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6B69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FB749C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支持使用客户端证书和证书密码的</w:t>
            </w:r>
            <w:proofErr w:type="gramStart"/>
            <w:r w:rsidRPr="00626046">
              <w:rPr>
                <w:rFonts w:ascii="微软雅黑" w:eastAsia="微软雅黑" w:hAnsi="微软雅黑" w:cs="宋体" w:hint="eastAsia"/>
                <w:sz w:val="18"/>
                <w:szCs w:val="18"/>
              </w:rPr>
              <w:t>双因素</w:t>
            </w:r>
            <w:proofErr w:type="gramEnd"/>
            <w:r w:rsidRPr="00626046">
              <w:rPr>
                <w:rFonts w:ascii="微软雅黑" w:eastAsia="微软雅黑" w:hAnsi="微软雅黑" w:cs="宋体" w:hint="eastAsia"/>
                <w:sz w:val="18"/>
                <w:szCs w:val="18"/>
              </w:rPr>
              <w:t>鉴别方式登录管理系统</w:t>
            </w:r>
          </w:p>
        </w:tc>
      </w:tr>
      <w:tr w:rsidR="00626046" w:rsidRPr="00626046" w14:paraId="5FA7A463"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E8B67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1F602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FB82BE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77838A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二次鉴别</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A22E17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730A145" w14:textId="77777777" w:rsidR="00626046" w:rsidRPr="00626046" w:rsidRDefault="00626046" w:rsidP="00626046">
            <w:pPr>
              <w:widowControl/>
              <w:autoSpaceDE w:val="0"/>
              <w:autoSpaceDN w:val="0"/>
              <w:ind w:left="107"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支持二次鉴别功能。对于用户配置、</w:t>
            </w:r>
            <w:r w:rsidRPr="00626046">
              <w:rPr>
                <w:rFonts w:ascii="微软雅黑" w:eastAsia="微软雅黑" w:hAnsi="微软雅黑" w:cs="宋体" w:hint="eastAsia"/>
                <w:sz w:val="18"/>
                <w:szCs w:val="18"/>
              </w:rPr>
              <w:t>权限配置、公</w:t>
            </w:r>
            <w:proofErr w:type="gramStart"/>
            <w:r w:rsidRPr="00626046">
              <w:rPr>
                <w:rFonts w:ascii="微软雅黑" w:eastAsia="微软雅黑" w:hAnsi="微软雅黑" w:cs="宋体" w:hint="eastAsia"/>
                <w:sz w:val="18"/>
                <w:szCs w:val="18"/>
              </w:rPr>
              <w:t>钥</w:t>
            </w:r>
            <w:proofErr w:type="gramEnd"/>
            <w:r w:rsidRPr="00626046">
              <w:rPr>
                <w:rFonts w:ascii="微软雅黑" w:eastAsia="微软雅黑" w:hAnsi="微软雅黑" w:cs="宋体" w:hint="eastAsia"/>
                <w:sz w:val="18"/>
                <w:szCs w:val="18"/>
              </w:rPr>
              <w:t>导入等重要的管理操作，已登录用户应通过二次鉴别后，才能执行操作</w:t>
            </w:r>
          </w:p>
        </w:tc>
      </w:tr>
      <w:tr w:rsidR="00626046" w:rsidRPr="00626046" w14:paraId="50954034"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D5A5F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09D7E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7AD176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666C9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匿名</w:t>
            </w:r>
            <w:proofErr w:type="gramStart"/>
            <w:r w:rsidRPr="00626046">
              <w:rPr>
                <w:rFonts w:ascii="微软雅黑" w:eastAsia="微软雅黑" w:hAnsi="微软雅黑" w:cs="宋体" w:hint="eastAsia"/>
                <w:sz w:val="18"/>
                <w:szCs w:val="18"/>
              </w:rPr>
              <w:t>化用户</w:t>
            </w:r>
            <w:proofErr w:type="gramEnd"/>
            <w:r w:rsidRPr="00626046">
              <w:rPr>
                <w:rFonts w:ascii="微软雅黑" w:eastAsia="微软雅黑" w:hAnsi="微软雅黑" w:cs="宋体" w:hint="eastAsia"/>
                <w:sz w:val="18"/>
                <w:szCs w:val="18"/>
              </w:rPr>
              <w:t>告警接收邮箱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04323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ABC304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支持带外管理系统中的用户告警接收邮箱进行匿名化处理</w:t>
            </w:r>
          </w:p>
        </w:tc>
      </w:tr>
      <w:tr w:rsidR="00626046" w:rsidRPr="00626046" w14:paraId="4BF70AF4"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8CCE30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2D8E9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9C3AF3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2596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*密码证书安全加密存储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0EEEE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BEF074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支持对带外管理系统中的用户口令和证书等敏感信息进行加密存储， 禁止使用私有的和业界已知不安全的密码算法</w:t>
            </w:r>
          </w:p>
        </w:tc>
      </w:tr>
      <w:tr w:rsidR="00626046" w:rsidRPr="00626046" w14:paraId="20F03191"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F6C1C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19480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0F80D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CE3D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*敏感信息安全加密传输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25B3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A704AB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支持使用安全的传输加密协议（如SSH</w:t>
            </w:r>
            <w:r w:rsidRPr="00626046">
              <w:rPr>
                <w:rFonts w:ascii="微软雅黑" w:eastAsia="微软雅黑" w:hAnsi="微软雅黑" w:cs="宋体" w:hint="eastAsia"/>
                <w:spacing w:val="-32"/>
                <w:sz w:val="18"/>
                <w:szCs w:val="18"/>
              </w:rPr>
              <w:t xml:space="preserve"> 或 </w:t>
            </w:r>
            <w:r w:rsidRPr="00626046">
              <w:rPr>
                <w:rFonts w:ascii="微软雅黑" w:eastAsia="微软雅黑" w:hAnsi="微软雅黑" w:cs="宋体" w:hint="eastAsia"/>
                <w:sz w:val="18"/>
                <w:szCs w:val="18"/>
              </w:rPr>
              <w:t>HTTPS</w:t>
            </w:r>
            <w:r w:rsidRPr="00626046">
              <w:rPr>
                <w:rFonts w:ascii="微软雅黑" w:eastAsia="微软雅黑" w:hAnsi="微软雅黑" w:cs="宋体" w:hint="eastAsia"/>
                <w:spacing w:val="-24"/>
                <w:sz w:val="18"/>
                <w:szCs w:val="18"/>
              </w:rPr>
              <w:t xml:space="preserve"> 等</w:t>
            </w:r>
            <w:r w:rsidRPr="00626046">
              <w:rPr>
                <w:rFonts w:ascii="微软雅黑" w:eastAsia="微软雅黑" w:hAnsi="微软雅黑" w:cs="宋体" w:hint="eastAsia"/>
                <w:spacing w:val="-70"/>
                <w:sz w:val="18"/>
                <w:szCs w:val="18"/>
              </w:rPr>
              <w:t>）</w:t>
            </w:r>
            <w:r w:rsidRPr="00626046">
              <w:rPr>
                <w:rFonts w:ascii="微软雅黑" w:eastAsia="微软雅黑" w:hAnsi="微软雅黑" w:cs="宋体" w:hint="eastAsia"/>
                <w:sz w:val="18"/>
                <w:szCs w:val="18"/>
              </w:rPr>
              <w:t>传输用户的敏感信息</w:t>
            </w:r>
          </w:p>
        </w:tc>
      </w:tr>
      <w:tr w:rsidR="00626046" w:rsidRPr="00626046" w14:paraId="1C7ACA22"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9AA59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3E043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134230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信息安全要求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2F5D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研发过程安全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C31B1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97BC67E"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供应商承诺，生产商已建立从需求、</w:t>
            </w:r>
            <w:r w:rsidRPr="00626046">
              <w:rPr>
                <w:rFonts w:ascii="微软雅黑" w:eastAsia="微软雅黑" w:hAnsi="微软雅黑" w:cs="宋体" w:hint="eastAsia"/>
                <w:sz w:val="18"/>
                <w:szCs w:val="18"/>
              </w:rPr>
              <w:t>设计、开发、测试、维护端到端的开发流程管理机制，输出和保存开发流程中每个阶段的产品需求清单、设计文档、开发文档、测试记录等材料，保证各个流程可追溯</w:t>
            </w:r>
          </w:p>
        </w:tc>
      </w:tr>
      <w:tr w:rsidR="00626046" w:rsidRPr="00626046" w14:paraId="397F7311"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DA945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1E2069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722958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D061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漏洞管理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92E8C1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9C22E8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供应商承诺，生产商已建立漏洞全量视图，保证产品版本涉及到的所有漏洞(如驱动程序、BMC 软件等) 都可以查看</w:t>
            </w:r>
          </w:p>
        </w:tc>
      </w:tr>
      <w:tr w:rsidR="00626046" w:rsidRPr="00626046" w14:paraId="03B65E5E"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96E29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34EA7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313946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2FE2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网络关键设备服务器要求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51A71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28FDA4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ED5CC5F" w14:textId="77777777" w:rsidTr="00626046">
        <w:trPr>
          <w:trHeight w:val="55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64EFD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70A6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FA0D29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BCC0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增强要求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F2FFF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F753743" w14:textId="77777777" w:rsidR="00626046" w:rsidRPr="00626046" w:rsidRDefault="00626046" w:rsidP="00626046">
            <w:pPr>
              <w:widowControl/>
              <w:tabs>
                <w:tab w:val="left" w:pos="378"/>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5DFC22A1"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0E39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BCDEB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CDE4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物理安全</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C7DB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物理安全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C41C1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198CCF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rPr>
              <w:t>/</w:t>
            </w:r>
          </w:p>
        </w:tc>
      </w:tr>
      <w:tr w:rsidR="00626046" w:rsidRPr="00626046" w14:paraId="4E268A84" w14:textId="77777777" w:rsidTr="00626046">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CC960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95020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37CA6C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限用物质的限量要</w:t>
            </w:r>
            <w:proofErr w:type="spellEnd"/>
          </w:p>
          <w:p w14:paraId="00171C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A860E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限用物质的限量要求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9B13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F4BE89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rPr>
              <w:t>/</w:t>
            </w:r>
          </w:p>
        </w:tc>
      </w:tr>
      <w:tr w:rsidR="00626046" w:rsidRPr="00626046" w14:paraId="0FDCD211"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79CD16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1B3CE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DFB6E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21C5AB7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4FF19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主频</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0F3DCE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66EB32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2.1</w:t>
            </w:r>
            <w:r w:rsidRPr="00626046">
              <w:rPr>
                <w:rFonts w:ascii="微软雅黑" w:eastAsia="微软雅黑" w:hAnsi="微软雅黑" w:cs="宋体" w:hint="eastAsia"/>
                <w:sz w:val="18"/>
                <w:szCs w:val="18"/>
                <w:lang w:eastAsia="en-US"/>
              </w:rPr>
              <w:t>GHz</w:t>
            </w:r>
          </w:p>
        </w:tc>
      </w:tr>
      <w:tr w:rsidR="00626046" w:rsidRPr="00626046" w14:paraId="2673C175"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5738E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2C95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25F650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B270D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单CPU</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核数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tcPr>
          <w:p w14:paraId="089FB8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727BC2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tcPr>
          <w:p w14:paraId="10E9135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
          <w:p w14:paraId="5896A63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36</w:t>
            </w:r>
          </w:p>
        </w:tc>
      </w:tr>
      <w:tr w:rsidR="00626046" w:rsidRPr="00626046" w14:paraId="40B95275" w14:textId="77777777" w:rsidTr="00626046">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1D17C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AD690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3A370A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26D1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*单CPU 末级缓存容量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3D130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E0E96B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54</w:t>
            </w:r>
            <w:r w:rsidRPr="00626046">
              <w:rPr>
                <w:rFonts w:ascii="微软雅黑" w:eastAsia="微软雅黑" w:hAnsi="微软雅黑" w:cs="宋体" w:hint="eastAsia"/>
                <w:sz w:val="18"/>
                <w:szCs w:val="18"/>
                <w:lang w:eastAsia="en-US"/>
              </w:rPr>
              <w:t>MB</w:t>
            </w:r>
          </w:p>
        </w:tc>
      </w:tr>
      <w:tr w:rsidR="00626046" w:rsidRPr="00626046" w14:paraId="3EC8427A"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09D3A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ACBE5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B3D71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457E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单内存模</w:t>
            </w:r>
            <w:proofErr w:type="spellEnd"/>
          </w:p>
          <w:p w14:paraId="3817B6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块容量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BEB9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FD5F94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32</w:t>
            </w:r>
            <w:r w:rsidRPr="00626046">
              <w:rPr>
                <w:rFonts w:ascii="微软雅黑" w:eastAsia="微软雅黑" w:hAnsi="微软雅黑" w:cs="宋体" w:hint="eastAsia"/>
                <w:sz w:val="18"/>
                <w:szCs w:val="18"/>
                <w:lang w:eastAsia="en-US"/>
              </w:rPr>
              <w:t>GB</w:t>
            </w:r>
          </w:p>
        </w:tc>
      </w:tr>
      <w:tr w:rsidR="00626046" w:rsidRPr="00626046" w14:paraId="540E17BC"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3AB1E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AD6F4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693EA3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8D02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A947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01A828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3200</w:t>
            </w:r>
            <w:r w:rsidRPr="00626046">
              <w:rPr>
                <w:rFonts w:ascii="微软雅黑" w:eastAsia="微软雅黑" w:hAnsi="微软雅黑" w:cs="宋体" w:hint="eastAsia"/>
                <w:sz w:val="18"/>
                <w:szCs w:val="18"/>
                <w:lang w:eastAsia="en-US"/>
              </w:rPr>
              <w:t>MT/s</w:t>
            </w:r>
          </w:p>
        </w:tc>
      </w:tr>
      <w:tr w:rsidR="00626046" w:rsidRPr="00626046" w14:paraId="7F68FC47"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BB164F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7AE6C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8F4C0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94739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硬盘转速</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A24991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911EAC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0F963A02" w14:textId="77777777" w:rsidTr="00626046">
        <w:trPr>
          <w:trHeight w:val="70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A339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D3CB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36D5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p>
          <w:p w14:paraId="37B0E6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卡性能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7773F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r w:rsidRPr="00626046">
              <w:rPr>
                <w:rFonts w:ascii="微软雅黑" w:eastAsia="微软雅黑" w:hAnsi="微软雅黑" w:cs="宋体" w:hint="eastAsia"/>
                <w:spacing w:val="-21"/>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卡缓</w:t>
            </w:r>
            <w:r w:rsidRPr="00626046">
              <w:rPr>
                <w:rFonts w:ascii="微软雅黑" w:eastAsia="微软雅黑" w:hAnsi="微软雅黑" w:cs="宋体" w:hint="eastAsia"/>
                <w:sz w:val="18"/>
                <w:szCs w:val="18"/>
                <w:lang w:eastAsia="en-US"/>
              </w:rPr>
              <w:t>存容量大小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9A9B23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E279544" w14:textId="77777777" w:rsidR="00626046" w:rsidRPr="00626046" w:rsidRDefault="00626046" w:rsidP="00626046">
            <w:pPr>
              <w:widowControl/>
              <w:autoSpaceDE w:val="0"/>
              <w:autoSpaceDN w:val="0"/>
              <w:ind w:left="107" w:firstLine="416"/>
              <w:rPr>
                <w:rFonts w:ascii="微软雅黑" w:eastAsia="微软雅黑" w:hAnsi="微软雅黑" w:cs="宋体" w:hint="eastAsia"/>
                <w:sz w:val="18"/>
                <w:szCs w:val="18"/>
              </w:rPr>
            </w:pPr>
            <w:r w:rsidRPr="00626046">
              <w:rPr>
                <w:rFonts w:ascii="微软雅黑" w:eastAsia="微软雅黑" w:hAnsi="微软雅黑" w:cs="宋体" w:hint="eastAsia"/>
                <w:spacing w:val="14"/>
                <w:sz w:val="18"/>
                <w:szCs w:val="18"/>
              </w:rPr>
              <w:t>/</w:t>
            </w:r>
          </w:p>
        </w:tc>
      </w:tr>
      <w:tr w:rsidR="00626046" w:rsidRPr="00626046" w14:paraId="773A474C"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3C0C3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7AD30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3A24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w:t>
            </w:r>
          </w:p>
          <w:p w14:paraId="0395266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卡性能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EEC9A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 卡</w:t>
            </w:r>
          </w:p>
          <w:p w14:paraId="62BA16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0302F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695ADD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A17C079"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CE320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E624D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C50673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网络性能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94F22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w:t>
            </w:r>
            <w:proofErr w:type="spellEnd"/>
          </w:p>
          <w:p w14:paraId="041B03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6CF7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E57670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z w:val="18"/>
                <w:szCs w:val="18"/>
                <w:lang w:eastAsia="en-US"/>
              </w:rPr>
              <w:t>10GE</w:t>
            </w:r>
            <w:r w:rsidRPr="00626046">
              <w:rPr>
                <w:rFonts w:ascii="微软雅黑" w:eastAsia="微软雅黑" w:hAnsi="微软雅黑" w:cs="宋体" w:hint="eastAsia"/>
                <w:sz w:val="18"/>
                <w:szCs w:val="18"/>
              </w:rPr>
              <w:t>，</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z w:val="18"/>
                <w:szCs w:val="18"/>
                <w:lang w:eastAsia="en-US"/>
              </w:rPr>
              <w:t>1GE</w:t>
            </w:r>
          </w:p>
        </w:tc>
      </w:tr>
      <w:tr w:rsidR="00626046" w:rsidRPr="00626046" w14:paraId="248444CC"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C3FA86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12BD4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97B7A5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12223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板载网卡</w:t>
            </w:r>
            <w:proofErr w:type="spellEnd"/>
          </w:p>
          <w:p w14:paraId="3FB78F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05C3E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838579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37A25C7" w14:textId="77777777" w:rsidTr="00626046">
        <w:trPr>
          <w:trHeight w:val="46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15015C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5F908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38C88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w:t>
            </w:r>
            <w:proofErr w:type="spellEnd"/>
          </w:p>
          <w:p w14:paraId="6E7223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能耗</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BC44AD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电源能耗</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788E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00ED12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p>
        </w:tc>
      </w:tr>
      <w:tr w:rsidR="00626046" w:rsidRPr="00626046" w14:paraId="33FDE911"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007F2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BF49C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21EFE9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部件兼容性要求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A18BA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1AFC33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EE1B587"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适配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8"/>
                <w:sz w:val="18"/>
                <w:szCs w:val="18"/>
              </w:rPr>
              <w:t xml:space="preserve"> 种及以上厂商的内存产品， </w:t>
            </w:r>
            <w:r w:rsidRPr="00626046">
              <w:rPr>
                <w:rFonts w:ascii="微软雅黑" w:eastAsia="微软雅黑" w:hAnsi="微软雅黑" w:cs="宋体" w:hint="eastAsia"/>
                <w:sz w:val="18"/>
                <w:szCs w:val="18"/>
              </w:rPr>
              <w:t>且均不低于产品支持的内存规格</w:t>
            </w:r>
          </w:p>
        </w:tc>
      </w:tr>
      <w:tr w:rsidR="00626046" w:rsidRPr="00626046" w14:paraId="2085236B"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EE2EFB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31419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1796D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0188D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固态存储兼容性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6ECAE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0F4F5C4"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适配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8"/>
                <w:sz w:val="18"/>
                <w:szCs w:val="18"/>
              </w:rPr>
              <w:t xml:space="preserve"> 种或以上厂商的固态存储产</w:t>
            </w:r>
            <w:r w:rsidRPr="00626046">
              <w:rPr>
                <w:rFonts w:ascii="微软雅黑" w:eastAsia="微软雅黑" w:hAnsi="微软雅黑" w:cs="宋体" w:hint="eastAsia"/>
                <w:spacing w:val="-2"/>
                <w:sz w:val="18"/>
                <w:szCs w:val="18"/>
              </w:rPr>
              <w:t>品，且均不低于产品支持的固态存</w:t>
            </w:r>
            <w:r w:rsidRPr="00626046">
              <w:rPr>
                <w:rFonts w:ascii="微软雅黑" w:eastAsia="微软雅黑" w:hAnsi="微软雅黑" w:cs="宋体" w:hint="eastAsia"/>
                <w:sz w:val="18"/>
                <w:szCs w:val="18"/>
              </w:rPr>
              <w:t>储设备规格</w:t>
            </w:r>
          </w:p>
        </w:tc>
      </w:tr>
      <w:tr w:rsidR="00626046" w:rsidRPr="00626046" w14:paraId="10097667"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EAC70B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6D53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52A589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950D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 卡</w:t>
            </w:r>
          </w:p>
          <w:p w14:paraId="2529D7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13AF4A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DC9568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FC HBA 应适配两种或以上厂商产品</w:t>
            </w:r>
          </w:p>
        </w:tc>
      </w:tr>
      <w:tr w:rsidR="00626046" w:rsidRPr="00626046" w14:paraId="2FB660EF"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0FFC7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E558A7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2AEEA1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58AC1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RAID </w:t>
            </w:r>
            <w:proofErr w:type="spellStart"/>
            <w:r w:rsidRPr="00626046">
              <w:rPr>
                <w:rFonts w:ascii="微软雅黑" w:eastAsia="微软雅黑" w:hAnsi="微软雅黑" w:cs="宋体" w:hint="eastAsia"/>
                <w:sz w:val="18"/>
                <w:szCs w:val="18"/>
                <w:lang w:eastAsia="en-US"/>
              </w:rPr>
              <w:t>卡兼</w:t>
            </w:r>
            <w:proofErr w:type="spellEnd"/>
          </w:p>
          <w:p w14:paraId="53CF89F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BEC696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7944F6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RAID 卡应适配两种或以上厂商产品</w:t>
            </w:r>
          </w:p>
        </w:tc>
      </w:tr>
      <w:tr w:rsidR="00626046" w:rsidRPr="00626046" w14:paraId="1160257B" w14:textId="77777777" w:rsidTr="00626046">
        <w:trPr>
          <w:trHeight w:val="23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B16D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CBDF5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744448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06E9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网卡兼容性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3EA5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B5A46E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网卡应适配两种或以上厂商产品</w:t>
            </w:r>
          </w:p>
        </w:tc>
      </w:tr>
      <w:tr w:rsidR="00626046" w:rsidRPr="00626046" w14:paraId="1551C4DA"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8A8D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118</w:t>
            </w:r>
          </w:p>
        </w:tc>
        <w:tc>
          <w:tcPr>
            <w:tcW w:w="992" w:type="dxa"/>
            <w:tcBorders>
              <w:top w:val="single" w:sz="4" w:space="0" w:color="000000"/>
              <w:left w:val="single" w:sz="4" w:space="0" w:color="000000"/>
              <w:bottom w:val="single" w:sz="4" w:space="0" w:color="000000"/>
              <w:right w:val="single" w:sz="4" w:space="0" w:color="000000"/>
            </w:tcBorders>
            <w:vAlign w:val="center"/>
          </w:tcPr>
          <w:p w14:paraId="4E5C27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406A19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164B39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4A53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功能卡兼容性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tcPr>
          <w:p w14:paraId="716DEB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20E72B3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F7136D7" w14:textId="77777777" w:rsidR="00626046" w:rsidRPr="00626046" w:rsidRDefault="00626046" w:rsidP="00626046">
            <w:pPr>
              <w:widowControl/>
              <w:autoSpaceDE w:val="0"/>
              <w:autoSpaceDN w:val="0"/>
              <w:ind w:left="107"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内置或适配符合</w:t>
            </w: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21"/>
                <w:sz w:val="18"/>
                <w:szCs w:val="18"/>
              </w:rPr>
              <w:t xml:space="preserve"> 的功能卡，如： </w:t>
            </w:r>
            <w:r w:rsidRPr="00626046">
              <w:rPr>
                <w:rFonts w:ascii="微软雅黑" w:eastAsia="微软雅黑" w:hAnsi="微软雅黑" w:cs="宋体" w:hint="eastAsia"/>
                <w:sz w:val="18"/>
                <w:szCs w:val="18"/>
              </w:rPr>
              <w:t>网络功能卡、存储功能卡及图形显示功能卡</w:t>
            </w:r>
          </w:p>
        </w:tc>
      </w:tr>
      <w:tr w:rsidR="00626046" w:rsidRPr="00626046" w14:paraId="5804BFCD" w14:textId="77777777" w:rsidTr="00626046">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CF9A4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28C3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DC23E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外设兼容性</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5A093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外设兼容性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207AF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41941F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兼容多种主流生产商的外部设备， </w:t>
            </w:r>
            <w:r w:rsidRPr="00626046">
              <w:rPr>
                <w:rFonts w:ascii="微软雅黑" w:eastAsia="微软雅黑" w:hAnsi="微软雅黑" w:cs="宋体" w:hint="eastAsia"/>
                <w:spacing w:val="-5"/>
                <w:sz w:val="18"/>
                <w:szCs w:val="18"/>
              </w:rPr>
              <w:t>包括显示器、键盘、鼠标、闪存盘、</w:t>
            </w:r>
            <w:r w:rsidRPr="00626046">
              <w:rPr>
                <w:rFonts w:ascii="微软雅黑" w:eastAsia="微软雅黑" w:hAnsi="微软雅黑" w:cs="宋体" w:hint="eastAsia"/>
                <w:spacing w:val="-8"/>
                <w:sz w:val="18"/>
                <w:szCs w:val="18"/>
              </w:rPr>
              <w:t>移动硬盘、</w:t>
            </w:r>
            <w:r w:rsidRPr="00626046">
              <w:rPr>
                <w:rFonts w:ascii="微软雅黑" w:eastAsia="微软雅黑" w:hAnsi="微软雅黑" w:cs="宋体" w:hint="eastAsia"/>
                <w:sz w:val="18"/>
                <w:szCs w:val="18"/>
              </w:rPr>
              <w:t>USB</w:t>
            </w:r>
            <w:r w:rsidRPr="00626046">
              <w:rPr>
                <w:rFonts w:ascii="微软雅黑" w:eastAsia="微软雅黑" w:hAnsi="微软雅黑" w:cs="宋体" w:hint="eastAsia"/>
                <w:spacing w:val="-19"/>
                <w:sz w:val="18"/>
                <w:szCs w:val="18"/>
              </w:rPr>
              <w:t xml:space="preserve"> 光驱及 </w:t>
            </w:r>
            <w:r w:rsidRPr="00626046">
              <w:rPr>
                <w:rFonts w:ascii="微软雅黑" w:eastAsia="微软雅黑" w:hAnsi="微软雅黑" w:cs="宋体" w:hint="eastAsia"/>
                <w:sz w:val="18"/>
                <w:szCs w:val="18"/>
              </w:rPr>
              <w:t>KVM</w:t>
            </w:r>
            <w:r w:rsidRPr="00626046">
              <w:rPr>
                <w:rFonts w:ascii="微软雅黑" w:eastAsia="微软雅黑" w:hAnsi="微软雅黑" w:cs="宋体" w:hint="eastAsia"/>
                <w:spacing w:val="-17"/>
                <w:sz w:val="18"/>
                <w:szCs w:val="18"/>
              </w:rPr>
              <w:t xml:space="preserve"> 等，要求使用不同厂商的外部设备时，系统</w:t>
            </w:r>
            <w:r w:rsidRPr="00626046">
              <w:rPr>
                <w:rFonts w:ascii="微软雅黑" w:eastAsia="微软雅黑" w:hAnsi="微软雅黑" w:cs="宋体" w:hint="eastAsia"/>
                <w:sz w:val="18"/>
                <w:szCs w:val="18"/>
              </w:rPr>
              <w:t>均能正常识别和安装驱动</w:t>
            </w:r>
          </w:p>
        </w:tc>
      </w:tr>
      <w:tr w:rsidR="00626046" w:rsidRPr="00626046" w14:paraId="4C0E43A7"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93F0D3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2EAC6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3CD2BC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软件兼容性</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1676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数据库兼</w:t>
            </w:r>
            <w:proofErr w:type="spellEnd"/>
          </w:p>
          <w:p w14:paraId="55DA23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C992F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BB579C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及以上厂商的数据库产品</w:t>
            </w:r>
          </w:p>
        </w:tc>
      </w:tr>
      <w:tr w:rsidR="00626046" w:rsidRPr="00626046" w14:paraId="46980168"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462E8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17357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0ED791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14A48C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中间件兼容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D7F98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D8D739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及以上厂商的中间件产品</w:t>
            </w:r>
          </w:p>
        </w:tc>
      </w:tr>
      <w:tr w:rsidR="00626046" w:rsidRPr="00626046" w14:paraId="08C216D6"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07ACA4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AFA5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A6AC61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3EBC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平台软件</w:t>
            </w:r>
            <w:proofErr w:type="spellEnd"/>
          </w:p>
          <w:p w14:paraId="3ACF41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C000E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929EEF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及以上厂商的大数据平台</w:t>
            </w:r>
          </w:p>
        </w:tc>
      </w:tr>
      <w:tr w:rsidR="00626046" w:rsidRPr="00626046" w14:paraId="7F2863FC"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8F2C8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09E39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76C5DD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59AA7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虚拟化软件兼容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1EEA1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AB0E40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兼容 2 款及以上虚拟化软件</w:t>
            </w:r>
          </w:p>
        </w:tc>
      </w:tr>
      <w:tr w:rsidR="00626046" w:rsidRPr="00626046" w14:paraId="3EAAEE74"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B90C8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C6451F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FA915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存储可靠性要</w:t>
            </w:r>
            <w:proofErr w:type="spellEnd"/>
          </w:p>
          <w:p w14:paraId="14AE502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4572E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SATA SSD</w:t>
            </w:r>
          </w:p>
          <w:p w14:paraId="495520F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DE8E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1FC7F4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
        </w:tc>
      </w:tr>
      <w:tr w:rsidR="00626046" w:rsidRPr="00626046" w14:paraId="66407772"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E8AAC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F7A6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FAAEC9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整机可靠性要求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430D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66923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A8548A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366F0319"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2332F5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AC48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C65D77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0824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风扇可靠性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57329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E1994D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73E85ACC"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BD6A29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2819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16448A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F4347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部件可靠性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0C22B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39B9D2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支持硬盘、电源、风扇热插拔(内置风扇除外)</w:t>
            </w:r>
          </w:p>
        </w:tc>
      </w:tr>
      <w:tr w:rsidR="00626046" w:rsidRPr="00626046" w14:paraId="371CFC94"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3F0337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F2BF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包装及运输要求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BBEE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包装及运输要</w:t>
            </w:r>
            <w:proofErr w:type="spellEnd"/>
          </w:p>
          <w:p w14:paraId="13A767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339A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*标志、包</w:t>
            </w:r>
            <w:r w:rsidRPr="00626046">
              <w:rPr>
                <w:rFonts w:ascii="微软雅黑" w:eastAsia="微软雅黑" w:hAnsi="微软雅黑" w:cs="宋体" w:hint="eastAsia"/>
                <w:spacing w:val="-19"/>
                <w:sz w:val="18"/>
                <w:szCs w:val="18"/>
              </w:rPr>
              <w:t>装、运输和</w:t>
            </w:r>
            <w:r w:rsidRPr="00626046">
              <w:rPr>
                <w:rFonts w:ascii="微软雅黑" w:eastAsia="微软雅黑" w:hAnsi="微软雅黑" w:cs="宋体" w:hint="eastAsia"/>
                <w:sz w:val="18"/>
                <w:szCs w:val="18"/>
              </w:rPr>
              <w:t>贮存</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B6D3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EA571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p>
        </w:tc>
      </w:tr>
      <w:tr w:rsidR="00626046" w:rsidRPr="00626046" w14:paraId="7B6D25E6" w14:textId="77777777" w:rsidTr="00626046">
        <w:trPr>
          <w:trHeight w:val="26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129C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FA445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E1D9E4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服务响应</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4E7C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服务响应</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07A7D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FBE4822" w14:textId="77777777" w:rsidR="00626046" w:rsidRPr="00626046" w:rsidRDefault="00626046" w:rsidP="00626046">
            <w:pPr>
              <w:widowControl/>
              <w:numPr>
                <w:ilvl w:val="0"/>
                <w:numId w:val="40"/>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提供电话、电子邮件、远程连接</w:t>
            </w:r>
            <w:r w:rsidRPr="00626046">
              <w:rPr>
                <w:rFonts w:ascii="微软雅黑" w:eastAsia="微软雅黑" w:hAnsi="微软雅黑" w:cs="宋体" w:hint="eastAsia"/>
                <w:sz w:val="18"/>
                <w:szCs w:val="18"/>
              </w:rPr>
              <w:t>等多种形式服务；</w:t>
            </w:r>
          </w:p>
          <w:p w14:paraId="11E20B35" w14:textId="77777777" w:rsidR="00626046" w:rsidRPr="00626046" w:rsidRDefault="00626046" w:rsidP="00626046">
            <w:pPr>
              <w:widowControl/>
              <w:numPr>
                <w:ilvl w:val="0"/>
                <w:numId w:val="40"/>
              </w:numPr>
              <w:tabs>
                <w:tab w:val="left" w:pos="378"/>
              </w:tabs>
              <w:autoSpaceDE w:val="0"/>
              <w:autoSpaceDN w:val="0"/>
              <w:ind w:left="420" w:firstLine="320"/>
              <w:rPr>
                <w:rFonts w:ascii="微软雅黑" w:eastAsia="微软雅黑" w:hAnsi="微软雅黑" w:cs="宋体" w:hint="eastAsia"/>
                <w:sz w:val="18"/>
                <w:szCs w:val="18"/>
              </w:rPr>
            </w:pPr>
            <w:r w:rsidRPr="00626046">
              <w:rPr>
                <w:rFonts w:ascii="微软雅黑" w:eastAsia="微软雅黑" w:hAnsi="微软雅黑" w:cs="宋体" w:hint="eastAsia"/>
                <w:spacing w:val="-10"/>
                <w:sz w:val="18"/>
                <w:szCs w:val="18"/>
              </w:rPr>
              <w:t>提供7*24</w:t>
            </w:r>
            <w:r w:rsidRPr="00626046">
              <w:rPr>
                <w:rFonts w:ascii="微软雅黑" w:eastAsia="微软雅黑" w:hAnsi="微软雅黑" w:cs="宋体" w:hint="eastAsia"/>
                <w:spacing w:val="-12"/>
                <w:sz w:val="18"/>
                <w:szCs w:val="18"/>
              </w:rPr>
              <w:t>技术响应</w:t>
            </w:r>
            <w:r w:rsidRPr="00626046">
              <w:rPr>
                <w:rFonts w:ascii="微软雅黑" w:eastAsia="微软雅黑" w:hAnsi="微软雅黑" w:cs="宋体" w:hint="eastAsia"/>
                <w:spacing w:val="-7"/>
                <w:sz w:val="18"/>
                <w:szCs w:val="18"/>
              </w:rPr>
              <w:t>服务，</w:t>
            </w:r>
            <w:r w:rsidRPr="00626046">
              <w:rPr>
                <w:rFonts w:ascii="微软雅黑" w:eastAsia="微软雅黑" w:hAnsi="微软雅黑" w:cs="宋体" w:hint="eastAsia"/>
                <w:spacing w:val="-18"/>
                <w:sz w:val="18"/>
                <w:szCs w:val="18"/>
              </w:rPr>
              <w:t>2</w:t>
            </w:r>
            <w:r w:rsidRPr="00626046">
              <w:rPr>
                <w:rFonts w:ascii="微软雅黑" w:eastAsia="微软雅黑" w:hAnsi="微软雅黑" w:cs="宋体" w:hint="eastAsia"/>
                <w:spacing w:val="-11"/>
                <w:sz w:val="18"/>
                <w:szCs w:val="18"/>
              </w:rPr>
              <w:t xml:space="preserve"> </w:t>
            </w:r>
            <w:proofErr w:type="gramStart"/>
            <w:r w:rsidRPr="00626046">
              <w:rPr>
                <w:rFonts w:ascii="微软雅黑" w:eastAsia="微软雅黑" w:hAnsi="微软雅黑" w:cs="宋体" w:hint="eastAsia"/>
                <w:spacing w:val="-11"/>
                <w:sz w:val="18"/>
                <w:szCs w:val="18"/>
              </w:rPr>
              <w:t>个</w:t>
            </w:r>
            <w:proofErr w:type="gramEnd"/>
            <w:r w:rsidRPr="00626046">
              <w:rPr>
                <w:rFonts w:ascii="微软雅黑" w:eastAsia="微软雅黑" w:hAnsi="微软雅黑" w:cs="宋体" w:hint="eastAsia"/>
                <w:spacing w:val="-11"/>
                <w:sz w:val="18"/>
                <w:szCs w:val="18"/>
              </w:rPr>
              <w:t>工作日解决问题，对于未</w:t>
            </w:r>
            <w:r w:rsidRPr="00626046">
              <w:rPr>
                <w:rFonts w:ascii="微软雅黑" w:eastAsia="微软雅黑" w:hAnsi="微软雅黑" w:cs="宋体" w:hint="eastAsia"/>
                <w:sz w:val="18"/>
                <w:szCs w:val="18"/>
              </w:rPr>
              <w:t>能解决的问题和故障应提供可行的升级方案，并提供周转设备；</w:t>
            </w:r>
          </w:p>
          <w:p w14:paraId="27D4B557" w14:textId="77777777" w:rsidR="00626046" w:rsidRPr="00626046" w:rsidRDefault="00626046" w:rsidP="00626046">
            <w:pPr>
              <w:widowControl/>
              <w:numPr>
                <w:ilvl w:val="0"/>
                <w:numId w:val="40"/>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建立全国技术服务体系和服务 </w:t>
            </w:r>
            <w:r w:rsidRPr="00626046">
              <w:rPr>
                <w:rFonts w:ascii="微软雅黑" w:eastAsia="微软雅黑" w:hAnsi="微软雅黑" w:cs="宋体" w:hint="eastAsia"/>
                <w:spacing w:val="-6"/>
                <w:sz w:val="18"/>
                <w:szCs w:val="18"/>
              </w:rPr>
              <w:t xml:space="preserve">团体，符合专业服务体系标准要求， </w:t>
            </w:r>
            <w:r w:rsidRPr="00626046">
              <w:rPr>
                <w:rFonts w:ascii="微软雅黑" w:eastAsia="微软雅黑" w:hAnsi="微软雅黑" w:cs="宋体" w:hint="eastAsia"/>
                <w:sz w:val="18"/>
                <w:szCs w:val="18"/>
              </w:rPr>
              <w:t>提供原厂中文服务；</w:t>
            </w:r>
          </w:p>
          <w:p w14:paraId="263D9037" w14:textId="77777777" w:rsidR="00626046" w:rsidRPr="00626046" w:rsidRDefault="00626046" w:rsidP="00626046">
            <w:pPr>
              <w:widowControl/>
              <w:numPr>
                <w:ilvl w:val="0"/>
                <w:numId w:val="40"/>
              </w:numPr>
              <w:tabs>
                <w:tab w:val="left" w:pos="378"/>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服务周期内提供产品的维修、换</w:t>
            </w:r>
          </w:p>
          <w:p w14:paraId="22D25E0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件和升级服务</w:t>
            </w:r>
            <w:proofErr w:type="spellEnd"/>
          </w:p>
        </w:tc>
      </w:tr>
      <w:tr w:rsidR="00626046" w:rsidRPr="00626046" w14:paraId="7B3C2DCA"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553EB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6E484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4D8198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58E1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培训服务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CE17E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278B17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供应商提供培训材料、产品手册、培训视频等培训相关内容</w:t>
            </w:r>
          </w:p>
        </w:tc>
      </w:tr>
      <w:tr w:rsidR="00626046" w:rsidRPr="00626046" w14:paraId="5DC8801C"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B5943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70504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7A99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服务周期</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63B2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服务周期</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C158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B6AB426" w14:textId="77777777" w:rsidR="00626046" w:rsidRPr="00626046" w:rsidRDefault="00626046" w:rsidP="00626046">
            <w:pPr>
              <w:widowControl/>
              <w:numPr>
                <w:ilvl w:val="0"/>
                <w:numId w:val="4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产品免费服务周期</w:t>
            </w:r>
            <w:r w:rsidRPr="00626046">
              <w:rPr>
                <w:rFonts w:ascii="微软雅黑" w:eastAsia="微软雅黑" w:hAnsi="微软雅黑" w:cs="宋体" w:hint="eastAsia"/>
                <w:sz w:val="18"/>
                <w:szCs w:val="18"/>
              </w:rPr>
              <w:t>（</w:t>
            </w:r>
            <w:r w:rsidRPr="00626046">
              <w:rPr>
                <w:rFonts w:ascii="微软雅黑" w:eastAsia="微软雅黑" w:hAnsi="微软雅黑" w:cs="宋体" w:hint="eastAsia"/>
                <w:spacing w:val="-4"/>
                <w:sz w:val="18"/>
                <w:szCs w:val="18"/>
              </w:rPr>
              <w:t>含换件和维</w:t>
            </w:r>
            <w:r w:rsidRPr="00626046">
              <w:rPr>
                <w:rFonts w:ascii="微软雅黑" w:eastAsia="微软雅黑" w:hAnsi="微软雅黑" w:cs="宋体" w:hint="eastAsia"/>
                <w:sz w:val="18"/>
                <w:szCs w:val="18"/>
              </w:rPr>
              <w:t>修）</w:t>
            </w:r>
            <w:r w:rsidRPr="00626046">
              <w:rPr>
                <w:rFonts w:ascii="微软雅黑" w:eastAsia="微软雅黑" w:hAnsi="微软雅黑" w:cs="宋体" w:hint="eastAsia"/>
                <w:spacing w:val="-10"/>
                <w:sz w:val="18"/>
                <w:szCs w:val="18"/>
              </w:rPr>
              <w:t xml:space="preserve">应不小于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15"/>
                <w:sz w:val="18"/>
                <w:szCs w:val="18"/>
              </w:rPr>
              <w:t xml:space="preserve"> 年；</w:t>
            </w:r>
          </w:p>
          <w:p w14:paraId="478E127C" w14:textId="77777777" w:rsidR="00626046" w:rsidRPr="00626046" w:rsidRDefault="00626046" w:rsidP="00626046">
            <w:pPr>
              <w:widowControl/>
              <w:numPr>
                <w:ilvl w:val="0"/>
                <w:numId w:val="4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设备停产后继续提供质量保障服务（含备品备件），</w:t>
            </w:r>
            <w:r w:rsidRPr="00626046">
              <w:rPr>
                <w:rFonts w:ascii="微软雅黑" w:eastAsia="微软雅黑" w:hAnsi="微软雅黑" w:cs="宋体" w:hint="eastAsia"/>
                <w:spacing w:val="-4"/>
                <w:sz w:val="18"/>
                <w:szCs w:val="18"/>
              </w:rPr>
              <w:t>服务终止时</w:t>
            </w:r>
            <w:r w:rsidRPr="00626046">
              <w:rPr>
                <w:rFonts w:ascii="微软雅黑" w:eastAsia="微软雅黑" w:hAnsi="微软雅黑" w:cs="宋体" w:hint="eastAsia"/>
                <w:spacing w:val="-2"/>
                <w:sz w:val="18"/>
                <w:szCs w:val="18"/>
              </w:rPr>
              <w:t>间与最后一批设备交付时间间隔不</w:t>
            </w:r>
            <w:r w:rsidRPr="00626046">
              <w:rPr>
                <w:rFonts w:ascii="微软雅黑" w:eastAsia="微软雅黑" w:hAnsi="微软雅黑" w:cs="宋体" w:hint="eastAsia"/>
                <w:spacing w:val="-16"/>
                <w:sz w:val="18"/>
                <w:szCs w:val="18"/>
              </w:rPr>
              <w:t xml:space="preserve">低于 </w:t>
            </w:r>
            <w:r w:rsidRPr="00626046">
              <w:rPr>
                <w:rFonts w:ascii="微软雅黑" w:eastAsia="微软雅黑" w:hAnsi="微软雅黑" w:cs="宋体" w:hint="eastAsia"/>
                <w:sz w:val="18"/>
                <w:szCs w:val="18"/>
              </w:rPr>
              <w:t>6</w:t>
            </w:r>
            <w:r w:rsidRPr="00626046">
              <w:rPr>
                <w:rFonts w:ascii="微软雅黑" w:eastAsia="微软雅黑" w:hAnsi="微软雅黑" w:cs="宋体" w:hint="eastAsia"/>
                <w:spacing w:val="-15"/>
                <w:sz w:val="18"/>
                <w:szCs w:val="18"/>
              </w:rPr>
              <w:t xml:space="preserve"> 年；</w:t>
            </w:r>
          </w:p>
          <w:p w14:paraId="3068027A" w14:textId="77777777" w:rsidR="00626046" w:rsidRPr="00626046" w:rsidRDefault="00626046" w:rsidP="00626046">
            <w:pPr>
              <w:widowControl/>
              <w:numPr>
                <w:ilvl w:val="0"/>
                <w:numId w:val="41"/>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 xml:space="preserve">产品停止服务时间应提前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25"/>
                <w:sz w:val="18"/>
                <w:szCs w:val="18"/>
              </w:rPr>
              <w:t xml:space="preserve"> 年告</w:t>
            </w:r>
            <w:r w:rsidRPr="00626046">
              <w:rPr>
                <w:rFonts w:ascii="微软雅黑" w:eastAsia="微软雅黑" w:hAnsi="微软雅黑" w:cs="宋体" w:hint="eastAsia"/>
                <w:sz w:val="18"/>
                <w:szCs w:val="18"/>
              </w:rPr>
              <w:t>知客户；</w:t>
            </w:r>
          </w:p>
          <w:p w14:paraId="2133DD96" w14:textId="77777777" w:rsidR="00626046" w:rsidRPr="00626046" w:rsidRDefault="00626046" w:rsidP="00626046">
            <w:pPr>
              <w:widowControl/>
              <w:numPr>
                <w:ilvl w:val="0"/>
                <w:numId w:val="4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产品发布日期需在随机文件中明确</w:t>
            </w:r>
          </w:p>
        </w:tc>
      </w:tr>
      <w:tr w:rsidR="00626046" w:rsidRPr="00626046" w14:paraId="6831B7BC"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FE789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A5844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8CF87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服务工具要求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84BA0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工具要求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AE285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F18098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供应商提供设置服务器硬件、辅助操作系统安装等功能的辅助工具和管理软件。且随附软件应具有合法授权或版权</w:t>
            </w:r>
          </w:p>
        </w:tc>
      </w:tr>
      <w:tr w:rsidR="00626046" w:rsidRPr="00626046" w14:paraId="14045991"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629C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1FDDE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191963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3D13B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辅助工具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2991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0C72C8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4BE0855B"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ECC2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E7E2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8E004B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2111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驱动安装升级指引</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09B117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7FA642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rPr>
              <w:t>供应商提供出厂安装的配件所需的驱动程序，形式包括但不限于驱动光盘、驱动下载链接等。</w:t>
            </w:r>
            <w:proofErr w:type="spellStart"/>
            <w:r w:rsidRPr="00626046">
              <w:rPr>
                <w:rFonts w:ascii="微软雅黑" w:eastAsia="微软雅黑" w:hAnsi="微软雅黑" w:cs="宋体" w:hint="eastAsia"/>
                <w:sz w:val="18"/>
                <w:szCs w:val="18"/>
                <w:lang w:eastAsia="en-US"/>
              </w:rPr>
              <w:t>其他配件应提供指引</w:t>
            </w:r>
            <w:proofErr w:type="spellEnd"/>
          </w:p>
        </w:tc>
      </w:tr>
      <w:tr w:rsidR="00626046" w:rsidRPr="00626046" w14:paraId="6A69CCCD"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F68CA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2B882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13FD7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F087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随机附开盖工具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981E5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CD1DF2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C0C029C"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7E2D0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3594A4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383706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7C7E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代码迁移工具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70FE49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7C0D72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732E72FC"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3CD011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B0018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D37BC5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41FC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性能分析工具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475F8A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CD06E90" w14:textId="77777777" w:rsidR="00626046" w:rsidRPr="00626046" w:rsidRDefault="00626046" w:rsidP="00626046">
            <w:pPr>
              <w:widowControl/>
              <w:autoSpaceDE w:val="0"/>
              <w:autoSpaceDN w:val="0"/>
              <w:ind w:left="107" w:firstLine="372"/>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w:t>
            </w:r>
          </w:p>
        </w:tc>
      </w:tr>
      <w:tr w:rsidR="00626046" w:rsidRPr="00626046" w14:paraId="65216512" w14:textId="77777777" w:rsidTr="00626046">
        <w:trPr>
          <w:trHeight w:val="69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7FE243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C0E0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17EB08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46569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跨架构平</w:t>
            </w:r>
            <w:proofErr w:type="spellEnd"/>
          </w:p>
          <w:p w14:paraId="097510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台应用兼容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0A1E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E462C6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001CFEC"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D2F49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29EEB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5B7311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E397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管理软件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416A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D9BE08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具备资源管理、系统管理、性能监控、健康监控、基于网络控制、报警设置功能</w:t>
            </w:r>
          </w:p>
        </w:tc>
      </w:tr>
      <w:tr w:rsidR="00626046" w:rsidRPr="00626046" w14:paraId="09C84EA5" w14:textId="77777777" w:rsidTr="00626046">
        <w:trPr>
          <w:trHeight w:val="93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9256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12BD7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EFBBA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增值服务</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A29DE0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*厂家升级产品软件与扩容服务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37E9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30D8C3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供应商提供原厂级的部件/软件产品升级和扩容能力</w:t>
            </w:r>
          </w:p>
        </w:tc>
      </w:tr>
      <w:tr w:rsidR="00626046" w:rsidRPr="00626046" w14:paraId="1A08B026"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47DD5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A63A3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B74641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30FC8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服务保障升级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153D09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775B76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供应商有偿提供远程技术支持、软件授权服务、备件更换服务、现场支承服务</w:t>
            </w:r>
          </w:p>
        </w:tc>
      </w:tr>
      <w:tr w:rsidR="00626046" w:rsidRPr="00626046" w14:paraId="58DA1C04"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5A663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101F9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A9925B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047F3D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提供上门</w:t>
            </w:r>
            <w:proofErr w:type="spellEnd"/>
          </w:p>
          <w:p w14:paraId="236207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D4D98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AA97F2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供应商具备提供上门服务的能力</w:t>
            </w:r>
          </w:p>
          <w:p w14:paraId="13810CF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可收费</w:t>
            </w:r>
            <w:proofErr w:type="spellEnd"/>
            <w:r w:rsidRPr="00626046">
              <w:rPr>
                <w:rFonts w:ascii="微软雅黑" w:eastAsia="微软雅黑" w:hAnsi="微软雅黑" w:cs="宋体" w:hint="eastAsia"/>
                <w:sz w:val="18"/>
                <w:szCs w:val="18"/>
                <w:lang w:eastAsia="en-US"/>
              </w:rPr>
              <w:t>)</w:t>
            </w:r>
          </w:p>
        </w:tc>
      </w:tr>
      <w:tr w:rsidR="00626046" w:rsidRPr="00626046" w14:paraId="0B54B270" w14:textId="77777777" w:rsidTr="00626046">
        <w:trPr>
          <w:trHeight w:val="16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271B49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292D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B776B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51E9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业务场景性能优化服务及整体架构升级服务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7D74B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2F3BAD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供应商提供针对特定业务场景性能优化服务及整体架构升级服务</w:t>
            </w:r>
          </w:p>
        </w:tc>
      </w:tr>
      <w:tr w:rsidR="00626046" w:rsidRPr="00626046" w14:paraId="48858AD1"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B4E39C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0C09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供保要求</w:t>
            </w:r>
            <w:proofErr w:type="spellEnd"/>
          </w:p>
        </w:tc>
        <w:tc>
          <w:tcPr>
            <w:tcW w:w="992" w:type="dxa"/>
            <w:vMerge w:val="restart"/>
            <w:tcBorders>
              <w:top w:val="single" w:sz="4" w:space="0" w:color="000000"/>
              <w:left w:val="single" w:sz="4" w:space="0" w:color="000000"/>
              <w:bottom w:val="single" w:sz="4" w:space="0" w:color="auto"/>
              <w:right w:val="single" w:sz="4" w:space="0" w:color="000000"/>
            </w:tcBorders>
            <w:vAlign w:val="center"/>
            <w:hideMark/>
          </w:tcPr>
          <w:p w14:paraId="4FC3E53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供应链质量</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3CDF8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抗干扰性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F58C7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BF09B6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当产品部件出现供应风险时，应通知客户并提供风险应对方案确保产品的服务保障，必要时应停止相关受影响产品的销售</w:t>
            </w:r>
          </w:p>
        </w:tc>
      </w:tr>
      <w:tr w:rsidR="00626046" w:rsidRPr="00626046" w14:paraId="28C60158" w14:textId="77777777" w:rsidTr="00626046">
        <w:trPr>
          <w:trHeight w:val="718"/>
        </w:trPr>
        <w:tc>
          <w:tcPr>
            <w:tcW w:w="436" w:type="dxa"/>
            <w:tcBorders>
              <w:top w:val="single" w:sz="4" w:space="0" w:color="000000"/>
              <w:left w:val="single" w:sz="4" w:space="0" w:color="000000"/>
              <w:bottom w:val="single" w:sz="4" w:space="0" w:color="auto"/>
              <w:right w:val="single" w:sz="4" w:space="0" w:color="000000"/>
            </w:tcBorders>
            <w:vAlign w:val="center"/>
            <w:hideMark/>
          </w:tcPr>
          <w:p w14:paraId="462B3EB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145</w:t>
            </w:r>
          </w:p>
        </w:tc>
        <w:tc>
          <w:tcPr>
            <w:tcW w:w="992" w:type="dxa"/>
            <w:tcBorders>
              <w:top w:val="single" w:sz="4" w:space="0" w:color="000000"/>
              <w:left w:val="single" w:sz="4" w:space="0" w:color="000000"/>
              <w:bottom w:val="single" w:sz="4" w:space="0" w:color="auto"/>
              <w:right w:val="single" w:sz="4" w:space="0" w:color="000000"/>
            </w:tcBorders>
            <w:vAlign w:val="center"/>
            <w:hideMark/>
          </w:tcPr>
          <w:p w14:paraId="041163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供保要求</w:t>
            </w:r>
            <w:proofErr w:type="spellEnd"/>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2A312BB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auto"/>
              <w:right w:val="single" w:sz="4" w:space="0" w:color="000000"/>
            </w:tcBorders>
            <w:vAlign w:val="center"/>
            <w:hideMark/>
          </w:tcPr>
          <w:p w14:paraId="3B67E7A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供应能力证明</w:t>
            </w:r>
            <w:proofErr w:type="spellEnd"/>
          </w:p>
        </w:tc>
        <w:tc>
          <w:tcPr>
            <w:tcW w:w="1254" w:type="dxa"/>
            <w:tcBorders>
              <w:top w:val="single" w:sz="4" w:space="0" w:color="000000"/>
              <w:left w:val="single" w:sz="4" w:space="0" w:color="000000"/>
              <w:bottom w:val="single" w:sz="4" w:space="0" w:color="auto"/>
              <w:right w:val="single" w:sz="4" w:space="0" w:color="000000"/>
            </w:tcBorders>
            <w:vAlign w:val="center"/>
            <w:hideMark/>
          </w:tcPr>
          <w:p w14:paraId="1C2F8E8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auto"/>
              <w:right w:val="single" w:sz="4" w:space="0" w:color="000000"/>
            </w:tcBorders>
            <w:vAlign w:val="center"/>
            <w:hideMark/>
          </w:tcPr>
          <w:p w14:paraId="677C5B4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供应商提供供应</w:t>
            </w:r>
            <w:proofErr w:type="gramStart"/>
            <w:r w:rsidRPr="00626046">
              <w:rPr>
                <w:rFonts w:ascii="微软雅黑" w:eastAsia="微软雅黑" w:hAnsi="微软雅黑" w:cs="宋体" w:hint="eastAsia"/>
                <w:sz w:val="18"/>
                <w:szCs w:val="18"/>
              </w:rPr>
              <w:t>链稳定</w:t>
            </w:r>
            <w:proofErr w:type="gramEnd"/>
            <w:r w:rsidRPr="00626046">
              <w:rPr>
                <w:rFonts w:ascii="微软雅黑" w:eastAsia="微软雅黑" w:hAnsi="微软雅黑" w:cs="宋体" w:hint="eastAsia"/>
                <w:sz w:val="18"/>
                <w:szCs w:val="18"/>
              </w:rPr>
              <w:t>承诺书，确保产品的部件在产品服务周期内稳定供货</w:t>
            </w:r>
          </w:p>
        </w:tc>
      </w:tr>
      <w:tr w:rsidR="00626046" w:rsidRPr="00626046" w14:paraId="27CAFCA6"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F2E44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146</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179F5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拓扑切换</w:t>
            </w:r>
            <w:proofErr w:type="spellEnd"/>
          </w:p>
        </w:tc>
        <w:tc>
          <w:tcPr>
            <w:tcW w:w="992" w:type="dxa"/>
            <w:vMerge w:val="restart"/>
            <w:tcBorders>
              <w:top w:val="single" w:sz="4" w:space="0" w:color="auto"/>
              <w:left w:val="single" w:sz="4" w:space="0" w:color="auto"/>
              <w:bottom w:val="single" w:sz="4" w:space="0" w:color="000000"/>
              <w:right w:val="single" w:sz="4" w:space="0" w:color="auto"/>
            </w:tcBorders>
            <w:vAlign w:val="center"/>
            <w:hideMark/>
          </w:tcPr>
          <w:p w14:paraId="4E4821D2" w14:textId="77777777" w:rsidR="00626046" w:rsidRPr="00626046" w:rsidRDefault="00626046" w:rsidP="00626046">
            <w:pPr>
              <w:jc w:val="center"/>
              <w:rPr>
                <w:rFonts w:ascii="微软雅黑" w:eastAsia="微软雅黑" w:hAnsi="微软雅黑" w:hint="eastAsia"/>
                <w:sz w:val="18"/>
                <w:szCs w:val="18"/>
              </w:rPr>
            </w:pPr>
            <w:r w:rsidRPr="00626046">
              <w:rPr>
                <w:rFonts w:ascii="微软雅黑" w:eastAsia="微软雅黑" w:hAnsi="微软雅黑" w:hint="eastAsia"/>
                <w:sz w:val="18"/>
                <w:szCs w:val="18"/>
              </w:rPr>
              <w:t>带外管理</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4659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拓扑切换</w:t>
            </w:r>
            <w:proofErr w:type="spellEnd"/>
          </w:p>
        </w:tc>
        <w:tc>
          <w:tcPr>
            <w:tcW w:w="1254" w:type="dxa"/>
            <w:tcBorders>
              <w:top w:val="single" w:sz="4" w:space="0" w:color="auto"/>
              <w:left w:val="single" w:sz="4" w:space="0" w:color="auto"/>
              <w:bottom w:val="single" w:sz="4" w:space="0" w:color="auto"/>
              <w:right w:val="single" w:sz="4" w:space="0" w:color="auto"/>
            </w:tcBorders>
            <w:vAlign w:val="center"/>
            <w:hideMark/>
          </w:tcPr>
          <w:p w14:paraId="65F743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59F504E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支持一键拓扑切换级联型、均衡型拓扑，以快速适配不同的业务场景，获得</w:t>
            </w:r>
            <w:proofErr w:type="gramStart"/>
            <w:r w:rsidRPr="00626046">
              <w:rPr>
                <w:rFonts w:ascii="微软雅黑" w:eastAsia="微软雅黑" w:hAnsi="微软雅黑" w:cs="宋体" w:hint="eastAsia"/>
                <w:sz w:val="18"/>
                <w:szCs w:val="18"/>
              </w:rPr>
              <w:t>最佳业务</w:t>
            </w:r>
            <w:proofErr w:type="gramEnd"/>
            <w:r w:rsidRPr="00626046">
              <w:rPr>
                <w:rFonts w:ascii="微软雅黑" w:eastAsia="微软雅黑" w:hAnsi="微软雅黑" w:cs="宋体" w:hint="eastAsia"/>
                <w:sz w:val="18"/>
                <w:szCs w:val="18"/>
              </w:rPr>
              <w:t>性能。</w:t>
            </w:r>
          </w:p>
        </w:tc>
      </w:tr>
      <w:tr w:rsidR="00626046" w:rsidRPr="00626046" w14:paraId="3D437C56"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14B2C2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E957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1E168DE"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F80CBF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近端接入运维</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B1D88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371860B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支持USB接口近端接入运维，支持通过USB管理口（Type-C）接入</w:t>
            </w:r>
            <w:proofErr w:type="spellStart"/>
            <w:r w:rsidRPr="00626046">
              <w:rPr>
                <w:rFonts w:ascii="微软雅黑" w:eastAsia="微软雅黑" w:hAnsi="微软雅黑" w:cs="宋体" w:hint="eastAsia"/>
                <w:sz w:val="18"/>
                <w:szCs w:val="18"/>
              </w:rPr>
              <w:t>iBMC</w:t>
            </w:r>
            <w:proofErr w:type="spellEnd"/>
            <w:r w:rsidRPr="00626046">
              <w:rPr>
                <w:rFonts w:ascii="微软雅黑" w:eastAsia="微软雅黑" w:hAnsi="微软雅黑" w:cs="宋体" w:hint="eastAsia"/>
                <w:sz w:val="18"/>
                <w:szCs w:val="18"/>
              </w:rPr>
              <w:t>管理系统的能力，可以通过手机APP或笔记本对服务器信息进行查询或配置等近端维护管理动作。同时支持接入U</w:t>
            </w:r>
            <w:proofErr w:type="gramStart"/>
            <w:r w:rsidRPr="00626046">
              <w:rPr>
                <w:rFonts w:ascii="微软雅黑" w:eastAsia="微软雅黑" w:hAnsi="微软雅黑" w:cs="宋体" w:hint="eastAsia"/>
                <w:sz w:val="18"/>
                <w:szCs w:val="18"/>
              </w:rPr>
              <w:t>盘执行</w:t>
            </w:r>
            <w:proofErr w:type="gramEnd"/>
            <w:r w:rsidRPr="00626046">
              <w:rPr>
                <w:rFonts w:ascii="微软雅黑" w:eastAsia="微软雅黑" w:hAnsi="微软雅黑" w:cs="宋体" w:hint="eastAsia"/>
                <w:sz w:val="18"/>
                <w:szCs w:val="18"/>
              </w:rPr>
              <w:t>自动导入、导出配置操作。</w:t>
            </w:r>
          </w:p>
        </w:tc>
      </w:tr>
      <w:tr w:rsidR="00626046" w:rsidRPr="00626046" w14:paraId="7E9113ED"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105D4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C907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63AB3FA"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517614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管理芯片</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CFAAF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682C179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服务器管理软件支持所有者在中华人民共和国境内工商局登记注册的芯片，并提供国产化证明材料。</w:t>
            </w:r>
          </w:p>
        </w:tc>
      </w:tr>
      <w:tr w:rsidR="00626046" w:rsidRPr="00626046" w14:paraId="5B7FD7DC"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EB66DC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149</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9E16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6CD4BB8"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CDED2C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精准告警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B49A6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138E773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支持内存UCE Non-Fatal/PCIe</w:t>
            </w:r>
            <w:proofErr w:type="gramStart"/>
            <w:r w:rsidRPr="00626046">
              <w:rPr>
                <w:rFonts w:ascii="微软雅黑" w:eastAsia="微软雅黑" w:hAnsi="微软雅黑" w:cs="宋体" w:hint="eastAsia"/>
                <w:sz w:val="18"/>
                <w:szCs w:val="18"/>
              </w:rPr>
              <w:t>标卡</w:t>
            </w:r>
            <w:proofErr w:type="gramEnd"/>
            <w:r w:rsidRPr="00626046">
              <w:rPr>
                <w:rFonts w:ascii="微软雅黑" w:eastAsia="微软雅黑" w:hAnsi="微软雅黑" w:cs="宋体" w:hint="eastAsia"/>
                <w:sz w:val="18"/>
                <w:szCs w:val="18"/>
              </w:rPr>
              <w:t>UCE故障精准告警功能，需要包含故障内存/PCIe卡的具体槽位信息，提供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5BDC5FC3"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289082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150</w:t>
            </w:r>
          </w:p>
        </w:tc>
        <w:tc>
          <w:tcPr>
            <w:tcW w:w="992" w:type="dxa"/>
            <w:tcBorders>
              <w:top w:val="single" w:sz="4" w:space="0" w:color="auto"/>
              <w:left w:val="single" w:sz="4" w:space="0" w:color="auto"/>
              <w:bottom w:val="single" w:sz="4" w:space="0" w:color="auto"/>
              <w:right w:val="single" w:sz="4" w:space="0" w:color="auto"/>
            </w:tcBorders>
            <w:vAlign w:val="center"/>
          </w:tcPr>
          <w:p w14:paraId="6E0BD7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74ACCF6"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BA5DD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内存故障隔离</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536D7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34026B5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支持内存故障隔离功能, 内存风险区域产生UCE故障，隔离成功，OS不</w:t>
            </w:r>
            <w:proofErr w:type="gramStart"/>
            <w:r w:rsidRPr="00626046">
              <w:rPr>
                <w:rFonts w:ascii="微软雅黑" w:eastAsia="微软雅黑" w:hAnsi="微软雅黑" w:cs="宋体" w:hint="eastAsia"/>
                <w:sz w:val="18"/>
                <w:szCs w:val="18"/>
              </w:rPr>
              <w:t>宕</w:t>
            </w:r>
            <w:proofErr w:type="gramEnd"/>
            <w:r w:rsidRPr="00626046">
              <w:rPr>
                <w:rFonts w:ascii="微软雅黑" w:eastAsia="微软雅黑" w:hAnsi="微软雅黑" w:cs="宋体" w:hint="eastAsia"/>
                <w:sz w:val="18"/>
                <w:szCs w:val="18"/>
              </w:rPr>
              <w:t>机，提供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59B5033B"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052AB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86A0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DC37CC9"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F96F2E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慢盘检测</w:t>
            </w:r>
            <w:proofErr w:type="gramEnd"/>
          </w:p>
        </w:tc>
        <w:tc>
          <w:tcPr>
            <w:tcW w:w="1254" w:type="dxa"/>
            <w:tcBorders>
              <w:top w:val="single" w:sz="4" w:space="0" w:color="auto"/>
              <w:left w:val="single" w:sz="4" w:space="0" w:color="auto"/>
              <w:bottom w:val="single" w:sz="4" w:space="0" w:color="auto"/>
              <w:right w:val="single" w:sz="4" w:space="0" w:color="auto"/>
            </w:tcBorders>
            <w:vAlign w:val="center"/>
            <w:hideMark/>
          </w:tcPr>
          <w:p w14:paraId="2CF05C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1C1E83D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支持慢盘检测</w:t>
            </w:r>
            <w:proofErr w:type="gramEnd"/>
            <w:r w:rsidRPr="00626046">
              <w:rPr>
                <w:rFonts w:ascii="微软雅黑" w:eastAsia="微软雅黑" w:hAnsi="微软雅黑" w:cs="宋体" w:hint="eastAsia"/>
                <w:sz w:val="18"/>
                <w:szCs w:val="18"/>
              </w:rPr>
              <w:t>，结合带内管理软件，实现BMC页面上报物理盘、逻辑</w:t>
            </w:r>
            <w:proofErr w:type="gramStart"/>
            <w:r w:rsidRPr="00626046">
              <w:rPr>
                <w:rFonts w:ascii="微软雅黑" w:eastAsia="微软雅黑" w:hAnsi="微软雅黑" w:cs="宋体" w:hint="eastAsia"/>
                <w:sz w:val="18"/>
                <w:szCs w:val="18"/>
              </w:rPr>
              <w:t>盘慢盘</w:t>
            </w:r>
            <w:proofErr w:type="gramEnd"/>
            <w:r w:rsidRPr="00626046">
              <w:rPr>
                <w:rFonts w:ascii="微软雅黑" w:eastAsia="微软雅黑" w:hAnsi="微软雅黑" w:cs="宋体" w:hint="eastAsia"/>
                <w:sz w:val="18"/>
                <w:szCs w:val="18"/>
              </w:rPr>
              <w:t>告警，及时</w:t>
            </w:r>
            <w:proofErr w:type="gramStart"/>
            <w:r w:rsidRPr="00626046">
              <w:rPr>
                <w:rFonts w:ascii="微软雅黑" w:eastAsia="微软雅黑" w:hAnsi="微软雅黑" w:cs="宋体" w:hint="eastAsia"/>
                <w:sz w:val="18"/>
                <w:szCs w:val="18"/>
              </w:rPr>
              <w:t>检测慢盘故障</w:t>
            </w:r>
            <w:proofErr w:type="gramEnd"/>
            <w:r w:rsidRPr="00626046">
              <w:rPr>
                <w:rFonts w:ascii="微软雅黑" w:eastAsia="微软雅黑" w:hAnsi="微软雅黑" w:cs="宋体" w:hint="eastAsia"/>
                <w:sz w:val="18"/>
                <w:szCs w:val="18"/>
              </w:rPr>
              <w:t>，可以快速执行相应的恢复措施。</w:t>
            </w:r>
          </w:p>
        </w:tc>
      </w:tr>
      <w:tr w:rsidR="00626046" w:rsidRPr="00626046" w14:paraId="04F9FBCE"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049E1C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664B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85D1CA9"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72159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鉴权/加密算法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585E3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1C690BE4" w14:textId="77777777" w:rsidR="00626046" w:rsidRPr="00626046" w:rsidRDefault="00626046" w:rsidP="00626046">
            <w:pPr>
              <w:widowControl/>
              <w:autoSpaceDE w:val="0"/>
              <w:autoSpaceDN w:val="0"/>
              <w:ind w:left="107" w:firstLine="360"/>
              <w:jc w:val="left"/>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支持SNMP SHA256/SHA384/SHA512鉴权算法和AES256加密算法, 可以有效保证SNMP接口数据的机密性，降低数据泄露或篡改的安全风险，提供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w:t>
            </w:r>
          </w:p>
        </w:tc>
      </w:tr>
      <w:tr w:rsidR="00626046" w:rsidRPr="00626046" w14:paraId="3533264A"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53DB6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8A3E9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19100A6"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2D2C4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Kerberos</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ACB7D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7B92437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支持基于Kerberos协议的用户认证管理机制，提升用户认证管理的安全性。同时支持SSO免用户名密码登录，提升Web访问效率，提供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70686FF8"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650BA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1657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E358B09"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72392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黑匣子</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AAF04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5758455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支持黑匣子功能，因为软件或硬件问题导致系统</w:t>
            </w:r>
            <w:proofErr w:type="gramStart"/>
            <w:r w:rsidRPr="00626046">
              <w:rPr>
                <w:rFonts w:ascii="微软雅黑" w:eastAsia="微软雅黑" w:hAnsi="微软雅黑" w:cs="宋体" w:hint="eastAsia"/>
                <w:sz w:val="18"/>
                <w:szCs w:val="18"/>
              </w:rPr>
              <w:t>宕</w:t>
            </w:r>
            <w:proofErr w:type="gramEnd"/>
            <w:r w:rsidRPr="00626046">
              <w:rPr>
                <w:rFonts w:ascii="微软雅黑" w:eastAsia="微软雅黑" w:hAnsi="微软雅黑" w:cs="宋体" w:hint="eastAsia"/>
                <w:sz w:val="18"/>
                <w:szCs w:val="18"/>
              </w:rPr>
              <w:t>机类问题的定位，可以记录操作系统内核</w:t>
            </w:r>
            <w:proofErr w:type="gramStart"/>
            <w:r w:rsidRPr="00626046">
              <w:rPr>
                <w:rFonts w:ascii="微软雅黑" w:eastAsia="微软雅黑" w:hAnsi="微软雅黑" w:cs="宋体" w:hint="eastAsia"/>
                <w:sz w:val="18"/>
                <w:szCs w:val="18"/>
              </w:rPr>
              <w:t>栈</w:t>
            </w:r>
            <w:proofErr w:type="gramEnd"/>
            <w:r w:rsidRPr="00626046">
              <w:rPr>
                <w:rFonts w:ascii="微软雅黑" w:eastAsia="微软雅黑" w:hAnsi="微软雅黑" w:cs="宋体" w:hint="eastAsia"/>
                <w:sz w:val="18"/>
                <w:szCs w:val="18"/>
              </w:rPr>
              <w:t>异常日志，保障故障信息的完整收集，便于快速准确问题定位，提供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w:t>
            </w:r>
          </w:p>
        </w:tc>
      </w:tr>
      <w:tr w:rsidR="00626046" w:rsidRPr="00626046" w14:paraId="242685E5"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719C6F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7755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1224EB28"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D5E0D0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安全协议</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C26F2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4D28753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Web/Redfish基于HTTPS协议，要求采用的TLS协议支持安全的TLS 1.2、TLS 1.3版本可以保证Web/Redfish接口的访问通道加密强度高，降低数据泄露或篡改的安全风险，提供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材料和WEBUI截图。</w:t>
            </w:r>
          </w:p>
        </w:tc>
      </w:tr>
      <w:tr w:rsidR="00626046" w:rsidRPr="00626046" w14:paraId="328C94B4"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74EB68C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1F51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A928954"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2AB438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弱口令字典</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F49FD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3486CDA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BMC导入弱口令字典文件，在开启密码检查功能时不允许设置弱口令字典内定义的密码，避免用户设置安全性低的密码，防止用户密码被破解，提供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04724467"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6317B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157</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64939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47E0B54"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2854D5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自动发现</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EF4C2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0ED45FF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支持SSDP自动发现协议，基于Redfish规范的SSDP自动发现协议，支持网管通过SSDP报文识别新接入服务器设备，实现免人工添加的自动纳管，提升运维效率，提供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6F192C4B"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2EB6C3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158</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70A29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01B6236"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59391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电子保单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9344F5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46D4DC6D" w14:textId="77777777" w:rsidR="00626046" w:rsidRPr="00626046" w:rsidRDefault="00626046" w:rsidP="00626046">
            <w:pPr>
              <w:adjustRightInd w:val="0"/>
              <w:snapToGrid w:val="0"/>
              <w:spacing w:line="288" w:lineRule="auto"/>
              <w:rPr>
                <w:rFonts w:ascii="微软雅黑" w:eastAsia="微软雅黑" w:hAnsi="微软雅黑" w:hint="eastAsia"/>
                <w:sz w:val="18"/>
                <w:szCs w:val="18"/>
              </w:rPr>
            </w:pPr>
            <w:r w:rsidRPr="00626046">
              <w:rPr>
                <w:rFonts w:ascii="微软雅黑" w:eastAsia="微软雅黑" w:hAnsi="微软雅黑" w:hint="eastAsia"/>
                <w:sz w:val="18"/>
                <w:szCs w:val="18"/>
              </w:rPr>
              <w:t>支持提供电子保单信息查询和设置能力，支持Redfish/Web接口，支持配置服务起始时间和服务年限，提供</w:t>
            </w:r>
            <w:proofErr w:type="gramStart"/>
            <w:r w:rsidRPr="00626046">
              <w:rPr>
                <w:rFonts w:ascii="微软雅黑" w:eastAsia="微软雅黑" w:hAnsi="微软雅黑" w:hint="eastAsia"/>
                <w:sz w:val="18"/>
                <w:szCs w:val="18"/>
              </w:rPr>
              <w:t>官网证明</w:t>
            </w:r>
            <w:proofErr w:type="gramEnd"/>
            <w:r w:rsidRPr="00626046">
              <w:rPr>
                <w:rFonts w:ascii="微软雅黑" w:eastAsia="微软雅黑" w:hAnsi="微软雅黑" w:hint="eastAsia"/>
                <w:sz w:val="18"/>
                <w:szCs w:val="18"/>
              </w:rPr>
              <w:t>材料。</w:t>
            </w:r>
          </w:p>
        </w:tc>
      </w:tr>
      <w:tr w:rsidR="00626046" w:rsidRPr="00626046" w14:paraId="1FA43C33"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3C52C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159</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3FD9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27FA247"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58179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系统锁定</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30DB9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209F704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支持BMC系统锁定模式，除允许范围内的操作可执行外，其他配置/设置类操作均不允许下发，提供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56841305"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7AA63E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B99E4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9F8FBF5"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FE69F6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资质证书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D7DEB2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42B28AD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服务器带外管理软件具备安全认证（CC EAL 4+），提供证书复印件。</w:t>
            </w:r>
          </w:p>
        </w:tc>
      </w:tr>
    </w:tbl>
    <w:p w14:paraId="23DA8F45" w14:textId="77777777" w:rsidR="00626046" w:rsidRPr="00626046" w:rsidRDefault="00626046" w:rsidP="00626046">
      <w:pPr>
        <w:rPr>
          <w:rFonts w:ascii="等线" w:eastAsia="等线" w:hAnsi="等线" w:hint="eastAsia"/>
          <w14:ligatures w14:val="standardContextual"/>
        </w:rPr>
      </w:pPr>
    </w:p>
    <w:p w14:paraId="12B7057D" w14:textId="77777777" w:rsidR="00626046" w:rsidRPr="00626046" w:rsidRDefault="00626046" w:rsidP="00626046">
      <w:pPr>
        <w:widowControl/>
        <w:jc w:val="left"/>
        <w:rPr>
          <w:rFonts w:ascii="等线" w:eastAsia="等线" w:hAnsi="等线" w:hint="eastAsia"/>
          <w14:ligatures w14:val="standardContextual"/>
        </w:rPr>
      </w:pPr>
      <w:r w:rsidRPr="00626046">
        <w:rPr>
          <w:rFonts w:ascii="等线" w:eastAsia="等线" w:hAnsi="等线" w:hint="eastAsia"/>
          <w:kern w:val="0"/>
        </w:rPr>
        <w:br w:type="page"/>
      </w:r>
    </w:p>
    <w:p w14:paraId="125A4176" w14:textId="77777777" w:rsidR="00626046" w:rsidRPr="00626046" w:rsidRDefault="00626046" w:rsidP="00626046">
      <w:pPr>
        <w:outlineLvl w:val="1"/>
        <w:rPr>
          <w:rFonts w:ascii="等线" w:eastAsia="等线" w:hAnsi="等线" w:hint="eastAsia"/>
          <w14:ligatures w14:val="standardContextual"/>
        </w:rPr>
      </w:pPr>
      <w:r w:rsidRPr="00626046">
        <w:rPr>
          <w:rFonts w:ascii="等线" w:eastAsia="等线" w:hAnsi="等线" w:hint="eastAsia"/>
          <w14:ligatures w14:val="standardContextual"/>
        </w:rPr>
        <w:t>5、GPU服务器三-8块AI</w:t>
      </w:r>
      <w:proofErr w:type="gramStart"/>
      <w:r w:rsidRPr="00626046">
        <w:rPr>
          <w:rFonts w:ascii="等线" w:eastAsia="等线" w:hAnsi="等线" w:hint="eastAsia"/>
          <w14:ligatures w14:val="standardContextual"/>
        </w:rPr>
        <w:t>算力单元</w:t>
      </w:r>
      <w:proofErr w:type="gramEnd"/>
    </w:p>
    <w:tbl>
      <w:tblPr>
        <w:tblStyle w:val="TableNormal3"/>
        <w:tblW w:w="86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
        <w:gridCol w:w="991"/>
        <w:gridCol w:w="991"/>
        <w:gridCol w:w="1133"/>
        <w:gridCol w:w="1253"/>
        <w:gridCol w:w="3836"/>
      </w:tblGrid>
      <w:tr w:rsidR="00626046" w:rsidRPr="00626046" w14:paraId="29D7A76A" w14:textId="77777777" w:rsidTr="00626046">
        <w:trPr>
          <w:trHeight w:val="30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8E16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序号</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FEFCD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指标分类</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35674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一级指标</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C876C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二级指标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1814B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是否可以作为评分因素</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82E78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指标要求</w:t>
            </w:r>
          </w:p>
        </w:tc>
      </w:tr>
      <w:tr w:rsidR="00626046" w:rsidRPr="00626046" w14:paraId="0DA6D88D" w14:textId="77777777" w:rsidTr="00626046">
        <w:trPr>
          <w:trHeight w:val="9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3E54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29F45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90AEF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3494F4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62702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信息</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87590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136C81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配置≥2颗x86处理器，每颗CPU≥36核/72线程，每颗CPU主频≥2.1GHz，每颗CPU三级缓存≥54MB， 支持8通道内存，内存最大频率3200Mhz，TDP≤195W </w:t>
            </w:r>
          </w:p>
        </w:tc>
      </w:tr>
      <w:tr w:rsidR="00626046" w:rsidRPr="00626046" w14:paraId="378F4C8C"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tcPr>
          <w:p w14:paraId="54CE438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0802907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56D75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34B5A5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D64E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*主板支持的CPU 和内存情况</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9A88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76562E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主板最大支持2个英特尔</w:t>
            </w:r>
            <w:r w:rsidRPr="00626046">
              <w:rPr>
                <w:rFonts w:ascii="微软雅黑" w:eastAsia="微软雅黑" w:hAnsi="微软雅黑" w:cs="宋体" w:hint="eastAsia"/>
                <w:sz w:val="18"/>
                <w:szCs w:val="18"/>
                <w:vertAlign w:val="superscript"/>
              </w:rPr>
              <w:t>®</w:t>
            </w:r>
            <w:r w:rsidRPr="00626046">
              <w:rPr>
                <w:rFonts w:ascii="微软雅黑" w:eastAsia="微软雅黑" w:hAnsi="微软雅黑" w:cs="宋体" w:hint="eastAsia"/>
                <w:sz w:val="18"/>
                <w:szCs w:val="18"/>
              </w:rPr>
              <w:t>至强</w:t>
            </w:r>
            <w:r w:rsidRPr="00626046">
              <w:rPr>
                <w:rFonts w:ascii="微软雅黑" w:eastAsia="微软雅黑" w:hAnsi="微软雅黑" w:cs="宋体" w:hint="eastAsia"/>
                <w:sz w:val="18"/>
                <w:szCs w:val="18"/>
                <w:vertAlign w:val="superscript"/>
              </w:rPr>
              <w:t>®</w:t>
            </w:r>
            <w:r w:rsidRPr="00626046">
              <w:rPr>
                <w:rFonts w:ascii="微软雅黑" w:eastAsia="微软雅黑" w:hAnsi="微软雅黑" w:cs="宋体" w:hint="eastAsia"/>
                <w:sz w:val="18"/>
                <w:szCs w:val="18"/>
              </w:rPr>
              <w:t>可扩展处理器Ice Lake系列，最大支持32个DIMM槽位</w:t>
            </w:r>
          </w:p>
        </w:tc>
      </w:tr>
      <w:tr w:rsidR="00626046" w:rsidRPr="00626046" w14:paraId="1812A2B7"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7865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DC07F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C2A8EB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B198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主板内存槽数量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42FBD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BC4CDA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非板载</w:t>
            </w:r>
            <w:proofErr w:type="gramEnd"/>
            <w:r w:rsidRPr="00626046">
              <w:rPr>
                <w:rFonts w:ascii="微软雅黑" w:eastAsia="微软雅黑" w:hAnsi="微软雅黑" w:cs="宋体" w:hint="eastAsia"/>
                <w:sz w:val="18"/>
                <w:szCs w:val="18"/>
              </w:rPr>
              <w:t>内存的可扩展插槽数量应不少于32个</w:t>
            </w:r>
          </w:p>
        </w:tc>
      </w:tr>
      <w:tr w:rsidR="00626046" w:rsidRPr="00626046" w14:paraId="0A2FE526"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DF9038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09ED1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8DAA13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689F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主板存储接口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B881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F5926B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rPr>
              <w:t>至少支持 SATA、SAS、M.2、U.2 等存储接口中的 1 种</w:t>
            </w:r>
          </w:p>
        </w:tc>
      </w:tr>
      <w:tr w:rsidR="00626046" w:rsidRPr="00626046" w14:paraId="2DBC96B2"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A7697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28CD8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05BD65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E398D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*PCIe </w:t>
            </w:r>
            <w:proofErr w:type="spellStart"/>
            <w:r w:rsidRPr="00626046">
              <w:rPr>
                <w:rFonts w:ascii="微软雅黑" w:eastAsia="微软雅黑" w:hAnsi="微软雅黑" w:cs="宋体" w:hint="eastAsia"/>
                <w:sz w:val="18"/>
                <w:szCs w:val="18"/>
                <w:lang w:eastAsia="en-US"/>
              </w:rPr>
              <w:t>插槽接口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0E4612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47092CD"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符合 </w:t>
            </w:r>
            <w:r w:rsidRPr="00626046">
              <w:rPr>
                <w:rFonts w:ascii="微软雅黑" w:eastAsia="微软雅黑" w:hAnsi="微软雅黑" w:cs="宋体" w:hint="eastAsia"/>
                <w:sz w:val="18"/>
                <w:szCs w:val="18"/>
              </w:rPr>
              <w:t>PCIe4.0</w:t>
            </w:r>
            <w:r w:rsidRPr="00626046">
              <w:rPr>
                <w:rFonts w:ascii="微软雅黑" w:eastAsia="微软雅黑" w:hAnsi="微软雅黑" w:cs="宋体" w:hint="eastAsia"/>
                <w:spacing w:val="-7"/>
                <w:sz w:val="18"/>
                <w:szCs w:val="18"/>
              </w:rPr>
              <w:t xml:space="preserve"> 或以上的高速串行计算机扩展总线标准，PCIe</w:t>
            </w:r>
            <w:r w:rsidRPr="00626046">
              <w:rPr>
                <w:rFonts w:ascii="微软雅黑" w:eastAsia="微软雅黑" w:hAnsi="微软雅黑" w:cs="宋体" w:hint="eastAsia"/>
                <w:spacing w:val="-13"/>
                <w:sz w:val="18"/>
                <w:szCs w:val="18"/>
              </w:rPr>
              <w:t xml:space="preserve"> 的接口速</w:t>
            </w:r>
            <w:r w:rsidRPr="00626046">
              <w:rPr>
                <w:rFonts w:ascii="微软雅黑" w:eastAsia="微软雅黑" w:hAnsi="微软雅黑" w:cs="宋体" w:hint="eastAsia"/>
                <w:sz w:val="18"/>
                <w:szCs w:val="18"/>
              </w:rPr>
              <w:t>率</w:t>
            </w:r>
            <w:proofErr w:type="gramStart"/>
            <w:r w:rsidRPr="00626046">
              <w:rPr>
                <w:rFonts w:ascii="微软雅黑" w:eastAsia="微软雅黑" w:hAnsi="微软雅黑" w:cs="宋体" w:hint="eastAsia"/>
                <w:sz w:val="18"/>
                <w:szCs w:val="18"/>
              </w:rPr>
              <w:t>与位宽需</w:t>
            </w:r>
            <w:proofErr w:type="gramEnd"/>
            <w:r w:rsidRPr="00626046">
              <w:rPr>
                <w:rFonts w:ascii="微软雅黑" w:eastAsia="微软雅黑" w:hAnsi="微软雅黑" w:cs="宋体" w:hint="eastAsia"/>
                <w:sz w:val="18"/>
                <w:szCs w:val="18"/>
              </w:rPr>
              <w:t>保证向下兼容</w:t>
            </w:r>
          </w:p>
        </w:tc>
      </w:tr>
      <w:tr w:rsidR="00626046" w:rsidRPr="00626046" w14:paraId="490E06BC"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6EDE4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6151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38F49F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1503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*主板PCIe 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02DD1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8BB007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最多支持16个PCIe扩展槽位，其中12个 x16 PCIe 4.0标准槽位，3个OCP槽位，1个内置RAID卡槽位。提供≥8个x16 PCIe 4.0双宽GPU插槽，便于后续扩展至8个AI</w:t>
            </w:r>
            <w:proofErr w:type="gramStart"/>
            <w:r w:rsidRPr="00626046">
              <w:rPr>
                <w:rFonts w:ascii="微软雅黑" w:eastAsia="微软雅黑" w:hAnsi="微软雅黑" w:cs="宋体" w:hint="eastAsia"/>
                <w:sz w:val="18"/>
                <w:szCs w:val="18"/>
              </w:rPr>
              <w:t>算力单元</w:t>
            </w:r>
            <w:proofErr w:type="gramEnd"/>
          </w:p>
        </w:tc>
      </w:tr>
      <w:tr w:rsidR="00626046" w:rsidRPr="00626046" w14:paraId="1FD86E97"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A253F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1140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AD4443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48C8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特殊孔位</w:t>
            </w:r>
            <w:proofErr w:type="spellEnd"/>
          </w:p>
          <w:p w14:paraId="7F3209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及接口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D97F5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tcPr>
          <w:p w14:paraId="09BA67F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p w14:paraId="4F342E1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p>
        </w:tc>
      </w:tr>
      <w:tr w:rsidR="00626046" w:rsidRPr="00626046" w14:paraId="02A2565A" w14:textId="77777777" w:rsidTr="00626046">
        <w:trPr>
          <w:trHeight w:val="197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D1748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49538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16272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E7E2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板载网络</w:t>
            </w:r>
            <w:proofErr w:type="spellEnd"/>
          </w:p>
          <w:p w14:paraId="43ECD7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0182E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ACA16F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若支持</w:t>
            </w:r>
            <w:proofErr w:type="gramStart"/>
            <w:r w:rsidRPr="00626046">
              <w:rPr>
                <w:rFonts w:ascii="微软雅黑" w:eastAsia="微软雅黑" w:hAnsi="微软雅黑" w:cs="宋体" w:hint="eastAsia"/>
                <w:sz w:val="18"/>
                <w:szCs w:val="18"/>
              </w:rPr>
              <w:t>板载网络</w:t>
            </w:r>
            <w:proofErr w:type="gramEnd"/>
            <w:r w:rsidRPr="00626046">
              <w:rPr>
                <w:rFonts w:ascii="微软雅黑" w:eastAsia="微软雅黑" w:hAnsi="微软雅黑" w:cs="宋体" w:hint="eastAsia"/>
                <w:sz w:val="18"/>
                <w:szCs w:val="18"/>
              </w:rPr>
              <w:t>接口应不少于 1 个</w:t>
            </w:r>
          </w:p>
          <w:p w14:paraId="65E0F84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 xml:space="preserve">1GE </w:t>
            </w:r>
            <w:proofErr w:type="spellStart"/>
            <w:r w:rsidRPr="00626046">
              <w:rPr>
                <w:rFonts w:ascii="微软雅黑" w:eastAsia="微软雅黑" w:hAnsi="微软雅黑" w:cs="宋体" w:hint="eastAsia"/>
                <w:sz w:val="18"/>
                <w:szCs w:val="18"/>
                <w:lang w:eastAsia="en-US"/>
              </w:rPr>
              <w:t>网口</w:t>
            </w:r>
            <w:proofErr w:type="spellEnd"/>
          </w:p>
        </w:tc>
      </w:tr>
      <w:tr w:rsidR="00626046" w:rsidRPr="00626046" w14:paraId="362C07C0" w14:textId="77777777" w:rsidTr="00626046">
        <w:trPr>
          <w:trHeight w:val="10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D76C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7981D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F77984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19E7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主板OCP</w:t>
            </w:r>
            <w:proofErr w:type="spellEnd"/>
            <w:r w:rsidRPr="00626046">
              <w:rPr>
                <w:rFonts w:ascii="微软雅黑" w:eastAsia="微软雅黑" w:hAnsi="微软雅黑" w:cs="宋体" w:hint="eastAsia"/>
                <w:sz w:val="18"/>
                <w:szCs w:val="18"/>
                <w:lang w:eastAsia="en-US"/>
              </w:rPr>
              <w:t xml:space="preserve"> 插</w:t>
            </w:r>
          </w:p>
          <w:p w14:paraId="6ECE83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槽数量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9D6A7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90A5E7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支持OCP3.0 及以上插槽的数量不少</w:t>
            </w:r>
          </w:p>
          <w:p w14:paraId="2DD742D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于 2 </w:t>
            </w:r>
            <w:proofErr w:type="gramStart"/>
            <w:r w:rsidRPr="00626046">
              <w:rPr>
                <w:rFonts w:ascii="微软雅黑" w:eastAsia="微软雅黑" w:hAnsi="微软雅黑" w:cs="宋体" w:hint="eastAsia"/>
                <w:sz w:val="18"/>
                <w:szCs w:val="18"/>
              </w:rPr>
              <w:t>个</w:t>
            </w:r>
            <w:proofErr w:type="gramEnd"/>
          </w:p>
        </w:tc>
      </w:tr>
      <w:tr w:rsidR="00626046" w:rsidRPr="00626046" w14:paraId="32CF0291" w14:textId="77777777" w:rsidTr="00626046">
        <w:trPr>
          <w:trHeight w:val="2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2321BD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626E0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622FBF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2950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0619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004CA3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16</w:t>
            </w:r>
          </w:p>
        </w:tc>
      </w:tr>
      <w:tr w:rsidR="00626046" w:rsidRPr="00626046" w14:paraId="6237BA4B"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AA232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891F3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67F6EC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1C899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B7ECA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5FF67A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≥DDR4</w:t>
            </w:r>
          </w:p>
        </w:tc>
      </w:tr>
      <w:tr w:rsidR="00626046" w:rsidRPr="00626046" w14:paraId="19452841"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EF2C6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2BA0F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6F9861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9928E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内存通道</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7C3AB0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8859F8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支持多个内存接口通道，每个通道可支持 1DPC 或 2DPC，</w:t>
            </w:r>
            <w:proofErr w:type="gramStart"/>
            <w:r w:rsidRPr="00626046">
              <w:rPr>
                <w:rFonts w:ascii="微软雅黑" w:eastAsia="微软雅黑" w:hAnsi="微软雅黑" w:cs="宋体" w:hint="eastAsia"/>
                <w:sz w:val="18"/>
                <w:szCs w:val="18"/>
              </w:rPr>
              <w:t>当支持</w:t>
            </w:r>
            <w:proofErr w:type="gramEnd"/>
            <w:r w:rsidRPr="00626046">
              <w:rPr>
                <w:rFonts w:ascii="微软雅黑" w:eastAsia="微软雅黑" w:hAnsi="微软雅黑" w:cs="宋体" w:hint="eastAsia"/>
                <w:sz w:val="18"/>
                <w:szCs w:val="18"/>
              </w:rPr>
              <w:t xml:space="preserve"> 2DPC 时，印制电路板上应具备插槽的序号标识，具体通道数应在随机文件中明确</w:t>
            </w:r>
          </w:p>
        </w:tc>
      </w:tr>
      <w:tr w:rsidR="00626046" w:rsidRPr="00626046" w14:paraId="55C24D31" w14:textId="77777777" w:rsidTr="00626046">
        <w:trPr>
          <w:trHeight w:val="39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D25F9E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F157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9BAA7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存储规格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C1834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2D62C8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D77534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 480GB SATA SSD</w:t>
            </w:r>
          </w:p>
        </w:tc>
      </w:tr>
      <w:tr w:rsidR="00626046" w:rsidRPr="00626046" w14:paraId="0A406370" w14:textId="77777777" w:rsidTr="00626046">
        <w:trPr>
          <w:trHeight w:val="404"/>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1823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B14B3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43D662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2841D5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硬磁盘实配容量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166572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E2AC7D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实配固态盘</w:t>
            </w:r>
            <w:proofErr w:type="gramEnd"/>
            <w:r w:rsidRPr="00626046">
              <w:rPr>
                <w:rFonts w:ascii="微软雅黑" w:eastAsia="微软雅黑" w:hAnsi="微软雅黑" w:cs="宋体" w:hint="eastAsia"/>
                <w:sz w:val="18"/>
                <w:szCs w:val="18"/>
              </w:rPr>
              <w:t>单盘可用容量不小于 480GB SSD</w:t>
            </w:r>
          </w:p>
        </w:tc>
      </w:tr>
      <w:tr w:rsidR="00626046" w:rsidRPr="00626046" w14:paraId="36142153" w14:textId="77777777" w:rsidTr="00626046">
        <w:trPr>
          <w:trHeight w:val="27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333703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765C8F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6DBD91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2513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86A6A9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5883989" w14:textId="77777777" w:rsidR="00626046" w:rsidRPr="00626046" w:rsidRDefault="00626046" w:rsidP="00626046">
            <w:pPr>
              <w:widowControl/>
              <w:tabs>
                <w:tab w:val="left" w:pos="289"/>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提供SATA固态盘接口</w:t>
            </w:r>
          </w:p>
        </w:tc>
      </w:tr>
      <w:tr w:rsidR="00626046" w:rsidRPr="00626046" w14:paraId="3451C435" w14:textId="77777777" w:rsidTr="00626046">
        <w:trPr>
          <w:trHeight w:val="56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D4F3D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4049FB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07059A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2BD5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硬盘实配数量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9B6D3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5CB5392" w14:textId="77777777" w:rsidR="00626046" w:rsidRPr="00626046" w:rsidRDefault="00626046" w:rsidP="00626046">
            <w:pPr>
              <w:widowControl/>
              <w:autoSpaceDE w:val="0"/>
              <w:autoSpaceDN w:val="0"/>
              <w:ind w:left="107" w:firstLine="360"/>
              <w:jc w:val="left"/>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≥2块</w:t>
            </w:r>
          </w:p>
        </w:tc>
      </w:tr>
      <w:tr w:rsidR="00626046" w:rsidRPr="00626046" w14:paraId="34E31035"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E0F9A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D536D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2A55CB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CE218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硬盘插槽数量及规格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C9CF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12789ED" w14:textId="77777777" w:rsidR="00626046" w:rsidRPr="00626046" w:rsidRDefault="00626046" w:rsidP="00626046">
            <w:pPr>
              <w:widowControl/>
              <w:tabs>
                <w:tab w:val="left" w:pos="421"/>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配置24个前置热插拔3.5英寸硬盘插槽（支持4块NVME 硬盘）</w:t>
            </w:r>
          </w:p>
        </w:tc>
      </w:tr>
      <w:tr w:rsidR="00626046" w:rsidRPr="00626046" w14:paraId="630B3C51"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F183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42C2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532179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C0126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硬盘其他参数要求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8E369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6D0CB12" w14:textId="77777777" w:rsidR="00626046" w:rsidRPr="00626046" w:rsidRDefault="00626046" w:rsidP="00626046">
            <w:pPr>
              <w:widowControl/>
              <w:tabs>
                <w:tab w:val="left" w:pos="289"/>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439DD606" w14:textId="77777777" w:rsidTr="00626046">
        <w:trPr>
          <w:trHeight w:val="89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115D3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D6F350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E5183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RAID卡规</w:t>
            </w:r>
            <w:r w:rsidRPr="00626046">
              <w:rPr>
                <w:rFonts w:ascii="微软雅黑" w:eastAsia="微软雅黑" w:hAnsi="微软雅黑" w:cs="宋体" w:hint="eastAsia"/>
                <w:spacing w:val="-24"/>
                <w:sz w:val="18"/>
                <w:szCs w:val="18"/>
                <w:lang w:eastAsia="en-US"/>
              </w:rPr>
              <w:t>格</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pacing w:val="-17"/>
                <w:sz w:val="18"/>
                <w:szCs w:val="18"/>
                <w:lang w:eastAsia="en-US"/>
              </w:rPr>
              <w:t>若</w:t>
            </w:r>
            <w:r w:rsidRPr="00626046">
              <w:rPr>
                <w:rFonts w:ascii="微软雅黑" w:eastAsia="微软雅黑" w:hAnsi="微软雅黑" w:cs="宋体" w:hint="eastAsia"/>
                <w:sz w:val="18"/>
                <w:szCs w:val="18"/>
                <w:lang w:eastAsia="en-US"/>
              </w:rPr>
              <w:t>支持RAID卡</w:t>
            </w:r>
            <w:proofErr w:type="spellEnd"/>
            <w:r w:rsidRPr="00626046">
              <w:rPr>
                <w:rFonts w:ascii="微软雅黑" w:eastAsia="微软雅黑" w:hAnsi="微软雅黑" w:cs="宋体" w:hint="eastAsia"/>
                <w:sz w:val="18"/>
                <w:szCs w:val="18"/>
                <w:lang w:eastAsia="en-US"/>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37C6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RAID卡支持的SAS接口数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D2517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58CBF9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w:t>
            </w:r>
          </w:p>
        </w:tc>
      </w:tr>
      <w:tr w:rsidR="00626046" w:rsidRPr="00626046" w14:paraId="02BA3677" w14:textId="77777777" w:rsidTr="00626046">
        <w:trPr>
          <w:trHeight w:val="5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9286E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2172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12E268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24"/>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直</w:t>
            </w:r>
            <w:r w:rsidRPr="00626046">
              <w:rPr>
                <w:rFonts w:ascii="微软雅黑" w:eastAsia="微软雅黑" w:hAnsi="微软雅黑" w:cs="宋体" w:hint="eastAsia"/>
                <w:sz w:val="18"/>
                <w:szCs w:val="18"/>
                <w:lang w:eastAsia="en-US"/>
              </w:rPr>
              <w:t>通卡规</w:t>
            </w:r>
            <w:proofErr w:type="spellEnd"/>
            <w:r w:rsidRPr="00626046">
              <w:rPr>
                <w:rFonts w:ascii="微软雅黑" w:eastAsia="微软雅黑" w:hAnsi="微软雅黑" w:cs="宋体" w:hint="eastAsia"/>
                <w:sz w:val="18"/>
                <w:szCs w:val="18"/>
                <w:lang w:eastAsia="en-US"/>
              </w:rPr>
              <w:t xml:space="preserve"> 格 (</w:t>
            </w:r>
            <w:proofErr w:type="spellStart"/>
            <w:r w:rsidRPr="00626046">
              <w:rPr>
                <w:rFonts w:ascii="微软雅黑" w:eastAsia="微软雅黑" w:hAnsi="微软雅黑" w:cs="宋体" w:hint="eastAsia"/>
                <w:sz w:val="18"/>
                <w:szCs w:val="18"/>
                <w:lang w:eastAsia="en-US"/>
              </w:rPr>
              <w:t>若支</w:t>
            </w:r>
            <w:r w:rsidRPr="00626046">
              <w:rPr>
                <w:rFonts w:ascii="微软雅黑" w:eastAsia="微软雅黑" w:hAnsi="微软雅黑" w:cs="宋体" w:hint="eastAsia"/>
                <w:spacing w:val="43"/>
                <w:sz w:val="18"/>
                <w:szCs w:val="18"/>
                <w:lang w:eastAsia="en-US"/>
              </w:rPr>
              <w:t>持</w:t>
            </w:r>
            <w:r w:rsidRPr="00626046">
              <w:rPr>
                <w:rFonts w:ascii="微软雅黑" w:eastAsia="微软雅黑" w:hAnsi="微软雅黑" w:cs="宋体" w:hint="eastAsia"/>
                <w:spacing w:val="-7"/>
                <w:sz w:val="18"/>
                <w:szCs w:val="18"/>
                <w:lang w:eastAsia="en-US"/>
              </w:rPr>
              <w:t>SAS</w:t>
            </w:r>
            <w:proofErr w:type="spellEnd"/>
          </w:p>
          <w:p w14:paraId="62896F8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直通</w:t>
            </w:r>
            <w:proofErr w:type="spellEnd"/>
          </w:p>
          <w:p w14:paraId="4D8837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B3FA8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16"/>
                <w:sz w:val="18"/>
                <w:szCs w:val="18"/>
                <w:lang w:eastAsia="en-US"/>
              </w:rPr>
              <w:t xml:space="preserve"> </w:t>
            </w:r>
            <w:proofErr w:type="spellStart"/>
            <w:r w:rsidRPr="00626046">
              <w:rPr>
                <w:rFonts w:ascii="微软雅黑" w:eastAsia="微软雅黑" w:hAnsi="微软雅黑" w:cs="宋体" w:hint="eastAsia"/>
                <w:spacing w:val="-16"/>
                <w:sz w:val="18"/>
                <w:szCs w:val="18"/>
                <w:lang w:eastAsia="en-US"/>
              </w:rPr>
              <w:t>直通</w:t>
            </w:r>
            <w:r w:rsidRPr="00626046">
              <w:rPr>
                <w:rFonts w:ascii="微软雅黑" w:eastAsia="微软雅黑" w:hAnsi="微软雅黑" w:cs="宋体" w:hint="eastAsia"/>
                <w:spacing w:val="-32"/>
                <w:sz w:val="18"/>
                <w:szCs w:val="18"/>
                <w:lang w:eastAsia="en-US"/>
              </w:rPr>
              <w:t>卡</w:t>
            </w:r>
            <w:proofErr w:type="spellEnd"/>
            <w:r w:rsidRPr="00626046">
              <w:rPr>
                <w:rFonts w:ascii="微软雅黑" w:eastAsia="微软雅黑" w:hAnsi="微软雅黑" w:cs="宋体" w:hint="eastAsia"/>
                <w:spacing w:val="-32"/>
                <w:sz w:val="18"/>
                <w:szCs w:val="18"/>
                <w:lang w:eastAsia="en-US"/>
              </w:rPr>
              <w:t xml:space="preserve"> </w:t>
            </w: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30"/>
                <w:sz w:val="18"/>
                <w:szCs w:val="18"/>
                <w:lang w:eastAsia="en-US"/>
              </w:rPr>
              <w:t xml:space="preserve"> </w:t>
            </w:r>
            <w:proofErr w:type="spellStart"/>
            <w:r w:rsidRPr="00626046">
              <w:rPr>
                <w:rFonts w:ascii="微软雅黑" w:eastAsia="微软雅黑" w:hAnsi="微软雅黑" w:cs="宋体" w:hint="eastAsia"/>
                <w:spacing w:val="-30"/>
                <w:sz w:val="18"/>
                <w:szCs w:val="18"/>
                <w:lang w:eastAsia="en-US"/>
              </w:rPr>
              <w:t>接</w:t>
            </w:r>
            <w:r w:rsidRPr="00626046">
              <w:rPr>
                <w:rFonts w:ascii="微软雅黑" w:eastAsia="微软雅黑" w:hAnsi="微软雅黑" w:cs="宋体" w:hint="eastAsia"/>
                <w:sz w:val="18"/>
                <w:szCs w:val="18"/>
                <w:lang w:eastAsia="en-US"/>
              </w:rPr>
              <w:t>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CA012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3FED83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D09EEE5" w14:textId="77777777" w:rsidTr="00626046">
        <w:trPr>
          <w:trHeight w:val="10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CC81D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41A6F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537F4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HBA</w:t>
            </w:r>
            <w:r w:rsidRPr="00626046">
              <w:rPr>
                <w:rFonts w:ascii="微软雅黑" w:eastAsia="微软雅黑" w:hAnsi="微软雅黑" w:cs="宋体" w:hint="eastAsia"/>
                <w:spacing w:val="-24"/>
                <w:sz w:val="18"/>
                <w:szCs w:val="18"/>
                <w:lang w:eastAsia="en-US"/>
              </w:rPr>
              <w:t xml:space="preserve"> </w:t>
            </w:r>
            <w:proofErr w:type="spellStart"/>
            <w:proofErr w:type="gramStart"/>
            <w:r w:rsidRPr="00626046">
              <w:rPr>
                <w:rFonts w:ascii="微软雅黑" w:eastAsia="微软雅黑" w:hAnsi="微软雅黑" w:cs="宋体" w:hint="eastAsia"/>
                <w:spacing w:val="-24"/>
                <w:sz w:val="18"/>
                <w:szCs w:val="18"/>
                <w:lang w:eastAsia="en-US"/>
              </w:rPr>
              <w:t>卡</w:t>
            </w:r>
            <w:r w:rsidRPr="00626046">
              <w:rPr>
                <w:rFonts w:ascii="微软雅黑" w:eastAsia="微软雅黑" w:hAnsi="微软雅黑" w:cs="宋体" w:hint="eastAsia"/>
                <w:sz w:val="18"/>
                <w:szCs w:val="18"/>
                <w:lang w:eastAsia="en-US"/>
              </w:rPr>
              <w:t>规格</w:t>
            </w:r>
            <w:proofErr w:type="spellEnd"/>
            <w:r w:rsidRPr="00626046">
              <w:rPr>
                <w:rFonts w:ascii="微软雅黑" w:eastAsia="微软雅黑" w:hAnsi="微软雅黑" w:cs="宋体" w:hint="eastAsia"/>
                <w:sz w:val="18"/>
                <w:szCs w:val="18"/>
                <w:lang w:eastAsia="en-US"/>
              </w:rPr>
              <w:t>(</w:t>
            </w:r>
            <w:proofErr w:type="spellStart"/>
            <w:proofErr w:type="gramEnd"/>
            <w:r w:rsidRPr="00626046">
              <w:rPr>
                <w:rFonts w:ascii="微软雅黑" w:eastAsia="微软雅黑" w:hAnsi="微软雅黑" w:cs="宋体" w:hint="eastAsia"/>
                <w:sz w:val="18"/>
                <w:szCs w:val="18"/>
                <w:lang w:eastAsia="en-US"/>
              </w:rPr>
              <w:t>若支</w:t>
            </w:r>
            <w:r w:rsidRPr="00626046">
              <w:rPr>
                <w:rFonts w:ascii="微软雅黑" w:eastAsia="微软雅黑" w:hAnsi="微软雅黑" w:cs="宋体" w:hint="eastAsia"/>
                <w:spacing w:val="43"/>
                <w:sz w:val="18"/>
                <w:szCs w:val="18"/>
                <w:lang w:eastAsia="en-US"/>
              </w:rPr>
              <w:t>持</w:t>
            </w:r>
            <w:r w:rsidRPr="00626046">
              <w:rPr>
                <w:rFonts w:ascii="微软雅黑" w:eastAsia="微软雅黑" w:hAnsi="微软雅黑" w:cs="宋体" w:hint="eastAsia"/>
                <w:spacing w:val="-7"/>
                <w:sz w:val="18"/>
                <w:szCs w:val="18"/>
                <w:lang w:eastAsia="en-US"/>
              </w:rPr>
              <w:t>HBA</w:t>
            </w:r>
            <w:proofErr w:type="spellEnd"/>
          </w:p>
          <w:p w14:paraId="2EB1B4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直通</w:t>
            </w:r>
            <w:proofErr w:type="spellEnd"/>
          </w:p>
          <w:p w14:paraId="72568EC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B039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HBA </w:t>
            </w:r>
            <w:proofErr w:type="spellStart"/>
            <w:r w:rsidRPr="00626046">
              <w:rPr>
                <w:rFonts w:ascii="微软雅黑" w:eastAsia="微软雅黑" w:hAnsi="微软雅黑" w:cs="宋体" w:hint="eastAsia"/>
                <w:sz w:val="18"/>
                <w:szCs w:val="18"/>
                <w:lang w:eastAsia="en-US"/>
              </w:rPr>
              <w:t>卡端口数量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9B52E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DC8023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24047CD" w14:textId="77777777" w:rsidTr="00626046">
        <w:trPr>
          <w:trHeight w:val="163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11E84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D8D25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B09F3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7CA84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网口速率和数量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F42D4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1D061A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配置2个</w:t>
            </w:r>
            <w:proofErr w:type="gramStart"/>
            <w:r w:rsidRPr="00626046">
              <w:rPr>
                <w:rFonts w:ascii="微软雅黑" w:eastAsia="微软雅黑" w:hAnsi="微软雅黑" w:cs="宋体" w:hint="eastAsia"/>
                <w:sz w:val="18"/>
                <w:szCs w:val="18"/>
              </w:rPr>
              <w:t>千兆电口</w:t>
            </w:r>
            <w:proofErr w:type="gramEnd"/>
            <w:r w:rsidRPr="00626046">
              <w:rPr>
                <w:rFonts w:ascii="微软雅黑" w:eastAsia="微软雅黑" w:hAnsi="微软雅黑" w:cs="宋体" w:hint="eastAsia"/>
                <w:sz w:val="18"/>
                <w:szCs w:val="18"/>
              </w:rPr>
              <w:t>，2个万兆光口（含光模块）</w:t>
            </w:r>
          </w:p>
        </w:tc>
      </w:tr>
      <w:tr w:rsidR="00626046" w:rsidRPr="00626046" w14:paraId="28FCCDF2" w14:textId="77777777" w:rsidTr="00626046">
        <w:trPr>
          <w:trHeight w:val="36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0F33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2660A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457965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F2FDB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存储型服务器网口速率和数量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A1030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A30B0D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08CC3BA1"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758C5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95ADC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E37E89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E3692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独立网卡网口数量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4718F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E95EDAF" w14:textId="77777777" w:rsidR="00626046" w:rsidRPr="00626046" w:rsidRDefault="00626046" w:rsidP="00626046">
            <w:pPr>
              <w:widowControl/>
              <w:autoSpaceDE w:val="0"/>
              <w:autoSpaceDN w:val="0"/>
              <w:ind w:left="107" w:firstLine="360"/>
              <w:rPr>
                <w:rFonts w:ascii="微软雅黑" w:eastAsia="微软雅黑" w:hAnsi="微软雅黑" w:cs="宋体" w:hint="eastAsia"/>
                <w:b/>
                <w:bCs/>
                <w:sz w:val="18"/>
                <w:szCs w:val="18"/>
              </w:rPr>
            </w:pPr>
            <w:r w:rsidRPr="00626046">
              <w:rPr>
                <w:rFonts w:ascii="微软雅黑" w:eastAsia="微软雅黑" w:hAnsi="微软雅黑" w:cs="宋体" w:hint="eastAsia"/>
                <w:sz w:val="18"/>
                <w:szCs w:val="18"/>
              </w:rPr>
              <w:t>/</w:t>
            </w:r>
          </w:p>
        </w:tc>
      </w:tr>
      <w:tr w:rsidR="00626046" w:rsidRPr="00626046" w14:paraId="3EFF07AC"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E1836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1DF65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24B569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469F8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63A7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12C63D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支持RJ45/QSFP/SFP 等</w:t>
            </w:r>
          </w:p>
        </w:tc>
      </w:tr>
      <w:tr w:rsidR="00626046" w:rsidRPr="00626046" w14:paraId="77943291" w14:textId="77777777" w:rsidTr="00626046">
        <w:trPr>
          <w:trHeight w:val="16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8D61F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8E34B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8A24E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B5AD0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板载网卡接口类型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1BA83A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B58C54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支持RJ45/QSFP/SFP 等</w:t>
            </w:r>
          </w:p>
        </w:tc>
      </w:tr>
      <w:tr w:rsidR="00626046" w:rsidRPr="00626046" w14:paraId="7B870835"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B64CA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B3CB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089D1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外部接口规格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27FE1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显示接口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4C310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D0247BE"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 xml:space="preserve">显示接口类型应不少于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13"/>
                <w:sz w:val="18"/>
                <w:szCs w:val="18"/>
              </w:rPr>
              <w:t xml:space="preserve"> 种，如： </w:t>
            </w:r>
            <w:r w:rsidRPr="00626046">
              <w:rPr>
                <w:rFonts w:ascii="微软雅黑" w:eastAsia="微软雅黑" w:hAnsi="微软雅黑" w:cs="宋体" w:hint="eastAsia"/>
                <w:sz w:val="18"/>
                <w:szCs w:val="18"/>
              </w:rPr>
              <w:t>VGA、DP、HDMI</w:t>
            </w:r>
            <w:r w:rsidRPr="00626046">
              <w:rPr>
                <w:rFonts w:ascii="微软雅黑" w:eastAsia="微软雅黑" w:hAnsi="微软雅黑" w:cs="宋体" w:hint="eastAsia"/>
                <w:spacing w:val="-23"/>
                <w:sz w:val="18"/>
                <w:szCs w:val="18"/>
              </w:rPr>
              <w:t xml:space="preserve"> 等</w:t>
            </w:r>
          </w:p>
        </w:tc>
      </w:tr>
      <w:tr w:rsidR="00626046" w:rsidRPr="00626046" w14:paraId="5EED0C2D" w14:textId="77777777" w:rsidTr="00626046">
        <w:trPr>
          <w:trHeight w:val="71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652D5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2CF164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D96EAC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B8A7B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*USB </w:t>
            </w:r>
            <w:proofErr w:type="spellStart"/>
            <w:r w:rsidRPr="00626046">
              <w:rPr>
                <w:rFonts w:ascii="微软雅黑" w:eastAsia="微软雅黑" w:hAnsi="微软雅黑" w:cs="宋体" w:hint="eastAsia"/>
                <w:sz w:val="18"/>
                <w:szCs w:val="18"/>
                <w:lang w:eastAsia="en-US"/>
              </w:rPr>
              <w:t>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407A4E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44ED27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配备USB</w:t>
            </w:r>
            <w:proofErr w:type="spellEnd"/>
            <w:r w:rsidRPr="00626046">
              <w:rPr>
                <w:rFonts w:ascii="微软雅黑" w:eastAsia="微软雅黑" w:hAnsi="微软雅黑" w:cs="宋体" w:hint="eastAsia"/>
                <w:sz w:val="18"/>
                <w:szCs w:val="18"/>
                <w:lang w:eastAsia="en-US"/>
              </w:rPr>
              <w:t xml:space="preserve"> 接口，如USB2.0、USB3.0 等</w:t>
            </w:r>
          </w:p>
        </w:tc>
      </w:tr>
      <w:tr w:rsidR="00626046" w:rsidRPr="00626046" w14:paraId="73DD4924"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F8F8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57E0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3E3E0CA8"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786B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特殊接口及孔位</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FC067D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35B6277" w14:textId="77777777" w:rsidR="00626046" w:rsidRPr="00626046" w:rsidRDefault="00626046" w:rsidP="00626046">
            <w:pPr>
              <w:widowControl/>
              <w:autoSpaceDE w:val="0"/>
              <w:autoSpaceDN w:val="0"/>
              <w:ind w:left="107"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 xml:space="preserve">前面板预留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2"/>
                <w:sz w:val="18"/>
                <w:szCs w:val="18"/>
              </w:rPr>
              <w:t xml:space="preserve"> </w:t>
            </w:r>
            <w:proofErr w:type="gramStart"/>
            <w:r w:rsidRPr="00626046">
              <w:rPr>
                <w:rFonts w:ascii="微软雅黑" w:eastAsia="微软雅黑" w:hAnsi="微软雅黑" w:cs="宋体" w:hint="eastAsia"/>
                <w:spacing w:val="-2"/>
                <w:sz w:val="18"/>
                <w:szCs w:val="18"/>
              </w:rPr>
              <w:t>个</w:t>
            </w:r>
            <w:proofErr w:type="gramEnd"/>
            <w:r w:rsidRPr="00626046">
              <w:rPr>
                <w:rFonts w:ascii="微软雅黑" w:eastAsia="微软雅黑" w:hAnsi="微软雅黑" w:cs="宋体" w:hint="eastAsia"/>
                <w:spacing w:val="-2"/>
                <w:sz w:val="18"/>
                <w:szCs w:val="18"/>
              </w:rPr>
              <w:t>专用</w:t>
            </w:r>
            <w:r w:rsidRPr="00626046">
              <w:rPr>
                <w:rFonts w:ascii="微软雅黑" w:eastAsia="微软雅黑" w:hAnsi="微软雅黑" w:cs="宋体" w:hint="eastAsia"/>
                <w:sz w:val="18"/>
                <w:szCs w:val="18"/>
              </w:rPr>
              <w:t>USB</w:t>
            </w:r>
            <w:r w:rsidRPr="00626046">
              <w:rPr>
                <w:rFonts w:ascii="微软雅黑" w:eastAsia="微软雅黑" w:hAnsi="微软雅黑" w:cs="宋体" w:hint="eastAsia"/>
                <w:spacing w:val="-12"/>
                <w:sz w:val="18"/>
                <w:szCs w:val="18"/>
              </w:rPr>
              <w:t xml:space="preserve"> </w:t>
            </w:r>
            <w:proofErr w:type="gramStart"/>
            <w:r w:rsidRPr="00626046">
              <w:rPr>
                <w:rFonts w:ascii="微软雅黑" w:eastAsia="微软雅黑" w:hAnsi="微软雅黑" w:cs="宋体" w:hint="eastAsia"/>
                <w:spacing w:val="-12"/>
                <w:sz w:val="18"/>
                <w:szCs w:val="18"/>
              </w:rPr>
              <w:t>母座接口</w:t>
            </w:r>
            <w:proofErr w:type="gramEnd"/>
            <w:r w:rsidRPr="00626046">
              <w:rPr>
                <w:rFonts w:ascii="微软雅黑" w:eastAsia="微软雅黑" w:hAnsi="微软雅黑" w:cs="宋体" w:hint="eastAsia"/>
                <w:sz w:val="18"/>
                <w:szCs w:val="18"/>
              </w:rPr>
              <w:t>孔位</w:t>
            </w:r>
          </w:p>
        </w:tc>
      </w:tr>
      <w:tr w:rsidR="00626046" w:rsidRPr="00626046" w14:paraId="29B24A1F" w14:textId="77777777" w:rsidTr="00626046">
        <w:trPr>
          <w:trHeight w:val="9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B4BE9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30</w:t>
            </w:r>
          </w:p>
        </w:tc>
        <w:tc>
          <w:tcPr>
            <w:tcW w:w="992" w:type="dxa"/>
            <w:tcBorders>
              <w:top w:val="single" w:sz="4" w:space="0" w:color="000000"/>
              <w:left w:val="single" w:sz="4" w:space="0" w:color="000000"/>
              <w:bottom w:val="single" w:sz="4" w:space="0" w:color="000000"/>
              <w:right w:val="single" w:sz="4" w:space="0" w:color="000000"/>
            </w:tcBorders>
            <w:vAlign w:val="center"/>
          </w:tcPr>
          <w:p w14:paraId="7A399FF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tc>
        <w:tc>
          <w:tcPr>
            <w:tcW w:w="992" w:type="dxa"/>
            <w:vMerge/>
            <w:tcBorders>
              <w:top w:val="nil"/>
              <w:left w:val="single" w:sz="4" w:space="0" w:color="000000"/>
              <w:bottom w:val="single" w:sz="4" w:space="0" w:color="000000"/>
              <w:right w:val="single" w:sz="4" w:space="0" w:color="000000"/>
            </w:tcBorders>
            <w:vAlign w:val="center"/>
            <w:hideMark/>
          </w:tcPr>
          <w:p w14:paraId="0FBAE907"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8A75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其他接口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AD6258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46A364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1 个 RJ45 </w:t>
            </w:r>
            <w:proofErr w:type="spellStart"/>
            <w:r w:rsidRPr="00626046">
              <w:rPr>
                <w:rFonts w:ascii="微软雅黑" w:eastAsia="微软雅黑" w:hAnsi="微软雅黑" w:cs="宋体" w:hint="eastAsia"/>
                <w:sz w:val="18"/>
                <w:szCs w:val="18"/>
                <w:lang w:eastAsia="en-US"/>
              </w:rPr>
              <w:t>串口</w:t>
            </w:r>
            <w:proofErr w:type="spellEnd"/>
          </w:p>
        </w:tc>
      </w:tr>
      <w:tr w:rsidR="00626046" w:rsidRPr="00626046" w14:paraId="5E305A43" w14:textId="77777777" w:rsidTr="00626046">
        <w:trPr>
          <w:trHeight w:val="63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7D23D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8BB1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52C18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7AE50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电源冗余模式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55697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5F68A9D" w14:textId="77777777" w:rsidR="00626046" w:rsidRPr="00626046" w:rsidRDefault="00626046" w:rsidP="00626046">
            <w:pPr>
              <w:widowControl/>
              <w:autoSpaceDE w:val="0"/>
              <w:autoSpaceDN w:val="0"/>
              <w:ind w:left="107" w:firstLine="332"/>
              <w:rPr>
                <w:rFonts w:ascii="微软雅黑" w:eastAsia="微软雅黑" w:hAnsi="微软雅黑" w:cs="宋体" w:hint="eastAsia"/>
                <w:sz w:val="18"/>
                <w:szCs w:val="18"/>
              </w:rPr>
            </w:pPr>
            <w:r w:rsidRPr="00626046">
              <w:rPr>
                <w:rFonts w:ascii="微软雅黑" w:eastAsia="微软雅黑" w:hAnsi="微软雅黑" w:cs="宋体" w:hint="eastAsia"/>
                <w:spacing w:val="-7"/>
                <w:sz w:val="18"/>
                <w:szCs w:val="18"/>
              </w:rPr>
              <w:t xml:space="preserve">整机电源模块按 </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pacing w:val="-1"/>
                <w:sz w:val="18"/>
                <w:szCs w:val="18"/>
              </w:rPr>
              <w:t>2冗余</w:t>
            </w:r>
            <w:r w:rsidRPr="00626046">
              <w:rPr>
                <w:rFonts w:ascii="微软雅黑" w:eastAsia="微软雅黑" w:hAnsi="微软雅黑" w:cs="宋体" w:hint="eastAsia"/>
                <w:sz w:val="18"/>
                <w:szCs w:val="18"/>
              </w:rPr>
              <w:t>配置</w:t>
            </w:r>
          </w:p>
        </w:tc>
      </w:tr>
      <w:tr w:rsidR="00626046" w:rsidRPr="00626046" w14:paraId="48C0EFD0"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03A32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967E0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66CFC1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0F5B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电源模块数量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324F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B17BD2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4</w:t>
            </w:r>
          </w:p>
        </w:tc>
      </w:tr>
      <w:tr w:rsidR="00626046" w:rsidRPr="00626046" w14:paraId="5068C3DB" w14:textId="77777777" w:rsidTr="00626046">
        <w:trPr>
          <w:trHeight w:val="1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CBCEC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CBF6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9B4C55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70334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F4BA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7923E3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配置2000W白金电源</w:t>
            </w:r>
          </w:p>
        </w:tc>
      </w:tr>
      <w:tr w:rsidR="00626046" w:rsidRPr="00626046" w14:paraId="3394CBF5"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2E76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8A09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894C2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3A47C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电源指示灯</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9DFB90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6CA8D1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配备电源指示灯，指示待机、工作异常等状态</w:t>
            </w:r>
          </w:p>
        </w:tc>
      </w:tr>
      <w:tr w:rsidR="00626046" w:rsidRPr="00626046" w14:paraId="08C32B7A"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614C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5CDE8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5629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95C2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外观和结构</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F5193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783AC32" w14:textId="77777777" w:rsidR="00626046" w:rsidRPr="00626046" w:rsidRDefault="00626046" w:rsidP="00626046">
            <w:pPr>
              <w:widowControl/>
              <w:numPr>
                <w:ilvl w:val="0"/>
                <w:numId w:val="31"/>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服务器的零部件应紧固无松动， 可插拔部件应可靠连接，开关、按钮和其它控制部件应灵活可靠，布</w:t>
            </w:r>
            <w:r w:rsidRPr="00626046">
              <w:rPr>
                <w:rFonts w:ascii="微软雅黑" w:eastAsia="微软雅黑" w:hAnsi="微软雅黑" w:cs="宋体" w:hint="eastAsia"/>
                <w:sz w:val="18"/>
                <w:szCs w:val="18"/>
              </w:rPr>
              <w:t>局应方便使用；</w:t>
            </w:r>
          </w:p>
          <w:p w14:paraId="7171DCC4" w14:textId="77777777" w:rsidR="00626046" w:rsidRPr="00626046" w:rsidRDefault="00626046" w:rsidP="00626046">
            <w:pPr>
              <w:widowControl/>
              <w:numPr>
                <w:ilvl w:val="0"/>
                <w:numId w:val="3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产品表面不应有明显的凹痕、划</w:t>
            </w:r>
            <w:r w:rsidRPr="00626046">
              <w:rPr>
                <w:rFonts w:ascii="微软雅黑" w:eastAsia="微软雅黑" w:hAnsi="微软雅黑" w:cs="宋体" w:hint="eastAsia"/>
                <w:sz w:val="18"/>
                <w:szCs w:val="18"/>
              </w:rPr>
              <w:t>伤、裂缝、变形和污染等。表面涂层均匀，不应起泡、龟裂、脱落和磨损，金属零部件无锈蚀及其它机械损伤；</w:t>
            </w:r>
          </w:p>
          <w:p w14:paraId="382F4CE8" w14:textId="77777777" w:rsidR="00626046" w:rsidRPr="00626046" w:rsidRDefault="00626046" w:rsidP="00626046">
            <w:pPr>
              <w:widowControl/>
              <w:numPr>
                <w:ilvl w:val="0"/>
                <w:numId w:val="3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产品表面说明功能的文字、符号</w:t>
            </w:r>
            <w:r w:rsidRPr="00626046">
              <w:rPr>
                <w:rFonts w:ascii="微软雅黑" w:eastAsia="微软雅黑" w:hAnsi="微软雅黑" w:cs="宋体" w:hint="eastAsia"/>
                <w:sz w:val="18"/>
                <w:szCs w:val="18"/>
              </w:rPr>
              <w:t>和标志应清晰、端正且牢固；</w:t>
            </w:r>
          </w:p>
          <w:p w14:paraId="09A623F2" w14:textId="77777777" w:rsidR="00626046" w:rsidRPr="00626046" w:rsidRDefault="00626046" w:rsidP="00626046">
            <w:pPr>
              <w:widowControl/>
              <w:numPr>
                <w:ilvl w:val="0"/>
                <w:numId w:val="3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应在服务器的显著位置提供运</w:t>
            </w:r>
            <w:r w:rsidRPr="00626046">
              <w:rPr>
                <w:rFonts w:ascii="微软雅黑" w:eastAsia="微软雅黑" w:hAnsi="微软雅黑" w:cs="宋体" w:hint="eastAsia"/>
                <w:spacing w:val="-2"/>
                <w:sz w:val="18"/>
                <w:szCs w:val="18"/>
              </w:rPr>
              <w:t>行状态的指示功能，并在随机文件</w:t>
            </w:r>
            <w:r w:rsidRPr="00626046">
              <w:rPr>
                <w:rFonts w:ascii="微软雅黑" w:eastAsia="微软雅黑" w:hAnsi="微软雅黑" w:cs="宋体" w:hint="eastAsia"/>
                <w:sz w:val="18"/>
                <w:szCs w:val="18"/>
              </w:rPr>
              <w:t>中明确具体含义；</w:t>
            </w:r>
          </w:p>
          <w:p w14:paraId="45BDAF37" w14:textId="77777777" w:rsidR="00626046" w:rsidRPr="00626046" w:rsidRDefault="00626046" w:rsidP="00626046">
            <w:pPr>
              <w:widowControl/>
              <w:numPr>
                <w:ilvl w:val="0"/>
                <w:numId w:val="31"/>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机架、机箱的尺寸应符合通用机柜的安装要求，插入总线插座的电路板接口外形尺寸应符合有关总线</w:t>
            </w:r>
            <w:r w:rsidRPr="00626046">
              <w:rPr>
                <w:rFonts w:ascii="微软雅黑" w:eastAsia="微软雅黑" w:hAnsi="微软雅黑" w:cs="宋体" w:hint="eastAsia"/>
                <w:spacing w:val="-8"/>
                <w:sz w:val="18"/>
                <w:szCs w:val="18"/>
              </w:rPr>
              <w:t xml:space="preserve">标准的规定，将机箱固定在机柜上， </w:t>
            </w:r>
            <w:r w:rsidRPr="00626046">
              <w:rPr>
                <w:rFonts w:ascii="微软雅黑" w:eastAsia="微软雅黑" w:hAnsi="微软雅黑" w:cs="宋体" w:hint="eastAsia"/>
                <w:sz w:val="18"/>
                <w:szCs w:val="18"/>
              </w:rPr>
              <w:t>机箱底面最大下垂变形不得干涉相邻机体；</w:t>
            </w:r>
          </w:p>
          <w:p w14:paraId="18F7A295" w14:textId="77777777" w:rsidR="00626046" w:rsidRPr="00626046" w:rsidRDefault="00626046" w:rsidP="00626046">
            <w:pPr>
              <w:widowControl/>
              <w:numPr>
                <w:ilvl w:val="0"/>
                <w:numId w:val="31"/>
              </w:numPr>
              <w:tabs>
                <w:tab w:val="left" w:pos="378"/>
              </w:tabs>
              <w:autoSpaceDE w:val="0"/>
              <w:autoSpaceDN w:val="0"/>
              <w:ind w:left="420" w:firstLine="372"/>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高密度服务器应给出</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15"/>
                <w:sz w:val="18"/>
                <w:szCs w:val="18"/>
              </w:rPr>
              <w:t xml:space="preserve"> 个数与</w:t>
            </w:r>
          </w:p>
          <w:p w14:paraId="6F24DA2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机柜高度；</w:t>
            </w:r>
          </w:p>
          <w:p w14:paraId="73D335C8" w14:textId="77777777" w:rsidR="00626046" w:rsidRPr="00626046" w:rsidRDefault="00626046" w:rsidP="00626046">
            <w:pPr>
              <w:widowControl/>
              <w:numPr>
                <w:ilvl w:val="0"/>
                <w:numId w:val="3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服务器尺寸具体要求在随机文件中明确</w:t>
            </w:r>
          </w:p>
        </w:tc>
      </w:tr>
      <w:tr w:rsidR="00626046" w:rsidRPr="00626046" w14:paraId="70831B99"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26797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2BDB7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7C8F7FDA"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28D8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尺寸（高</w:t>
            </w:r>
            <w:proofErr w:type="spellEnd"/>
          </w:p>
          <w:p w14:paraId="420CBF0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宽×深</w:t>
            </w:r>
            <w:proofErr w:type="spellEnd"/>
            <w:r w:rsidRPr="00626046">
              <w:rPr>
                <w:rFonts w:ascii="微软雅黑" w:eastAsia="微软雅黑" w:hAnsi="微软雅黑" w:cs="宋体" w:hint="eastAsia"/>
                <w:sz w:val="18"/>
                <w:szCs w:val="18"/>
                <w:lang w:eastAsia="en-US"/>
              </w:rPr>
              <w:t>）</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E0893F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A21DF5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175mm×447mm×898mm</w:t>
            </w:r>
          </w:p>
        </w:tc>
      </w:tr>
      <w:tr w:rsidR="00626046" w:rsidRPr="00626046" w14:paraId="4F87F6A2"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0C69F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EE14F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74AA7083"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AB541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服务器导轨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CC6C6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0BC369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L型滑道</w:t>
            </w:r>
          </w:p>
        </w:tc>
      </w:tr>
      <w:tr w:rsidR="00626046" w:rsidRPr="00626046" w14:paraId="2C20E4ED"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E0D77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5A5963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4C818BE2"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E042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CPU 个数与机柜高度单位(U) 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5A99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CC7129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2个CPU ，4U机架式</w:t>
            </w:r>
          </w:p>
        </w:tc>
      </w:tr>
      <w:tr w:rsidR="00626046" w:rsidRPr="00626046" w14:paraId="2BDFBAC2"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4FB294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26A24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2D14F6FF"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545DC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79E0CD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55F1F0D" w14:textId="77777777" w:rsidR="00626046" w:rsidRPr="00626046" w:rsidRDefault="00626046" w:rsidP="00626046">
            <w:pPr>
              <w:widowControl/>
              <w:autoSpaceDE w:val="0"/>
              <w:autoSpaceDN w:val="0"/>
              <w:ind w:left="107" w:firstLine="376"/>
              <w:rPr>
                <w:rFonts w:ascii="微软雅黑" w:eastAsia="微软雅黑" w:hAnsi="微软雅黑" w:cs="宋体" w:hint="eastAsia"/>
                <w:spacing w:val="4"/>
                <w:sz w:val="18"/>
                <w:szCs w:val="18"/>
              </w:rPr>
            </w:pPr>
            <w:r w:rsidRPr="00626046">
              <w:rPr>
                <w:rFonts w:ascii="微软雅黑" w:eastAsia="微软雅黑" w:hAnsi="微软雅黑" w:cs="宋体" w:hint="eastAsia"/>
                <w:spacing w:val="4"/>
                <w:sz w:val="18"/>
                <w:szCs w:val="18"/>
              </w:rPr>
              <w:t>工作温度</w:t>
            </w:r>
          </w:p>
          <w:p w14:paraId="2D36D6EB" w14:textId="77777777" w:rsidR="00626046" w:rsidRPr="00626046" w:rsidRDefault="00626046" w:rsidP="00626046">
            <w:pPr>
              <w:widowControl/>
              <w:autoSpaceDE w:val="0"/>
              <w:autoSpaceDN w:val="0"/>
              <w:ind w:left="107" w:firstLine="376"/>
              <w:rPr>
                <w:rFonts w:ascii="微软雅黑" w:eastAsia="微软雅黑" w:hAnsi="微软雅黑" w:cs="宋体" w:hint="eastAsia"/>
                <w:spacing w:val="4"/>
                <w:sz w:val="18"/>
                <w:szCs w:val="18"/>
              </w:rPr>
            </w:pPr>
            <w:r w:rsidRPr="00626046">
              <w:rPr>
                <w:rFonts w:ascii="微软雅黑" w:eastAsia="微软雅黑" w:hAnsi="微软雅黑" w:cs="宋体" w:hint="eastAsia"/>
                <w:spacing w:val="4"/>
                <w:sz w:val="18"/>
                <w:szCs w:val="18"/>
              </w:rPr>
              <w:t>5ºC～35ºC（41ºF～95ºF）</w:t>
            </w:r>
          </w:p>
        </w:tc>
      </w:tr>
      <w:tr w:rsidR="00626046" w:rsidRPr="00626046" w14:paraId="39894EB3"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10C5F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2BC30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588EF04C"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A588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特殊机型环境适应性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F6118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AF73A6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7B3AAAFB" w14:textId="77777777" w:rsidTr="00626046">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39D007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27D47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280E76AE"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EBB3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机械环境适应性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6500C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7EE478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E58844B"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tcPr>
          <w:p w14:paraId="14BE4E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63C628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0CFB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412711B2"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DEAD4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噪声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AA98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2A0653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450823D" w14:textId="77777777" w:rsidTr="00626046">
        <w:trPr>
          <w:trHeight w:val="21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4D7EE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E12E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BB613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AI</w:t>
            </w:r>
            <w:r w:rsidRPr="00626046">
              <w:rPr>
                <w:rFonts w:ascii="微软雅黑" w:eastAsia="微软雅黑" w:hAnsi="微软雅黑" w:cs="宋体" w:hint="eastAsia"/>
                <w:spacing w:val="-31"/>
                <w:sz w:val="18"/>
                <w:szCs w:val="18"/>
                <w:lang w:eastAsia="en-US"/>
              </w:rPr>
              <w:t xml:space="preserve"> </w:t>
            </w:r>
            <w:proofErr w:type="spellStart"/>
            <w:r w:rsidRPr="00626046">
              <w:rPr>
                <w:rFonts w:ascii="微软雅黑" w:eastAsia="微软雅黑" w:hAnsi="微软雅黑" w:cs="宋体" w:hint="eastAsia"/>
                <w:spacing w:val="-31"/>
                <w:sz w:val="18"/>
                <w:szCs w:val="18"/>
                <w:lang w:eastAsia="en-US"/>
              </w:rPr>
              <w:t>计</w:t>
            </w:r>
            <w:r w:rsidRPr="00626046">
              <w:rPr>
                <w:rFonts w:ascii="微软雅黑" w:eastAsia="微软雅黑" w:hAnsi="微软雅黑" w:cs="宋体" w:hint="eastAsia"/>
                <w:sz w:val="18"/>
                <w:szCs w:val="18"/>
                <w:lang w:eastAsia="en-US"/>
              </w:rPr>
              <w:t>算单元规格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304A5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AI </w:t>
            </w:r>
            <w:proofErr w:type="spellStart"/>
            <w:r w:rsidRPr="00626046">
              <w:rPr>
                <w:rFonts w:ascii="微软雅黑" w:eastAsia="微软雅黑" w:hAnsi="微软雅黑" w:cs="宋体" w:hint="eastAsia"/>
                <w:sz w:val="18"/>
                <w:szCs w:val="18"/>
                <w:lang w:eastAsia="en-US"/>
              </w:rPr>
              <w:t>计算单元</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448FF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F78473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rPr>
              <w:t>配置≥8块AI</w:t>
            </w:r>
            <w:proofErr w:type="gramStart"/>
            <w:r w:rsidRPr="00626046">
              <w:rPr>
                <w:rFonts w:ascii="微软雅黑" w:eastAsia="微软雅黑" w:hAnsi="微软雅黑" w:cs="宋体" w:hint="eastAsia"/>
                <w:sz w:val="18"/>
                <w:szCs w:val="18"/>
              </w:rPr>
              <w:t>算力单元</w:t>
            </w:r>
            <w:proofErr w:type="gramEnd"/>
            <w:r w:rsidRPr="00626046">
              <w:rPr>
                <w:rFonts w:ascii="微软雅黑" w:eastAsia="微软雅黑" w:hAnsi="微软雅黑" w:cs="宋体" w:hint="eastAsia"/>
                <w:sz w:val="18"/>
                <w:szCs w:val="18"/>
              </w:rPr>
              <w:t>，显卡架构Ada Lovelace，单个可提供≥82.5 FLOPS FP32算力，≥82.5 FLOPS FP16算力，缓存不低于24GB GDDR6X，功耗450W。</w:t>
            </w:r>
          </w:p>
        </w:tc>
      </w:tr>
      <w:tr w:rsidR="00626046" w:rsidRPr="00626046" w14:paraId="13A3E4C1"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FA12A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EE80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CCBE45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5038F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一键式迁移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4A5470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3A247A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若服务器配备AI 计算单元，提供训练脚本迁移工具</w:t>
            </w:r>
          </w:p>
        </w:tc>
      </w:tr>
      <w:tr w:rsidR="00626046" w:rsidRPr="00626046" w14:paraId="0E126E53" w14:textId="77777777" w:rsidTr="00626046">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8B89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1734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24280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375F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机柜尺寸</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360E0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69FDDF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31BF215"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41F1E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EA7E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6FEAA0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CC91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机柜管理板</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CEE0B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329512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2A95696" w14:textId="77777777" w:rsidTr="00626046">
        <w:trPr>
          <w:trHeight w:val="14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22D51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5595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52F1D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146A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机柜电源规格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5179A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6B3ADBA" w14:textId="77777777" w:rsidR="00626046" w:rsidRPr="00626046" w:rsidRDefault="00626046" w:rsidP="00626046">
            <w:pPr>
              <w:widowControl/>
              <w:numPr>
                <w:ilvl w:val="0"/>
                <w:numId w:val="32"/>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机柜电源支持集中供电，电源输</w:t>
            </w:r>
            <w:r w:rsidRPr="00626046">
              <w:rPr>
                <w:rFonts w:ascii="微软雅黑" w:eastAsia="微软雅黑" w:hAnsi="微软雅黑" w:cs="宋体" w:hint="eastAsia"/>
                <w:spacing w:val="-10"/>
                <w:sz w:val="18"/>
                <w:szCs w:val="18"/>
              </w:rPr>
              <w:t xml:space="preserve">入不少于 </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pacing w:val="-7"/>
                <w:sz w:val="18"/>
                <w:szCs w:val="18"/>
              </w:rPr>
              <w:t xml:space="preserve"> </w:t>
            </w:r>
            <w:proofErr w:type="gramStart"/>
            <w:r w:rsidRPr="00626046">
              <w:rPr>
                <w:rFonts w:ascii="微软雅黑" w:eastAsia="微软雅黑" w:hAnsi="微软雅黑" w:cs="宋体" w:hint="eastAsia"/>
                <w:spacing w:val="-7"/>
                <w:sz w:val="18"/>
                <w:szCs w:val="18"/>
              </w:rPr>
              <w:t>路且支持</w:t>
            </w:r>
            <w:proofErr w:type="gramEnd"/>
            <w:r w:rsidRPr="00626046">
              <w:rPr>
                <w:rFonts w:ascii="微软雅黑" w:eastAsia="微软雅黑" w:hAnsi="微软雅黑" w:cs="宋体" w:hint="eastAsia"/>
                <w:spacing w:val="-7"/>
                <w:sz w:val="18"/>
                <w:szCs w:val="18"/>
              </w:rPr>
              <w:t>自动切换；</w:t>
            </w:r>
          </w:p>
          <w:p w14:paraId="161C9C6A" w14:textId="77777777" w:rsidR="00626046" w:rsidRPr="00626046" w:rsidRDefault="00626046" w:rsidP="00626046">
            <w:pPr>
              <w:widowControl/>
              <w:numPr>
                <w:ilvl w:val="0"/>
                <w:numId w:val="32"/>
              </w:numPr>
              <w:tabs>
                <w:tab w:val="left" w:pos="378"/>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 xml:space="preserve">机柜电源模块支持 </w:t>
            </w:r>
            <w:r w:rsidRPr="00626046">
              <w:rPr>
                <w:rFonts w:ascii="微软雅黑" w:eastAsia="微软雅黑" w:hAnsi="微软雅黑" w:cs="宋体" w:hint="eastAsia"/>
                <w:sz w:val="18"/>
                <w:szCs w:val="18"/>
              </w:rPr>
              <w:t>N+1</w:t>
            </w:r>
            <w:r w:rsidRPr="00626046">
              <w:rPr>
                <w:rFonts w:ascii="微软雅黑" w:eastAsia="微软雅黑" w:hAnsi="微软雅黑" w:cs="宋体" w:hint="eastAsia"/>
                <w:spacing w:val="-16"/>
                <w:sz w:val="18"/>
                <w:szCs w:val="18"/>
              </w:rPr>
              <w:t xml:space="preserve"> 冗余配</w:t>
            </w:r>
            <w:r w:rsidRPr="00626046">
              <w:rPr>
                <w:rFonts w:ascii="微软雅黑" w:eastAsia="微软雅黑" w:hAnsi="微软雅黑" w:cs="宋体" w:hint="eastAsia"/>
                <w:sz w:val="18"/>
                <w:szCs w:val="18"/>
              </w:rPr>
              <w:t>置，电源模块可独立更换</w:t>
            </w:r>
          </w:p>
        </w:tc>
      </w:tr>
      <w:tr w:rsidR="00626046" w:rsidRPr="00626046" w14:paraId="29061CEF" w14:textId="77777777" w:rsidTr="00626046">
        <w:trPr>
          <w:trHeight w:val="109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6BAE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1827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CB68D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w:t>
            </w:r>
            <w:proofErr w:type="spellEnd"/>
            <w:r w:rsidRPr="00626046">
              <w:rPr>
                <w:rFonts w:ascii="微软雅黑" w:eastAsia="微软雅黑" w:hAnsi="微软雅黑" w:cs="宋体" w:hint="eastAsia"/>
                <w:sz w:val="18"/>
                <w:szCs w:val="18"/>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56EB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主板外部接口种类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A4FA9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32DA45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支持USB、显示、管理等接口，如：</w:t>
            </w:r>
            <w:r w:rsidRPr="00626046">
              <w:rPr>
                <w:rFonts w:ascii="微软雅黑" w:eastAsia="微软雅黑" w:hAnsi="微软雅黑" w:cs="宋体" w:hint="eastAsia"/>
                <w:sz w:val="18"/>
                <w:szCs w:val="18"/>
                <w:lang w:eastAsia="en-US"/>
              </w:rPr>
              <w:t>VGA</w:t>
            </w:r>
            <w:r w:rsidRPr="00626046">
              <w:rPr>
                <w:rFonts w:ascii="微软雅黑" w:eastAsia="微软雅黑" w:hAnsi="微软雅黑" w:cs="宋体" w:hint="eastAsia"/>
                <w:spacing w:val="-41"/>
                <w:sz w:val="18"/>
                <w:szCs w:val="18"/>
                <w:lang w:eastAsia="en-US"/>
              </w:rPr>
              <w:t>、</w:t>
            </w:r>
            <w:r w:rsidRPr="00626046">
              <w:rPr>
                <w:rFonts w:ascii="微软雅黑" w:eastAsia="微软雅黑" w:hAnsi="微软雅黑" w:cs="宋体" w:hint="eastAsia"/>
                <w:sz w:val="18"/>
                <w:szCs w:val="18"/>
                <w:lang w:eastAsia="en-US"/>
              </w:rPr>
              <w:t>DP</w:t>
            </w:r>
            <w:r w:rsidRPr="00626046">
              <w:rPr>
                <w:rFonts w:ascii="微软雅黑" w:eastAsia="微软雅黑" w:hAnsi="微软雅黑" w:cs="宋体" w:hint="eastAsia"/>
                <w:spacing w:val="-39"/>
                <w:sz w:val="18"/>
                <w:szCs w:val="18"/>
                <w:lang w:eastAsia="en-US"/>
              </w:rPr>
              <w:t>、</w:t>
            </w:r>
            <w:r w:rsidRPr="00626046">
              <w:rPr>
                <w:rFonts w:ascii="微软雅黑" w:eastAsia="微软雅黑" w:hAnsi="微软雅黑" w:cs="宋体" w:hint="eastAsia"/>
                <w:sz w:val="18"/>
                <w:szCs w:val="18"/>
                <w:lang w:eastAsia="en-US"/>
              </w:rPr>
              <w:t>HDMI</w:t>
            </w:r>
            <w:r w:rsidRPr="00626046">
              <w:rPr>
                <w:rFonts w:ascii="微软雅黑" w:eastAsia="微软雅黑" w:hAnsi="微软雅黑" w:cs="宋体" w:hint="eastAsia"/>
                <w:spacing w:val="-41"/>
                <w:sz w:val="18"/>
                <w:szCs w:val="18"/>
                <w:lang w:eastAsia="en-US"/>
              </w:rPr>
              <w:t>、</w:t>
            </w:r>
            <w:r w:rsidRPr="00626046">
              <w:rPr>
                <w:rFonts w:ascii="微软雅黑" w:eastAsia="微软雅黑" w:hAnsi="微软雅黑" w:cs="宋体" w:hint="eastAsia"/>
                <w:sz w:val="18"/>
                <w:szCs w:val="18"/>
                <w:lang w:eastAsia="en-US"/>
              </w:rPr>
              <w:t>USB3.0</w:t>
            </w:r>
            <w:r w:rsidRPr="00626046">
              <w:rPr>
                <w:rFonts w:ascii="微软雅黑" w:eastAsia="微软雅黑" w:hAnsi="微软雅黑" w:cs="宋体" w:hint="eastAsia"/>
                <w:spacing w:val="-39"/>
                <w:sz w:val="18"/>
                <w:szCs w:val="18"/>
                <w:lang w:eastAsia="en-US"/>
              </w:rPr>
              <w:t>、</w:t>
            </w:r>
            <w:r w:rsidRPr="00626046">
              <w:rPr>
                <w:rFonts w:ascii="微软雅黑" w:eastAsia="微软雅黑" w:hAnsi="微软雅黑" w:cs="宋体" w:hint="eastAsia"/>
                <w:sz w:val="18"/>
                <w:szCs w:val="18"/>
                <w:lang w:eastAsia="en-US"/>
              </w:rPr>
              <w:t>PS/2</w:t>
            </w:r>
            <w:r w:rsidRPr="00626046">
              <w:rPr>
                <w:rFonts w:ascii="微软雅黑" w:eastAsia="微软雅黑" w:hAnsi="微软雅黑" w:cs="宋体" w:hint="eastAsia"/>
                <w:spacing w:val="-14"/>
                <w:sz w:val="18"/>
                <w:szCs w:val="18"/>
                <w:lang w:eastAsia="en-US"/>
              </w:rPr>
              <w:t xml:space="preserve"> </w:t>
            </w:r>
            <w:proofErr w:type="spellStart"/>
            <w:r w:rsidRPr="00626046">
              <w:rPr>
                <w:rFonts w:ascii="微软雅黑" w:eastAsia="微软雅黑" w:hAnsi="微软雅黑" w:cs="宋体" w:hint="eastAsia"/>
                <w:spacing w:val="-14"/>
                <w:sz w:val="18"/>
                <w:szCs w:val="18"/>
                <w:lang w:eastAsia="en-US"/>
              </w:rPr>
              <w:t>接口、BMC</w:t>
            </w:r>
            <w:proofErr w:type="spellEnd"/>
            <w:r w:rsidRPr="00626046">
              <w:rPr>
                <w:rFonts w:ascii="微软雅黑" w:eastAsia="微软雅黑" w:hAnsi="微软雅黑" w:cs="宋体" w:hint="eastAsia"/>
                <w:spacing w:val="-10"/>
                <w:sz w:val="18"/>
                <w:szCs w:val="18"/>
                <w:lang w:eastAsia="en-US"/>
              </w:rPr>
              <w:t xml:space="preserve"> </w:t>
            </w:r>
            <w:proofErr w:type="spellStart"/>
            <w:r w:rsidRPr="00626046">
              <w:rPr>
                <w:rFonts w:ascii="微软雅黑" w:eastAsia="微软雅黑" w:hAnsi="微软雅黑" w:cs="宋体" w:hint="eastAsia"/>
                <w:spacing w:val="-10"/>
                <w:sz w:val="18"/>
                <w:szCs w:val="18"/>
                <w:lang w:eastAsia="en-US"/>
              </w:rPr>
              <w:t>管理端口</w:t>
            </w:r>
            <w:proofErr w:type="spellEnd"/>
          </w:p>
        </w:tc>
      </w:tr>
      <w:tr w:rsidR="00626046" w:rsidRPr="00626046" w14:paraId="6DA29689"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A90BE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DE1D37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B7A2BE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F26B0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主板防烧板设计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008AA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AD377A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支持主板防烧板设计，保证电源故障后不扩散</w:t>
            </w:r>
          </w:p>
        </w:tc>
      </w:tr>
      <w:tr w:rsidR="00626046" w:rsidRPr="00626046" w14:paraId="6ADD5149"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76078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0C50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75C21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A375D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扩展功能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CEDC87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930A95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实现至少一种扩展功能，如存储功能卡、显示功能卡、运算加速功能卡及网络功能卡等扩展功能</w:t>
            </w:r>
          </w:p>
        </w:tc>
      </w:tr>
      <w:tr w:rsidR="00626046" w:rsidRPr="00626046" w14:paraId="7BAC01AE"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843F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91677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3BADC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8597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C0A958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D164D9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支持网络连接、网络访问、数据交换和网络管</w:t>
            </w:r>
            <w:proofErr w:type="gramStart"/>
            <w:r w:rsidRPr="00626046">
              <w:rPr>
                <w:rFonts w:ascii="微软雅黑" w:eastAsia="微软雅黑" w:hAnsi="微软雅黑" w:cs="宋体" w:hint="eastAsia"/>
                <w:sz w:val="18"/>
                <w:szCs w:val="18"/>
              </w:rPr>
              <w:t>控功能</w:t>
            </w:r>
            <w:proofErr w:type="gramEnd"/>
          </w:p>
        </w:tc>
      </w:tr>
      <w:tr w:rsidR="00626046" w:rsidRPr="00626046" w14:paraId="781C8268"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0C970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AE4A48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0881E3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10FB072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4E5CB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计算处理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E4730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C23E53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支持通用计算及虚拟化功能。处理器需集成整型计算单元、浮点计算</w:t>
            </w:r>
            <w:r w:rsidRPr="00626046">
              <w:rPr>
                <w:rFonts w:ascii="微软雅黑" w:eastAsia="微软雅黑" w:hAnsi="微软雅黑" w:cs="宋体" w:hint="eastAsia"/>
                <w:spacing w:val="-8"/>
                <w:sz w:val="18"/>
                <w:szCs w:val="18"/>
              </w:rPr>
              <w:t>单元、内存控制器、</w:t>
            </w:r>
            <w:r w:rsidRPr="00626046">
              <w:rPr>
                <w:rFonts w:ascii="微软雅黑" w:eastAsia="微软雅黑" w:hAnsi="微软雅黑" w:cs="宋体" w:hint="eastAsia"/>
                <w:sz w:val="18"/>
                <w:szCs w:val="18"/>
              </w:rPr>
              <w:t>I/O</w:t>
            </w:r>
            <w:r w:rsidRPr="00626046">
              <w:rPr>
                <w:rFonts w:ascii="微软雅黑" w:eastAsia="微软雅黑" w:hAnsi="微软雅黑" w:cs="宋体" w:hint="eastAsia"/>
                <w:spacing w:val="-15"/>
                <w:sz w:val="18"/>
                <w:szCs w:val="18"/>
              </w:rPr>
              <w:t xml:space="preserve"> 模块等，处</w:t>
            </w:r>
            <w:r w:rsidRPr="00626046">
              <w:rPr>
                <w:rFonts w:ascii="微软雅黑" w:eastAsia="微软雅黑" w:hAnsi="微软雅黑" w:cs="宋体" w:hint="eastAsia"/>
                <w:sz w:val="18"/>
                <w:szCs w:val="18"/>
              </w:rPr>
              <w:t>理器与存储部件、网络部件、I/O 部件等组成计算系统，提供数据处理、网络接入等计算相关功能</w:t>
            </w:r>
          </w:p>
        </w:tc>
      </w:tr>
      <w:tr w:rsidR="00626046" w:rsidRPr="00626046" w14:paraId="761B8561"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8C3C86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EC75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61DE9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A53A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密码算法实现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5C991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0DE2AC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441CE1B2" w14:textId="77777777" w:rsidTr="00626046">
        <w:trPr>
          <w:trHeight w:val="4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8D8D4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1695C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20B76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D9489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内存校验</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C3034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26191A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支持内存校验或内存增强型纠错功能</w:t>
            </w:r>
          </w:p>
        </w:tc>
      </w:tr>
      <w:tr w:rsidR="00626046" w:rsidRPr="00626046" w14:paraId="2B2CDA2D" w14:textId="77777777" w:rsidTr="00626046">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30B4E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CD2A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0EA2E3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FB12B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SATA</w:t>
            </w:r>
            <w:r w:rsidRPr="00626046">
              <w:rPr>
                <w:rFonts w:ascii="微软雅黑" w:eastAsia="微软雅黑" w:hAnsi="微软雅黑" w:cs="宋体" w:hint="eastAsia"/>
                <w:spacing w:val="-5"/>
                <w:sz w:val="18"/>
                <w:szCs w:val="18"/>
                <w:lang w:eastAsia="en-US"/>
              </w:rPr>
              <w:t xml:space="preserve"> </w:t>
            </w:r>
            <w:r w:rsidRPr="00626046">
              <w:rPr>
                <w:rFonts w:ascii="微软雅黑" w:eastAsia="微软雅黑" w:hAnsi="微软雅黑" w:cs="宋体" w:hint="eastAsia"/>
                <w:sz w:val="18"/>
                <w:szCs w:val="18"/>
                <w:lang w:eastAsia="en-US"/>
              </w:rPr>
              <w:t>SSD</w:t>
            </w:r>
            <w:r w:rsidRPr="00626046">
              <w:rPr>
                <w:rFonts w:ascii="微软雅黑" w:eastAsia="微软雅黑" w:hAnsi="微软雅黑" w:cs="宋体" w:hint="eastAsia"/>
                <w:sz w:val="18"/>
                <w:szCs w:val="18"/>
              </w:rPr>
              <w:t xml:space="preserve"> </w:t>
            </w:r>
            <w:r w:rsidRPr="00626046">
              <w:rPr>
                <w:rFonts w:ascii="微软雅黑" w:eastAsia="微软雅黑" w:hAnsi="微软雅黑" w:cs="宋体" w:hint="eastAsia"/>
                <w:sz w:val="18"/>
                <w:szCs w:val="18"/>
                <w:lang w:eastAsia="en-US"/>
              </w:rPr>
              <w:t>NAND</w:t>
            </w:r>
            <w:r w:rsidRPr="00626046">
              <w:rPr>
                <w:rFonts w:ascii="微软雅黑" w:eastAsia="微软雅黑" w:hAnsi="微软雅黑" w:cs="宋体" w:hint="eastAsia"/>
                <w:spacing w:val="-21"/>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健康</w:t>
            </w:r>
            <w:r w:rsidRPr="00626046">
              <w:rPr>
                <w:rFonts w:ascii="微软雅黑" w:eastAsia="微软雅黑" w:hAnsi="微软雅黑" w:cs="宋体" w:hint="eastAsia"/>
                <w:sz w:val="18"/>
                <w:szCs w:val="18"/>
                <w:lang w:eastAsia="en-US"/>
              </w:rPr>
              <w:t>状态上报</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50A260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162178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支持关键外部存储器（硬磁盘、SSD 等）的健康状态上报并进行故障诊断</w:t>
            </w:r>
          </w:p>
        </w:tc>
      </w:tr>
      <w:tr w:rsidR="00626046" w:rsidRPr="00626046" w14:paraId="6A8CDA48"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2BAC52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22AD94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0DE422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9C7EF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SATA </w:t>
            </w:r>
            <w:proofErr w:type="spellStart"/>
            <w:r w:rsidRPr="00626046">
              <w:rPr>
                <w:rFonts w:ascii="微软雅黑" w:eastAsia="微软雅黑" w:hAnsi="微软雅黑" w:cs="宋体" w:hint="eastAsia"/>
                <w:sz w:val="18"/>
                <w:szCs w:val="18"/>
                <w:lang w:eastAsia="en-US"/>
              </w:rPr>
              <w:t>SSD</w:t>
            </w:r>
            <w:r w:rsidRPr="00626046">
              <w:rPr>
                <w:rFonts w:ascii="微软雅黑" w:eastAsia="微软雅黑" w:hAnsi="微软雅黑" w:cs="宋体" w:hint="eastAsia"/>
                <w:spacing w:val="-24"/>
                <w:sz w:val="18"/>
                <w:szCs w:val="18"/>
                <w:lang w:eastAsia="en-US"/>
              </w:rPr>
              <w:t>单</w:t>
            </w:r>
            <w:proofErr w:type="spellEnd"/>
            <w:r w:rsidRPr="00626046">
              <w:rPr>
                <w:rFonts w:ascii="微软雅黑" w:eastAsia="微软雅黑" w:hAnsi="微软雅黑" w:cs="宋体" w:hint="eastAsia"/>
                <w:spacing w:val="-24"/>
                <w:sz w:val="18"/>
                <w:szCs w:val="18"/>
                <w:lang w:eastAsia="en-US"/>
              </w:rPr>
              <w:t xml:space="preserve"> </w:t>
            </w:r>
            <w:r w:rsidRPr="00626046">
              <w:rPr>
                <w:rFonts w:ascii="微软雅黑" w:eastAsia="微软雅黑" w:hAnsi="微软雅黑" w:cs="宋体" w:hint="eastAsia"/>
                <w:sz w:val="18"/>
                <w:szCs w:val="18"/>
                <w:lang w:eastAsia="en-US"/>
              </w:rPr>
              <w:t>die</w:t>
            </w:r>
            <w:r w:rsidRPr="00626046">
              <w:rPr>
                <w:rFonts w:ascii="微软雅黑" w:eastAsia="微软雅黑" w:hAnsi="微软雅黑" w:cs="宋体" w:hint="eastAsia"/>
                <w:spacing w:val="-30"/>
                <w:sz w:val="18"/>
                <w:szCs w:val="18"/>
                <w:lang w:eastAsia="en-US"/>
              </w:rPr>
              <w:t xml:space="preserve"> </w:t>
            </w:r>
            <w:proofErr w:type="spellStart"/>
            <w:r w:rsidRPr="00626046">
              <w:rPr>
                <w:rFonts w:ascii="微软雅黑" w:eastAsia="微软雅黑" w:hAnsi="微软雅黑" w:cs="宋体" w:hint="eastAsia"/>
                <w:spacing w:val="-30"/>
                <w:sz w:val="18"/>
                <w:szCs w:val="18"/>
                <w:lang w:eastAsia="en-US"/>
              </w:rPr>
              <w:t>故</w:t>
            </w:r>
            <w:r w:rsidRPr="00626046">
              <w:rPr>
                <w:rFonts w:ascii="微软雅黑" w:eastAsia="微软雅黑" w:hAnsi="微软雅黑" w:cs="宋体" w:hint="eastAsia"/>
                <w:sz w:val="18"/>
                <w:szCs w:val="18"/>
                <w:lang w:eastAsia="en-US"/>
              </w:rPr>
              <w:t>障隔离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C01F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C76F47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支持SSD 关键外部存储器中单</w:t>
            </w:r>
            <w:proofErr w:type="gramStart"/>
            <w:r w:rsidRPr="00626046">
              <w:rPr>
                <w:rFonts w:ascii="微软雅黑" w:eastAsia="微软雅黑" w:hAnsi="微软雅黑" w:cs="宋体" w:hint="eastAsia"/>
                <w:sz w:val="18"/>
                <w:szCs w:val="18"/>
              </w:rPr>
              <w:t>存储晶元故障隔离</w:t>
            </w:r>
            <w:proofErr w:type="gramEnd"/>
          </w:p>
        </w:tc>
      </w:tr>
      <w:tr w:rsidR="00626046" w:rsidRPr="00626046" w14:paraId="7875ABE9" w14:textId="77777777" w:rsidTr="00626046">
        <w:trPr>
          <w:trHeight w:val="3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89EFBA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2A48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F22E41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RAID卡功</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能</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pacing w:val="-17"/>
                <w:sz w:val="18"/>
                <w:szCs w:val="18"/>
                <w:lang w:eastAsia="en-US"/>
              </w:rPr>
              <w:t>若</w:t>
            </w:r>
            <w:r w:rsidRPr="00626046">
              <w:rPr>
                <w:rFonts w:ascii="微软雅黑" w:eastAsia="微软雅黑" w:hAnsi="微软雅黑" w:cs="宋体" w:hint="eastAsia"/>
                <w:sz w:val="18"/>
                <w:szCs w:val="18"/>
                <w:lang w:eastAsia="en-US"/>
              </w:rPr>
              <w:t>支持RAID卡</w:t>
            </w:r>
            <w:proofErr w:type="spellEnd"/>
            <w:r w:rsidRPr="00626046">
              <w:rPr>
                <w:rFonts w:ascii="微软雅黑" w:eastAsia="微软雅黑" w:hAnsi="微软雅黑" w:cs="宋体" w:hint="eastAsia"/>
                <w:sz w:val="18"/>
                <w:szCs w:val="18"/>
                <w:lang w:eastAsia="en-US"/>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95379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RAID </w:t>
            </w:r>
            <w:proofErr w:type="spellStart"/>
            <w:r w:rsidRPr="00626046">
              <w:rPr>
                <w:rFonts w:ascii="微软雅黑" w:eastAsia="微软雅黑" w:hAnsi="微软雅黑" w:cs="宋体" w:hint="eastAsia"/>
                <w:sz w:val="18"/>
                <w:szCs w:val="18"/>
                <w:lang w:eastAsia="en-US"/>
              </w:rPr>
              <w:t>卡RAID</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级别支持</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F81C7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0CECC0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r w:rsidRPr="00626046">
              <w:rPr>
                <w:rFonts w:ascii="微软雅黑" w:eastAsia="微软雅黑" w:hAnsi="微软雅黑" w:cs="宋体" w:hint="eastAsia"/>
                <w:spacing w:val="-17"/>
                <w:sz w:val="18"/>
                <w:szCs w:val="18"/>
                <w:lang w:eastAsia="en-US"/>
              </w:rPr>
              <w:t xml:space="preserve"> </w:t>
            </w:r>
            <w:proofErr w:type="spellStart"/>
            <w:r w:rsidRPr="00626046">
              <w:rPr>
                <w:rFonts w:ascii="微软雅黑" w:eastAsia="微软雅黑" w:hAnsi="微软雅黑" w:cs="宋体" w:hint="eastAsia"/>
                <w:spacing w:val="-17"/>
                <w:sz w:val="18"/>
                <w:szCs w:val="18"/>
                <w:lang w:eastAsia="en-US"/>
              </w:rPr>
              <w:t>模式支持</w:t>
            </w:r>
            <w:proofErr w:type="spellEnd"/>
            <w:r w:rsidRPr="00626046">
              <w:rPr>
                <w:rFonts w:ascii="微软雅黑" w:eastAsia="微软雅黑" w:hAnsi="微软雅黑" w:cs="宋体" w:hint="eastAsia"/>
                <w:spacing w:val="-17"/>
                <w:sz w:val="18"/>
                <w:szCs w:val="18"/>
                <w:lang w:eastAsia="en-US"/>
              </w:rPr>
              <w:t xml:space="preserve"> </w:t>
            </w:r>
            <w:r w:rsidRPr="00626046">
              <w:rPr>
                <w:rFonts w:ascii="微软雅黑" w:eastAsia="微软雅黑" w:hAnsi="微软雅黑" w:cs="宋体" w:hint="eastAsia"/>
                <w:sz w:val="18"/>
                <w:szCs w:val="18"/>
                <w:lang w:eastAsia="en-US"/>
              </w:rPr>
              <w:t>RAID 0/1/10</w:t>
            </w:r>
          </w:p>
        </w:tc>
      </w:tr>
      <w:tr w:rsidR="00626046" w:rsidRPr="00626046" w14:paraId="2193115D"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551108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1F36FF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31C4D8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D6D6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 卡</w:t>
            </w:r>
          </w:p>
          <w:p w14:paraId="2FFE87B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BBU </w:t>
            </w:r>
            <w:proofErr w:type="spellStart"/>
            <w:r w:rsidRPr="00626046">
              <w:rPr>
                <w:rFonts w:ascii="微软雅黑" w:eastAsia="微软雅黑" w:hAnsi="微软雅黑" w:cs="宋体" w:hint="eastAsia"/>
                <w:sz w:val="18"/>
                <w:szCs w:val="18"/>
                <w:lang w:eastAsia="en-US"/>
              </w:rPr>
              <w:t>单元</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2A8B19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CB11C2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77276ED9" w14:textId="77777777" w:rsidTr="00626046">
        <w:trPr>
          <w:trHeight w:val="713"/>
        </w:trPr>
        <w:tc>
          <w:tcPr>
            <w:tcW w:w="436" w:type="dxa"/>
            <w:tcBorders>
              <w:top w:val="single" w:sz="4" w:space="0" w:color="000000"/>
              <w:left w:val="single" w:sz="4" w:space="0" w:color="000000"/>
              <w:bottom w:val="single" w:sz="4" w:space="0" w:color="000000"/>
              <w:right w:val="single" w:sz="4" w:space="0" w:color="000000"/>
            </w:tcBorders>
            <w:vAlign w:val="center"/>
          </w:tcPr>
          <w:p w14:paraId="220DF1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0C0611F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EB41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384FF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光驱功能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E6007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光驱类型</w:t>
            </w:r>
          </w:p>
          <w:p w14:paraId="14FC50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（是否支</w:t>
            </w:r>
            <w:r w:rsidRPr="00626046">
              <w:rPr>
                <w:rFonts w:ascii="微软雅黑" w:eastAsia="微软雅黑" w:hAnsi="微软雅黑" w:cs="宋体" w:hint="eastAsia"/>
                <w:spacing w:val="-23"/>
                <w:sz w:val="18"/>
                <w:szCs w:val="18"/>
              </w:rPr>
              <w:t xml:space="preserve">持 </w:t>
            </w:r>
            <w:r w:rsidRPr="00626046">
              <w:rPr>
                <w:rFonts w:ascii="微软雅黑" w:eastAsia="微软雅黑" w:hAnsi="微软雅黑" w:cs="宋体" w:hint="eastAsia"/>
                <w:sz w:val="18"/>
                <w:szCs w:val="18"/>
              </w:rPr>
              <w:t>RW</w:t>
            </w:r>
            <w:r w:rsidRPr="00626046">
              <w:rPr>
                <w:rFonts w:ascii="微软雅黑" w:eastAsia="微软雅黑" w:hAnsi="微软雅黑" w:cs="宋体" w:hint="eastAsia"/>
                <w:spacing w:val="-8"/>
                <w:sz w:val="18"/>
                <w:szCs w:val="18"/>
              </w:rPr>
              <w:t>，以</w:t>
            </w:r>
            <w:r w:rsidRPr="00626046">
              <w:rPr>
                <w:rFonts w:ascii="微软雅黑" w:eastAsia="微软雅黑" w:hAnsi="微软雅黑" w:cs="宋体" w:hint="eastAsia"/>
                <w:sz w:val="18"/>
                <w:szCs w:val="18"/>
              </w:rPr>
              <w:t>及光盘类型CD/DVD）</w:t>
            </w:r>
          </w:p>
        </w:tc>
        <w:tc>
          <w:tcPr>
            <w:tcW w:w="1254" w:type="dxa"/>
            <w:tcBorders>
              <w:top w:val="single" w:sz="4" w:space="0" w:color="000000"/>
              <w:left w:val="single" w:sz="4" w:space="0" w:color="000000"/>
              <w:bottom w:val="single" w:sz="4" w:space="0" w:color="000000"/>
              <w:right w:val="single" w:sz="4" w:space="0" w:color="000000"/>
            </w:tcBorders>
            <w:vAlign w:val="center"/>
          </w:tcPr>
          <w:p w14:paraId="2E96D4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6B553A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FAD51C9" w14:textId="77777777" w:rsidR="00626046" w:rsidRPr="00626046" w:rsidRDefault="00626046" w:rsidP="00626046">
            <w:pPr>
              <w:widowControl/>
              <w:autoSpaceDE w:val="0"/>
              <w:autoSpaceDN w:val="0"/>
              <w:ind w:left="107"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w:t>
            </w:r>
          </w:p>
        </w:tc>
      </w:tr>
      <w:tr w:rsidR="00626046" w:rsidRPr="00626046" w14:paraId="1BA8D2DF" w14:textId="77777777" w:rsidTr="00626046">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ED46B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1C95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41A570F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02EBC3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B88E9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电源热插拔</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8434FC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958B87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整机电源模块应具备热插拔功能</w:t>
            </w:r>
          </w:p>
        </w:tc>
      </w:tr>
      <w:tr w:rsidR="00626046" w:rsidRPr="00626046" w14:paraId="33B5C01E"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6AE66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B9518F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1EB774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14C87F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电源过流保护</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008AAA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788BC8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支持过流及短路保护的功能</w:t>
            </w:r>
          </w:p>
        </w:tc>
      </w:tr>
      <w:tr w:rsidR="00626046" w:rsidRPr="00626046" w14:paraId="6CECB57C"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980B6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FA33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5E90E1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77309B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BECC5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散热方式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B122B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E8D471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支持风冷散热方式</w:t>
            </w:r>
          </w:p>
        </w:tc>
      </w:tr>
      <w:tr w:rsidR="00626046" w:rsidRPr="00626046" w14:paraId="0353318D"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FFB537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7BE4BD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A70F6E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BD274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其他功能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98B8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EE8A53C" w14:textId="77777777" w:rsidR="00626046" w:rsidRPr="00626046" w:rsidRDefault="00626046" w:rsidP="00626046">
            <w:pPr>
              <w:widowControl/>
              <w:numPr>
                <w:ilvl w:val="0"/>
                <w:numId w:val="33"/>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支持关键部件冗余（</w:t>
            </w:r>
            <w:r w:rsidRPr="00626046">
              <w:rPr>
                <w:rFonts w:ascii="微软雅黑" w:eastAsia="微软雅黑" w:hAnsi="微软雅黑" w:cs="宋体" w:hint="eastAsia"/>
                <w:spacing w:val="-4"/>
                <w:sz w:val="18"/>
                <w:szCs w:val="18"/>
              </w:rPr>
              <w:t>包括电源、</w:t>
            </w:r>
            <w:r w:rsidRPr="00626046">
              <w:rPr>
                <w:rFonts w:ascii="微软雅黑" w:eastAsia="微软雅黑" w:hAnsi="微软雅黑" w:cs="宋体" w:hint="eastAsia"/>
                <w:sz w:val="18"/>
                <w:szCs w:val="18"/>
              </w:rPr>
              <w:t>风扇等）；</w:t>
            </w:r>
          </w:p>
          <w:p w14:paraId="4E17D500" w14:textId="77777777" w:rsidR="00626046" w:rsidRPr="00626046" w:rsidRDefault="00626046" w:rsidP="00626046">
            <w:pPr>
              <w:widowControl/>
              <w:numPr>
                <w:ilvl w:val="0"/>
                <w:numId w:val="33"/>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支持熔断保护与恢复功能</w:t>
            </w:r>
          </w:p>
        </w:tc>
      </w:tr>
      <w:tr w:rsidR="00626046" w:rsidRPr="00626046" w14:paraId="7514EF41" w14:textId="77777777" w:rsidTr="00626046">
        <w:trPr>
          <w:trHeight w:val="36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A0AB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EC303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0397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管理系统功能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DDFFC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*BMC </w:t>
            </w:r>
            <w:proofErr w:type="spellStart"/>
            <w:r w:rsidRPr="00626046">
              <w:rPr>
                <w:rFonts w:ascii="微软雅黑" w:eastAsia="微软雅黑" w:hAnsi="微软雅黑" w:cs="宋体" w:hint="eastAsia"/>
                <w:sz w:val="18"/>
                <w:szCs w:val="18"/>
                <w:lang w:eastAsia="en-US"/>
              </w:rPr>
              <w:t>固件基础功能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2A9E6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AEC925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 支持DHCP 设置网络功能； 2)支持静态IP 设置网络功能；</w:t>
            </w:r>
          </w:p>
          <w:p w14:paraId="40B6DDDC"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支持设备日志记录，包括但不限于登录日志、操作日志和报警日志</w:t>
            </w:r>
            <w:r w:rsidRPr="00626046">
              <w:rPr>
                <w:rFonts w:ascii="微软雅黑" w:eastAsia="微软雅黑" w:hAnsi="微软雅黑" w:cs="宋体" w:hint="eastAsia"/>
                <w:sz w:val="18"/>
                <w:szCs w:val="18"/>
              </w:rPr>
              <w:t>等功能；</w:t>
            </w:r>
          </w:p>
          <w:p w14:paraId="426A1AFC"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支持日志信息导出和记录删除功</w:t>
            </w:r>
            <w:r w:rsidRPr="00626046">
              <w:rPr>
                <w:rFonts w:ascii="微软雅黑" w:eastAsia="微软雅黑" w:hAnsi="微软雅黑" w:cs="宋体" w:hint="eastAsia"/>
                <w:sz w:val="18"/>
                <w:szCs w:val="18"/>
              </w:rPr>
              <w:t>能；</w:t>
            </w:r>
          </w:p>
          <w:p w14:paraId="7B9A1C1F"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支持通过管理接口向外输出准确</w:t>
            </w:r>
            <w:r w:rsidRPr="00626046">
              <w:rPr>
                <w:rFonts w:ascii="微软雅黑" w:eastAsia="微软雅黑" w:hAnsi="微软雅黑" w:cs="宋体" w:hint="eastAsia"/>
                <w:sz w:val="18"/>
                <w:szCs w:val="18"/>
              </w:rPr>
              <w:t>的报警信息功能；</w:t>
            </w:r>
          </w:p>
          <w:p w14:paraId="6235C4A6" w14:textId="77777777" w:rsidR="00626046" w:rsidRPr="00626046" w:rsidRDefault="00626046" w:rsidP="00626046">
            <w:pPr>
              <w:widowControl/>
              <w:numPr>
                <w:ilvl w:val="0"/>
                <w:numId w:val="34"/>
              </w:numPr>
              <w:tabs>
                <w:tab w:val="left" w:pos="289"/>
              </w:tabs>
              <w:autoSpaceDE w:val="0"/>
              <w:autoSpaceDN w:val="0"/>
              <w:ind w:left="420" w:firstLine="416"/>
              <w:rPr>
                <w:rFonts w:ascii="微软雅黑" w:eastAsia="微软雅黑" w:hAnsi="微软雅黑" w:cs="宋体" w:hint="eastAsia"/>
                <w:sz w:val="18"/>
                <w:szCs w:val="18"/>
              </w:rPr>
            </w:pPr>
            <w:r w:rsidRPr="00626046">
              <w:rPr>
                <w:rFonts w:ascii="微软雅黑" w:eastAsia="微软雅黑" w:hAnsi="微软雅黑" w:cs="宋体" w:hint="eastAsia"/>
                <w:spacing w:val="14"/>
                <w:sz w:val="18"/>
                <w:szCs w:val="18"/>
              </w:rPr>
              <w:t>设备的</w:t>
            </w: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8"/>
                <w:sz w:val="18"/>
                <w:szCs w:val="18"/>
              </w:rPr>
              <w:t xml:space="preserve"> 管理软件应能够按报</w:t>
            </w:r>
            <w:r w:rsidRPr="00626046">
              <w:rPr>
                <w:rFonts w:ascii="微软雅黑" w:eastAsia="微软雅黑" w:hAnsi="微软雅黑" w:cs="宋体" w:hint="eastAsia"/>
                <w:sz w:val="18"/>
                <w:szCs w:val="18"/>
              </w:rPr>
              <w:t>警的严重程度进行区分；</w:t>
            </w:r>
          </w:p>
          <w:p w14:paraId="43C60A04" w14:textId="77777777" w:rsidR="00626046" w:rsidRPr="00626046" w:rsidRDefault="00626046" w:rsidP="00626046">
            <w:pPr>
              <w:widowControl/>
              <w:numPr>
                <w:ilvl w:val="0"/>
                <w:numId w:val="34"/>
              </w:numPr>
              <w:tabs>
                <w:tab w:val="left" w:pos="289"/>
              </w:tabs>
              <w:autoSpaceDE w:val="0"/>
              <w:autoSpaceDN w:val="0"/>
              <w:ind w:left="420" w:firstLine="444"/>
              <w:rPr>
                <w:rFonts w:ascii="微软雅黑" w:eastAsia="微软雅黑" w:hAnsi="微软雅黑" w:cs="宋体" w:hint="eastAsia"/>
                <w:sz w:val="18"/>
                <w:szCs w:val="18"/>
                <w:lang w:eastAsia="en-US"/>
              </w:rPr>
            </w:pPr>
            <w:r w:rsidRPr="00626046">
              <w:rPr>
                <w:rFonts w:ascii="微软雅黑" w:eastAsia="微软雅黑" w:hAnsi="微软雅黑" w:cs="宋体" w:hint="eastAsia"/>
                <w:spacing w:val="21"/>
                <w:sz w:val="18"/>
                <w:szCs w:val="18"/>
                <w:lang w:eastAsia="en-US"/>
              </w:rPr>
              <w:t>支持</w:t>
            </w:r>
            <w:r w:rsidRPr="00626046">
              <w:rPr>
                <w:rFonts w:ascii="微软雅黑" w:eastAsia="微软雅黑" w:hAnsi="微软雅黑" w:cs="宋体" w:hint="eastAsia"/>
                <w:sz w:val="18"/>
                <w:szCs w:val="18"/>
                <w:lang w:eastAsia="en-US"/>
              </w:rPr>
              <w:t>IPMI2.0、SNMP</w:t>
            </w:r>
            <w:r w:rsidRPr="00626046">
              <w:rPr>
                <w:rFonts w:ascii="微软雅黑" w:eastAsia="微软雅黑" w:hAnsi="微软雅黑" w:cs="宋体" w:hint="eastAsia"/>
                <w:spacing w:val="-5"/>
                <w:sz w:val="18"/>
                <w:szCs w:val="18"/>
                <w:lang w:eastAsia="en-US"/>
              </w:rPr>
              <w:t xml:space="preserve"> </w:t>
            </w:r>
            <w:proofErr w:type="spellStart"/>
            <w:r w:rsidRPr="00626046">
              <w:rPr>
                <w:rFonts w:ascii="微软雅黑" w:eastAsia="微软雅黑" w:hAnsi="微软雅黑" w:cs="宋体" w:hint="eastAsia"/>
                <w:spacing w:val="-5"/>
                <w:sz w:val="18"/>
                <w:szCs w:val="18"/>
                <w:lang w:eastAsia="en-US"/>
              </w:rPr>
              <w:t>或</w:t>
            </w:r>
            <w:r w:rsidRPr="00626046">
              <w:rPr>
                <w:rFonts w:ascii="微软雅黑" w:eastAsia="微软雅黑" w:hAnsi="微软雅黑" w:cs="宋体" w:hint="eastAsia"/>
                <w:sz w:val="18"/>
                <w:szCs w:val="18"/>
                <w:lang w:eastAsia="en-US"/>
              </w:rPr>
              <w:t>Redfish</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等接口功能</w:t>
            </w:r>
            <w:proofErr w:type="spellEnd"/>
            <w:r w:rsidRPr="00626046">
              <w:rPr>
                <w:rFonts w:ascii="微软雅黑" w:eastAsia="微软雅黑" w:hAnsi="微软雅黑" w:cs="宋体" w:hint="eastAsia"/>
                <w:sz w:val="18"/>
                <w:szCs w:val="18"/>
                <w:lang w:eastAsia="en-US"/>
              </w:rPr>
              <w:t>；</w:t>
            </w:r>
          </w:p>
          <w:p w14:paraId="1F7B2302" w14:textId="77777777" w:rsidR="00626046" w:rsidRPr="00626046" w:rsidRDefault="00626046" w:rsidP="00626046">
            <w:pPr>
              <w:widowControl/>
              <w:numPr>
                <w:ilvl w:val="0"/>
                <w:numId w:val="34"/>
              </w:numPr>
              <w:tabs>
                <w:tab w:val="left" w:pos="289"/>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支持键盘、鼠标和视频的重定向、</w:t>
            </w:r>
            <w:r w:rsidRPr="00626046">
              <w:rPr>
                <w:rFonts w:ascii="微软雅黑" w:eastAsia="微软雅黑" w:hAnsi="微软雅黑" w:cs="宋体" w:hint="eastAsia"/>
                <w:sz w:val="18"/>
                <w:szCs w:val="18"/>
              </w:rPr>
              <w:t>文本控制台的重定向、远程虚拟媒</w:t>
            </w:r>
            <w:r w:rsidRPr="00626046">
              <w:rPr>
                <w:rFonts w:ascii="微软雅黑" w:eastAsia="微软雅黑" w:hAnsi="微软雅黑" w:cs="宋体" w:hint="eastAsia"/>
                <w:spacing w:val="-6"/>
                <w:sz w:val="18"/>
                <w:szCs w:val="18"/>
              </w:rPr>
              <w:t xml:space="preserve">体、高可靠的硬件监控和管理功能； </w:t>
            </w:r>
            <w:r w:rsidRPr="00626046">
              <w:rPr>
                <w:rFonts w:ascii="微软雅黑" w:eastAsia="微软雅黑" w:hAnsi="微软雅黑" w:cs="宋体" w:hint="eastAsia"/>
                <w:sz w:val="18"/>
                <w:szCs w:val="18"/>
              </w:rPr>
              <w:t>9)支持基于网络开启、关闭和重</w:t>
            </w:r>
            <w:proofErr w:type="gramStart"/>
            <w:r w:rsidRPr="00626046">
              <w:rPr>
                <w:rFonts w:ascii="微软雅黑" w:eastAsia="微软雅黑" w:hAnsi="微软雅黑" w:cs="宋体" w:hint="eastAsia"/>
                <w:sz w:val="18"/>
                <w:szCs w:val="18"/>
              </w:rPr>
              <w:t>启设备</w:t>
            </w:r>
            <w:proofErr w:type="gramEnd"/>
            <w:r w:rsidRPr="00626046">
              <w:rPr>
                <w:rFonts w:ascii="微软雅黑" w:eastAsia="微软雅黑" w:hAnsi="微软雅黑" w:cs="宋体" w:hint="eastAsia"/>
                <w:sz w:val="18"/>
                <w:szCs w:val="18"/>
              </w:rPr>
              <w:t>的功能，并查询当前设备开机运行状态；</w:t>
            </w:r>
          </w:p>
          <w:p w14:paraId="51FAB840" w14:textId="77777777" w:rsidR="00626046" w:rsidRPr="00626046" w:rsidRDefault="00626046" w:rsidP="00626046">
            <w:pPr>
              <w:widowControl/>
              <w:numPr>
                <w:ilvl w:val="0"/>
                <w:numId w:val="35"/>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支持故障提示功能，并可通过接</w:t>
            </w:r>
            <w:r w:rsidRPr="00626046">
              <w:rPr>
                <w:rFonts w:ascii="微软雅黑" w:eastAsia="微软雅黑" w:hAnsi="微软雅黑" w:cs="宋体" w:hint="eastAsia"/>
                <w:sz w:val="18"/>
                <w:szCs w:val="18"/>
              </w:rPr>
              <w:t>口读取服务器故障信息；</w:t>
            </w:r>
          </w:p>
          <w:p w14:paraId="1A7B55C1" w14:textId="77777777" w:rsidR="00626046" w:rsidRPr="00626046" w:rsidRDefault="00626046" w:rsidP="00626046">
            <w:pPr>
              <w:widowControl/>
              <w:numPr>
                <w:ilvl w:val="0"/>
                <w:numId w:val="35"/>
              </w:numPr>
              <w:tabs>
                <w:tab w:val="left" w:pos="378"/>
              </w:tabs>
              <w:autoSpaceDE w:val="0"/>
              <w:autoSpaceDN w:val="0"/>
              <w:ind w:left="420" w:firstLine="352"/>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pacing w:val="-2"/>
                <w:sz w:val="18"/>
                <w:szCs w:val="18"/>
                <w:lang w:eastAsia="en-US"/>
              </w:rPr>
              <w:t>支持基于网络的固件更新功能</w:t>
            </w:r>
            <w:proofErr w:type="spellEnd"/>
            <w:r w:rsidRPr="00626046">
              <w:rPr>
                <w:rFonts w:ascii="微软雅黑" w:eastAsia="微软雅黑" w:hAnsi="微软雅黑" w:cs="宋体" w:hint="eastAsia"/>
                <w:spacing w:val="-2"/>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包括</w:t>
            </w:r>
            <w:r w:rsidRPr="00626046">
              <w:rPr>
                <w:rFonts w:ascii="微软雅黑" w:eastAsia="微软雅黑" w:hAnsi="微软雅黑" w:cs="宋体" w:hint="eastAsia"/>
                <w:sz w:val="18"/>
                <w:szCs w:val="18"/>
                <w:lang w:eastAsia="en-US"/>
              </w:rPr>
              <w:t>BMC</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和BIOS</w:t>
            </w:r>
            <w:proofErr w:type="spellEnd"/>
            <w:r w:rsidRPr="00626046">
              <w:rPr>
                <w:rFonts w:ascii="微软雅黑" w:eastAsia="微软雅黑" w:hAnsi="微软雅黑" w:cs="宋体" w:hint="eastAsia"/>
                <w:spacing w:val="-15"/>
                <w:sz w:val="18"/>
                <w:szCs w:val="18"/>
                <w:lang w:eastAsia="en-US"/>
              </w:rPr>
              <w:t xml:space="preserve"> 等；</w:t>
            </w:r>
          </w:p>
          <w:p w14:paraId="0895932D"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支持基于网络安装操作系统的</w:t>
            </w:r>
            <w:r w:rsidRPr="00626046">
              <w:rPr>
                <w:rFonts w:ascii="微软雅黑" w:eastAsia="微软雅黑" w:hAnsi="微软雅黑" w:cs="宋体" w:hint="eastAsia"/>
                <w:spacing w:val="-2"/>
                <w:sz w:val="18"/>
                <w:szCs w:val="18"/>
              </w:rPr>
              <w:t>功能，并可通过网络控制台访问设</w:t>
            </w:r>
            <w:r w:rsidRPr="00626046">
              <w:rPr>
                <w:rFonts w:ascii="微软雅黑" w:eastAsia="微软雅黑" w:hAnsi="微软雅黑" w:cs="宋体" w:hint="eastAsia"/>
                <w:sz w:val="18"/>
                <w:szCs w:val="18"/>
              </w:rPr>
              <w:t>备；</w:t>
            </w:r>
          </w:p>
          <w:p w14:paraId="6D3BD274"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支持通过本地的硬盘或光驱等</w:t>
            </w:r>
            <w:r w:rsidRPr="00626046">
              <w:rPr>
                <w:rFonts w:ascii="微软雅黑" w:eastAsia="微软雅黑" w:hAnsi="微软雅黑" w:cs="宋体" w:hint="eastAsia"/>
                <w:spacing w:val="-2"/>
                <w:sz w:val="18"/>
                <w:szCs w:val="18"/>
              </w:rPr>
              <w:t>存储设备，基于网络完成设备的操</w:t>
            </w:r>
            <w:r w:rsidRPr="00626046">
              <w:rPr>
                <w:rFonts w:ascii="微软雅黑" w:eastAsia="微软雅黑" w:hAnsi="微软雅黑" w:cs="宋体" w:hint="eastAsia"/>
                <w:sz w:val="18"/>
                <w:szCs w:val="18"/>
              </w:rPr>
              <w:t>作系统安装功能；</w:t>
            </w:r>
          </w:p>
          <w:p w14:paraId="2B059352" w14:textId="77777777" w:rsidR="00626046" w:rsidRPr="00626046" w:rsidRDefault="00626046" w:rsidP="00626046">
            <w:pPr>
              <w:widowControl/>
              <w:numPr>
                <w:ilvl w:val="0"/>
                <w:numId w:val="35"/>
              </w:numPr>
              <w:tabs>
                <w:tab w:val="left" w:pos="378"/>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支持通过浏览器打开管理界面</w:t>
            </w:r>
            <w:r w:rsidRPr="00626046">
              <w:rPr>
                <w:rFonts w:ascii="微软雅黑" w:eastAsia="微软雅黑" w:hAnsi="微软雅黑" w:cs="宋体" w:hint="eastAsia"/>
                <w:sz w:val="18"/>
                <w:szCs w:val="18"/>
              </w:rPr>
              <w:t>并登录功能；</w:t>
            </w:r>
          </w:p>
          <w:p w14:paraId="0FF168EA"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支持设置口令策略功能；</w:t>
            </w:r>
          </w:p>
          <w:p w14:paraId="3B528E5B" w14:textId="77777777" w:rsidR="00626046" w:rsidRPr="00626046" w:rsidRDefault="00626046" w:rsidP="00626046">
            <w:pPr>
              <w:widowControl/>
              <w:numPr>
                <w:ilvl w:val="0"/>
                <w:numId w:val="35"/>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支持访问权限设置功能，并通过</w:t>
            </w:r>
            <w:r w:rsidRPr="00626046">
              <w:rPr>
                <w:rFonts w:ascii="微软雅黑" w:eastAsia="微软雅黑" w:hAnsi="微软雅黑" w:cs="宋体" w:hint="eastAsia"/>
                <w:sz w:val="18"/>
                <w:szCs w:val="18"/>
              </w:rPr>
              <w:t>日志记录访问事件；</w:t>
            </w:r>
          </w:p>
          <w:p w14:paraId="692C1F7C"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支持对出厂默认的用户名及口</w:t>
            </w:r>
            <w:r w:rsidRPr="00626046">
              <w:rPr>
                <w:rFonts w:ascii="微软雅黑" w:eastAsia="微软雅黑" w:hAnsi="微软雅黑" w:cs="宋体" w:hint="eastAsia"/>
                <w:spacing w:val="-2"/>
                <w:sz w:val="18"/>
                <w:szCs w:val="18"/>
              </w:rPr>
              <w:t>令进行安全保护功能，并提供默认</w:t>
            </w:r>
            <w:r w:rsidRPr="00626046">
              <w:rPr>
                <w:rFonts w:ascii="微软雅黑" w:eastAsia="微软雅黑" w:hAnsi="微软雅黑" w:cs="宋体" w:hint="eastAsia"/>
                <w:sz w:val="18"/>
                <w:szCs w:val="18"/>
              </w:rPr>
              <w:t>口令修改提示；</w:t>
            </w:r>
          </w:p>
          <w:p w14:paraId="5CC0BD80" w14:textId="77777777" w:rsidR="00626046" w:rsidRPr="00626046" w:rsidRDefault="00626046" w:rsidP="00626046">
            <w:pPr>
              <w:widowControl/>
              <w:numPr>
                <w:ilvl w:val="0"/>
                <w:numId w:val="35"/>
              </w:numPr>
              <w:tabs>
                <w:tab w:val="left" w:pos="380"/>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支持读取设备主板的工作环境</w:t>
            </w:r>
            <w:r w:rsidRPr="00626046">
              <w:rPr>
                <w:rFonts w:ascii="微软雅黑" w:eastAsia="微软雅黑" w:hAnsi="微软雅黑" w:cs="宋体" w:hint="eastAsia"/>
                <w:sz w:val="18"/>
                <w:szCs w:val="18"/>
              </w:rPr>
              <w:t>温度功能；</w:t>
            </w:r>
          </w:p>
          <w:p w14:paraId="6932AF17" w14:textId="77777777" w:rsidR="00626046" w:rsidRPr="00626046" w:rsidRDefault="00626046" w:rsidP="00626046">
            <w:pPr>
              <w:widowControl/>
              <w:numPr>
                <w:ilvl w:val="0"/>
                <w:numId w:val="35"/>
              </w:numPr>
              <w:tabs>
                <w:tab w:val="left" w:pos="380"/>
              </w:tabs>
              <w:autoSpaceDE w:val="0"/>
              <w:autoSpaceDN w:val="0"/>
              <w:ind w:left="420"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支持读取服务器</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13"/>
                <w:sz w:val="18"/>
                <w:szCs w:val="18"/>
              </w:rPr>
              <w:t xml:space="preserve"> 等核心器件</w:t>
            </w:r>
            <w:r w:rsidRPr="00626046">
              <w:rPr>
                <w:rFonts w:ascii="微软雅黑" w:eastAsia="微软雅黑" w:hAnsi="微软雅黑" w:cs="宋体" w:hint="eastAsia"/>
                <w:sz w:val="18"/>
                <w:szCs w:val="18"/>
              </w:rPr>
              <w:t>的温度功能；</w:t>
            </w:r>
          </w:p>
          <w:p w14:paraId="5873EC28" w14:textId="77777777" w:rsidR="00626046" w:rsidRPr="00626046" w:rsidRDefault="00626046" w:rsidP="00626046">
            <w:pPr>
              <w:widowControl/>
              <w:numPr>
                <w:ilvl w:val="0"/>
                <w:numId w:val="35"/>
              </w:numPr>
              <w:tabs>
                <w:tab w:val="left" w:pos="380"/>
              </w:tabs>
              <w:autoSpaceDE w:val="0"/>
              <w:autoSpaceDN w:val="0"/>
              <w:ind w:left="420"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支持通过外部管理工具进行 BMC参数设置的功能，并可基于网络通过外部管理工具对BMC 进行管理；</w:t>
            </w:r>
          </w:p>
          <w:p w14:paraId="72379C76" w14:textId="77777777" w:rsidR="00626046" w:rsidRPr="00626046" w:rsidRDefault="00626046" w:rsidP="00626046">
            <w:pPr>
              <w:widowControl/>
              <w:autoSpaceDE w:val="0"/>
              <w:autoSpaceDN w:val="0"/>
              <w:ind w:left="107"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21</w:t>
            </w:r>
            <w:r w:rsidRPr="00626046">
              <w:rPr>
                <w:rFonts w:ascii="微软雅黑" w:eastAsia="微软雅黑" w:hAnsi="微软雅黑" w:cs="宋体" w:hint="eastAsia"/>
                <w:spacing w:val="-12"/>
                <w:sz w:val="18"/>
                <w:szCs w:val="18"/>
              </w:rPr>
              <w:t>)应支持固件版本查询、固件升级</w:t>
            </w:r>
          </w:p>
          <w:p w14:paraId="5A7A4437" w14:textId="77777777" w:rsidR="00626046" w:rsidRPr="00626046" w:rsidRDefault="00626046" w:rsidP="00626046">
            <w:pPr>
              <w:widowControl/>
              <w:numPr>
                <w:ilvl w:val="0"/>
                <w:numId w:val="36"/>
              </w:numPr>
              <w:tabs>
                <w:tab w:val="left" w:pos="360"/>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支持基于网络实现开关机和复</w:t>
            </w:r>
            <w:r w:rsidRPr="00626046">
              <w:rPr>
                <w:rFonts w:ascii="微软雅黑" w:eastAsia="微软雅黑" w:hAnsi="微软雅黑" w:cs="宋体" w:hint="eastAsia"/>
                <w:sz w:val="18"/>
                <w:szCs w:val="18"/>
              </w:rPr>
              <w:t>位控制的功能；</w:t>
            </w:r>
          </w:p>
          <w:p w14:paraId="1F97DACF" w14:textId="77777777" w:rsidR="00626046" w:rsidRPr="00626046" w:rsidRDefault="00626046" w:rsidP="00626046">
            <w:pPr>
              <w:widowControl/>
              <w:numPr>
                <w:ilvl w:val="0"/>
                <w:numId w:val="36"/>
              </w:numPr>
              <w:tabs>
                <w:tab w:val="left" w:pos="360"/>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11"/>
                <w:sz w:val="18"/>
                <w:szCs w:val="18"/>
              </w:rPr>
              <w:t xml:space="preserve"> 启动时间应不超过 </w:t>
            </w:r>
            <w:r w:rsidRPr="00626046">
              <w:rPr>
                <w:rFonts w:ascii="微软雅黑" w:eastAsia="微软雅黑" w:hAnsi="微软雅黑" w:cs="宋体" w:hint="eastAsia"/>
                <w:spacing w:val="-6"/>
                <w:sz w:val="18"/>
                <w:szCs w:val="18"/>
              </w:rPr>
              <w:t>180s</w:t>
            </w:r>
            <w:r w:rsidRPr="00626046">
              <w:rPr>
                <w:rFonts w:ascii="微软雅黑" w:eastAsia="微软雅黑" w:hAnsi="微软雅黑" w:cs="宋体" w:hint="eastAsia"/>
                <w:spacing w:val="-9"/>
                <w:sz w:val="18"/>
                <w:szCs w:val="18"/>
              </w:rPr>
              <w:t>，实</w:t>
            </w:r>
            <w:r w:rsidRPr="00626046">
              <w:rPr>
                <w:rFonts w:ascii="微软雅黑" w:eastAsia="微软雅黑" w:hAnsi="微软雅黑" w:cs="宋体" w:hint="eastAsia"/>
                <w:sz w:val="18"/>
                <w:szCs w:val="18"/>
              </w:rPr>
              <w:t>现功能包括网络、IPMI、散热、传感器服务可用；</w:t>
            </w:r>
          </w:p>
          <w:p w14:paraId="1FB1EF19" w14:textId="77777777" w:rsidR="00626046" w:rsidRPr="00626046" w:rsidRDefault="00626046" w:rsidP="00626046">
            <w:pPr>
              <w:widowControl/>
              <w:numPr>
                <w:ilvl w:val="0"/>
                <w:numId w:val="36"/>
              </w:numPr>
              <w:tabs>
                <w:tab w:val="left" w:pos="360"/>
              </w:tabs>
              <w:autoSpaceDE w:val="0"/>
              <w:autoSpaceDN w:val="0"/>
              <w:ind w:left="420" w:firstLine="424"/>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支持</w:t>
            </w: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8"/>
                <w:sz w:val="18"/>
                <w:szCs w:val="18"/>
              </w:rPr>
              <w:t xml:space="preserve"> 固件设置的恢复出厂功</w:t>
            </w:r>
          </w:p>
          <w:p w14:paraId="082E58E5" w14:textId="77777777" w:rsidR="00626046" w:rsidRPr="00626046" w:rsidRDefault="00626046" w:rsidP="00626046">
            <w:pPr>
              <w:widowControl/>
              <w:tabs>
                <w:tab w:val="left" w:pos="380"/>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能</w:t>
            </w:r>
          </w:p>
        </w:tc>
      </w:tr>
      <w:tr w:rsidR="00626046" w:rsidRPr="00626046" w14:paraId="79BE5630" w14:textId="77777777" w:rsidTr="00626046">
        <w:trPr>
          <w:trHeight w:val="163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2B74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13223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7B938E83"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6CF362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BMC </w:t>
            </w:r>
            <w:proofErr w:type="spellStart"/>
            <w:r w:rsidRPr="00626046">
              <w:rPr>
                <w:rFonts w:ascii="微软雅黑" w:eastAsia="微软雅黑" w:hAnsi="微软雅黑" w:cs="宋体" w:hint="eastAsia"/>
                <w:sz w:val="18"/>
                <w:szCs w:val="18"/>
                <w:lang w:eastAsia="en-US"/>
              </w:rPr>
              <w:t>固件增强功能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65D06E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9DDAC9F" w14:textId="77777777" w:rsidR="00626046" w:rsidRPr="00626046" w:rsidRDefault="00626046" w:rsidP="00626046">
            <w:pPr>
              <w:widowControl/>
              <w:numPr>
                <w:ilvl w:val="0"/>
                <w:numId w:val="37"/>
              </w:numPr>
              <w:tabs>
                <w:tab w:val="left" w:pos="379"/>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网络控制、安装提供图形访问界</w:t>
            </w:r>
            <w:r w:rsidRPr="00626046">
              <w:rPr>
                <w:rFonts w:ascii="微软雅黑" w:eastAsia="微软雅黑" w:hAnsi="微软雅黑" w:cs="宋体" w:hint="eastAsia"/>
                <w:sz w:val="18"/>
                <w:szCs w:val="18"/>
              </w:rPr>
              <w:t>面网络；</w:t>
            </w:r>
          </w:p>
          <w:p w14:paraId="38342328" w14:textId="77777777" w:rsidR="00626046" w:rsidRPr="00626046" w:rsidRDefault="00626046" w:rsidP="00626046">
            <w:pPr>
              <w:widowControl/>
              <w:numPr>
                <w:ilvl w:val="0"/>
                <w:numId w:val="37"/>
              </w:numPr>
              <w:tabs>
                <w:tab w:val="left" w:pos="379"/>
              </w:tabs>
              <w:autoSpaceDE w:val="0"/>
              <w:autoSpaceDN w:val="0"/>
              <w:ind w:left="420" w:firstLine="400"/>
              <w:rPr>
                <w:rFonts w:ascii="微软雅黑" w:eastAsia="微软雅黑" w:hAnsi="微软雅黑" w:cs="宋体" w:hint="eastAsia"/>
                <w:sz w:val="18"/>
                <w:szCs w:val="18"/>
              </w:rPr>
            </w:pPr>
            <w:r w:rsidRPr="00626046">
              <w:rPr>
                <w:rFonts w:ascii="微软雅黑" w:eastAsia="微软雅黑" w:hAnsi="微软雅黑" w:cs="宋体" w:hint="eastAsia"/>
                <w:spacing w:val="10"/>
                <w:sz w:val="18"/>
                <w:szCs w:val="18"/>
              </w:rPr>
              <w:t>设备的</w:t>
            </w: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9"/>
                <w:sz w:val="18"/>
                <w:szCs w:val="18"/>
              </w:rPr>
              <w:t xml:space="preserve"> 管理软件界面显示报</w:t>
            </w:r>
            <w:r w:rsidRPr="00626046">
              <w:rPr>
                <w:rFonts w:ascii="微软雅黑" w:eastAsia="微软雅黑" w:hAnsi="微软雅黑" w:cs="宋体" w:hint="eastAsia"/>
                <w:sz w:val="18"/>
                <w:szCs w:val="18"/>
              </w:rPr>
              <w:t>警信息，且能够按报警的严重程度进行区分；</w:t>
            </w:r>
          </w:p>
          <w:p w14:paraId="433595B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c）Web</w:t>
            </w:r>
            <w:proofErr w:type="spellEnd"/>
            <w:r w:rsidRPr="00626046">
              <w:rPr>
                <w:rFonts w:ascii="微软雅黑" w:eastAsia="微软雅黑" w:hAnsi="微软雅黑" w:cs="宋体" w:hint="eastAsia"/>
                <w:sz w:val="18"/>
                <w:szCs w:val="18"/>
                <w:lang w:eastAsia="en-US"/>
              </w:rPr>
              <w:t xml:space="preserve"> GUI</w:t>
            </w:r>
            <w:r w:rsidRPr="00626046">
              <w:rPr>
                <w:rFonts w:ascii="微软雅黑" w:eastAsia="微软雅黑" w:hAnsi="微软雅黑" w:cs="宋体" w:hint="eastAsia"/>
                <w:spacing w:val="-24"/>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采用</w:t>
            </w:r>
            <w:proofErr w:type="spellEnd"/>
            <w:r w:rsidRPr="00626046">
              <w:rPr>
                <w:rFonts w:ascii="微软雅黑" w:eastAsia="微软雅黑" w:hAnsi="微软雅黑" w:cs="宋体" w:hint="eastAsia"/>
                <w:spacing w:val="-24"/>
                <w:sz w:val="18"/>
                <w:szCs w:val="18"/>
                <w:lang w:eastAsia="en-US"/>
              </w:rPr>
              <w:t xml:space="preserve"> </w:t>
            </w:r>
            <w:r w:rsidRPr="00626046">
              <w:rPr>
                <w:rFonts w:ascii="微软雅黑" w:eastAsia="微软雅黑" w:hAnsi="微软雅黑" w:cs="宋体" w:hint="eastAsia"/>
                <w:sz w:val="18"/>
                <w:szCs w:val="18"/>
                <w:lang w:eastAsia="en-US"/>
              </w:rPr>
              <w:t>BMC</w:t>
            </w:r>
            <w:r w:rsidRPr="00626046">
              <w:rPr>
                <w:rFonts w:ascii="微软雅黑" w:eastAsia="微软雅黑" w:hAnsi="微软雅黑" w:cs="宋体" w:hint="eastAsia"/>
                <w:spacing w:val="-8"/>
                <w:sz w:val="18"/>
                <w:szCs w:val="18"/>
                <w:lang w:eastAsia="en-US"/>
              </w:rPr>
              <w:t xml:space="preserve"> </w:t>
            </w:r>
            <w:proofErr w:type="spellStart"/>
            <w:r w:rsidRPr="00626046">
              <w:rPr>
                <w:rFonts w:ascii="微软雅黑" w:eastAsia="微软雅黑" w:hAnsi="微软雅黑" w:cs="宋体" w:hint="eastAsia"/>
                <w:spacing w:val="-8"/>
                <w:sz w:val="18"/>
                <w:szCs w:val="18"/>
                <w:lang w:eastAsia="en-US"/>
              </w:rPr>
              <w:t>端口直连，平</w:t>
            </w:r>
            <w:r w:rsidRPr="00626046">
              <w:rPr>
                <w:rFonts w:ascii="微软雅黑" w:eastAsia="微软雅黑" w:hAnsi="微软雅黑" w:cs="宋体" w:hint="eastAsia"/>
                <w:spacing w:val="-12"/>
                <w:sz w:val="18"/>
                <w:szCs w:val="18"/>
                <w:lang w:eastAsia="en-US"/>
              </w:rPr>
              <w:t>均响应时间为不大于</w:t>
            </w:r>
            <w:proofErr w:type="spellEnd"/>
            <w:r w:rsidRPr="00626046">
              <w:rPr>
                <w:rFonts w:ascii="微软雅黑" w:eastAsia="微软雅黑" w:hAnsi="微软雅黑" w:cs="宋体" w:hint="eastAsia"/>
                <w:spacing w:val="-12"/>
                <w:sz w:val="18"/>
                <w:szCs w:val="18"/>
                <w:lang w:eastAsia="en-US"/>
              </w:rPr>
              <w:t xml:space="preserve"> </w:t>
            </w:r>
            <w:r w:rsidRPr="00626046">
              <w:rPr>
                <w:rFonts w:ascii="微软雅黑" w:eastAsia="微软雅黑" w:hAnsi="微软雅黑" w:cs="宋体" w:hint="eastAsia"/>
                <w:sz w:val="18"/>
                <w:szCs w:val="18"/>
                <w:lang w:eastAsia="en-US"/>
              </w:rPr>
              <w:t>1s</w:t>
            </w:r>
          </w:p>
        </w:tc>
      </w:tr>
      <w:tr w:rsidR="00626046" w:rsidRPr="00626046" w14:paraId="3E75CFAF" w14:textId="77777777" w:rsidTr="00626046">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FD6A2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DEE1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428AD65D"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4E7EC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*BIOS </w:t>
            </w:r>
            <w:proofErr w:type="spellStart"/>
            <w:r w:rsidRPr="00626046">
              <w:rPr>
                <w:rFonts w:ascii="微软雅黑" w:eastAsia="微软雅黑" w:hAnsi="微软雅黑" w:cs="宋体" w:hint="eastAsia"/>
                <w:sz w:val="18"/>
                <w:szCs w:val="18"/>
                <w:lang w:eastAsia="en-US"/>
              </w:rPr>
              <w:t>固件基础功能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562A60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4895A67" w14:textId="77777777" w:rsidR="00626046" w:rsidRPr="00626046" w:rsidRDefault="00626046" w:rsidP="00626046">
            <w:pPr>
              <w:widowControl/>
              <w:numPr>
                <w:ilvl w:val="0"/>
                <w:numId w:val="38"/>
              </w:numPr>
              <w:tabs>
                <w:tab w:val="left" w:pos="37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支持查看固件版本、内存信息、</w:t>
            </w:r>
            <w:r w:rsidRPr="00626046">
              <w:rPr>
                <w:rFonts w:ascii="微软雅黑" w:eastAsia="微软雅黑" w:hAnsi="微软雅黑" w:cs="宋体" w:hint="eastAsia"/>
                <w:sz w:val="18"/>
                <w:szCs w:val="18"/>
              </w:rPr>
              <w:t>主板信息、处理器信息和系统时间信息功能；</w:t>
            </w:r>
          </w:p>
          <w:p w14:paraId="645DE9CC" w14:textId="77777777" w:rsidR="00626046" w:rsidRPr="00626046" w:rsidRDefault="00626046" w:rsidP="00626046">
            <w:pPr>
              <w:widowControl/>
              <w:numPr>
                <w:ilvl w:val="0"/>
                <w:numId w:val="38"/>
              </w:numPr>
              <w:tabs>
                <w:tab w:val="left" w:pos="379"/>
              </w:tabs>
              <w:autoSpaceDE w:val="0"/>
              <w:autoSpaceDN w:val="0"/>
              <w:ind w:left="420" w:firstLine="356"/>
              <w:rPr>
                <w:rFonts w:ascii="微软雅黑" w:eastAsia="微软雅黑" w:hAnsi="微软雅黑" w:cs="宋体" w:hint="eastAsia"/>
                <w:sz w:val="18"/>
                <w:szCs w:val="18"/>
              </w:rPr>
            </w:pPr>
            <w:r w:rsidRPr="00626046">
              <w:rPr>
                <w:rFonts w:ascii="微软雅黑" w:eastAsia="微软雅黑" w:hAnsi="微软雅黑" w:cs="宋体" w:hint="eastAsia"/>
                <w:spacing w:val="-1"/>
                <w:sz w:val="18"/>
                <w:szCs w:val="18"/>
              </w:rPr>
              <w:t xml:space="preserve">支持上电初始化界面显示 </w:t>
            </w:r>
            <w:r w:rsidRPr="00626046">
              <w:rPr>
                <w:rFonts w:ascii="微软雅黑" w:eastAsia="微软雅黑" w:hAnsi="微软雅黑" w:cs="宋体" w:hint="eastAsia"/>
                <w:sz w:val="18"/>
                <w:szCs w:val="18"/>
              </w:rPr>
              <w:t xml:space="preserve">CPU </w:t>
            </w:r>
            <w:r w:rsidRPr="00626046">
              <w:rPr>
                <w:rFonts w:ascii="微软雅黑" w:eastAsia="微软雅黑" w:hAnsi="微软雅黑" w:cs="宋体" w:hint="eastAsia"/>
                <w:spacing w:val="-4"/>
                <w:sz w:val="18"/>
                <w:szCs w:val="18"/>
              </w:rPr>
              <w:t>信息、内存信息、固件版本和部分快捷键信息功能；</w:t>
            </w:r>
          </w:p>
          <w:p w14:paraId="01DF22C9"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支持设置界面中英文显示切换</w:t>
            </w:r>
            <w:r w:rsidRPr="00626046">
              <w:rPr>
                <w:rFonts w:ascii="微软雅黑" w:eastAsia="微软雅黑" w:hAnsi="微软雅黑" w:cs="宋体" w:hint="eastAsia"/>
                <w:spacing w:val="-6"/>
                <w:sz w:val="18"/>
                <w:szCs w:val="18"/>
              </w:rPr>
              <w:t>功能；</w:t>
            </w:r>
          </w:p>
          <w:p w14:paraId="68462D2B" w14:textId="77777777" w:rsidR="00626046" w:rsidRPr="00626046" w:rsidRDefault="00626046" w:rsidP="00626046">
            <w:pPr>
              <w:widowControl/>
              <w:numPr>
                <w:ilvl w:val="0"/>
                <w:numId w:val="38"/>
              </w:numPr>
              <w:tabs>
                <w:tab w:val="left" w:pos="379"/>
              </w:tabs>
              <w:autoSpaceDE w:val="0"/>
              <w:autoSpaceDN w:val="0"/>
              <w:ind w:left="420"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 xml:space="preserve">支持查看 </w:t>
            </w: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9"/>
                <w:sz w:val="18"/>
                <w:szCs w:val="18"/>
              </w:rPr>
              <w:t xml:space="preserve"> 设备信息，</w:t>
            </w:r>
            <w:r w:rsidRPr="00626046">
              <w:rPr>
                <w:rFonts w:ascii="微软雅黑" w:eastAsia="微软雅黑" w:hAnsi="微软雅黑" w:cs="宋体" w:hint="eastAsia"/>
                <w:spacing w:val="-4"/>
                <w:sz w:val="18"/>
                <w:szCs w:val="18"/>
              </w:rPr>
              <w:t xml:space="preserve">SATA </w:t>
            </w:r>
            <w:r w:rsidRPr="00626046">
              <w:rPr>
                <w:rFonts w:ascii="微软雅黑" w:eastAsia="微软雅黑" w:hAnsi="微软雅黑" w:cs="宋体" w:hint="eastAsia"/>
                <w:sz w:val="18"/>
                <w:szCs w:val="18"/>
              </w:rPr>
              <w:t>设备信息功能；</w:t>
            </w:r>
          </w:p>
          <w:p w14:paraId="673FB4A5" w14:textId="77777777" w:rsidR="00626046" w:rsidRPr="00626046" w:rsidRDefault="00626046" w:rsidP="00626046">
            <w:pPr>
              <w:widowControl/>
              <w:numPr>
                <w:ilvl w:val="0"/>
                <w:numId w:val="38"/>
              </w:numPr>
              <w:tabs>
                <w:tab w:val="left" w:pos="37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 xml:space="preserve">支持操作系统安装和引导功能， </w:t>
            </w:r>
            <w:r w:rsidRPr="00626046">
              <w:rPr>
                <w:rFonts w:ascii="微软雅黑" w:eastAsia="微软雅黑" w:hAnsi="微软雅黑" w:cs="宋体" w:hint="eastAsia"/>
                <w:sz w:val="18"/>
                <w:szCs w:val="18"/>
              </w:rPr>
              <w:t>应并向操作系统提供计算机主板信息和服务接口；</w:t>
            </w:r>
          </w:p>
          <w:p w14:paraId="12020F9C" w14:textId="77777777" w:rsidR="00626046" w:rsidRPr="00626046" w:rsidRDefault="00626046" w:rsidP="00626046">
            <w:pPr>
              <w:widowControl/>
              <w:numPr>
                <w:ilvl w:val="0"/>
                <w:numId w:val="38"/>
              </w:numPr>
              <w:tabs>
                <w:tab w:val="left" w:pos="379"/>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支持设置启动顺序，并按照设置</w:t>
            </w:r>
            <w:r w:rsidRPr="00626046">
              <w:rPr>
                <w:rFonts w:ascii="微软雅黑" w:eastAsia="微软雅黑" w:hAnsi="微软雅黑" w:cs="宋体" w:hint="eastAsia"/>
                <w:sz w:val="18"/>
                <w:szCs w:val="18"/>
              </w:rPr>
              <w:t>的启动顺序启动功能；</w:t>
            </w:r>
          </w:p>
          <w:p w14:paraId="741D9C33"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支持安全启动功能</w:t>
            </w:r>
            <w:proofErr w:type="spellEnd"/>
            <w:r w:rsidRPr="00626046">
              <w:rPr>
                <w:rFonts w:ascii="微软雅黑" w:eastAsia="微软雅黑" w:hAnsi="微软雅黑" w:cs="宋体" w:hint="eastAsia"/>
                <w:sz w:val="18"/>
                <w:szCs w:val="18"/>
                <w:lang w:eastAsia="en-US"/>
              </w:rPr>
              <w:t>；</w:t>
            </w:r>
          </w:p>
          <w:p w14:paraId="2EFE4A23" w14:textId="77777777" w:rsidR="00626046" w:rsidRPr="00626046" w:rsidRDefault="00626046" w:rsidP="00626046">
            <w:pPr>
              <w:widowControl/>
              <w:numPr>
                <w:ilvl w:val="0"/>
                <w:numId w:val="38"/>
              </w:numPr>
              <w:tabs>
                <w:tab w:val="left" w:pos="379"/>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支持设置口令、修改口令、验证</w:t>
            </w:r>
            <w:r w:rsidRPr="00626046">
              <w:rPr>
                <w:rFonts w:ascii="微软雅黑" w:eastAsia="微软雅黑" w:hAnsi="微软雅黑" w:cs="宋体" w:hint="eastAsia"/>
                <w:sz w:val="18"/>
                <w:szCs w:val="18"/>
              </w:rPr>
              <w:t>口令功能；</w:t>
            </w:r>
          </w:p>
          <w:p w14:paraId="6C6EF30F"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w:t>
            </w:r>
            <w:proofErr w:type="gramStart"/>
            <w:r w:rsidRPr="00626046">
              <w:rPr>
                <w:rFonts w:ascii="微软雅黑" w:eastAsia="微软雅黑" w:hAnsi="微软雅黑" w:cs="宋体" w:hint="eastAsia"/>
                <w:sz w:val="18"/>
                <w:szCs w:val="18"/>
              </w:rPr>
              <w:t>板载显示</w:t>
            </w:r>
            <w:proofErr w:type="gramEnd"/>
            <w:r w:rsidRPr="00626046">
              <w:rPr>
                <w:rFonts w:ascii="微软雅黑" w:eastAsia="微软雅黑" w:hAnsi="微软雅黑" w:cs="宋体" w:hint="eastAsia"/>
                <w:sz w:val="18"/>
                <w:szCs w:val="18"/>
              </w:rPr>
              <w:t>控制或独立显卡</w:t>
            </w:r>
            <w:r w:rsidRPr="00626046">
              <w:rPr>
                <w:rFonts w:ascii="微软雅黑" w:eastAsia="微软雅黑" w:hAnsi="微软雅黑" w:cs="宋体" w:hint="eastAsia"/>
                <w:spacing w:val="-4"/>
                <w:sz w:val="18"/>
                <w:szCs w:val="18"/>
              </w:rPr>
              <w:t>的显示控制功能；</w:t>
            </w:r>
          </w:p>
          <w:p w14:paraId="776F7830" w14:textId="77777777" w:rsidR="00626046" w:rsidRPr="00626046" w:rsidRDefault="00626046" w:rsidP="00626046">
            <w:pPr>
              <w:widowControl/>
              <w:numPr>
                <w:ilvl w:val="0"/>
                <w:numId w:val="38"/>
              </w:numPr>
              <w:tabs>
                <w:tab w:val="left" w:pos="379"/>
              </w:tabs>
              <w:autoSpaceDE w:val="0"/>
              <w:autoSpaceDN w:val="0"/>
              <w:ind w:left="420"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支持 </w:t>
            </w:r>
            <w:r w:rsidRPr="00626046">
              <w:rPr>
                <w:rFonts w:ascii="微软雅黑" w:eastAsia="微软雅黑" w:hAnsi="微软雅黑" w:cs="宋体" w:hint="eastAsia"/>
                <w:sz w:val="18"/>
                <w:szCs w:val="18"/>
              </w:rPr>
              <w:t>RAID</w:t>
            </w:r>
            <w:r w:rsidRPr="00626046">
              <w:rPr>
                <w:rFonts w:ascii="微软雅黑" w:eastAsia="微软雅黑" w:hAnsi="微软雅黑" w:cs="宋体" w:hint="eastAsia"/>
                <w:spacing w:val="-8"/>
                <w:sz w:val="18"/>
                <w:szCs w:val="18"/>
              </w:rPr>
              <w:t xml:space="preserve"> 识别和启动功能； </w:t>
            </w:r>
          </w:p>
          <w:p w14:paraId="0A62BF74"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支持串口重定向功能；</w:t>
            </w:r>
          </w:p>
          <w:p w14:paraId="09577BEB" w14:textId="77777777" w:rsidR="00626046" w:rsidRPr="00626046" w:rsidRDefault="00626046" w:rsidP="00626046">
            <w:pPr>
              <w:widowControl/>
              <w:numPr>
                <w:ilvl w:val="0"/>
                <w:numId w:val="39"/>
              </w:numPr>
              <w:tabs>
                <w:tab w:val="left" w:pos="379"/>
              </w:tabs>
              <w:autoSpaceDE w:val="0"/>
              <w:autoSpaceDN w:val="0"/>
              <w:ind w:left="420"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支持固件更新功能</w:t>
            </w:r>
            <w:proofErr w:type="spellEnd"/>
            <w:r w:rsidRPr="00626046">
              <w:rPr>
                <w:rFonts w:ascii="微软雅黑" w:eastAsia="微软雅黑" w:hAnsi="微软雅黑" w:cs="宋体" w:hint="eastAsia"/>
                <w:sz w:val="18"/>
                <w:szCs w:val="18"/>
                <w:lang w:eastAsia="en-US"/>
              </w:rPr>
              <w:t>；</w:t>
            </w:r>
          </w:p>
          <w:p w14:paraId="7C399160" w14:textId="77777777" w:rsidR="00626046" w:rsidRPr="00626046" w:rsidRDefault="00626046" w:rsidP="00626046">
            <w:pPr>
              <w:widowControl/>
              <w:numPr>
                <w:ilvl w:val="0"/>
                <w:numId w:val="39"/>
              </w:numPr>
              <w:tabs>
                <w:tab w:val="left" w:pos="379"/>
              </w:tabs>
              <w:autoSpaceDE w:val="0"/>
              <w:autoSpaceDN w:val="0"/>
              <w:ind w:left="420" w:firstLine="296"/>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pacing w:val="-16"/>
                <w:sz w:val="18"/>
                <w:szCs w:val="18"/>
                <w:lang w:eastAsia="en-US"/>
              </w:rPr>
              <w:t>支持</w:t>
            </w:r>
            <w:proofErr w:type="spellEnd"/>
            <w:r w:rsidRPr="00626046">
              <w:rPr>
                <w:rFonts w:ascii="微软雅黑" w:eastAsia="微软雅黑" w:hAnsi="微软雅黑" w:cs="宋体" w:hint="eastAsia"/>
                <w:spacing w:val="-16"/>
                <w:sz w:val="18"/>
                <w:szCs w:val="18"/>
                <w:lang w:eastAsia="en-US"/>
              </w:rPr>
              <w:t xml:space="preserve"> </w:t>
            </w:r>
            <w:r w:rsidRPr="00626046">
              <w:rPr>
                <w:rFonts w:ascii="微软雅黑" w:eastAsia="微软雅黑" w:hAnsi="微软雅黑" w:cs="宋体" w:hint="eastAsia"/>
                <w:sz w:val="18"/>
                <w:szCs w:val="18"/>
                <w:lang w:eastAsia="en-US"/>
              </w:rPr>
              <w:t>BIOS</w:t>
            </w:r>
            <w:r w:rsidRPr="00626046">
              <w:rPr>
                <w:rFonts w:ascii="微软雅黑" w:eastAsia="微软雅黑" w:hAnsi="微软雅黑" w:cs="宋体" w:hint="eastAsia"/>
                <w:spacing w:val="-8"/>
                <w:sz w:val="18"/>
                <w:szCs w:val="18"/>
                <w:lang w:eastAsia="en-US"/>
              </w:rPr>
              <w:t xml:space="preserve"> </w:t>
            </w:r>
            <w:proofErr w:type="spellStart"/>
            <w:r w:rsidRPr="00626046">
              <w:rPr>
                <w:rFonts w:ascii="微软雅黑" w:eastAsia="微软雅黑" w:hAnsi="微软雅黑" w:cs="宋体" w:hint="eastAsia"/>
                <w:spacing w:val="-8"/>
                <w:sz w:val="18"/>
                <w:szCs w:val="18"/>
                <w:lang w:eastAsia="en-US"/>
              </w:rPr>
              <w:t>固件设置的恢复出厂</w:t>
            </w:r>
            <w:r w:rsidRPr="00626046">
              <w:rPr>
                <w:rFonts w:ascii="微软雅黑" w:eastAsia="微软雅黑" w:hAnsi="微软雅黑" w:cs="宋体" w:hint="eastAsia"/>
                <w:sz w:val="18"/>
                <w:szCs w:val="18"/>
                <w:lang w:eastAsia="en-US"/>
              </w:rPr>
              <w:t>功能</w:t>
            </w:r>
            <w:proofErr w:type="spellEnd"/>
            <w:r w:rsidRPr="00626046">
              <w:rPr>
                <w:rFonts w:ascii="微软雅黑" w:eastAsia="微软雅黑" w:hAnsi="微软雅黑" w:cs="宋体" w:hint="eastAsia"/>
                <w:sz w:val="18"/>
                <w:szCs w:val="18"/>
                <w:lang w:eastAsia="en-US"/>
              </w:rPr>
              <w:t>；</w:t>
            </w:r>
          </w:p>
          <w:p w14:paraId="478B1A1E" w14:textId="77777777" w:rsidR="00626046" w:rsidRPr="00626046" w:rsidRDefault="00626046" w:rsidP="00626046">
            <w:pPr>
              <w:widowControl/>
              <w:numPr>
                <w:ilvl w:val="0"/>
                <w:numId w:val="39"/>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支持网络引导启用和关闭功能</w:t>
            </w:r>
          </w:p>
        </w:tc>
      </w:tr>
      <w:tr w:rsidR="00626046" w:rsidRPr="00626046" w14:paraId="50B4B6D5"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8AD3D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28910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645186AC"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6A864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远程控制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51EB1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597EEE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支持远程关机和重新启动功能</w:t>
            </w:r>
          </w:p>
        </w:tc>
      </w:tr>
      <w:tr w:rsidR="00626046" w:rsidRPr="00626046" w14:paraId="55446BB0"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D6FBF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8C42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0D9CBC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操作系统及驱动功能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6ACE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*操作系统及驱动的升级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84F73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20BAEF9"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支持通过网络、闪存盘对操作系统、</w:t>
            </w:r>
            <w:r w:rsidRPr="00626046">
              <w:rPr>
                <w:rFonts w:ascii="微软雅黑" w:eastAsia="微软雅黑" w:hAnsi="微软雅黑" w:cs="宋体" w:hint="eastAsia"/>
                <w:sz w:val="18"/>
                <w:szCs w:val="18"/>
              </w:rPr>
              <w:t>驱动进行升级</w:t>
            </w:r>
          </w:p>
        </w:tc>
      </w:tr>
      <w:tr w:rsidR="00626046" w:rsidRPr="00626046" w14:paraId="6F77833D" w14:textId="77777777" w:rsidTr="00626046">
        <w:trPr>
          <w:trHeight w:val="71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CE418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919C3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23185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698F14" w14:textId="77777777" w:rsidR="00626046" w:rsidRPr="00626046" w:rsidRDefault="00626046" w:rsidP="00626046">
            <w:pPr>
              <w:widowControl/>
              <w:autoSpaceDE w:val="0"/>
              <w:autoSpaceDN w:val="0"/>
              <w:ind w:left="107" w:firstLine="340"/>
              <w:jc w:val="center"/>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操作系统及驱动的</w:t>
            </w:r>
            <w:r w:rsidRPr="00626046">
              <w:rPr>
                <w:rFonts w:ascii="微软雅黑" w:eastAsia="微软雅黑" w:hAnsi="微软雅黑" w:cs="宋体" w:hint="eastAsia"/>
                <w:sz w:val="18"/>
                <w:szCs w:val="18"/>
              </w:rPr>
              <w:t>备份还原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3A2EB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C2E838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lang w:eastAsia="en-US"/>
              </w:rPr>
              <w:t>/</w:t>
            </w:r>
          </w:p>
        </w:tc>
      </w:tr>
      <w:tr w:rsidR="00626046" w:rsidRPr="00626046" w14:paraId="57DC0D49" w14:textId="77777777" w:rsidTr="00626046">
        <w:trPr>
          <w:trHeight w:val="1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F2AEC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27C6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EDB42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2454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操作系统功能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1C0AAD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766A531" w14:textId="77777777" w:rsidR="00626046" w:rsidRPr="00626046" w:rsidRDefault="00626046" w:rsidP="00626046">
            <w:pPr>
              <w:widowControl/>
              <w:tabs>
                <w:tab w:val="left" w:pos="378"/>
              </w:tabs>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lang w:eastAsia="en-US"/>
              </w:rPr>
              <w:t>/</w:t>
            </w:r>
          </w:p>
        </w:tc>
      </w:tr>
      <w:tr w:rsidR="00626046" w:rsidRPr="00626046" w14:paraId="033C1DC7" w14:textId="77777777" w:rsidTr="00626046">
        <w:trPr>
          <w:trHeight w:val="1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FF6841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36F0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C0BF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中文信息处理功能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6CCE6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中文信息处理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37FA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591BE3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730B253B" w14:textId="77777777" w:rsidTr="00626046">
        <w:trPr>
          <w:trHeight w:val="7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44F192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85FB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4052C5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58371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机柜管理功能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EB68D4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C55CFA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4107636A"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DA04F2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097B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8DEA81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0E3143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机柜通信方式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28B024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9E3538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49315E19" w14:textId="77777777" w:rsidTr="00626046">
        <w:trPr>
          <w:trHeight w:val="24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37DB4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7E6D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2FDD3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46A7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多集群作业管理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988508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D86031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45435864" w14:textId="77777777" w:rsidTr="00626046">
        <w:trPr>
          <w:trHeight w:val="1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F3CFB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7418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1DA57A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关键部件安全要求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6283B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关键部件安全要求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E6373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862116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4AED8D3"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3A2CD5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AC7A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EEC9E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固件安全要求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696683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故障检测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28ABB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A5186D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支持故障检测功能，可以检测到具体的FRU（内存、硬盘等）的故障并发出告警</w:t>
            </w:r>
          </w:p>
        </w:tc>
      </w:tr>
      <w:tr w:rsidR="00626046" w:rsidRPr="00626046" w14:paraId="6646A541"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2C0CDB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A11F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540788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55CFFF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内存故障智能预测和自愈修</w:t>
            </w:r>
          </w:p>
          <w:p w14:paraId="7BD4FC5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4E1DD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7EA9D0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支持内存故障智能预测和自愈修 </w:t>
            </w:r>
            <w:r w:rsidRPr="00626046">
              <w:rPr>
                <w:rFonts w:ascii="微软雅黑" w:eastAsia="微软雅黑" w:hAnsi="微软雅黑" w:cs="宋体" w:hint="eastAsia"/>
                <w:spacing w:val="-2"/>
                <w:sz w:val="18"/>
                <w:szCs w:val="18"/>
              </w:rPr>
              <w:t>复，提前自动硬隔离，避免内存故障引起的非预期</w:t>
            </w:r>
            <w:proofErr w:type="gramStart"/>
            <w:r w:rsidRPr="00626046">
              <w:rPr>
                <w:rFonts w:ascii="微软雅黑" w:eastAsia="微软雅黑" w:hAnsi="微软雅黑" w:cs="宋体" w:hint="eastAsia"/>
                <w:spacing w:val="-2"/>
                <w:sz w:val="18"/>
                <w:szCs w:val="18"/>
              </w:rPr>
              <w:t>宕</w:t>
            </w:r>
            <w:proofErr w:type="gramEnd"/>
            <w:r w:rsidRPr="00626046">
              <w:rPr>
                <w:rFonts w:ascii="微软雅黑" w:eastAsia="微软雅黑" w:hAnsi="微软雅黑" w:cs="宋体" w:hint="eastAsia"/>
                <w:spacing w:val="-2"/>
                <w:sz w:val="18"/>
                <w:szCs w:val="18"/>
              </w:rPr>
              <w:t>机以及内存寿命</w:t>
            </w:r>
          </w:p>
          <w:p w14:paraId="5E971D2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的降低</w:t>
            </w:r>
            <w:proofErr w:type="spellEnd"/>
          </w:p>
        </w:tc>
      </w:tr>
      <w:tr w:rsidR="00626046" w:rsidRPr="00626046" w14:paraId="01BC7789"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3E96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0DE4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300322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913A9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硬盘故障智能预测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380A73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99AC67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支持硬盘故障智能预测，基于故障模型预测出硬盘的故障</w:t>
            </w:r>
          </w:p>
        </w:tc>
      </w:tr>
      <w:tr w:rsidR="00626046" w:rsidRPr="00626046" w14:paraId="2B1679B1"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6426E0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82EEC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30F7E5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6FC4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21"/>
                <w:sz w:val="18"/>
                <w:szCs w:val="18"/>
              </w:rPr>
              <w:t xml:space="preserve"> 链路</w:t>
            </w:r>
            <w:r w:rsidRPr="00626046">
              <w:rPr>
                <w:rFonts w:ascii="微软雅黑" w:eastAsia="微软雅黑" w:hAnsi="微软雅黑" w:cs="宋体" w:hint="eastAsia"/>
                <w:sz w:val="18"/>
                <w:szCs w:val="18"/>
              </w:rPr>
              <w:t>故障智能诊断</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DEA2F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E1F1FD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支持PCIe 链路故障智能诊断，判断出现故障的PCIe 链路</w:t>
            </w:r>
          </w:p>
        </w:tc>
      </w:tr>
      <w:tr w:rsidR="00626046" w:rsidRPr="00626046" w14:paraId="625CDBF9"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847405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07AFBB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16FC8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E2EC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内存故障隔离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9A8780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F10CB8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支持内存故障隔离，在内存产生CE 故障时，内存地址被隔离成功，服务器正常运行，业务系统不中断</w:t>
            </w:r>
          </w:p>
        </w:tc>
      </w:tr>
      <w:tr w:rsidR="00626046" w:rsidRPr="00626046" w14:paraId="5E8D40A3"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6FC8C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E776F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6FDC4E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78140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内存、PCIe</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卡的故障精准告警功能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9A64F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C3669F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支持内存、PCIe</w:t>
            </w:r>
            <w:r w:rsidRPr="00626046">
              <w:rPr>
                <w:rFonts w:ascii="微软雅黑" w:eastAsia="微软雅黑" w:hAnsi="微软雅黑" w:cs="宋体" w:hint="eastAsia"/>
                <w:spacing w:val="-9"/>
                <w:sz w:val="18"/>
                <w:szCs w:val="18"/>
              </w:rPr>
              <w:t xml:space="preserve"> 卡的故障精准告警</w:t>
            </w:r>
            <w:r w:rsidRPr="00626046">
              <w:rPr>
                <w:rFonts w:ascii="微软雅黑" w:eastAsia="微软雅黑" w:hAnsi="微软雅黑" w:cs="宋体" w:hint="eastAsia"/>
                <w:sz w:val="18"/>
                <w:szCs w:val="18"/>
              </w:rPr>
              <w:t>功能，触发告警并明确指示具体的故障位置</w:t>
            </w:r>
          </w:p>
        </w:tc>
      </w:tr>
      <w:tr w:rsidR="00626046" w:rsidRPr="00626046" w14:paraId="33678AB2"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BF5A7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A303D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7AF455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04270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异常下</w:t>
            </w:r>
            <w:proofErr w:type="gramStart"/>
            <w:r w:rsidRPr="00626046">
              <w:rPr>
                <w:rFonts w:ascii="微软雅黑" w:eastAsia="微软雅黑" w:hAnsi="微软雅黑" w:cs="宋体" w:hint="eastAsia"/>
                <w:sz w:val="18"/>
                <w:szCs w:val="18"/>
              </w:rPr>
              <w:t>电关键</w:t>
            </w:r>
            <w:proofErr w:type="gramEnd"/>
            <w:r w:rsidRPr="00626046">
              <w:rPr>
                <w:rFonts w:ascii="微软雅黑" w:eastAsia="微软雅黑" w:hAnsi="微软雅黑" w:cs="宋体" w:hint="eastAsia"/>
                <w:sz w:val="18"/>
                <w:szCs w:val="18"/>
              </w:rPr>
              <w:t>数据保护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59D3C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D1ED89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支持异常下</w:t>
            </w:r>
            <w:proofErr w:type="gramStart"/>
            <w:r w:rsidRPr="00626046">
              <w:rPr>
                <w:rFonts w:ascii="微软雅黑" w:eastAsia="微软雅黑" w:hAnsi="微软雅黑" w:cs="宋体" w:hint="eastAsia"/>
                <w:sz w:val="18"/>
                <w:szCs w:val="18"/>
              </w:rPr>
              <w:t>电关键</w:t>
            </w:r>
            <w:proofErr w:type="gramEnd"/>
            <w:r w:rsidRPr="00626046">
              <w:rPr>
                <w:rFonts w:ascii="微软雅黑" w:eastAsia="微软雅黑" w:hAnsi="微软雅黑" w:cs="宋体" w:hint="eastAsia"/>
                <w:sz w:val="18"/>
                <w:szCs w:val="18"/>
              </w:rPr>
              <w:t>数据保护，支持数据备份恢复机制，防止系统异常掉电导致的数据文件丢失</w:t>
            </w:r>
          </w:p>
        </w:tc>
      </w:tr>
      <w:tr w:rsidR="00626046" w:rsidRPr="00626046" w14:paraId="4D64A6FC"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6409B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A764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C32FA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075B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BMC/BIOS</w:t>
            </w:r>
          </w:p>
          <w:p w14:paraId="675B99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固件双镜像保护</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02285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75E72B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支持BMC/BIOS </w:t>
            </w:r>
            <w:proofErr w:type="gramStart"/>
            <w:r w:rsidRPr="00626046">
              <w:rPr>
                <w:rFonts w:ascii="微软雅黑" w:eastAsia="微软雅黑" w:hAnsi="微软雅黑" w:cs="宋体" w:hint="eastAsia"/>
                <w:sz w:val="18"/>
                <w:szCs w:val="18"/>
              </w:rPr>
              <w:t>固件双</w:t>
            </w:r>
            <w:proofErr w:type="gramEnd"/>
            <w:r w:rsidRPr="00626046">
              <w:rPr>
                <w:rFonts w:ascii="微软雅黑" w:eastAsia="微软雅黑" w:hAnsi="微软雅黑" w:cs="宋体" w:hint="eastAsia"/>
                <w:sz w:val="18"/>
                <w:szCs w:val="18"/>
              </w:rPr>
              <w:t>镜像保护，运行异常时自动切换到备份镜像运行，提升系统稳定性</w:t>
            </w:r>
          </w:p>
        </w:tc>
      </w:tr>
      <w:tr w:rsidR="00626046" w:rsidRPr="00626046" w14:paraId="7F1AA0FC"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66E1B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EE37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CD18B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A39C2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核重启隔离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4E2C8E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B42DCB9" w14:textId="77777777" w:rsidR="00626046" w:rsidRPr="00626046" w:rsidRDefault="00626046" w:rsidP="00626046">
            <w:pPr>
              <w:widowControl/>
              <w:autoSpaceDE w:val="0"/>
              <w:autoSpaceDN w:val="0"/>
              <w:ind w:left="107" w:firstLine="444"/>
              <w:rPr>
                <w:rFonts w:ascii="微软雅黑" w:eastAsia="微软雅黑" w:hAnsi="微软雅黑" w:cs="宋体" w:hint="eastAsia"/>
                <w:sz w:val="18"/>
                <w:szCs w:val="18"/>
              </w:rPr>
            </w:pPr>
            <w:r w:rsidRPr="00626046">
              <w:rPr>
                <w:rFonts w:ascii="微软雅黑" w:eastAsia="微软雅黑" w:hAnsi="微软雅黑" w:cs="宋体" w:hint="eastAsia"/>
                <w:spacing w:val="21"/>
                <w:sz w:val="18"/>
                <w:szCs w:val="18"/>
              </w:rPr>
              <w:t>支持</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7"/>
                <w:sz w:val="18"/>
                <w:szCs w:val="18"/>
              </w:rPr>
              <w:t xml:space="preserve"> 核发生不可纠正故障后， </w:t>
            </w:r>
            <w:r w:rsidRPr="00626046">
              <w:rPr>
                <w:rFonts w:ascii="微软雅黑" w:eastAsia="微软雅黑" w:hAnsi="微软雅黑" w:cs="宋体" w:hint="eastAsia"/>
                <w:spacing w:val="5"/>
                <w:sz w:val="18"/>
                <w:szCs w:val="18"/>
              </w:rPr>
              <w:t>重启后由</w:t>
            </w:r>
            <w:r w:rsidRPr="00626046">
              <w:rPr>
                <w:rFonts w:ascii="微软雅黑" w:eastAsia="微软雅黑" w:hAnsi="微软雅黑" w:cs="宋体" w:hint="eastAsia"/>
                <w:sz w:val="18"/>
                <w:szCs w:val="18"/>
              </w:rPr>
              <w:t>BIOS</w:t>
            </w:r>
            <w:r w:rsidRPr="00626046">
              <w:rPr>
                <w:rFonts w:ascii="微软雅黑" w:eastAsia="微软雅黑" w:hAnsi="微软雅黑" w:cs="宋体" w:hint="eastAsia"/>
                <w:spacing w:val="-7"/>
                <w:sz w:val="18"/>
                <w:szCs w:val="18"/>
              </w:rPr>
              <w:t xml:space="preserve"> 隔离该故障核，</w:t>
            </w:r>
            <w:r w:rsidRPr="00626046">
              <w:rPr>
                <w:rFonts w:ascii="微软雅黑" w:eastAsia="微软雅黑" w:hAnsi="微软雅黑" w:cs="宋体" w:hint="eastAsia"/>
                <w:sz w:val="18"/>
                <w:szCs w:val="18"/>
              </w:rPr>
              <w:t xml:space="preserve">OS </w:t>
            </w:r>
            <w:r w:rsidRPr="00626046">
              <w:rPr>
                <w:rFonts w:ascii="微软雅黑" w:eastAsia="微软雅黑" w:hAnsi="微软雅黑" w:cs="宋体" w:hint="eastAsia"/>
                <w:spacing w:val="-12"/>
                <w:sz w:val="18"/>
                <w:szCs w:val="18"/>
              </w:rPr>
              <w:t xml:space="preserve">不可见，防止 </w:t>
            </w:r>
            <w:r w:rsidRPr="00626046">
              <w:rPr>
                <w:rFonts w:ascii="微软雅黑" w:eastAsia="微软雅黑" w:hAnsi="微软雅黑" w:cs="宋体" w:hint="eastAsia"/>
                <w:sz w:val="18"/>
                <w:szCs w:val="18"/>
              </w:rPr>
              <w:t>OS</w:t>
            </w:r>
            <w:r w:rsidRPr="00626046">
              <w:rPr>
                <w:rFonts w:ascii="微软雅黑" w:eastAsia="微软雅黑" w:hAnsi="微软雅黑" w:cs="宋体" w:hint="eastAsia"/>
                <w:spacing w:val="-8"/>
                <w:sz w:val="18"/>
                <w:szCs w:val="18"/>
              </w:rPr>
              <w:t xml:space="preserve"> 再次使用导致系统</w:t>
            </w:r>
            <w:r w:rsidRPr="00626046">
              <w:rPr>
                <w:rFonts w:ascii="微软雅黑" w:eastAsia="微软雅黑" w:hAnsi="微软雅黑" w:cs="宋体" w:hint="eastAsia"/>
                <w:spacing w:val="-10"/>
                <w:sz w:val="18"/>
                <w:szCs w:val="18"/>
              </w:rPr>
              <w:t xml:space="preserve">异常，核 </w:t>
            </w:r>
            <w:r w:rsidRPr="00626046">
              <w:rPr>
                <w:rFonts w:ascii="微软雅黑" w:eastAsia="微软雅黑" w:hAnsi="微软雅黑" w:cs="宋体" w:hint="eastAsia"/>
                <w:sz w:val="18"/>
                <w:szCs w:val="18"/>
              </w:rPr>
              <w:t>0</w:t>
            </w:r>
            <w:r w:rsidRPr="00626046">
              <w:rPr>
                <w:rFonts w:ascii="微软雅黑" w:eastAsia="微软雅黑" w:hAnsi="微软雅黑" w:cs="宋体" w:hint="eastAsia"/>
                <w:spacing w:val="-15"/>
                <w:sz w:val="18"/>
                <w:szCs w:val="18"/>
              </w:rPr>
              <w:t xml:space="preserve"> 除外</w:t>
            </w:r>
          </w:p>
        </w:tc>
      </w:tr>
      <w:tr w:rsidR="00626046" w:rsidRPr="00626046" w14:paraId="01748E77" w14:textId="77777777" w:rsidTr="00626046">
        <w:trPr>
          <w:trHeight w:val="2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B9EE6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FB89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1E3E28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775F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内存地址隔离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49917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0380DC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在硬件支持的情况下，支持故障内存地址重启后隔离</w:t>
            </w:r>
          </w:p>
        </w:tc>
      </w:tr>
      <w:tr w:rsidR="00626046" w:rsidRPr="00626046" w14:paraId="50C07C6A"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F8A2D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3020C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209A992E"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F34A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内存存储阵列替换</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17789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1EE5F0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在硬件支持的情况下，支持故障内存存储阵列替换</w:t>
            </w:r>
          </w:p>
        </w:tc>
      </w:tr>
      <w:tr w:rsidR="00626046" w:rsidRPr="00626046" w14:paraId="25120CCE"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371C56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EAFB50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75C16E04"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A675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安全启动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4F3DF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AC079E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支持执行环境要求在整个系统启动的过程中，系统应提供一个机制来保护平台的完整性</w:t>
            </w:r>
          </w:p>
        </w:tc>
      </w:tr>
      <w:tr w:rsidR="00626046" w:rsidRPr="00626046" w14:paraId="70FF34F5"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0820B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0FB1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D1F1C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系统安全要求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95234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syslog 双向鉴别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D765C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0D470F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支持系统日志双向鉴别，对服务器根证书和客户端根证书进行鉴别</w:t>
            </w:r>
          </w:p>
        </w:tc>
      </w:tr>
      <w:tr w:rsidR="00626046" w:rsidRPr="00626046" w14:paraId="6BD11E42"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99F8A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89C99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AC4A08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4EC2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弱口令字典检查</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C8459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C65E36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支持弱口令字典检查功能，出现在弱口令字典中的字符串不能被设置为用户口令</w:t>
            </w:r>
          </w:p>
        </w:tc>
      </w:tr>
      <w:tr w:rsidR="00626046" w:rsidRPr="00626046" w14:paraId="66D85A05" w14:textId="77777777" w:rsidTr="00626046">
        <w:trPr>
          <w:trHeight w:val="9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082CD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0BD3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1AB804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64B0E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白名单访问控制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0E386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3999AE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支持基于时间、IP</w:t>
            </w:r>
            <w:r w:rsidRPr="00626046">
              <w:rPr>
                <w:rFonts w:ascii="微软雅黑" w:eastAsia="微软雅黑" w:hAnsi="微软雅黑" w:cs="宋体" w:hint="eastAsia"/>
                <w:spacing w:val="-32"/>
                <w:sz w:val="18"/>
                <w:szCs w:val="18"/>
              </w:rPr>
              <w:t xml:space="preserve"> 或 </w:t>
            </w:r>
            <w:r w:rsidRPr="00626046">
              <w:rPr>
                <w:rFonts w:ascii="微软雅黑" w:eastAsia="微软雅黑" w:hAnsi="微软雅黑" w:cs="宋体" w:hint="eastAsia"/>
                <w:sz w:val="18"/>
                <w:szCs w:val="18"/>
              </w:rPr>
              <w:t>MAC</w:t>
            </w:r>
            <w:r w:rsidRPr="00626046">
              <w:rPr>
                <w:rFonts w:ascii="微软雅黑" w:eastAsia="微软雅黑" w:hAnsi="微软雅黑" w:cs="宋体" w:hint="eastAsia"/>
                <w:spacing w:val="-13"/>
                <w:sz w:val="18"/>
                <w:szCs w:val="18"/>
              </w:rPr>
              <w:t xml:space="preserve"> 白名单访</w:t>
            </w:r>
            <w:r w:rsidRPr="00626046">
              <w:rPr>
                <w:rFonts w:ascii="微软雅黑" w:eastAsia="微软雅黑" w:hAnsi="微软雅黑" w:cs="宋体" w:hint="eastAsia"/>
                <w:sz w:val="18"/>
                <w:szCs w:val="18"/>
              </w:rPr>
              <w:t>问控制</w:t>
            </w:r>
          </w:p>
        </w:tc>
      </w:tr>
      <w:tr w:rsidR="00626046" w:rsidRPr="00626046" w14:paraId="6D8C9E9F"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0264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D1D3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7997BB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2B58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双因素鉴别</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FA4A9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80D9EA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支持使用客户端证书和证书密码的</w:t>
            </w:r>
            <w:proofErr w:type="gramStart"/>
            <w:r w:rsidRPr="00626046">
              <w:rPr>
                <w:rFonts w:ascii="微软雅黑" w:eastAsia="微软雅黑" w:hAnsi="微软雅黑" w:cs="宋体" w:hint="eastAsia"/>
                <w:sz w:val="18"/>
                <w:szCs w:val="18"/>
              </w:rPr>
              <w:t>双因素</w:t>
            </w:r>
            <w:proofErr w:type="gramEnd"/>
            <w:r w:rsidRPr="00626046">
              <w:rPr>
                <w:rFonts w:ascii="微软雅黑" w:eastAsia="微软雅黑" w:hAnsi="微软雅黑" w:cs="宋体" w:hint="eastAsia"/>
                <w:sz w:val="18"/>
                <w:szCs w:val="18"/>
              </w:rPr>
              <w:t>鉴别方式登录管理系统</w:t>
            </w:r>
          </w:p>
        </w:tc>
      </w:tr>
      <w:tr w:rsidR="00626046" w:rsidRPr="00626046" w14:paraId="02496159"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AE22D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17A528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CBC5A5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E25A8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二次鉴别</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B8ADC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5F0CF32" w14:textId="77777777" w:rsidR="00626046" w:rsidRPr="00626046" w:rsidRDefault="00626046" w:rsidP="00626046">
            <w:pPr>
              <w:widowControl/>
              <w:autoSpaceDE w:val="0"/>
              <w:autoSpaceDN w:val="0"/>
              <w:ind w:left="107"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支持二次鉴别功能。对于用户配置、</w:t>
            </w:r>
            <w:r w:rsidRPr="00626046">
              <w:rPr>
                <w:rFonts w:ascii="微软雅黑" w:eastAsia="微软雅黑" w:hAnsi="微软雅黑" w:cs="宋体" w:hint="eastAsia"/>
                <w:sz w:val="18"/>
                <w:szCs w:val="18"/>
              </w:rPr>
              <w:t>权限配置、公</w:t>
            </w:r>
            <w:proofErr w:type="gramStart"/>
            <w:r w:rsidRPr="00626046">
              <w:rPr>
                <w:rFonts w:ascii="微软雅黑" w:eastAsia="微软雅黑" w:hAnsi="微软雅黑" w:cs="宋体" w:hint="eastAsia"/>
                <w:sz w:val="18"/>
                <w:szCs w:val="18"/>
              </w:rPr>
              <w:t>钥</w:t>
            </w:r>
            <w:proofErr w:type="gramEnd"/>
            <w:r w:rsidRPr="00626046">
              <w:rPr>
                <w:rFonts w:ascii="微软雅黑" w:eastAsia="微软雅黑" w:hAnsi="微软雅黑" w:cs="宋体" w:hint="eastAsia"/>
                <w:sz w:val="18"/>
                <w:szCs w:val="18"/>
              </w:rPr>
              <w:t>导入等重要的管理操作，已登录用户应通过二次鉴别后，才能执行操作</w:t>
            </w:r>
          </w:p>
        </w:tc>
      </w:tr>
      <w:tr w:rsidR="00626046" w:rsidRPr="00626046" w14:paraId="52349886"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283E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703727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A4AA0E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0AE8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匿名</w:t>
            </w:r>
            <w:proofErr w:type="gramStart"/>
            <w:r w:rsidRPr="00626046">
              <w:rPr>
                <w:rFonts w:ascii="微软雅黑" w:eastAsia="微软雅黑" w:hAnsi="微软雅黑" w:cs="宋体" w:hint="eastAsia"/>
                <w:sz w:val="18"/>
                <w:szCs w:val="18"/>
              </w:rPr>
              <w:t>化用户</w:t>
            </w:r>
            <w:proofErr w:type="gramEnd"/>
            <w:r w:rsidRPr="00626046">
              <w:rPr>
                <w:rFonts w:ascii="微软雅黑" w:eastAsia="微软雅黑" w:hAnsi="微软雅黑" w:cs="宋体" w:hint="eastAsia"/>
                <w:sz w:val="18"/>
                <w:szCs w:val="18"/>
              </w:rPr>
              <w:t>告警接收邮箱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98C0D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CEA43B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支持带外管理系统中的用户告警接收邮箱进行匿名化处理</w:t>
            </w:r>
          </w:p>
        </w:tc>
      </w:tr>
      <w:tr w:rsidR="00626046" w:rsidRPr="00626046" w14:paraId="5BE2280D"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CC2C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1DD23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B9E513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39EE5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*密码证书安全加密存储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1C517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132FB5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支持对带外管理系统中的用户口令和证书等敏感信息进行加密存储， 禁止使用私有的和业界已知不安全的密码算法</w:t>
            </w:r>
          </w:p>
        </w:tc>
      </w:tr>
      <w:tr w:rsidR="00626046" w:rsidRPr="00626046" w14:paraId="28F586DC"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E2771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A4AB74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F66671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68D31E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*敏感信息安全加密传输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1C010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05571A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支持使用安全的传输加密协议（如SSH</w:t>
            </w:r>
            <w:r w:rsidRPr="00626046">
              <w:rPr>
                <w:rFonts w:ascii="微软雅黑" w:eastAsia="微软雅黑" w:hAnsi="微软雅黑" w:cs="宋体" w:hint="eastAsia"/>
                <w:spacing w:val="-32"/>
                <w:sz w:val="18"/>
                <w:szCs w:val="18"/>
              </w:rPr>
              <w:t xml:space="preserve"> 或 </w:t>
            </w:r>
            <w:r w:rsidRPr="00626046">
              <w:rPr>
                <w:rFonts w:ascii="微软雅黑" w:eastAsia="微软雅黑" w:hAnsi="微软雅黑" w:cs="宋体" w:hint="eastAsia"/>
                <w:sz w:val="18"/>
                <w:szCs w:val="18"/>
              </w:rPr>
              <w:t>HTTPS</w:t>
            </w:r>
            <w:r w:rsidRPr="00626046">
              <w:rPr>
                <w:rFonts w:ascii="微软雅黑" w:eastAsia="微软雅黑" w:hAnsi="微软雅黑" w:cs="宋体" w:hint="eastAsia"/>
                <w:spacing w:val="-24"/>
                <w:sz w:val="18"/>
                <w:szCs w:val="18"/>
              </w:rPr>
              <w:t xml:space="preserve"> 等</w:t>
            </w:r>
            <w:r w:rsidRPr="00626046">
              <w:rPr>
                <w:rFonts w:ascii="微软雅黑" w:eastAsia="微软雅黑" w:hAnsi="微软雅黑" w:cs="宋体" w:hint="eastAsia"/>
                <w:spacing w:val="-70"/>
                <w:sz w:val="18"/>
                <w:szCs w:val="18"/>
              </w:rPr>
              <w:t>）</w:t>
            </w:r>
            <w:r w:rsidRPr="00626046">
              <w:rPr>
                <w:rFonts w:ascii="微软雅黑" w:eastAsia="微软雅黑" w:hAnsi="微软雅黑" w:cs="宋体" w:hint="eastAsia"/>
                <w:sz w:val="18"/>
                <w:szCs w:val="18"/>
              </w:rPr>
              <w:t>传输用户的敏感信息</w:t>
            </w:r>
          </w:p>
        </w:tc>
      </w:tr>
      <w:tr w:rsidR="00626046" w:rsidRPr="00626046" w14:paraId="22A87C94"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436E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BE2CC0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6BA35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信息安全要求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B3E2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研发过程安全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FFD5A9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5896305"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供应商承诺，生产商已建立从需求、</w:t>
            </w:r>
            <w:r w:rsidRPr="00626046">
              <w:rPr>
                <w:rFonts w:ascii="微软雅黑" w:eastAsia="微软雅黑" w:hAnsi="微软雅黑" w:cs="宋体" w:hint="eastAsia"/>
                <w:sz w:val="18"/>
                <w:szCs w:val="18"/>
              </w:rPr>
              <w:t>设计、开发、测试、维护端到端的开发流程管理机制，输出和保存开发流程中每个阶段的产品需求清单、设计文档、开发文档、测试记录等材料，保证各个流程可追溯</w:t>
            </w:r>
          </w:p>
        </w:tc>
      </w:tr>
      <w:tr w:rsidR="00626046" w:rsidRPr="00626046" w14:paraId="5E049B9C"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4BFF1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9B4E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B0F588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6C488F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漏洞管理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C735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1607F6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供应商承诺，生产商已建立漏洞全量视图，保证产品版本涉及到的所有漏洞(如驱动程序、BMC 软件等) 都可以查看</w:t>
            </w:r>
          </w:p>
        </w:tc>
      </w:tr>
      <w:tr w:rsidR="00626046" w:rsidRPr="00626046" w14:paraId="76092B96"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1D29F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84DB1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7A2E91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D5CF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网络关键设备服务器要求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88C3CD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707EC8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21FF194" w14:textId="77777777" w:rsidTr="00626046">
        <w:trPr>
          <w:trHeight w:val="55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8DA1D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99ED8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639C0B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A2E53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增强要求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43FC29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D1A3996" w14:textId="77777777" w:rsidR="00626046" w:rsidRPr="00626046" w:rsidRDefault="00626046" w:rsidP="00626046">
            <w:pPr>
              <w:widowControl/>
              <w:tabs>
                <w:tab w:val="left" w:pos="378"/>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E890BC2"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839C8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A1982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A781F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物理安全</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83270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物理安全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042B5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500109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rPr>
              <w:t>/</w:t>
            </w:r>
          </w:p>
        </w:tc>
      </w:tr>
      <w:tr w:rsidR="00626046" w:rsidRPr="00626046" w14:paraId="12454797" w14:textId="77777777" w:rsidTr="00626046">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A94E3F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CFAA0C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F693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限用物质的限量要</w:t>
            </w:r>
            <w:proofErr w:type="spellEnd"/>
          </w:p>
          <w:p w14:paraId="5F7968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A390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限用物质的限量要求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0F1AE2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2B3440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rPr>
              <w:t>/</w:t>
            </w:r>
          </w:p>
        </w:tc>
      </w:tr>
      <w:tr w:rsidR="00626046" w:rsidRPr="00626046" w14:paraId="0729A576"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6D8222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CA40CA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C859F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1D4327F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610E1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主频</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A67512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8A0AD6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2.1</w:t>
            </w:r>
            <w:r w:rsidRPr="00626046">
              <w:rPr>
                <w:rFonts w:ascii="微软雅黑" w:eastAsia="微软雅黑" w:hAnsi="微软雅黑" w:cs="宋体" w:hint="eastAsia"/>
                <w:sz w:val="18"/>
                <w:szCs w:val="18"/>
                <w:lang w:eastAsia="en-US"/>
              </w:rPr>
              <w:t>GHz</w:t>
            </w:r>
          </w:p>
        </w:tc>
      </w:tr>
      <w:tr w:rsidR="00626046" w:rsidRPr="00626046" w14:paraId="6A3086F1"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3BD4D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4773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01D09F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12EBC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单CPU</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核数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tcPr>
          <w:p w14:paraId="71EBA5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782BC7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tcPr>
          <w:p w14:paraId="428E569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
          <w:p w14:paraId="699DEA4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36</w:t>
            </w:r>
          </w:p>
        </w:tc>
      </w:tr>
      <w:tr w:rsidR="00626046" w:rsidRPr="00626046" w14:paraId="7474081D" w14:textId="77777777" w:rsidTr="00626046">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2B5C8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E381F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CFD78C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30F765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*单CPU 末级缓存容量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33B87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DC5485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54</w:t>
            </w:r>
            <w:r w:rsidRPr="00626046">
              <w:rPr>
                <w:rFonts w:ascii="微软雅黑" w:eastAsia="微软雅黑" w:hAnsi="微软雅黑" w:cs="宋体" w:hint="eastAsia"/>
                <w:sz w:val="18"/>
                <w:szCs w:val="18"/>
                <w:lang w:eastAsia="en-US"/>
              </w:rPr>
              <w:t>MB</w:t>
            </w:r>
          </w:p>
        </w:tc>
      </w:tr>
      <w:tr w:rsidR="00626046" w:rsidRPr="00626046" w14:paraId="2DA3F8EC"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26845A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461B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DA816E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843E9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单内存模</w:t>
            </w:r>
            <w:proofErr w:type="spellEnd"/>
          </w:p>
          <w:p w14:paraId="10610A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块容量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5DEC7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E91778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32</w:t>
            </w:r>
            <w:r w:rsidRPr="00626046">
              <w:rPr>
                <w:rFonts w:ascii="微软雅黑" w:eastAsia="微软雅黑" w:hAnsi="微软雅黑" w:cs="宋体" w:hint="eastAsia"/>
                <w:sz w:val="18"/>
                <w:szCs w:val="18"/>
                <w:lang w:eastAsia="en-US"/>
              </w:rPr>
              <w:t>GB</w:t>
            </w:r>
          </w:p>
        </w:tc>
      </w:tr>
      <w:tr w:rsidR="00626046" w:rsidRPr="00626046" w14:paraId="16351BA0"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6913F1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2E28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ED58E5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C2B4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5A155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95B14A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3200</w:t>
            </w:r>
            <w:r w:rsidRPr="00626046">
              <w:rPr>
                <w:rFonts w:ascii="微软雅黑" w:eastAsia="微软雅黑" w:hAnsi="微软雅黑" w:cs="宋体" w:hint="eastAsia"/>
                <w:sz w:val="18"/>
                <w:szCs w:val="18"/>
                <w:lang w:eastAsia="en-US"/>
              </w:rPr>
              <w:t>MT/s</w:t>
            </w:r>
          </w:p>
        </w:tc>
      </w:tr>
      <w:tr w:rsidR="00626046" w:rsidRPr="00626046" w14:paraId="566D0677"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E7176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D75C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FEBE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ECF9C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硬盘转速</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372A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571B65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70C301A5" w14:textId="77777777" w:rsidTr="00626046">
        <w:trPr>
          <w:trHeight w:val="70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F9DDB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5F7900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5E506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p>
          <w:p w14:paraId="5E3FB87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卡性能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9586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r w:rsidRPr="00626046">
              <w:rPr>
                <w:rFonts w:ascii="微软雅黑" w:eastAsia="微软雅黑" w:hAnsi="微软雅黑" w:cs="宋体" w:hint="eastAsia"/>
                <w:spacing w:val="-21"/>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卡缓</w:t>
            </w:r>
            <w:r w:rsidRPr="00626046">
              <w:rPr>
                <w:rFonts w:ascii="微软雅黑" w:eastAsia="微软雅黑" w:hAnsi="微软雅黑" w:cs="宋体" w:hint="eastAsia"/>
                <w:sz w:val="18"/>
                <w:szCs w:val="18"/>
                <w:lang w:eastAsia="en-US"/>
              </w:rPr>
              <w:t>存容量大小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C4D16B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46DBB9B" w14:textId="77777777" w:rsidR="00626046" w:rsidRPr="00626046" w:rsidRDefault="00626046" w:rsidP="00626046">
            <w:pPr>
              <w:widowControl/>
              <w:autoSpaceDE w:val="0"/>
              <w:autoSpaceDN w:val="0"/>
              <w:ind w:left="107" w:firstLine="416"/>
              <w:rPr>
                <w:rFonts w:ascii="微软雅黑" w:eastAsia="微软雅黑" w:hAnsi="微软雅黑" w:cs="宋体" w:hint="eastAsia"/>
                <w:sz w:val="18"/>
                <w:szCs w:val="18"/>
              </w:rPr>
            </w:pPr>
            <w:r w:rsidRPr="00626046">
              <w:rPr>
                <w:rFonts w:ascii="微软雅黑" w:eastAsia="微软雅黑" w:hAnsi="微软雅黑" w:cs="宋体" w:hint="eastAsia"/>
                <w:spacing w:val="14"/>
                <w:sz w:val="18"/>
                <w:szCs w:val="18"/>
              </w:rPr>
              <w:t>/</w:t>
            </w:r>
          </w:p>
        </w:tc>
      </w:tr>
      <w:tr w:rsidR="00626046" w:rsidRPr="00626046" w14:paraId="772FAFF6"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4231D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21ECE0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2D377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w:t>
            </w:r>
          </w:p>
          <w:p w14:paraId="058A2B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卡性能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A52D7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 卡</w:t>
            </w:r>
          </w:p>
          <w:p w14:paraId="7BCDF9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ED49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51DE6E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287480E"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B7E69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97AF7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533102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网络性能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0014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w:t>
            </w:r>
            <w:proofErr w:type="spellEnd"/>
          </w:p>
          <w:p w14:paraId="45193BD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18EE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B9231A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z w:val="18"/>
                <w:szCs w:val="18"/>
                <w:lang w:eastAsia="en-US"/>
              </w:rPr>
              <w:t>10GE</w:t>
            </w:r>
            <w:r w:rsidRPr="00626046">
              <w:rPr>
                <w:rFonts w:ascii="微软雅黑" w:eastAsia="微软雅黑" w:hAnsi="微软雅黑" w:cs="宋体" w:hint="eastAsia"/>
                <w:sz w:val="18"/>
                <w:szCs w:val="18"/>
              </w:rPr>
              <w:t>，</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z w:val="18"/>
                <w:szCs w:val="18"/>
                <w:lang w:eastAsia="en-US"/>
              </w:rPr>
              <w:t>1GE</w:t>
            </w:r>
          </w:p>
        </w:tc>
      </w:tr>
      <w:tr w:rsidR="00626046" w:rsidRPr="00626046" w14:paraId="364FAD37"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AE415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0991D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92D667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C17A7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板载网卡</w:t>
            </w:r>
            <w:proofErr w:type="spellEnd"/>
          </w:p>
          <w:p w14:paraId="5284E6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F82F59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E14FD8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59B54B79" w14:textId="77777777" w:rsidTr="00626046">
        <w:trPr>
          <w:trHeight w:val="46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B4EA3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8A855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2A45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w:t>
            </w:r>
            <w:proofErr w:type="spellEnd"/>
          </w:p>
          <w:p w14:paraId="35B46D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能耗</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E75F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电源能耗</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84E1F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8211F2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p>
        </w:tc>
      </w:tr>
      <w:tr w:rsidR="00626046" w:rsidRPr="00626046" w14:paraId="3D0D65D5"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B1D4A2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DB2BB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CC71E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部件兼容性要求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EEFB2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425D9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B24C7B0"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适配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8"/>
                <w:sz w:val="18"/>
                <w:szCs w:val="18"/>
              </w:rPr>
              <w:t xml:space="preserve"> 种及以上厂商的内存产品， </w:t>
            </w:r>
            <w:r w:rsidRPr="00626046">
              <w:rPr>
                <w:rFonts w:ascii="微软雅黑" w:eastAsia="微软雅黑" w:hAnsi="微软雅黑" w:cs="宋体" w:hint="eastAsia"/>
                <w:sz w:val="18"/>
                <w:szCs w:val="18"/>
              </w:rPr>
              <w:t>且均不低于产品支持的内存规格</w:t>
            </w:r>
          </w:p>
        </w:tc>
      </w:tr>
      <w:tr w:rsidR="00626046" w:rsidRPr="00626046" w14:paraId="323B817D"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086D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58E34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13E7B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AE52C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固态存储兼容性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AA14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CEFAFE4"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适配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8"/>
                <w:sz w:val="18"/>
                <w:szCs w:val="18"/>
              </w:rPr>
              <w:t xml:space="preserve"> 种或以上厂商的固态存储产</w:t>
            </w:r>
            <w:r w:rsidRPr="00626046">
              <w:rPr>
                <w:rFonts w:ascii="微软雅黑" w:eastAsia="微软雅黑" w:hAnsi="微软雅黑" w:cs="宋体" w:hint="eastAsia"/>
                <w:spacing w:val="-2"/>
                <w:sz w:val="18"/>
                <w:szCs w:val="18"/>
              </w:rPr>
              <w:t>品，且均不低于产品支持的固态存</w:t>
            </w:r>
            <w:r w:rsidRPr="00626046">
              <w:rPr>
                <w:rFonts w:ascii="微软雅黑" w:eastAsia="微软雅黑" w:hAnsi="微软雅黑" w:cs="宋体" w:hint="eastAsia"/>
                <w:sz w:val="18"/>
                <w:szCs w:val="18"/>
              </w:rPr>
              <w:t>储设备规格</w:t>
            </w:r>
          </w:p>
        </w:tc>
      </w:tr>
      <w:tr w:rsidR="00626046" w:rsidRPr="00626046" w14:paraId="11899AAF"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FE373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3C271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5890DE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E7E9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 卡</w:t>
            </w:r>
          </w:p>
          <w:p w14:paraId="6CE5960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B89A3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B01724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FC HBA 应适配两种或以上厂商产品</w:t>
            </w:r>
          </w:p>
        </w:tc>
      </w:tr>
      <w:tr w:rsidR="00626046" w:rsidRPr="00626046" w14:paraId="2E5E7AF9"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6FFE8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28137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235918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C1C980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RAID </w:t>
            </w:r>
            <w:proofErr w:type="spellStart"/>
            <w:r w:rsidRPr="00626046">
              <w:rPr>
                <w:rFonts w:ascii="微软雅黑" w:eastAsia="微软雅黑" w:hAnsi="微软雅黑" w:cs="宋体" w:hint="eastAsia"/>
                <w:sz w:val="18"/>
                <w:szCs w:val="18"/>
                <w:lang w:eastAsia="en-US"/>
              </w:rPr>
              <w:t>卡兼</w:t>
            </w:r>
            <w:proofErr w:type="spellEnd"/>
          </w:p>
          <w:p w14:paraId="00000C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DBE0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A49701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RAID 卡应适配两种或以上厂商产品</w:t>
            </w:r>
          </w:p>
        </w:tc>
      </w:tr>
      <w:tr w:rsidR="00626046" w:rsidRPr="00626046" w14:paraId="65B50CC4" w14:textId="77777777" w:rsidTr="00626046">
        <w:trPr>
          <w:trHeight w:val="23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A0810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82592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CA24FB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D9A5B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网卡兼容性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DB7C6E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E559EA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网卡应适配两种或以上厂商产品</w:t>
            </w:r>
          </w:p>
        </w:tc>
      </w:tr>
      <w:tr w:rsidR="00626046" w:rsidRPr="00626046" w14:paraId="79949A16"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DB7A4C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118</w:t>
            </w:r>
          </w:p>
        </w:tc>
        <w:tc>
          <w:tcPr>
            <w:tcW w:w="992" w:type="dxa"/>
            <w:tcBorders>
              <w:top w:val="single" w:sz="4" w:space="0" w:color="000000"/>
              <w:left w:val="single" w:sz="4" w:space="0" w:color="000000"/>
              <w:bottom w:val="single" w:sz="4" w:space="0" w:color="000000"/>
              <w:right w:val="single" w:sz="4" w:space="0" w:color="000000"/>
            </w:tcBorders>
            <w:vAlign w:val="center"/>
          </w:tcPr>
          <w:p w14:paraId="39393D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63F98E8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7DE876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EFD152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功能卡兼容性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tcPr>
          <w:p w14:paraId="3E21E69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359906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AA0100D" w14:textId="77777777" w:rsidR="00626046" w:rsidRPr="00626046" w:rsidRDefault="00626046" w:rsidP="00626046">
            <w:pPr>
              <w:widowControl/>
              <w:autoSpaceDE w:val="0"/>
              <w:autoSpaceDN w:val="0"/>
              <w:ind w:left="107"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内置或适配符合</w:t>
            </w: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21"/>
                <w:sz w:val="18"/>
                <w:szCs w:val="18"/>
              </w:rPr>
              <w:t xml:space="preserve"> 的功能卡，如： </w:t>
            </w:r>
            <w:r w:rsidRPr="00626046">
              <w:rPr>
                <w:rFonts w:ascii="微软雅黑" w:eastAsia="微软雅黑" w:hAnsi="微软雅黑" w:cs="宋体" w:hint="eastAsia"/>
                <w:sz w:val="18"/>
                <w:szCs w:val="18"/>
              </w:rPr>
              <w:t>网络功能卡、存储功能卡及图形显示功能卡</w:t>
            </w:r>
          </w:p>
        </w:tc>
      </w:tr>
      <w:tr w:rsidR="00626046" w:rsidRPr="00626046" w14:paraId="22D26DAA" w14:textId="77777777" w:rsidTr="00626046">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E8364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76239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E4153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外设兼容性</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30B6F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外设兼容性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6E856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A4F649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兼容多种主流生产商的外部设备， </w:t>
            </w:r>
            <w:r w:rsidRPr="00626046">
              <w:rPr>
                <w:rFonts w:ascii="微软雅黑" w:eastAsia="微软雅黑" w:hAnsi="微软雅黑" w:cs="宋体" w:hint="eastAsia"/>
                <w:spacing w:val="-5"/>
                <w:sz w:val="18"/>
                <w:szCs w:val="18"/>
              </w:rPr>
              <w:t>包括显示器、键盘、鼠标、闪存盘、</w:t>
            </w:r>
            <w:r w:rsidRPr="00626046">
              <w:rPr>
                <w:rFonts w:ascii="微软雅黑" w:eastAsia="微软雅黑" w:hAnsi="微软雅黑" w:cs="宋体" w:hint="eastAsia"/>
                <w:spacing w:val="-8"/>
                <w:sz w:val="18"/>
                <w:szCs w:val="18"/>
              </w:rPr>
              <w:t>移动硬盘、</w:t>
            </w:r>
            <w:r w:rsidRPr="00626046">
              <w:rPr>
                <w:rFonts w:ascii="微软雅黑" w:eastAsia="微软雅黑" w:hAnsi="微软雅黑" w:cs="宋体" w:hint="eastAsia"/>
                <w:sz w:val="18"/>
                <w:szCs w:val="18"/>
              </w:rPr>
              <w:t>USB</w:t>
            </w:r>
            <w:r w:rsidRPr="00626046">
              <w:rPr>
                <w:rFonts w:ascii="微软雅黑" w:eastAsia="微软雅黑" w:hAnsi="微软雅黑" w:cs="宋体" w:hint="eastAsia"/>
                <w:spacing w:val="-19"/>
                <w:sz w:val="18"/>
                <w:szCs w:val="18"/>
              </w:rPr>
              <w:t xml:space="preserve"> 光驱及 </w:t>
            </w:r>
            <w:r w:rsidRPr="00626046">
              <w:rPr>
                <w:rFonts w:ascii="微软雅黑" w:eastAsia="微软雅黑" w:hAnsi="微软雅黑" w:cs="宋体" w:hint="eastAsia"/>
                <w:sz w:val="18"/>
                <w:szCs w:val="18"/>
              </w:rPr>
              <w:t>KVM</w:t>
            </w:r>
            <w:r w:rsidRPr="00626046">
              <w:rPr>
                <w:rFonts w:ascii="微软雅黑" w:eastAsia="微软雅黑" w:hAnsi="微软雅黑" w:cs="宋体" w:hint="eastAsia"/>
                <w:spacing w:val="-17"/>
                <w:sz w:val="18"/>
                <w:szCs w:val="18"/>
              </w:rPr>
              <w:t xml:space="preserve"> 等，要求使用不同厂商的外部设备时，系统</w:t>
            </w:r>
            <w:r w:rsidRPr="00626046">
              <w:rPr>
                <w:rFonts w:ascii="微软雅黑" w:eastAsia="微软雅黑" w:hAnsi="微软雅黑" w:cs="宋体" w:hint="eastAsia"/>
                <w:sz w:val="18"/>
                <w:szCs w:val="18"/>
              </w:rPr>
              <w:t>均能正常识别和安装驱动</w:t>
            </w:r>
          </w:p>
        </w:tc>
      </w:tr>
      <w:tr w:rsidR="00626046" w:rsidRPr="00626046" w14:paraId="6FC50411"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C5DBC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8E98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B729EA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软件兼容性</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3CF4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数据库兼</w:t>
            </w:r>
            <w:proofErr w:type="spellEnd"/>
          </w:p>
          <w:p w14:paraId="388C67B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74700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6F9FF5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及以上厂商的数据库产品</w:t>
            </w:r>
          </w:p>
        </w:tc>
      </w:tr>
      <w:tr w:rsidR="00626046" w:rsidRPr="00626046" w14:paraId="1538E347"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439F62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A66C9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1A014D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4CB3C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中间件兼容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A98D4A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4239C8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及以上厂商的中间件产品</w:t>
            </w:r>
          </w:p>
        </w:tc>
      </w:tr>
      <w:tr w:rsidR="00626046" w:rsidRPr="00626046" w14:paraId="52EFB311"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273D49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AE73D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FA030D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7F7C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平台软件</w:t>
            </w:r>
            <w:proofErr w:type="spellEnd"/>
          </w:p>
          <w:p w14:paraId="08C702F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5C9D4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AF7E3E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及以上厂商的大数据平台</w:t>
            </w:r>
          </w:p>
        </w:tc>
      </w:tr>
      <w:tr w:rsidR="00626046" w:rsidRPr="00626046" w14:paraId="0AA563DB"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0B5875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14F6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24A48A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D173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虚拟化软件兼容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5635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24E8DD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兼容 2 款及以上虚拟化软件</w:t>
            </w:r>
          </w:p>
        </w:tc>
      </w:tr>
      <w:tr w:rsidR="00626046" w:rsidRPr="00626046" w14:paraId="1627DABD"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F472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E2C6F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F84A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存储可靠性要</w:t>
            </w:r>
            <w:proofErr w:type="spellEnd"/>
          </w:p>
          <w:p w14:paraId="034ED6A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8CDF4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SATA SSD</w:t>
            </w:r>
          </w:p>
          <w:p w14:paraId="715EFC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41A78F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69FA91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
        </w:tc>
      </w:tr>
      <w:tr w:rsidR="00626046" w:rsidRPr="00626046" w14:paraId="0AF27A27"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FF3B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9222F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C53D6C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整机可靠性要求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62D4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58A8DC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F6D9B7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65982B8A"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344F4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534DF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1E211B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CF24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风扇可靠性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DB630B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17877C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45A437DC"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9CB3EF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53AC6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AE7586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36C75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部件可靠性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88A850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51F87A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支持硬盘、电源、风扇热插拔(内置风扇除外)</w:t>
            </w:r>
          </w:p>
        </w:tc>
      </w:tr>
      <w:tr w:rsidR="00626046" w:rsidRPr="00626046" w14:paraId="20D0452C"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FFC81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ACEE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包装及运输要求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47A3C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包装及运输要</w:t>
            </w:r>
            <w:proofErr w:type="spellEnd"/>
          </w:p>
          <w:p w14:paraId="326226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A78C6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*标志、包</w:t>
            </w:r>
            <w:r w:rsidRPr="00626046">
              <w:rPr>
                <w:rFonts w:ascii="微软雅黑" w:eastAsia="微软雅黑" w:hAnsi="微软雅黑" w:cs="宋体" w:hint="eastAsia"/>
                <w:spacing w:val="-19"/>
                <w:sz w:val="18"/>
                <w:szCs w:val="18"/>
              </w:rPr>
              <w:t>装、运输和</w:t>
            </w:r>
            <w:r w:rsidRPr="00626046">
              <w:rPr>
                <w:rFonts w:ascii="微软雅黑" w:eastAsia="微软雅黑" w:hAnsi="微软雅黑" w:cs="宋体" w:hint="eastAsia"/>
                <w:sz w:val="18"/>
                <w:szCs w:val="18"/>
              </w:rPr>
              <w:t>贮存</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651855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074EDB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p>
        </w:tc>
      </w:tr>
      <w:tr w:rsidR="00626046" w:rsidRPr="00626046" w14:paraId="5771528D" w14:textId="77777777" w:rsidTr="00626046">
        <w:trPr>
          <w:trHeight w:val="26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0FA6B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1FE9DE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FFD0DA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服务响应</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00710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服务响应</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DFC81A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B064C96" w14:textId="77777777" w:rsidR="00626046" w:rsidRPr="00626046" w:rsidRDefault="00626046" w:rsidP="00626046">
            <w:pPr>
              <w:widowControl/>
              <w:numPr>
                <w:ilvl w:val="0"/>
                <w:numId w:val="40"/>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提供电话、电子邮件、远程连接</w:t>
            </w:r>
            <w:r w:rsidRPr="00626046">
              <w:rPr>
                <w:rFonts w:ascii="微软雅黑" w:eastAsia="微软雅黑" w:hAnsi="微软雅黑" w:cs="宋体" w:hint="eastAsia"/>
                <w:sz w:val="18"/>
                <w:szCs w:val="18"/>
              </w:rPr>
              <w:t>等多种形式服务；</w:t>
            </w:r>
          </w:p>
          <w:p w14:paraId="3BB518CB" w14:textId="77777777" w:rsidR="00626046" w:rsidRPr="00626046" w:rsidRDefault="00626046" w:rsidP="00626046">
            <w:pPr>
              <w:widowControl/>
              <w:numPr>
                <w:ilvl w:val="0"/>
                <w:numId w:val="40"/>
              </w:numPr>
              <w:tabs>
                <w:tab w:val="left" w:pos="378"/>
              </w:tabs>
              <w:autoSpaceDE w:val="0"/>
              <w:autoSpaceDN w:val="0"/>
              <w:ind w:left="420" w:firstLine="320"/>
              <w:rPr>
                <w:rFonts w:ascii="微软雅黑" w:eastAsia="微软雅黑" w:hAnsi="微软雅黑" w:cs="宋体" w:hint="eastAsia"/>
                <w:sz w:val="18"/>
                <w:szCs w:val="18"/>
              </w:rPr>
            </w:pPr>
            <w:r w:rsidRPr="00626046">
              <w:rPr>
                <w:rFonts w:ascii="微软雅黑" w:eastAsia="微软雅黑" w:hAnsi="微软雅黑" w:cs="宋体" w:hint="eastAsia"/>
                <w:spacing w:val="-10"/>
                <w:sz w:val="18"/>
                <w:szCs w:val="18"/>
              </w:rPr>
              <w:t>提供7*24</w:t>
            </w:r>
            <w:r w:rsidRPr="00626046">
              <w:rPr>
                <w:rFonts w:ascii="微软雅黑" w:eastAsia="微软雅黑" w:hAnsi="微软雅黑" w:cs="宋体" w:hint="eastAsia"/>
                <w:spacing w:val="-12"/>
                <w:sz w:val="18"/>
                <w:szCs w:val="18"/>
              </w:rPr>
              <w:t>技术响应</w:t>
            </w:r>
            <w:r w:rsidRPr="00626046">
              <w:rPr>
                <w:rFonts w:ascii="微软雅黑" w:eastAsia="微软雅黑" w:hAnsi="微软雅黑" w:cs="宋体" w:hint="eastAsia"/>
                <w:spacing w:val="-7"/>
                <w:sz w:val="18"/>
                <w:szCs w:val="18"/>
              </w:rPr>
              <w:t>服务，</w:t>
            </w:r>
            <w:r w:rsidRPr="00626046">
              <w:rPr>
                <w:rFonts w:ascii="微软雅黑" w:eastAsia="微软雅黑" w:hAnsi="微软雅黑" w:cs="宋体" w:hint="eastAsia"/>
                <w:spacing w:val="-18"/>
                <w:sz w:val="18"/>
                <w:szCs w:val="18"/>
              </w:rPr>
              <w:t>2</w:t>
            </w:r>
            <w:r w:rsidRPr="00626046">
              <w:rPr>
                <w:rFonts w:ascii="微软雅黑" w:eastAsia="微软雅黑" w:hAnsi="微软雅黑" w:cs="宋体" w:hint="eastAsia"/>
                <w:spacing w:val="-11"/>
                <w:sz w:val="18"/>
                <w:szCs w:val="18"/>
              </w:rPr>
              <w:t xml:space="preserve"> </w:t>
            </w:r>
            <w:proofErr w:type="gramStart"/>
            <w:r w:rsidRPr="00626046">
              <w:rPr>
                <w:rFonts w:ascii="微软雅黑" w:eastAsia="微软雅黑" w:hAnsi="微软雅黑" w:cs="宋体" w:hint="eastAsia"/>
                <w:spacing w:val="-11"/>
                <w:sz w:val="18"/>
                <w:szCs w:val="18"/>
              </w:rPr>
              <w:t>个</w:t>
            </w:r>
            <w:proofErr w:type="gramEnd"/>
            <w:r w:rsidRPr="00626046">
              <w:rPr>
                <w:rFonts w:ascii="微软雅黑" w:eastAsia="微软雅黑" w:hAnsi="微软雅黑" w:cs="宋体" w:hint="eastAsia"/>
                <w:spacing w:val="-11"/>
                <w:sz w:val="18"/>
                <w:szCs w:val="18"/>
              </w:rPr>
              <w:t>工作日解决问题，对于未</w:t>
            </w:r>
            <w:r w:rsidRPr="00626046">
              <w:rPr>
                <w:rFonts w:ascii="微软雅黑" w:eastAsia="微软雅黑" w:hAnsi="微软雅黑" w:cs="宋体" w:hint="eastAsia"/>
                <w:sz w:val="18"/>
                <w:szCs w:val="18"/>
              </w:rPr>
              <w:t>能解决的问题和故障应提供可行的升级方案，并提供周转设备；</w:t>
            </w:r>
          </w:p>
          <w:p w14:paraId="2D84F8CB" w14:textId="77777777" w:rsidR="00626046" w:rsidRPr="00626046" w:rsidRDefault="00626046" w:rsidP="00626046">
            <w:pPr>
              <w:widowControl/>
              <w:numPr>
                <w:ilvl w:val="0"/>
                <w:numId w:val="40"/>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建立全国技术服务体系和服务 </w:t>
            </w:r>
            <w:r w:rsidRPr="00626046">
              <w:rPr>
                <w:rFonts w:ascii="微软雅黑" w:eastAsia="微软雅黑" w:hAnsi="微软雅黑" w:cs="宋体" w:hint="eastAsia"/>
                <w:spacing w:val="-6"/>
                <w:sz w:val="18"/>
                <w:szCs w:val="18"/>
              </w:rPr>
              <w:t xml:space="preserve">团体，符合专业服务体系标准要求， </w:t>
            </w:r>
            <w:r w:rsidRPr="00626046">
              <w:rPr>
                <w:rFonts w:ascii="微软雅黑" w:eastAsia="微软雅黑" w:hAnsi="微软雅黑" w:cs="宋体" w:hint="eastAsia"/>
                <w:sz w:val="18"/>
                <w:szCs w:val="18"/>
              </w:rPr>
              <w:t>提供原厂中文服务；</w:t>
            </w:r>
          </w:p>
          <w:p w14:paraId="61493D70" w14:textId="77777777" w:rsidR="00626046" w:rsidRPr="00626046" w:rsidRDefault="00626046" w:rsidP="00626046">
            <w:pPr>
              <w:widowControl/>
              <w:numPr>
                <w:ilvl w:val="0"/>
                <w:numId w:val="40"/>
              </w:numPr>
              <w:tabs>
                <w:tab w:val="left" w:pos="378"/>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服务周期内提供产品的维修、换</w:t>
            </w:r>
          </w:p>
          <w:p w14:paraId="51C6ECA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件和升级服务</w:t>
            </w:r>
            <w:proofErr w:type="spellEnd"/>
          </w:p>
        </w:tc>
      </w:tr>
      <w:tr w:rsidR="00626046" w:rsidRPr="00626046" w14:paraId="431E6EF8"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178D88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1826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D97A20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2F09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培训服务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915CB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39E187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供应商提供培训材料、产品手册、培训视频等培训相关内容</w:t>
            </w:r>
          </w:p>
        </w:tc>
      </w:tr>
      <w:tr w:rsidR="00626046" w:rsidRPr="00626046" w14:paraId="274F7333"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193F3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3E5632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219025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服务周期</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7CAE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服务周期</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4008C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99CD3E7" w14:textId="77777777" w:rsidR="00626046" w:rsidRPr="00626046" w:rsidRDefault="00626046" w:rsidP="00626046">
            <w:pPr>
              <w:widowControl/>
              <w:numPr>
                <w:ilvl w:val="0"/>
                <w:numId w:val="4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产品免费服务周期</w:t>
            </w:r>
            <w:r w:rsidRPr="00626046">
              <w:rPr>
                <w:rFonts w:ascii="微软雅黑" w:eastAsia="微软雅黑" w:hAnsi="微软雅黑" w:cs="宋体" w:hint="eastAsia"/>
                <w:sz w:val="18"/>
                <w:szCs w:val="18"/>
              </w:rPr>
              <w:t>（</w:t>
            </w:r>
            <w:r w:rsidRPr="00626046">
              <w:rPr>
                <w:rFonts w:ascii="微软雅黑" w:eastAsia="微软雅黑" w:hAnsi="微软雅黑" w:cs="宋体" w:hint="eastAsia"/>
                <w:spacing w:val="-4"/>
                <w:sz w:val="18"/>
                <w:szCs w:val="18"/>
              </w:rPr>
              <w:t>含换件和维</w:t>
            </w:r>
            <w:r w:rsidRPr="00626046">
              <w:rPr>
                <w:rFonts w:ascii="微软雅黑" w:eastAsia="微软雅黑" w:hAnsi="微软雅黑" w:cs="宋体" w:hint="eastAsia"/>
                <w:sz w:val="18"/>
                <w:szCs w:val="18"/>
              </w:rPr>
              <w:t>修）</w:t>
            </w:r>
            <w:r w:rsidRPr="00626046">
              <w:rPr>
                <w:rFonts w:ascii="微软雅黑" w:eastAsia="微软雅黑" w:hAnsi="微软雅黑" w:cs="宋体" w:hint="eastAsia"/>
                <w:spacing w:val="-10"/>
                <w:sz w:val="18"/>
                <w:szCs w:val="18"/>
              </w:rPr>
              <w:t xml:space="preserve">应不小于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15"/>
                <w:sz w:val="18"/>
                <w:szCs w:val="18"/>
              </w:rPr>
              <w:t xml:space="preserve"> 年；</w:t>
            </w:r>
          </w:p>
          <w:p w14:paraId="507A29C5" w14:textId="77777777" w:rsidR="00626046" w:rsidRPr="00626046" w:rsidRDefault="00626046" w:rsidP="00626046">
            <w:pPr>
              <w:widowControl/>
              <w:numPr>
                <w:ilvl w:val="0"/>
                <w:numId w:val="4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设备停产后继续提供质量保障服务（含备品备件），</w:t>
            </w:r>
            <w:r w:rsidRPr="00626046">
              <w:rPr>
                <w:rFonts w:ascii="微软雅黑" w:eastAsia="微软雅黑" w:hAnsi="微软雅黑" w:cs="宋体" w:hint="eastAsia"/>
                <w:spacing w:val="-4"/>
                <w:sz w:val="18"/>
                <w:szCs w:val="18"/>
              </w:rPr>
              <w:t>服务终止时</w:t>
            </w:r>
            <w:r w:rsidRPr="00626046">
              <w:rPr>
                <w:rFonts w:ascii="微软雅黑" w:eastAsia="微软雅黑" w:hAnsi="微软雅黑" w:cs="宋体" w:hint="eastAsia"/>
                <w:spacing w:val="-2"/>
                <w:sz w:val="18"/>
                <w:szCs w:val="18"/>
              </w:rPr>
              <w:t>间与最后一批设备交付时间间隔不</w:t>
            </w:r>
            <w:r w:rsidRPr="00626046">
              <w:rPr>
                <w:rFonts w:ascii="微软雅黑" w:eastAsia="微软雅黑" w:hAnsi="微软雅黑" w:cs="宋体" w:hint="eastAsia"/>
                <w:spacing w:val="-16"/>
                <w:sz w:val="18"/>
                <w:szCs w:val="18"/>
              </w:rPr>
              <w:t xml:space="preserve">低于 </w:t>
            </w:r>
            <w:r w:rsidRPr="00626046">
              <w:rPr>
                <w:rFonts w:ascii="微软雅黑" w:eastAsia="微软雅黑" w:hAnsi="微软雅黑" w:cs="宋体" w:hint="eastAsia"/>
                <w:sz w:val="18"/>
                <w:szCs w:val="18"/>
              </w:rPr>
              <w:t>6</w:t>
            </w:r>
            <w:r w:rsidRPr="00626046">
              <w:rPr>
                <w:rFonts w:ascii="微软雅黑" w:eastAsia="微软雅黑" w:hAnsi="微软雅黑" w:cs="宋体" w:hint="eastAsia"/>
                <w:spacing w:val="-15"/>
                <w:sz w:val="18"/>
                <w:szCs w:val="18"/>
              </w:rPr>
              <w:t xml:space="preserve"> 年；</w:t>
            </w:r>
          </w:p>
          <w:p w14:paraId="79A15722" w14:textId="77777777" w:rsidR="00626046" w:rsidRPr="00626046" w:rsidRDefault="00626046" w:rsidP="00626046">
            <w:pPr>
              <w:widowControl/>
              <w:numPr>
                <w:ilvl w:val="0"/>
                <w:numId w:val="41"/>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 xml:space="preserve">产品停止服务时间应提前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25"/>
                <w:sz w:val="18"/>
                <w:szCs w:val="18"/>
              </w:rPr>
              <w:t xml:space="preserve"> 年告</w:t>
            </w:r>
            <w:r w:rsidRPr="00626046">
              <w:rPr>
                <w:rFonts w:ascii="微软雅黑" w:eastAsia="微软雅黑" w:hAnsi="微软雅黑" w:cs="宋体" w:hint="eastAsia"/>
                <w:sz w:val="18"/>
                <w:szCs w:val="18"/>
              </w:rPr>
              <w:t>知客户；</w:t>
            </w:r>
          </w:p>
          <w:p w14:paraId="3D98BB1F" w14:textId="77777777" w:rsidR="00626046" w:rsidRPr="00626046" w:rsidRDefault="00626046" w:rsidP="00626046">
            <w:pPr>
              <w:widowControl/>
              <w:numPr>
                <w:ilvl w:val="0"/>
                <w:numId w:val="4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产品发布日期需在随机文件中明确</w:t>
            </w:r>
          </w:p>
        </w:tc>
      </w:tr>
      <w:tr w:rsidR="00626046" w:rsidRPr="00626046" w14:paraId="3F51667F"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E0324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9551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071FF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服务工具要求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72DD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工具要求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195C0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90EFEC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供应商提供设置服务器硬件、辅助操作系统安装等功能的辅助工具和管理软件。且随附软件应具有合法授权或版权</w:t>
            </w:r>
          </w:p>
        </w:tc>
      </w:tr>
      <w:tr w:rsidR="00626046" w:rsidRPr="00626046" w14:paraId="63648DC6"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D5EB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AC23C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BE5112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DD02E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辅助工具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94F82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C01FD7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6948C2D"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39FC7D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3C22D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5BD35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C6C5F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驱动安装升级指引</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0A61C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F93DD1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rPr>
              <w:t>供应商提供出厂安装的配件所需的驱动程序，形式包括但不限于驱动光盘、驱动下载链接等。</w:t>
            </w:r>
            <w:proofErr w:type="spellStart"/>
            <w:r w:rsidRPr="00626046">
              <w:rPr>
                <w:rFonts w:ascii="微软雅黑" w:eastAsia="微软雅黑" w:hAnsi="微软雅黑" w:cs="宋体" w:hint="eastAsia"/>
                <w:sz w:val="18"/>
                <w:szCs w:val="18"/>
                <w:lang w:eastAsia="en-US"/>
              </w:rPr>
              <w:t>其他配件应提供指引</w:t>
            </w:r>
            <w:proofErr w:type="spellEnd"/>
          </w:p>
        </w:tc>
      </w:tr>
      <w:tr w:rsidR="00626046" w:rsidRPr="00626046" w14:paraId="081E23CB"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BD25A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DD93D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27E186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7A9A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随机附开盖工具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C81643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AEE6ED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017BAB69"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74FCA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13EE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6BD79E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FA72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代码迁移工具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C0E35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837D88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E31A108"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6B9D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7BC23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5D69EE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9A79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性能分析工具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2313A5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5970898" w14:textId="77777777" w:rsidR="00626046" w:rsidRPr="00626046" w:rsidRDefault="00626046" w:rsidP="00626046">
            <w:pPr>
              <w:widowControl/>
              <w:autoSpaceDE w:val="0"/>
              <w:autoSpaceDN w:val="0"/>
              <w:ind w:left="107" w:firstLine="372"/>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w:t>
            </w:r>
          </w:p>
        </w:tc>
      </w:tr>
      <w:tr w:rsidR="00626046" w:rsidRPr="00626046" w14:paraId="650FB655" w14:textId="77777777" w:rsidTr="00626046">
        <w:trPr>
          <w:trHeight w:val="69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FBACB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21E99D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AFFA18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E452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跨架构平</w:t>
            </w:r>
            <w:proofErr w:type="spellEnd"/>
          </w:p>
          <w:p w14:paraId="4134EAB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台应用兼容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61D83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5597CA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5880CC3"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6D2C6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F1229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6E1E78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7C73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管理软件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8594B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4C35B0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具备资源管理、系统管理、性能监控、健康监控、基于网络控制、报警设置功能</w:t>
            </w:r>
          </w:p>
        </w:tc>
      </w:tr>
      <w:tr w:rsidR="00626046" w:rsidRPr="00626046" w14:paraId="2F5C48E3" w14:textId="77777777" w:rsidTr="00626046">
        <w:trPr>
          <w:trHeight w:val="93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5E59E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1AC9E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65155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增值服务</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548C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*厂家升级产品软件与扩容服务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BABBA8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620474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供应商提供原厂级的部件/软件产品升级和扩容能力</w:t>
            </w:r>
          </w:p>
        </w:tc>
      </w:tr>
      <w:tr w:rsidR="00626046" w:rsidRPr="00626046" w14:paraId="6811C43C"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6506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ACD0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8B9AC3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611120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服务保障升级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7EC572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0D936A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供应商有偿提供远程技术支持、软件授权服务、备件更换服务、现场支承服务</w:t>
            </w:r>
          </w:p>
        </w:tc>
      </w:tr>
      <w:tr w:rsidR="00626046" w:rsidRPr="00626046" w14:paraId="04EB6407"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CA2146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F58E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726C1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A8758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提供上门</w:t>
            </w:r>
            <w:proofErr w:type="spellEnd"/>
          </w:p>
          <w:p w14:paraId="38B0D1F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27302F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1456D3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供应商具备提供上门服务的能力</w:t>
            </w:r>
          </w:p>
          <w:p w14:paraId="1F7C76E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可收费</w:t>
            </w:r>
            <w:proofErr w:type="spellEnd"/>
            <w:r w:rsidRPr="00626046">
              <w:rPr>
                <w:rFonts w:ascii="微软雅黑" w:eastAsia="微软雅黑" w:hAnsi="微软雅黑" w:cs="宋体" w:hint="eastAsia"/>
                <w:sz w:val="18"/>
                <w:szCs w:val="18"/>
                <w:lang w:eastAsia="en-US"/>
              </w:rPr>
              <w:t>)</w:t>
            </w:r>
          </w:p>
        </w:tc>
      </w:tr>
      <w:tr w:rsidR="00626046" w:rsidRPr="00626046" w14:paraId="1E7D89F5" w14:textId="77777777" w:rsidTr="00626046">
        <w:trPr>
          <w:trHeight w:val="16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56912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FE17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0E483C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9FE4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业务场景性能优化服务及整体架构升级服务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5FC85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38C755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供应商提供针对特定业务场景性能优化服务及整体架构升级服务</w:t>
            </w:r>
          </w:p>
        </w:tc>
      </w:tr>
      <w:tr w:rsidR="00626046" w:rsidRPr="00626046" w14:paraId="57BFE510"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2234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396B3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供保要求</w:t>
            </w:r>
            <w:proofErr w:type="spellEnd"/>
          </w:p>
        </w:tc>
        <w:tc>
          <w:tcPr>
            <w:tcW w:w="992" w:type="dxa"/>
            <w:vMerge w:val="restart"/>
            <w:tcBorders>
              <w:top w:val="single" w:sz="4" w:space="0" w:color="000000"/>
              <w:left w:val="single" w:sz="4" w:space="0" w:color="000000"/>
              <w:bottom w:val="single" w:sz="4" w:space="0" w:color="auto"/>
              <w:right w:val="single" w:sz="4" w:space="0" w:color="000000"/>
            </w:tcBorders>
            <w:vAlign w:val="center"/>
            <w:hideMark/>
          </w:tcPr>
          <w:p w14:paraId="3DD2B2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供应链质量</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18FD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抗干扰性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CC8F5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6A4B4F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当产品部件出现供应风险时，应通知客户并提供风险应对方案确保产品的服务保障，必要时应停止相关受影响产品的销售</w:t>
            </w:r>
          </w:p>
        </w:tc>
      </w:tr>
      <w:tr w:rsidR="00626046" w:rsidRPr="00626046" w14:paraId="67A62DBE" w14:textId="77777777" w:rsidTr="00626046">
        <w:trPr>
          <w:trHeight w:val="718"/>
        </w:trPr>
        <w:tc>
          <w:tcPr>
            <w:tcW w:w="436" w:type="dxa"/>
            <w:tcBorders>
              <w:top w:val="single" w:sz="4" w:space="0" w:color="000000"/>
              <w:left w:val="single" w:sz="4" w:space="0" w:color="000000"/>
              <w:bottom w:val="single" w:sz="4" w:space="0" w:color="auto"/>
              <w:right w:val="single" w:sz="4" w:space="0" w:color="000000"/>
            </w:tcBorders>
            <w:vAlign w:val="center"/>
            <w:hideMark/>
          </w:tcPr>
          <w:p w14:paraId="77C3758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145</w:t>
            </w:r>
          </w:p>
        </w:tc>
        <w:tc>
          <w:tcPr>
            <w:tcW w:w="992" w:type="dxa"/>
            <w:tcBorders>
              <w:top w:val="single" w:sz="4" w:space="0" w:color="000000"/>
              <w:left w:val="single" w:sz="4" w:space="0" w:color="000000"/>
              <w:bottom w:val="single" w:sz="4" w:space="0" w:color="auto"/>
              <w:right w:val="single" w:sz="4" w:space="0" w:color="000000"/>
            </w:tcBorders>
            <w:vAlign w:val="center"/>
            <w:hideMark/>
          </w:tcPr>
          <w:p w14:paraId="20805F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供保要求</w:t>
            </w:r>
            <w:proofErr w:type="spellEnd"/>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77ED2DF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auto"/>
              <w:right w:val="single" w:sz="4" w:space="0" w:color="000000"/>
            </w:tcBorders>
            <w:vAlign w:val="center"/>
            <w:hideMark/>
          </w:tcPr>
          <w:p w14:paraId="610923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供应能力证明</w:t>
            </w:r>
            <w:proofErr w:type="spellEnd"/>
          </w:p>
        </w:tc>
        <w:tc>
          <w:tcPr>
            <w:tcW w:w="1254" w:type="dxa"/>
            <w:tcBorders>
              <w:top w:val="single" w:sz="4" w:space="0" w:color="000000"/>
              <w:left w:val="single" w:sz="4" w:space="0" w:color="000000"/>
              <w:bottom w:val="single" w:sz="4" w:space="0" w:color="auto"/>
              <w:right w:val="single" w:sz="4" w:space="0" w:color="000000"/>
            </w:tcBorders>
            <w:vAlign w:val="center"/>
            <w:hideMark/>
          </w:tcPr>
          <w:p w14:paraId="36B391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auto"/>
              <w:right w:val="single" w:sz="4" w:space="0" w:color="000000"/>
            </w:tcBorders>
            <w:vAlign w:val="center"/>
            <w:hideMark/>
          </w:tcPr>
          <w:p w14:paraId="21D0F07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供应商提供供应</w:t>
            </w:r>
            <w:proofErr w:type="gramStart"/>
            <w:r w:rsidRPr="00626046">
              <w:rPr>
                <w:rFonts w:ascii="微软雅黑" w:eastAsia="微软雅黑" w:hAnsi="微软雅黑" w:cs="宋体" w:hint="eastAsia"/>
                <w:sz w:val="18"/>
                <w:szCs w:val="18"/>
              </w:rPr>
              <w:t>链稳定</w:t>
            </w:r>
            <w:proofErr w:type="gramEnd"/>
            <w:r w:rsidRPr="00626046">
              <w:rPr>
                <w:rFonts w:ascii="微软雅黑" w:eastAsia="微软雅黑" w:hAnsi="微软雅黑" w:cs="宋体" w:hint="eastAsia"/>
                <w:sz w:val="18"/>
                <w:szCs w:val="18"/>
              </w:rPr>
              <w:t>承诺书，确保产品的部件在产品服务周期内稳定供货</w:t>
            </w:r>
          </w:p>
        </w:tc>
      </w:tr>
      <w:tr w:rsidR="00626046" w:rsidRPr="00626046" w14:paraId="5A4E2082"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D35BF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146</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FD4D3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拓扑切换</w:t>
            </w:r>
            <w:proofErr w:type="spellEnd"/>
          </w:p>
        </w:tc>
        <w:tc>
          <w:tcPr>
            <w:tcW w:w="992" w:type="dxa"/>
            <w:vMerge w:val="restart"/>
            <w:tcBorders>
              <w:top w:val="single" w:sz="4" w:space="0" w:color="auto"/>
              <w:left w:val="single" w:sz="4" w:space="0" w:color="auto"/>
              <w:bottom w:val="single" w:sz="4" w:space="0" w:color="000000"/>
              <w:right w:val="single" w:sz="4" w:space="0" w:color="auto"/>
            </w:tcBorders>
            <w:vAlign w:val="center"/>
            <w:hideMark/>
          </w:tcPr>
          <w:p w14:paraId="2D879BEF" w14:textId="77777777" w:rsidR="00626046" w:rsidRPr="00626046" w:rsidRDefault="00626046" w:rsidP="00626046">
            <w:pPr>
              <w:jc w:val="center"/>
              <w:rPr>
                <w:rFonts w:ascii="微软雅黑" w:eastAsia="微软雅黑" w:hAnsi="微软雅黑" w:hint="eastAsia"/>
                <w:sz w:val="18"/>
                <w:szCs w:val="18"/>
              </w:rPr>
            </w:pPr>
            <w:r w:rsidRPr="00626046">
              <w:rPr>
                <w:rFonts w:ascii="微软雅黑" w:eastAsia="微软雅黑" w:hAnsi="微软雅黑" w:hint="eastAsia"/>
                <w:sz w:val="18"/>
                <w:szCs w:val="18"/>
              </w:rPr>
              <w:t>带外管理</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75E3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拓扑切换</w:t>
            </w:r>
            <w:proofErr w:type="spellEnd"/>
          </w:p>
        </w:tc>
        <w:tc>
          <w:tcPr>
            <w:tcW w:w="1254" w:type="dxa"/>
            <w:tcBorders>
              <w:top w:val="single" w:sz="4" w:space="0" w:color="auto"/>
              <w:left w:val="single" w:sz="4" w:space="0" w:color="auto"/>
              <w:bottom w:val="single" w:sz="4" w:space="0" w:color="auto"/>
              <w:right w:val="single" w:sz="4" w:space="0" w:color="auto"/>
            </w:tcBorders>
            <w:vAlign w:val="center"/>
            <w:hideMark/>
          </w:tcPr>
          <w:p w14:paraId="33AD86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2306E36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支持一键拓扑切换级联型、均衡型拓扑，以快速适配不同的业务场景，获得</w:t>
            </w:r>
            <w:proofErr w:type="gramStart"/>
            <w:r w:rsidRPr="00626046">
              <w:rPr>
                <w:rFonts w:ascii="微软雅黑" w:eastAsia="微软雅黑" w:hAnsi="微软雅黑" w:cs="宋体" w:hint="eastAsia"/>
                <w:sz w:val="18"/>
                <w:szCs w:val="18"/>
              </w:rPr>
              <w:t>最佳业务</w:t>
            </w:r>
            <w:proofErr w:type="gramEnd"/>
            <w:r w:rsidRPr="00626046">
              <w:rPr>
                <w:rFonts w:ascii="微软雅黑" w:eastAsia="微软雅黑" w:hAnsi="微软雅黑" w:cs="宋体" w:hint="eastAsia"/>
                <w:sz w:val="18"/>
                <w:szCs w:val="18"/>
              </w:rPr>
              <w:t>性能。</w:t>
            </w:r>
          </w:p>
        </w:tc>
      </w:tr>
      <w:tr w:rsidR="00626046" w:rsidRPr="00626046" w14:paraId="18B25F04"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24209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6E5B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6C49C98"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FB84A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近端接入运维</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C1DADD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29A421D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支持USB接口近端接入运维，支持通过USB管理口（Type-C）接入</w:t>
            </w:r>
            <w:proofErr w:type="spellStart"/>
            <w:r w:rsidRPr="00626046">
              <w:rPr>
                <w:rFonts w:ascii="微软雅黑" w:eastAsia="微软雅黑" w:hAnsi="微软雅黑" w:cs="宋体" w:hint="eastAsia"/>
                <w:sz w:val="18"/>
                <w:szCs w:val="18"/>
              </w:rPr>
              <w:t>iBMC</w:t>
            </w:r>
            <w:proofErr w:type="spellEnd"/>
            <w:r w:rsidRPr="00626046">
              <w:rPr>
                <w:rFonts w:ascii="微软雅黑" w:eastAsia="微软雅黑" w:hAnsi="微软雅黑" w:cs="宋体" w:hint="eastAsia"/>
                <w:sz w:val="18"/>
                <w:szCs w:val="18"/>
              </w:rPr>
              <w:t>管理系统的能力，可以通过手机APP或笔记本对服务器信息进行查询或配置等近端维护管理动作。同时支持接入U</w:t>
            </w:r>
            <w:proofErr w:type="gramStart"/>
            <w:r w:rsidRPr="00626046">
              <w:rPr>
                <w:rFonts w:ascii="微软雅黑" w:eastAsia="微软雅黑" w:hAnsi="微软雅黑" w:cs="宋体" w:hint="eastAsia"/>
                <w:sz w:val="18"/>
                <w:szCs w:val="18"/>
              </w:rPr>
              <w:t>盘执行</w:t>
            </w:r>
            <w:proofErr w:type="gramEnd"/>
            <w:r w:rsidRPr="00626046">
              <w:rPr>
                <w:rFonts w:ascii="微软雅黑" w:eastAsia="微软雅黑" w:hAnsi="微软雅黑" w:cs="宋体" w:hint="eastAsia"/>
                <w:sz w:val="18"/>
                <w:szCs w:val="18"/>
              </w:rPr>
              <w:t>自动导入、导出配置操作。</w:t>
            </w:r>
          </w:p>
        </w:tc>
      </w:tr>
      <w:tr w:rsidR="00626046" w:rsidRPr="00626046" w14:paraId="69770DCF"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DF3DB3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2EBB9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1EDFFA3C"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18F89D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管理芯片</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AA8DA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4ADBB33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服务器管理软件支持所有者在中华人民共和国境内工商局登记注册的芯片，并提供国产化证明材料。</w:t>
            </w:r>
          </w:p>
        </w:tc>
      </w:tr>
      <w:tr w:rsidR="00626046" w:rsidRPr="00626046" w14:paraId="3F522D17"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759AD5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149</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5AE49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7FFC7AC"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A9BFD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精准告警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D5461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793347B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支持内存UCE Non-Fatal/PCIe</w:t>
            </w:r>
            <w:proofErr w:type="gramStart"/>
            <w:r w:rsidRPr="00626046">
              <w:rPr>
                <w:rFonts w:ascii="微软雅黑" w:eastAsia="微软雅黑" w:hAnsi="微软雅黑" w:cs="宋体" w:hint="eastAsia"/>
                <w:sz w:val="18"/>
                <w:szCs w:val="18"/>
              </w:rPr>
              <w:t>标卡</w:t>
            </w:r>
            <w:proofErr w:type="gramEnd"/>
            <w:r w:rsidRPr="00626046">
              <w:rPr>
                <w:rFonts w:ascii="微软雅黑" w:eastAsia="微软雅黑" w:hAnsi="微软雅黑" w:cs="宋体" w:hint="eastAsia"/>
                <w:sz w:val="18"/>
                <w:szCs w:val="18"/>
              </w:rPr>
              <w:t>UCE故障精准告警功能，需要包含故障内存/PCIe卡的具体槽位信息，提供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57AA2383"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E98927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150</w:t>
            </w:r>
          </w:p>
        </w:tc>
        <w:tc>
          <w:tcPr>
            <w:tcW w:w="992" w:type="dxa"/>
            <w:tcBorders>
              <w:top w:val="single" w:sz="4" w:space="0" w:color="auto"/>
              <w:left w:val="single" w:sz="4" w:space="0" w:color="auto"/>
              <w:bottom w:val="single" w:sz="4" w:space="0" w:color="auto"/>
              <w:right w:val="single" w:sz="4" w:space="0" w:color="auto"/>
            </w:tcBorders>
            <w:vAlign w:val="center"/>
          </w:tcPr>
          <w:p w14:paraId="4E37A12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72EC277"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7E732E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内存故障隔离</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B97F8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001C45B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支持内存故障隔离功能, 内存风险区域产生UCE故障，隔离成功，OS不</w:t>
            </w:r>
            <w:proofErr w:type="gramStart"/>
            <w:r w:rsidRPr="00626046">
              <w:rPr>
                <w:rFonts w:ascii="微软雅黑" w:eastAsia="微软雅黑" w:hAnsi="微软雅黑" w:cs="宋体" w:hint="eastAsia"/>
                <w:sz w:val="18"/>
                <w:szCs w:val="18"/>
              </w:rPr>
              <w:t>宕</w:t>
            </w:r>
            <w:proofErr w:type="gramEnd"/>
            <w:r w:rsidRPr="00626046">
              <w:rPr>
                <w:rFonts w:ascii="微软雅黑" w:eastAsia="微软雅黑" w:hAnsi="微软雅黑" w:cs="宋体" w:hint="eastAsia"/>
                <w:sz w:val="18"/>
                <w:szCs w:val="18"/>
              </w:rPr>
              <w:t>机，提供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0317F311"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52149B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167D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EE4E668"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E6801D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慢盘检测</w:t>
            </w:r>
            <w:proofErr w:type="gramEnd"/>
          </w:p>
        </w:tc>
        <w:tc>
          <w:tcPr>
            <w:tcW w:w="1254" w:type="dxa"/>
            <w:tcBorders>
              <w:top w:val="single" w:sz="4" w:space="0" w:color="auto"/>
              <w:left w:val="single" w:sz="4" w:space="0" w:color="auto"/>
              <w:bottom w:val="single" w:sz="4" w:space="0" w:color="auto"/>
              <w:right w:val="single" w:sz="4" w:space="0" w:color="auto"/>
            </w:tcBorders>
            <w:vAlign w:val="center"/>
            <w:hideMark/>
          </w:tcPr>
          <w:p w14:paraId="371A87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0FC13B9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支持慢盘检测</w:t>
            </w:r>
            <w:proofErr w:type="gramEnd"/>
            <w:r w:rsidRPr="00626046">
              <w:rPr>
                <w:rFonts w:ascii="微软雅黑" w:eastAsia="微软雅黑" w:hAnsi="微软雅黑" w:cs="宋体" w:hint="eastAsia"/>
                <w:sz w:val="18"/>
                <w:szCs w:val="18"/>
              </w:rPr>
              <w:t>，结合带内管理软件，实现BMC页面上报物理盘、逻辑</w:t>
            </w:r>
            <w:proofErr w:type="gramStart"/>
            <w:r w:rsidRPr="00626046">
              <w:rPr>
                <w:rFonts w:ascii="微软雅黑" w:eastAsia="微软雅黑" w:hAnsi="微软雅黑" w:cs="宋体" w:hint="eastAsia"/>
                <w:sz w:val="18"/>
                <w:szCs w:val="18"/>
              </w:rPr>
              <w:t>盘慢盘</w:t>
            </w:r>
            <w:proofErr w:type="gramEnd"/>
            <w:r w:rsidRPr="00626046">
              <w:rPr>
                <w:rFonts w:ascii="微软雅黑" w:eastAsia="微软雅黑" w:hAnsi="微软雅黑" w:cs="宋体" w:hint="eastAsia"/>
                <w:sz w:val="18"/>
                <w:szCs w:val="18"/>
              </w:rPr>
              <w:t>告警，及时</w:t>
            </w:r>
            <w:proofErr w:type="gramStart"/>
            <w:r w:rsidRPr="00626046">
              <w:rPr>
                <w:rFonts w:ascii="微软雅黑" w:eastAsia="微软雅黑" w:hAnsi="微软雅黑" w:cs="宋体" w:hint="eastAsia"/>
                <w:sz w:val="18"/>
                <w:szCs w:val="18"/>
              </w:rPr>
              <w:t>检测慢盘故障</w:t>
            </w:r>
            <w:proofErr w:type="gramEnd"/>
            <w:r w:rsidRPr="00626046">
              <w:rPr>
                <w:rFonts w:ascii="微软雅黑" w:eastAsia="微软雅黑" w:hAnsi="微软雅黑" w:cs="宋体" w:hint="eastAsia"/>
                <w:sz w:val="18"/>
                <w:szCs w:val="18"/>
              </w:rPr>
              <w:t>，可以快速执行相应的恢复措施。</w:t>
            </w:r>
          </w:p>
        </w:tc>
      </w:tr>
      <w:tr w:rsidR="00626046" w:rsidRPr="00626046" w14:paraId="708DFCC0"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8D4732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5327F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6311C6D"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51C58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鉴权/加密算法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B79AE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36297C30" w14:textId="77777777" w:rsidR="00626046" w:rsidRPr="00626046" w:rsidRDefault="00626046" w:rsidP="00626046">
            <w:pPr>
              <w:widowControl/>
              <w:autoSpaceDE w:val="0"/>
              <w:autoSpaceDN w:val="0"/>
              <w:ind w:left="107" w:firstLine="360"/>
              <w:jc w:val="left"/>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支持SNMP SHA256/SHA384/SHA512鉴权算法和AES256加密算法, 可以有效保证SNMP接口数据的机密性，降低数据泄露或篡改的安全风险，提供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w:t>
            </w:r>
          </w:p>
        </w:tc>
      </w:tr>
      <w:tr w:rsidR="00626046" w:rsidRPr="00626046" w14:paraId="13E04A58"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2263E4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2ED1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F214034"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9A9100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Kerberos</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5D920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15D1276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支持基于Kerberos协议的用户认证管理机制，提升用户认证管理的安全性。同时支持SSO免用户名密码登录，提升Web访问效率，提供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75DF1E4D"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E90DB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4EF1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D906AB1"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859D3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黑匣子</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911EA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2F4E9CB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支持黑匣子功能，因为软件或硬件问题导致系统</w:t>
            </w:r>
            <w:proofErr w:type="gramStart"/>
            <w:r w:rsidRPr="00626046">
              <w:rPr>
                <w:rFonts w:ascii="微软雅黑" w:eastAsia="微软雅黑" w:hAnsi="微软雅黑" w:cs="宋体" w:hint="eastAsia"/>
                <w:sz w:val="18"/>
                <w:szCs w:val="18"/>
              </w:rPr>
              <w:t>宕</w:t>
            </w:r>
            <w:proofErr w:type="gramEnd"/>
            <w:r w:rsidRPr="00626046">
              <w:rPr>
                <w:rFonts w:ascii="微软雅黑" w:eastAsia="微软雅黑" w:hAnsi="微软雅黑" w:cs="宋体" w:hint="eastAsia"/>
                <w:sz w:val="18"/>
                <w:szCs w:val="18"/>
              </w:rPr>
              <w:t>机类问题的定位，可以记录操作系统内核</w:t>
            </w:r>
            <w:proofErr w:type="gramStart"/>
            <w:r w:rsidRPr="00626046">
              <w:rPr>
                <w:rFonts w:ascii="微软雅黑" w:eastAsia="微软雅黑" w:hAnsi="微软雅黑" w:cs="宋体" w:hint="eastAsia"/>
                <w:sz w:val="18"/>
                <w:szCs w:val="18"/>
              </w:rPr>
              <w:t>栈</w:t>
            </w:r>
            <w:proofErr w:type="gramEnd"/>
            <w:r w:rsidRPr="00626046">
              <w:rPr>
                <w:rFonts w:ascii="微软雅黑" w:eastAsia="微软雅黑" w:hAnsi="微软雅黑" w:cs="宋体" w:hint="eastAsia"/>
                <w:sz w:val="18"/>
                <w:szCs w:val="18"/>
              </w:rPr>
              <w:t>异常日志，保障故障信息的完整收集，便于快速准确问题定位，提供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w:t>
            </w:r>
          </w:p>
        </w:tc>
      </w:tr>
      <w:tr w:rsidR="00626046" w:rsidRPr="00626046" w14:paraId="709F8ACA"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B9A598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6A27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26CCE18"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32B61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安全协议</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23A3D4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4F4DA42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Web/Redfish基于HTTPS协议，要求采用的TLS协议支持安全的TLS 1.2、TLS 1.3版本可以保证Web/Redfish接口的访问通道加密强度高，降低数据泄露或篡改的安全风险，提供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材料和WEBUI截图。</w:t>
            </w:r>
          </w:p>
        </w:tc>
      </w:tr>
      <w:tr w:rsidR="00626046" w:rsidRPr="00626046" w14:paraId="3AD1A0FB"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39C55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8FB6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1748C3C8"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D8B91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弱口令字典</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E4928F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67B58C3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BMC导入弱口令字典文件，在开启密码检查功能时不允许设置弱口令字典内定义的密码，避免用户设置安全性低的密码，防止用户密码被破解，提供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4DD404EC"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719861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157</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39F0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EBC134B"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03D10E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自动发现</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1BDE33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4CC21CB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支持SSDP自动发现协议，基于Redfish规范的SSDP自动发现协议，支持网管通过SSDP报文识别新接入服务器设备，实现免人工添加的自动纳管，提升运维效率，提供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01446826"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9CDC24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158</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A2F0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17001F2A"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AB85A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电子保单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D846F8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2CB6F0E6" w14:textId="77777777" w:rsidR="00626046" w:rsidRPr="00626046" w:rsidRDefault="00626046" w:rsidP="00626046">
            <w:pPr>
              <w:adjustRightInd w:val="0"/>
              <w:snapToGrid w:val="0"/>
              <w:spacing w:line="288" w:lineRule="auto"/>
              <w:rPr>
                <w:rFonts w:ascii="微软雅黑" w:eastAsia="微软雅黑" w:hAnsi="微软雅黑" w:hint="eastAsia"/>
                <w:sz w:val="18"/>
                <w:szCs w:val="18"/>
              </w:rPr>
            </w:pPr>
            <w:r w:rsidRPr="00626046">
              <w:rPr>
                <w:rFonts w:ascii="微软雅黑" w:eastAsia="微软雅黑" w:hAnsi="微软雅黑" w:hint="eastAsia"/>
                <w:sz w:val="18"/>
                <w:szCs w:val="18"/>
              </w:rPr>
              <w:t>支持提供电子保单信息查询和设置能力，支持Redfish/Web接口，支持配置服务起始时间和服务年限，提供</w:t>
            </w:r>
            <w:proofErr w:type="gramStart"/>
            <w:r w:rsidRPr="00626046">
              <w:rPr>
                <w:rFonts w:ascii="微软雅黑" w:eastAsia="微软雅黑" w:hAnsi="微软雅黑" w:hint="eastAsia"/>
                <w:sz w:val="18"/>
                <w:szCs w:val="18"/>
              </w:rPr>
              <w:t>官网证明</w:t>
            </w:r>
            <w:proofErr w:type="gramEnd"/>
            <w:r w:rsidRPr="00626046">
              <w:rPr>
                <w:rFonts w:ascii="微软雅黑" w:eastAsia="微软雅黑" w:hAnsi="微软雅黑" w:hint="eastAsia"/>
                <w:sz w:val="18"/>
                <w:szCs w:val="18"/>
              </w:rPr>
              <w:t>材料。</w:t>
            </w:r>
          </w:p>
        </w:tc>
      </w:tr>
      <w:tr w:rsidR="00626046" w:rsidRPr="00626046" w14:paraId="0CC173F5"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85C1CF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159</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CF510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C6421B4"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86DDE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系统锁定</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9EB21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1C6C95F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支持BMC系统锁定模式，除允许范围内的操作可执行外，其他配置/设置类操作均不允许下发，提供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7757EB0C"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748A27F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2BFD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9B3AD68"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D1061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资质证书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86DA3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211680C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服务器带外管理软件具备安全认证（CC EAL 4+），提供证书复印件。</w:t>
            </w:r>
          </w:p>
        </w:tc>
      </w:tr>
    </w:tbl>
    <w:p w14:paraId="02E11C81" w14:textId="77777777" w:rsidR="00626046" w:rsidRPr="00626046" w:rsidRDefault="00626046" w:rsidP="00626046">
      <w:pPr>
        <w:rPr>
          <w:rFonts w:ascii="等线" w:eastAsia="等线" w:hAnsi="等线" w:hint="eastAsia"/>
          <w14:ligatures w14:val="standardContextual"/>
        </w:rPr>
      </w:pPr>
    </w:p>
    <w:p w14:paraId="110F3F22" w14:textId="77777777" w:rsidR="00626046" w:rsidRPr="00626046" w:rsidRDefault="00626046" w:rsidP="00626046">
      <w:pPr>
        <w:widowControl/>
        <w:jc w:val="left"/>
        <w:rPr>
          <w:rFonts w:ascii="等线" w:eastAsia="等线" w:hAnsi="等线" w:hint="eastAsia"/>
          <w14:ligatures w14:val="standardContextual"/>
        </w:rPr>
      </w:pPr>
      <w:r w:rsidRPr="00626046">
        <w:rPr>
          <w:rFonts w:ascii="等线" w:eastAsia="等线" w:hAnsi="等线" w:hint="eastAsia"/>
          <w:kern w:val="0"/>
        </w:rPr>
        <w:br w:type="page"/>
      </w:r>
    </w:p>
    <w:p w14:paraId="10F5ACA9" w14:textId="77777777" w:rsidR="00626046" w:rsidRPr="00626046" w:rsidRDefault="00626046" w:rsidP="00626046">
      <w:pPr>
        <w:outlineLvl w:val="1"/>
        <w:rPr>
          <w:rFonts w:ascii="等线" w:eastAsia="等线" w:hAnsi="等线" w:hint="eastAsia"/>
          <w14:ligatures w14:val="standardContextual"/>
        </w:rPr>
      </w:pPr>
      <w:r w:rsidRPr="00626046">
        <w:rPr>
          <w:rFonts w:ascii="等线" w:eastAsia="等线" w:hAnsi="等线" w:hint="eastAsia"/>
          <w14:ligatures w14:val="standardContextual"/>
        </w:rPr>
        <w:t>6、GPU服务器四-4块AI</w:t>
      </w:r>
      <w:proofErr w:type="gramStart"/>
      <w:r w:rsidRPr="00626046">
        <w:rPr>
          <w:rFonts w:ascii="等线" w:eastAsia="等线" w:hAnsi="等线" w:hint="eastAsia"/>
          <w14:ligatures w14:val="standardContextual"/>
        </w:rPr>
        <w:t>算力单元</w:t>
      </w:r>
      <w:proofErr w:type="gramEnd"/>
    </w:p>
    <w:tbl>
      <w:tblPr>
        <w:tblStyle w:val="TableNormal3"/>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
        <w:gridCol w:w="992"/>
        <w:gridCol w:w="992"/>
        <w:gridCol w:w="1134"/>
        <w:gridCol w:w="1254"/>
        <w:gridCol w:w="3697"/>
      </w:tblGrid>
      <w:tr w:rsidR="00626046" w:rsidRPr="00626046" w14:paraId="099941BF" w14:textId="77777777" w:rsidTr="00626046">
        <w:trPr>
          <w:trHeight w:val="30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BED87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序号</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271CE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指标分类</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172C4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一级指标</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B0B1E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二级指标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49731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是否可以作为评分因素</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749E9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b/>
                <w:sz w:val="18"/>
                <w:szCs w:val="18"/>
              </w:rPr>
            </w:pPr>
            <w:r w:rsidRPr="00626046">
              <w:rPr>
                <w:rFonts w:ascii="微软雅黑" w:eastAsia="微软雅黑" w:hAnsi="微软雅黑" w:cs="宋体" w:hint="eastAsia"/>
                <w:b/>
                <w:sz w:val="18"/>
                <w:szCs w:val="18"/>
              </w:rPr>
              <w:t>指标要求</w:t>
            </w:r>
          </w:p>
        </w:tc>
      </w:tr>
      <w:tr w:rsidR="00626046" w:rsidRPr="00626046" w14:paraId="4D033312" w14:textId="77777777" w:rsidTr="00626046">
        <w:trPr>
          <w:trHeight w:val="9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77BEB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8042A9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2E2A2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2B8E16F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5136A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信息</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4E3E5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5D9BBB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配置≥2颗x86处理器，每颗CPU≥36核/72线程，每颗CPU主频≥2.1GHz，每颗CPU三级缓存≥54MB， 支持8通道内存，内存最大频率3200Mhz，TDP≤195W </w:t>
            </w:r>
          </w:p>
        </w:tc>
      </w:tr>
      <w:tr w:rsidR="00626046" w:rsidRPr="00626046" w14:paraId="2EAB8F36"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tcPr>
          <w:p w14:paraId="0ECB205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21A48B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89F01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6CD979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3CB2B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*主板支持的CPU 和内存情况</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A1589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7D1977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主板最大支持2个英特尔</w:t>
            </w:r>
            <w:r w:rsidRPr="00626046">
              <w:rPr>
                <w:rFonts w:ascii="微软雅黑" w:eastAsia="微软雅黑" w:hAnsi="微软雅黑" w:cs="宋体" w:hint="eastAsia"/>
                <w:sz w:val="18"/>
                <w:szCs w:val="18"/>
                <w:vertAlign w:val="superscript"/>
              </w:rPr>
              <w:t>®</w:t>
            </w:r>
            <w:r w:rsidRPr="00626046">
              <w:rPr>
                <w:rFonts w:ascii="微软雅黑" w:eastAsia="微软雅黑" w:hAnsi="微软雅黑" w:cs="宋体" w:hint="eastAsia"/>
                <w:sz w:val="18"/>
                <w:szCs w:val="18"/>
              </w:rPr>
              <w:t>至强</w:t>
            </w:r>
            <w:r w:rsidRPr="00626046">
              <w:rPr>
                <w:rFonts w:ascii="微软雅黑" w:eastAsia="微软雅黑" w:hAnsi="微软雅黑" w:cs="宋体" w:hint="eastAsia"/>
                <w:sz w:val="18"/>
                <w:szCs w:val="18"/>
                <w:vertAlign w:val="superscript"/>
              </w:rPr>
              <w:t>®</w:t>
            </w:r>
            <w:r w:rsidRPr="00626046">
              <w:rPr>
                <w:rFonts w:ascii="微软雅黑" w:eastAsia="微软雅黑" w:hAnsi="微软雅黑" w:cs="宋体" w:hint="eastAsia"/>
                <w:sz w:val="18"/>
                <w:szCs w:val="18"/>
              </w:rPr>
              <w:t>可扩展处理器Ice Lake系列，最大支持32个DIMM槽位</w:t>
            </w:r>
          </w:p>
        </w:tc>
      </w:tr>
      <w:tr w:rsidR="00626046" w:rsidRPr="00626046" w14:paraId="2EB74C13"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6A1D7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C965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37171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7DA5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主板内存槽数量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55FCE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2D41F0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非板载</w:t>
            </w:r>
            <w:proofErr w:type="gramEnd"/>
            <w:r w:rsidRPr="00626046">
              <w:rPr>
                <w:rFonts w:ascii="微软雅黑" w:eastAsia="微软雅黑" w:hAnsi="微软雅黑" w:cs="宋体" w:hint="eastAsia"/>
                <w:sz w:val="18"/>
                <w:szCs w:val="18"/>
              </w:rPr>
              <w:t>内存的可扩展插槽数量应不少于32个</w:t>
            </w:r>
          </w:p>
        </w:tc>
      </w:tr>
      <w:tr w:rsidR="00626046" w:rsidRPr="00626046" w14:paraId="5FD73836"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8EE4A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A8E8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2E0A86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A9099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主板存储接口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2E31E4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E0DBB4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rPr>
              <w:t>至少支持 SATA、SAS、M.2、U.2 等存储接口中的 1 种</w:t>
            </w:r>
          </w:p>
        </w:tc>
      </w:tr>
      <w:tr w:rsidR="00626046" w:rsidRPr="00626046" w14:paraId="4DB7AD0B"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94552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B934AF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CB121A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65F2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*PCIe </w:t>
            </w:r>
            <w:proofErr w:type="spellStart"/>
            <w:r w:rsidRPr="00626046">
              <w:rPr>
                <w:rFonts w:ascii="微软雅黑" w:eastAsia="微软雅黑" w:hAnsi="微软雅黑" w:cs="宋体" w:hint="eastAsia"/>
                <w:sz w:val="18"/>
                <w:szCs w:val="18"/>
                <w:lang w:eastAsia="en-US"/>
              </w:rPr>
              <w:t>插槽接口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1877A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1B3119F"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符合 </w:t>
            </w:r>
            <w:r w:rsidRPr="00626046">
              <w:rPr>
                <w:rFonts w:ascii="微软雅黑" w:eastAsia="微软雅黑" w:hAnsi="微软雅黑" w:cs="宋体" w:hint="eastAsia"/>
                <w:sz w:val="18"/>
                <w:szCs w:val="18"/>
              </w:rPr>
              <w:t>PCIe4.0</w:t>
            </w:r>
            <w:r w:rsidRPr="00626046">
              <w:rPr>
                <w:rFonts w:ascii="微软雅黑" w:eastAsia="微软雅黑" w:hAnsi="微软雅黑" w:cs="宋体" w:hint="eastAsia"/>
                <w:spacing w:val="-7"/>
                <w:sz w:val="18"/>
                <w:szCs w:val="18"/>
              </w:rPr>
              <w:t xml:space="preserve"> 或以上的高速串行计算机扩展总线标准，PCIe</w:t>
            </w:r>
            <w:r w:rsidRPr="00626046">
              <w:rPr>
                <w:rFonts w:ascii="微软雅黑" w:eastAsia="微软雅黑" w:hAnsi="微软雅黑" w:cs="宋体" w:hint="eastAsia"/>
                <w:spacing w:val="-13"/>
                <w:sz w:val="18"/>
                <w:szCs w:val="18"/>
              </w:rPr>
              <w:t xml:space="preserve"> 的接口速</w:t>
            </w:r>
            <w:r w:rsidRPr="00626046">
              <w:rPr>
                <w:rFonts w:ascii="微软雅黑" w:eastAsia="微软雅黑" w:hAnsi="微软雅黑" w:cs="宋体" w:hint="eastAsia"/>
                <w:sz w:val="18"/>
                <w:szCs w:val="18"/>
              </w:rPr>
              <w:t>率</w:t>
            </w:r>
            <w:proofErr w:type="gramStart"/>
            <w:r w:rsidRPr="00626046">
              <w:rPr>
                <w:rFonts w:ascii="微软雅黑" w:eastAsia="微软雅黑" w:hAnsi="微软雅黑" w:cs="宋体" w:hint="eastAsia"/>
                <w:sz w:val="18"/>
                <w:szCs w:val="18"/>
              </w:rPr>
              <w:t>与位宽需</w:t>
            </w:r>
            <w:proofErr w:type="gramEnd"/>
            <w:r w:rsidRPr="00626046">
              <w:rPr>
                <w:rFonts w:ascii="微软雅黑" w:eastAsia="微软雅黑" w:hAnsi="微软雅黑" w:cs="宋体" w:hint="eastAsia"/>
                <w:sz w:val="18"/>
                <w:szCs w:val="18"/>
              </w:rPr>
              <w:t>保证向下兼容</w:t>
            </w:r>
          </w:p>
        </w:tc>
      </w:tr>
      <w:tr w:rsidR="00626046" w:rsidRPr="00626046" w14:paraId="7AE22D11"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76664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3D7B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0AECDA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D1338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*主板PCIe 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6BB4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00069A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最多支持16个PCIe扩展槽位，其中12个 x16 PCIe 4.0标准槽位，3个OCP槽位，1个内置RAID卡槽位。提供≥8个x16 PCIe 4.0双宽GPU插槽，便于后续扩展至8个AI</w:t>
            </w:r>
            <w:proofErr w:type="gramStart"/>
            <w:r w:rsidRPr="00626046">
              <w:rPr>
                <w:rFonts w:ascii="微软雅黑" w:eastAsia="微软雅黑" w:hAnsi="微软雅黑" w:cs="宋体" w:hint="eastAsia"/>
                <w:sz w:val="18"/>
                <w:szCs w:val="18"/>
              </w:rPr>
              <w:t>算力单元</w:t>
            </w:r>
            <w:proofErr w:type="gramEnd"/>
          </w:p>
        </w:tc>
      </w:tr>
      <w:tr w:rsidR="00626046" w:rsidRPr="00626046" w14:paraId="3D4B4A04"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E7D99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9440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07611F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C9B22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特殊孔位</w:t>
            </w:r>
            <w:proofErr w:type="spellEnd"/>
          </w:p>
          <w:p w14:paraId="368525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及接口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CF732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tcPr>
          <w:p w14:paraId="224EEC4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p w14:paraId="48CB60B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p>
        </w:tc>
      </w:tr>
      <w:tr w:rsidR="00626046" w:rsidRPr="00626046" w14:paraId="17E281B2" w14:textId="77777777" w:rsidTr="00626046">
        <w:trPr>
          <w:trHeight w:val="197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C63520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4D75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A5B09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E73B5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板载网络</w:t>
            </w:r>
            <w:proofErr w:type="spellEnd"/>
          </w:p>
          <w:p w14:paraId="67F919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A5B7F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33C25A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若支持</w:t>
            </w:r>
            <w:proofErr w:type="gramStart"/>
            <w:r w:rsidRPr="00626046">
              <w:rPr>
                <w:rFonts w:ascii="微软雅黑" w:eastAsia="微软雅黑" w:hAnsi="微软雅黑" w:cs="宋体" w:hint="eastAsia"/>
                <w:sz w:val="18"/>
                <w:szCs w:val="18"/>
              </w:rPr>
              <w:t>板载网络</w:t>
            </w:r>
            <w:proofErr w:type="gramEnd"/>
            <w:r w:rsidRPr="00626046">
              <w:rPr>
                <w:rFonts w:ascii="微软雅黑" w:eastAsia="微软雅黑" w:hAnsi="微软雅黑" w:cs="宋体" w:hint="eastAsia"/>
                <w:sz w:val="18"/>
                <w:szCs w:val="18"/>
              </w:rPr>
              <w:t>接口应不少于 1 个</w:t>
            </w:r>
          </w:p>
          <w:p w14:paraId="357D02D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 xml:space="preserve">1GE </w:t>
            </w:r>
            <w:proofErr w:type="spellStart"/>
            <w:r w:rsidRPr="00626046">
              <w:rPr>
                <w:rFonts w:ascii="微软雅黑" w:eastAsia="微软雅黑" w:hAnsi="微软雅黑" w:cs="宋体" w:hint="eastAsia"/>
                <w:sz w:val="18"/>
                <w:szCs w:val="18"/>
                <w:lang w:eastAsia="en-US"/>
              </w:rPr>
              <w:t>网口</w:t>
            </w:r>
            <w:proofErr w:type="spellEnd"/>
          </w:p>
        </w:tc>
      </w:tr>
      <w:tr w:rsidR="00626046" w:rsidRPr="00626046" w14:paraId="0364A2A5" w14:textId="77777777" w:rsidTr="00626046">
        <w:trPr>
          <w:trHeight w:val="10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7964BC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BE4E68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76CCAD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ADA4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主板OCP</w:t>
            </w:r>
            <w:proofErr w:type="spellEnd"/>
            <w:r w:rsidRPr="00626046">
              <w:rPr>
                <w:rFonts w:ascii="微软雅黑" w:eastAsia="微软雅黑" w:hAnsi="微软雅黑" w:cs="宋体" w:hint="eastAsia"/>
                <w:sz w:val="18"/>
                <w:szCs w:val="18"/>
                <w:lang w:eastAsia="en-US"/>
              </w:rPr>
              <w:t xml:space="preserve"> 插</w:t>
            </w:r>
          </w:p>
          <w:p w14:paraId="4799C2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槽数量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0B5F6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FAE9EE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支持OCP3.0 及以上插槽的数量不少</w:t>
            </w:r>
          </w:p>
          <w:p w14:paraId="3912055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于 2 </w:t>
            </w:r>
            <w:proofErr w:type="gramStart"/>
            <w:r w:rsidRPr="00626046">
              <w:rPr>
                <w:rFonts w:ascii="微软雅黑" w:eastAsia="微软雅黑" w:hAnsi="微软雅黑" w:cs="宋体" w:hint="eastAsia"/>
                <w:sz w:val="18"/>
                <w:szCs w:val="18"/>
              </w:rPr>
              <w:t>个</w:t>
            </w:r>
            <w:proofErr w:type="gramEnd"/>
          </w:p>
        </w:tc>
      </w:tr>
      <w:tr w:rsidR="00626046" w:rsidRPr="00626046" w14:paraId="7C75834D" w14:textId="77777777" w:rsidTr="00626046">
        <w:trPr>
          <w:trHeight w:val="2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C04FF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C856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2B6C6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E6EF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8A921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514726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16</w:t>
            </w:r>
          </w:p>
        </w:tc>
      </w:tr>
      <w:tr w:rsidR="00626046" w:rsidRPr="00626046" w14:paraId="7E8576D8"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33B0F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CB4B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12889D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3D9D3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5C4BD6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7A2759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≥DDR4</w:t>
            </w:r>
          </w:p>
        </w:tc>
      </w:tr>
      <w:tr w:rsidR="00626046" w:rsidRPr="00626046" w14:paraId="49B5CD24"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12D32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FC359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F9F9E7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98E39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内存通道</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0479FF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6D0220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支持多个内存接口通道，每个通道可支持 1DPC 或 2DPC，</w:t>
            </w:r>
            <w:proofErr w:type="gramStart"/>
            <w:r w:rsidRPr="00626046">
              <w:rPr>
                <w:rFonts w:ascii="微软雅黑" w:eastAsia="微软雅黑" w:hAnsi="微软雅黑" w:cs="宋体" w:hint="eastAsia"/>
                <w:sz w:val="18"/>
                <w:szCs w:val="18"/>
              </w:rPr>
              <w:t>当支持</w:t>
            </w:r>
            <w:proofErr w:type="gramEnd"/>
            <w:r w:rsidRPr="00626046">
              <w:rPr>
                <w:rFonts w:ascii="微软雅黑" w:eastAsia="微软雅黑" w:hAnsi="微软雅黑" w:cs="宋体" w:hint="eastAsia"/>
                <w:sz w:val="18"/>
                <w:szCs w:val="18"/>
              </w:rPr>
              <w:t xml:space="preserve"> 2DPC 时，印制电路板上应具备插槽的序号标识，具体通道数应在随机文件中明确</w:t>
            </w:r>
          </w:p>
        </w:tc>
      </w:tr>
      <w:tr w:rsidR="00626046" w:rsidRPr="00626046" w14:paraId="144C9BEE" w14:textId="77777777" w:rsidTr="00626046">
        <w:trPr>
          <w:trHeight w:val="39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8BC8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38B47F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15535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存储规格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F867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09B91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B2E8FB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 480GB SATA SSD</w:t>
            </w:r>
          </w:p>
        </w:tc>
      </w:tr>
      <w:tr w:rsidR="00626046" w:rsidRPr="00626046" w14:paraId="317BDDAE" w14:textId="77777777" w:rsidTr="00626046">
        <w:trPr>
          <w:trHeight w:val="404"/>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06A6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25705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354B50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B23A3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硬磁盘实配容量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712E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C1D0CA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实配固态盘</w:t>
            </w:r>
            <w:proofErr w:type="gramEnd"/>
            <w:r w:rsidRPr="00626046">
              <w:rPr>
                <w:rFonts w:ascii="微软雅黑" w:eastAsia="微软雅黑" w:hAnsi="微软雅黑" w:cs="宋体" w:hint="eastAsia"/>
                <w:sz w:val="18"/>
                <w:szCs w:val="18"/>
              </w:rPr>
              <w:t>单盘可用容量不小于 480GB SSD</w:t>
            </w:r>
          </w:p>
        </w:tc>
      </w:tr>
      <w:tr w:rsidR="00626046" w:rsidRPr="00626046" w14:paraId="3B25B6EA" w14:textId="77777777" w:rsidTr="00626046">
        <w:trPr>
          <w:trHeight w:val="27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7F422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EA83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EC3B23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98FDC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C4BFF8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A95AD49" w14:textId="77777777" w:rsidR="00626046" w:rsidRPr="00626046" w:rsidRDefault="00626046" w:rsidP="00626046">
            <w:pPr>
              <w:widowControl/>
              <w:tabs>
                <w:tab w:val="left" w:pos="289"/>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提供SATA固态盘接口</w:t>
            </w:r>
          </w:p>
        </w:tc>
      </w:tr>
      <w:tr w:rsidR="00626046" w:rsidRPr="00626046" w14:paraId="426B4508" w14:textId="77777777" w:rsidTr="00626046">
        <w:trPr>
          <w:trHeight w:val="56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E710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B6AB19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72B115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A44441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硬盘实配数量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7F5F7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22EA48B" w14:textId="77777777" w:rsidR="00626046" w:rsidRPr="00626046" w:rsidRDefault="00626046" w:rsidP="00626046">
            <w:pPr>
              <w:widowControl/>
              <w:autoSpaceDE w:val="0"/>
              <w:autoSpaceDN w:val="0"/>
              <w:ind w:left="107" w:firstLine="360"/>
              <w:jc w:val="left"/>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≥2块</w:t>
            </w:r>
          </w:p>
        </w:tc>
      </w:tr>
      <w:tr w:rsidR="00626046" w:rsidRPr="00626046" w14:paraId="656F396E"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442A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16047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9B5FE9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F45A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硬盘插槽数量及规格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A34EF4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BCB685B" w14:textId="77777777" w:rsidR="00626046" w:rsidRPr="00626046" w:rsidRDefault="00626046" w:rsidP="00626046">
            <w:pPr>
              <w:widowControl/>
              <w:tabs>
                <w:tab w:val="left" w:pos="421"/>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配置24个前置热插拔3.5英寸硬盘插槽（支持4块NVME 硬盘）</w:t>
            </w:r>
          </w:p>
        </w:tc>
      </w:tr>
      <w:tr w:rsidR="00626046" w:rsidRPr="00626046" w14:paraId="6EF57509"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6FB310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942A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823551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83610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硬盘其他参数要求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12DA93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FC2CB12" w14:textId="77777777" w:rsidR="00626046" w:rsidRPr="00626046" w:rsidRDefault="00626046" w:rsidP="00626046">
            <w:pPr>
              <w:widowControl/>
              <w:tabs>
                <w:tab w:val="left" w:pos="289"/>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958DFAC" w14:textId="77777777" w:rsidTr="00626046">
        <w:trPr>
          <w:trHeight w:val="89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997D2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6334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D5F6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RAID卡规</w:t>
            </w:r>
            <w:r w:rsidRPr="00626046">
              <w:rPr>
                <w:rFonts w:ascii="微软雅黑" w:eastAsia="微软雅黑" w:hAnsi="微软雅黑" w:cs="宋体" w:hint="eastAsia"/>
                <w:spacing w:val="-24"/>
                <w:sz w:val="18"/>
                <w:szCs w:val="18"/>
                <w:lang w:eastAsia="en-US"/>
              </w:rPr>
              <w:t>格</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pacing w:val="-17"/>
                <w:sz w:val="18"/>
                <w:szCs w:val="18"/>
                <w:lang w:eastAsia="en-US"/>
              </w:rPr>
              <w:t>若</w:t>
            </w:r>
            <w:r w:rsidRPr="00626046">
              <w:rPr>
                <w:rFonts w:ascii="微软雅黑" w:eastAsia="微软雅黑" w:hAnsi="微软雅黑" w:cs="宋体" w:hint="eastAsia"/>
                <w:sz w:val="18"/>
                <w:szCs w:val="18"/>
                <w:lang w:eastAsia="en-US"/>
              </w:rPr>
              <w:t>支持RAID卡</w:t>
            </w:r>
            <w:proofErr w:type="spellEnd"/>
            <w:r w:rsidRPr="00626046">
              <w:rPr>
                <w:rFonts w:ascii="微软雅黑" w:eastAsia="微软雅黑" w:hAnsi="微软雅黑" w:cs="宋体" w:hint="eastAsia"/>
                <w:sz w:val="18"/>
                <w:szCs w:val="18"/>
                <w:lang w:eastAsia="en-US"/>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715B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RAID卡支持的SAS接口数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C2715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483A4D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w:t>
            </w:r>
          </w:p>
        </w:tc>
      </w:tr>
      <w:tr w:rsidR="00626046" w:rsidRPr="00626046" w14:paraId="608DA696" w14:textId="77777777" w:rsidTr="00626046">
        <w:trPr>
          <w:trHeight w:val="5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8989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45D661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E224A5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24"/>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直</w:t>
            </w:r>
            <w:r w:rsidRPr="00626046">
              <w:rPr>
                <w:rFonts w:ascii="微软雅黑" w:eastAsia="微软雅黑" w:hAnsi="微软雅黑" w:cs="宋体" w:hint="eastAsia"/>
                <w:sz w:val="18"/>
                <w:szCs w:val="18"/>
                <w:lang w:eastAsia="en-US"/>
              </w:rPr>
              <w:t>通卡规</w:t>
            </w:r>
            <w:proofErr w:type="spellEnd"/>
            <w:r w:rsidRPr="00626046">
              <w:rPr>
                <w:rFonts w:ascii="微软雅黑" w:eastAsia="微软雅黑" w:hAnsi="微软雅黑" w:cs="宋体" w:hint="eastAsia"/>
                <w:sz w:val="18"/>
                <w:szCs w:val="18"/>
                <w:lang w:eastAsia="en-US"/>
              </w:rPr>
              <w:t xml:space="preserve"> 格 (</w:t>
            </w:r>
            <w:proofErr w:type="spellStart"/>
            <w:r w:rsidRPr="00626046">
              <w:rPr>
                <w:rFonts w:ascii="微软雅黑" w:eastAsia="微软雅黑" w:hAnsi="微软雅黑" w:cs="宋体" w:hint="eastAsia"/>
                <w:sz w:val="18"/>
                <w:szCs w:val="18"/>
                <w:lang w:eastAsia="en-US"/>
              </w:rPr>
              <w:t>若支</w:t>
            </w:r>
            <w:r w:rsidRPr="00626046">
              <w:rPr>
                <w:rFonts w:ascii="微软雅黑" w:eastAsia="微软雅黑" w:hAnsi="微软雅黑" w:cs="宋体" w:hint="eastAsia"/>
                <w:spacing w:val="43"/>
                <w:sz w:val="18"/>
                <w:szCs w:val="18"/>
                <w:lang w:eastAsia="en-US"/>
              </w:rPr>
              <w:t>持</w:t>
            </w:r>
            <w:r w:rsidRPr="00626046">
              <w:rPr>
                <w:rFonts w:ascii="微软雅黑" w:eastAsia="微软雅黑" w:hAnsi="微软雅黑" w:cs="宋体" w:hint="eastAsia"/>
                <w:spacing w:val="-7"/>
                <w:sz w:val="18"/>
                <w:szCs w:val="18"/>
                <w:lang w:eastAsia="en-US"/>
              </w:rPr>
              <w:t>SAS</w:t>
            </w:r>
            <w:proofErr w:type="spellEnd"/>
          </w:p>
          <w:p w14:paraId="74899D4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直通</w:t>
            </w:r>
            <w:proofErr w:type="spellEnd"/>
          </w:p>
          <w:p w14:paraId="5E6297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53A3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16"/>
                <w:sz w:val="18"/>
                <w:szCs w:val="18"/>
                <w:lang w:eastAsia="en-US"/>
              </w:rPr>
              <w:t xml:space="preserve"> </w:t>
            </w:r>
            <w:proofErr w:type="spellStart"/>
            <w:r w:rsidRPr="00626046">
              <w:rPr>
                <w:rFonts w:ascii="微软雅黑" w:eastAsia="微软雅黑" w:hAnsi="微软雅黑" w:cs="宋体" w:hint="eastAsia"/>
                <w:spacing w:val="-16"/>
                <w:sz w:val="18"/>
                <w:szCs w:val="18"/>
                <w:lang w:eastAsia="en-US"/>
              </w:rPr>
              <w:t>直通</w:t>
            </w:r>
            <w:r w:rsidRPr="00626046">
              <w:rPr>
                <w:rFonts w:ascii="微软雅黑" w:eastAsia="微软雅黑" w:hAnsi="微软雅黑" w:cs="宋体" w:hint="eastAsia"/>
                <w:spacing w:val="-32"/>
                <w:sz w:val="18"/>
                <w:szCs w:val="18"/>
                <w:lang w:eastAsia="en-US"/>
              </w:rPr>
              <w:t>卡</w:t>
            </w:r>
            <w:proofErr w:type="spellEnd"/>
            <w:r w:rsidRPr="00626046">
              <w:rPr>
                <w:rFonts w:ascii="微软雅黑" w:eastAsia="微软雅黑" w:hAnsi="微软雅黑" w:cs="宋体" w:hint="eastAsia"/>
                <w:spacing w:val="-32"/>
                <w:sz w:val="18"/>
                <w:szCs w:val="18"/>
                <w:lang w:eastAsia="en-US"/>
              </w:rPr>
              <w:t xml:space="preserve"> </w:t>
            </w:r>
            <w:r w:rsidRPr="00626046">
              <w:rPr>
                <w:rFonts w:ascii="微软雅黑" w:eastAsia="微软雅黑" w:hAnsi="微软雅黑" w:cs="宋体" w:hint="eastAsia"/>
                <w:sz w:val="18"/>
                <w:szCs w:val="18"/>
                <w:lang w:eastAsia="en-US"/>
              </w:rPr>
              <w:t>SAS</w:t>
            </w:r>
            <w:r w:rsidRPr="00626046">
              <w:rPr>
                <w:rFonts w:ascii="微软雅黑" w:eastAsia="微软雅黑" w:hAnsi="微软雅黑" w:cs="宋体" w:hint="eastAsia"/>
                <w:spacing w:val="-30"/>
                <w:sz w:val="18"/>
                <w:szCs w:val="18"/>
                <w:lang w:eastAsia="en-US"/>
              </w:rPr>
              <w:t xml:space="preserve"> </w:t>
            </w:r>
            <w:proofErr w:type="spellStart"/>
            <w:r w:rsidRPr="00626046">
              <w:rPr>
                <w:rFonts w:ascii="微软雅黑" w:eastAsia="微软雅黑" w:hAnsi="微软雅黑" w:cs="宋体" w:hint="eastAsia"/>
                <w:spacing w:val="-30"/>
                <w:sz w:val="18"/>
                <w:szCs w:val="18"/>
                <w:lang w:eastAsia="en-US"/>
              </w:rPr>
              <w:t>接</w:t>
            </w:r>
            <w:r w:rsidRPr="00626046">
              <w:rPr>
                <w:rFonts w:ascii="微软雅黑" w:eastAsia="微软雅黑" w:hAnsi="微软雅黑" w:cs="宋体" w:hint="eastAsia"/>
                <w:sz w:val="18"/>
                <w:szCs w:val="18"/>
                <w:lang w:eastAsia="en-US"/>
              </w:rPr>
              <w:t>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EBA952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6F92F0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32E1F32E" w14:textId="77777777" w:rsidTr="00626046">
        <w:trPr>
          <w:trHeight w:val="10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53CA5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99A3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B277A7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HBA</w:t>
            </w:r>
            <w:r w:rsidRPr="00626046">
              <w:rPr>
                <w:rFonts w:ascii="微软雅黑" w:eastAsia="微软雅黑" w:hAnsi="微软雅黑" w:cs="宋体" w:hint="eastAsia"/>
                <w:spacing w:val="-24"/>
                <w:sz w:val="18"/>
                <w:szCs w:val="18"/>
                <w:lang w:eastAsia="en-US"/>
              </w:rPr>
              <w:t xml:space="preserve"> </w:t>
            </w:r>
            <w:proofErr w:type="spellStart"/>
            <w:proofErr w:type="gramStart"/>
            <w:r w:rsidRPr="00626046">
              <w:rPr>
                <w:rFonts w:ascii="微软雅黑" w:eastAsia="微软雅黑" w:hAnsi="微软雅黑" w:cs="宋体" w:hint="eastAsia"/>
                <w:spacing w:val="-24"/>
                <w:sz w:val="18"/>
                <w:szCs w:val="18"/>
                <w:lang w:eastAsia="en-US"/>
              </w:rPr>
              <w:t>卡</w:t>
            </w:r>
            <w:r w:rsidRPr="00626046">
              <w:rPr>
                <w:rFonts w:ascii="微软雅黑" w:eastAsia="微软雅黑" w:hAnsi="微软雅黑" w:cs="宋体" w:hint="eastAsia"/>
                <w:sz w:val="18"/>
                <w:szCs w:val="18"/>
                <w:lang w:eastAsia="en-US"/>
              </w:rPr>
              <w:t>规格</w:t>
            </w:r>
            <w:proofErr w:type="spellEnd"/>
            <w:r w:rsidRPr="00626046">
              <w:rPr>
                <w:rFonts w:ascii="微软雅黑" w:eastAsia="微软雅黑" w:hAnsi="微软雅黑" w:cs="宋体" w:hint="eastAsia"/>
                <w:sz w:val="18"/>
                <w:szCs w:val="18"/>
                <w:lang w:eastAsia="en-US"/>
              </w:rPr>
              <w:t>(</w:t>
            </w:r>
            <w:proofErr w:type="spellStart"/>
            <w:proofErr w:type="gramEnd"/>
            <w:r w:rsidRPr="00626046">
              <w:rPr>
                <w:rFonts w:ascii="微软雅黑" w:eastAsia="微软雅黑" w:hAnsi="微软雅黑" w:cs="宋体" w:hint="eastAsia"/>
                <w:sz w:val="18"/>
                <w:szCs w:val="18"/>
                <w:lang w:eastAsia="en-US"/>
              </w:rPr>
              <w:t>若支</w:t>
            </w:r>
            <w:r w:rsidRPr="00626046">
              <w:rPr>
                <w:rFonts w:ascii="微软雅黑" w:eastAsia="微软雅黑" w:hAnsi="微软雅黑" w:cs="宋体" w:hint="eastAsia"/>
                <w:spacing w:val="43"/>
                <w:sz w:val="18"/>
                <w:szCs w:val="18"/>
                <w:lang w:eastAsia="en-US"/>
              </w:rPr>
              <w:t>持</w:t>
            </w:r>
            <w:r w:rsidRPr="00626046">
              <w:rPr>
                <w:rFonts w:ascii="微软雅黑" w:eastAsia="微软雅黑" w:hAnsi="微软雅黑" w:cs="宋体" w:hint="eastAsia"/>
                <w:spacing w:val="-7"/>
                <w:sz w:val="18"/>
                <w:szCs w:val="18"/>
                <w:lang w:eastAsia="en-US"/>
              </w:rPr>
              <w:t>HBA</w:t>
            </w:r>
            <w:proofErr w:type="spellEnd"/>
          </w:p>
          <w:p w14:paraId="0491B7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直通</w:t>
            </w:r>
            <w:proofErr w:type="spellEnd"/>
          </w:p>
          <w:p w14:paraId="6527E0F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EF02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HBA </w:t>
            </w:r>
            <w:proofErr w:type="spellStart"/>
            <w:r w:rsidRPr="00626046">
              <w:rPr>
                <w:rFonts w:ascii="微软雅黑" w:eastAsia="微软雅黑" w:hAnsi="微软雅黑" w:cs="宋体" w:hint="eastAsia"/>
                <w:sz w:val="18"/>
                <w:szCs w:val="18"/>
                <w:lang w:eastAsia="en-US"/>
              </w:rPr>
              <w:t>卡端口数量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2DC89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0763BD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7756CBE" w14:textId="77777777" w:rsidTr="00626046">
        <w:trPr>
          <w:trHeight w:val="163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13B0A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105DB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8CC10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A93C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网口速率和数量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274920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D141BA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配置2个</w:t>
            </w:r>
            <w:proofErr w:type="gramStart"/>
            <w:r w:rsidRPr="00626046">
              <w:rPr>
                <w:rFonts w:ascii="微软雅黑" w:eastAsia="微软雅黑" w:hAnsi="微软雅黑" w:cs="宋体" w:hint="eastAsia"/>
                <w:sz w:val="18"/>
                <w:szCs w:val="18"/>
              </w:rPr>
              <w:t>千兆电口</w:t>
            </w:r>
            <w:proofErr w:type="gramEnd"/>
            <w:r w:rsidRPr="00626046">
              <w:rPr>
                <w:rFonts w:ascii="微软雅黑" w:eastAsia="微软雅黑" w:hAnsi="微软雅黑" w:cs="宋体" w:hint="eastAsia"/>
                <w:sz w:val="18"/>
                <w:szCs w:val="18"/>
              </w:rPr>
              <w:t>，2个万兆光口（含光模块）</w:t>
            </w:r>
          </w:p>
        </w:tc>
      </w:tr>
      <w:tr w:rsidR="00626046" w:rsidRPr="00626046" w14:paraId="7B31D695" w14:textId="77777777" w:rsidTr="00626046">
        <w:trPr>
          <w:trHeight w:val="36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ED9B3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B9C75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222147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078500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存储型服务器网口速率和数量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2A40A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A3C025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22A8BEA"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20207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2DF8B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4F9E4B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C6F1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独立网卡网口数量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829CD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6CAEE72" w14:textId="77777777" w:rsidR="00626046" w:rsidRPr="00626046" w:rsidRDefault="00626046" w:rsidP="00626046">
            <w:pPr>
              <w:widowControl/>
              <w:autoSpaceDE w:val="0"/>
              <w:autoSpaceDN w:val="0"/>
              <w:ind w:left="107" w:firstLine="360"/>
              <w:rPr>
                <w:rFonts w:ascii="微软雅黑" w:eastAsia="微软雅黑" w:hAnsi="微软雅黑" w:cs="宋体" w:hint="eastAsia"/>
                <w:b/>
                <w:bCs/>
                <w:sz w:val="18"/>
                <w:szCs w:val="18"/>
              </w:rPr>
            </w:pPr>
            <w:r w:rsidRPr="00626046">
              <w:rPr>
                <w:rFonts w:ascii="微软雅黑" w:eastAsia="微软雅黑" w:hAnsi="微软雅黑" w:cs="宋体" w:hint="eastAsia"/>
                <w:sz w:val="18"/>
                <w:szCs w:val="18"/>
              </w:rPr>
              <w:t>/</w:t>
            </w:r>
          </w:p>
        </w:tc>
      </w:tr>
      <w:tr w:rsidR="00626046" w:rsidRPr="00626046" w14:paraId="4CD6D737"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467D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4E59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4C7106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CC8A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8E5214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93A4E3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支持RJ45/QSFP/SFP 等</w:t>
            </w:r>
          </w:p>
        </w:tc>
      </w:tr>
      <w:tr w:rsidR="00626046" w:rsidRPr="00626046" w14:paraId="52CD568D" w14:textId="77777777" w:rsidTr="00626046">
        <w:trPr>
          <w:trHeight w:val="16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90B26F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E3486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5D230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515C9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板载网卡接口类型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FE93D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1F1581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支持RJ45/QSFP/SFP 等</w:t>
            </w:r>
          </w:p>
        </w:tc>
      </w:tr>
      <w:tr w:rsidR="00626046" w:rsidRPr="00626046" w14:paraId="6DD59189"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A7E44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09595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6B562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外部接口规格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78736E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显示接口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952D7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A1D370C"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 xml:space="preserve">显示接口类型应不少于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13"/>
                <w:sz w:val="18"/>
                <w:szCs w:val="18"/>
              </w:rPr>
              <w:t xml:space="preserve"> 种，如： </w:t>
            </w:r>
            <w:r w:rsidRPr="00626046">
              <w:rPr>
                <w:rFonts w:ascii="微软雅黑" w:eastAsia="微软雅黑" w:hAnsi="微软雅黑" w:cs="宋体" w:hint="eastAsia"/>
                <w:sz w:val="18"/>
                <w:szCs w:val="18"/>
              </w:rPr>
              <w:t>VGA、DP、HDMI</w:t>
            </w:r>
            <w:r w:rsidRPr="00626046">
              <w:rPr>
                <w:rFonts w:ascii="微软雅黑" w:eastAsia="微软雅黑" w:hAnsi="微软雅黑" w:cs="宋体" w:hint="eastAsia"/>
                <w:spacing w:val="-23"/>
                <w:sz w:val="18"/>
                <w:szCs w:val="18"/>
              </w:rPr>
              <w:t xml:space="preserve"> 等</w:t>
            </w:r>
          </w:p>
        </w:tc>
      </w:tr>
      <w:tr w:rsidR="00626046" w:rsidRPr="00626046" w14:paraId="7C95A374" w14:textId="77777777" w:rsidTr="00626046">
        <w:trPr>
          <w:trHeight w:val="71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53D2E3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2351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1079F1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C6F04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*USB </w:t>
            </w:r>
            <w:proofErr w:type="spellStart"/>
            <w:r w:rsidRPr="00626046">
              <w:rPr>
                <w:rFonts w:ascii="微软雅黑" w:eastAsia="微软雅黑" w:hAnsi="微软雅黑" w:cs="宋体" w:hint="eastAsia"/>
                <w:sz w:val="18"/>
                <w:szCs w:val="18"/>
                <w:lang w:eastAsia="en-US"/>
              </w:rPr>
              <w:t>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FD56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6DB0D2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配备USB</w:t>
            </w:r>
            <w:proofErr w:type="spellEnd"/>
            <w:r w:rsidRPr="00626046">
              <w:rPr>
                <w:rFonts w:ascii="微软雅黑" w:eastAsia="微软雅黑" w:hAnsi="微软雅黑" w:cs="宋体" w:hint="eastAsia"/>
                <w:sz w:val="18"/>
                <w:szCs w:val="18"/>
                <w:lang w:eastAsia="en-US"/>
              </w:rPr>
              <w:t xml:space="preserve"> 接口，如USB2.0、USB3.0 等</w:t>
            </w:r>
          </w:p>
        </w:tc>
      </w:tr>
      <w:tr w:rsidR="00626046" w:rsidRPr="00626046" w14:paraId="5F7953E9"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3ACA21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D3E7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3C65502D"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C1A20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特殊接口及孔位</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07255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D4F1F86" w14:textId="77777777" w:rsidR="00626046" w:rsidRPr="00626046" w:rsidRDefault="00626046" w:rsidP="00626046">
            <w:pPr>
              <w:widowControl/>
              <w:autoSpaceDE w:val="0"/>
              <w:autoSpaceDN w:val="0"/>
              <w:ind w:left="107"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 xml:space="preserve">前面板预留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2"/>
                <w:sz w:val="18"/>
                <w:szCs w:val="18"/>
              </w:rPr>
              <w:t xml:space="preserve"> </w:t>
            </w:r>
            <w:proofErr w:type="gramStart"/>
            <w:r w:rsidRPr="00626046">
              <w:rPr>
                <w:rFonts w:ascii="微软雅黑" w:eastAsia="微软雅黑" w:hAnsi="微软雅黑" w:cs="宋体" w:hint="eastAsia"/>
                <w:spacing w:val="-2"/>
                <w:sz w:val="18"/>
                <w:szCs w:val="18"/>
              </w:rPr>
              <w:t>个</w:t>
            </w:r>
            <w:proofErr w:type="gramEnd"/>
            <w:r w:rsidRPr="00626046">
              <w:rPr>
                <w:rFonts w:ascii="微软雅黑" w:eastAsia="微软雅黑" w:hAnsi="微软雅黑" w:cs="宋体" w:hint="eastAsia"/>
                <w:spacing w:val="-2"/>
                <w:sz w:val="18"/>
                <w:szCs w:val="18"/>
              </w:rPr>
              <w:t>专用</w:t>
            </w:r>
            <w:r w:rsidRPr="00626046">
              <w:rPr>
                <w:rFonts w:ascii="微软雅黑" w:eastAsia="微软雅黑" w:hAnsi="微软雅黑" w:cs="宋体" w:hint="eastAsia"/>
                <w:sz w:val="18"/>
                <w:szCs w:val="18"/>
              </w:rPr>
              <w:t>USB</w:t>
            </w:r>
            <w:r w:rsidRPr="00626046">
              <w:rPr>
                <w:rFonts w:ascii="微软雅黑" w:eastAsia="微软雅黑" w:hAnsi="微软雅黑" w:cs="宋体" w:hint="eastAsia"/>
                <w:spacing w:val="-12"/>
                <w:sz w:val="18"/>
                <w:szCs w:val="18"/>
              </w:rPr>
              <w:t xml:space="preserve"> </w:t>
            </w:r>
            <w:proofErr w:type="gramStart"/>
            <w:r w:rsidRPr="00626046">
              <w:rPr>
                <w:rFonts w:ascii="微软雅黑" w:eastAsia="微软雅黑" w:hAnsi="微软雅黑" w:cs="宋体" w:hint="eastAsia"/>
                <w:spacing w:val="-12"/>
                <w:sz w:val="18"/>
                <w:szCs w:val="18"/>
              </w:rPr>
              <w:t>母座接口</w:t>
            </w:r>
            <w:proofErr w:type="gramEnd"/>
            <w:r w:rsidRPr="00626046">
              <w:rPr>
                <w:rFonts w:ascii="微软雅黑" w:eastAsia="微软雅黑" w:hAnsi="微软雅黑" w:cs="宋体" w:hint="eastAsia"/>
                <w:sz w:val="18"/>
                <w:szCs w:val="18"/>
              </w:rPr>
              <w:t>孔位</w:t>
            </w:r>
          </w:p>
        </w:tc>
      </w:tr>
      <w:tr w:rsidR="00626046" w:rsidRPr="00626046" w14:paraId="2FEDD455" w14:textId="77777777" w:rsidTr="00626046">
        <w:trPr>
          <w:trHeight w:val="9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C94F1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30</w:t>
            </w:r>
          </w:p>
        </w:tc>
        <w:tc>
          <w:tcPr>
            <w:tcW w:w="992" w:type="dxa"/>
            <w:tcBorders>
              <w:top w:val="single" w:sz="4" w:space="0" w:color="000000"/>
              <w:left w:val="single" w:sz="4" w:space="0" w:color="000000"/>
              <w:bottom w:val="single" w:sz="4" w:space="0" w:color="000000"/>
              <w:right w:val="single" w:sz="4" w:space="0" w:color="000000"/>
            </w:tcBorders>
            <w:vAlign w:val="center"/>
          </w:tcPr>
          <w:p w14:paraId="090C3A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tc>
        <w:tc>
          <w:tcPr>
            <w:tcW w:w="992" w:type="dxa"/>
            <w:vMerge/>
            <w:tcBorders>
              <w:top w:val="nil"/>
              <w:left w:val="single" w:sz="4" w:space="0" w:color="000000"/>
              <w:bottom w:val="single" w:sz="4" w:space="0" w:color="000000"/>
              <w:right w:val="single" w:sz="4" w:space="0" w:color="000000"/>
            </w:tcBorders>
            <w:vAlign w:val="center"/>
            <w:hideMark/>
          </w:tcPr>
          <w:p w14:paraId="353ABC0D"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4D060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其他接口</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AEE1D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BFEFAF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1 个 RJ45 </w:t>
            </w:r>
            <w:proofErr w:type="spellStart"/>
            <w:r w:rsidRPr="00626046">
              <w:rPr>
                <w:rFonts w:ascii="微软雅黑" w:eastAsia="微软雅黑" w:hAnsi="微软雅黑" w:cs="宋体" w:hint="eastAsia"/>
                <w:sz w:val="18"/>
                <w:szCs w:val="18"/>
                <w:lang w:eastAsia="en-US"/>
              </w:rPr>
              <w:t>串口</w:t>
            </w:r>
            <w:proofErr w:type="spellEnd"/>
          </w:p>
        </w:tc>
      </w:tr>
      <w:tr w:rsidR="00626046" w:rsidRPr="00626046" w14:paraId="299FCD7C" w14:textId="77777777" w:rsidTr="00626046">
        <w:trPr>
          <w:trHeight w:val="63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F780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EFDC4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86072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704196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电源冗余模式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4FD64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8DCCC8B" w14:textId="77777777" w:rsidR="00626046" w:rsidRPr="00626046" w:rsidRDefault="00626046" w:rsidP="00626046">
            <w:pPr>
              <w:widowControl/>
              <w:autoSpaceDE w:val="0"/>
              <w:autoSpaceDN w:val="0"/>
              <w:ind w:left="107" w:firstLine="332"/>
              <w:rPr>
                <w:rFonts w:ascii="微软雅黑" w:eastAsia="微软雅黑" w:hAnsi="微软雅黑" w:cs="宋体" w:hint="eastAsia"/>
                <w:sz w:val="18"/>
                <w:szCs w:val="18"/>
              </w:rPr>
            </w:pPr>
            <w:r w:rsidRPr="00626046">
              <w:rPr>
                <w:rFonts w:ascii="微软雅黑" w:eastAsia="微软雅黑" w:hAnsi="微软雅黑" w:cs="宋体" w:hint="eastAsia"/>
                <w:spacing w:val="-7"/>
                <w:sz w:val="18"/>
                <w:szCs w:val="18"/>
              </w:rPr>
              <w:t xml:space="preserve">整机电源模块按 </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pacing w:val="-1"/>
                <w:sz w:val="18"/>
                <w:szCs w:val="18"/>
              </w:rPr>
              <w:t>2冗余</w:t>
            </w:r>
            <w:r w:rsidRPr="00626046">
              <w:rPr>
                <w:rFonts w:ascii="微软雅黑" w:eastAsia="微软雅黑" w:hAnsi="微软雅黑" w:cs="宋体" w:hint="eastAsia"/>
                <w:sz w:val="18"/>
                <w:szCs w:val="18"/>
              </w:rPr>
              <w:t>配置</w:t>
            </w:r>
          </w:p>
        </w:tc>
      </w:tr>
      <w:tr w:rsidR="00626046" w:rsidRPr="00626046" w14:paraId="5BAF9D9A"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29AD17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86347C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3C687D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574E4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电源模块数量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A62D29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C35815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4</w:t>
            </w:r>
          </w:p>
        </w:tc>
      </w:tr>
      <w:tr w:rsidR="00626046" w:rsidRPr="00626046" w14:paraId="42B03A90" w14:textId="77777777" w:rsidTr="00626046">
        <w:trPr>
          <w:trHeight w:val="1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B3E035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1438F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3DA337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F5775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7EFD19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64791C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配置2000W白金电源</w:t>
            </w:r>
          </w:p>
        </w:tc>
      </w:tr>
      <w:tr w:rsidR="00626046" w:rsidRPr="00626046" w14:paraId="268E39F1"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C373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E3DDF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6A7B69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1562C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电源指示灯</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7B398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85B6DC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配备电源指示灯，指示待机、工作异常等状态</w:t>
            </w:r>
          </w:p>
        </w:tc>
      </w:tr>
      <w:tr w:rsidR="00626046" w:rsidRPr="00626046" w14:paraId="6CC4936C"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95188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E2E87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FCF2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0E4679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外观和结构</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567F11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F99C1C5" w14:textId="77777777" w:rsidR="00626046" w:rsidRPr="00626046" w:rsidRDefault="00626046" w:rsidP="00626046">
            <w:pPr>
              <w:widowControl/>
              <w:numPr>
                <w:ilvl w:val="0"/>
                <w:numId w:val="31"/>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服务器的零部件应紧固无松动， 可插拔部件应可靠连接，开关、按钮和其它控制部件应灵活可靠，布</w:t>
            </w:r>
            <w:r w:rsidRPr="00626046">
              <w:rPr>
                <w:rFonts w:ascii="微软雅黑" w:eastAsia="微软雅黑" w:hAnsi="微软雅黑" w:cs="宋体" w:hint="eastAsia"/>
                <w:sz w:val="18"/>
                <w:szCs w:val="18"/>
              </w:rPr>
              <w:t>局应方便使用；</w:t>
            </w:r>
          </w:p>
          <w:p w14:paraId="28AB9369" w14:textId="77777777" w:rsidR="00626046" w:rsidRPr="00626046" w:rsidRDefault="00626046" w:rsidP="00626046">
            <w:pPr>
              <w:widowControl/>
              <w:numPr>
                <w:ilvl w:val="0"/>
                <w:numId w:val="3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产品表面不应有明显的凹痕、划</w:t>
            </w:r>
            <w:r w:rsidRPr="00626046">
              <w:rPr>
                <w:rFonts w:ascii="微软雅黑" w:eastAsia="微软雅黑" w:hAnsi="微软雅黑" w:cs="宋体" w:hint="eastAsia"/>
                <w:sz w:val="18"/>
                <w:szCs w:val="18"/>
              </w:rPr>
              <w:t>伤、裂缝、变形和污染等。表面涂层均匀，不应起泡、龟裂、脱落和磨损，金属零部件无锈蚀及其它机械损伤；</w:t>
            </w:r>
          </w:p>
          <w:p w14:paraId="5942EBC0" w14:textId="77777777" w:rsidR="00626046" w:rsidRPr="00626046" w:rsidRDefault="00626046" w:rsidP="00626046">
            <w:pPr>
              <w:widowControl/>
              <w:numPr>
                <w:ilvl w:val="0"/>
                <w:numId w:val="3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产品表面说明功能的文字、符号</w:t>
            </w:r>
            <w:r w:rsidRPr="00626046">
              <w:rPr>
                <w:rFonts w:ascii="微软雅黑" w:eastAsia="微软雅黑" w:hAnsi="微软雅黑" w:cs="宋体" w:hint="eastAsia"/>
                <w:sz w:val="18"/>
                <w:szCs w:val="18"/>
              </w:rPr>
              <w:t>和标志应清晰、端正且牢固；</w:t>
            </w:r>
          </w:p>
          <w:p w14:paraId="775AFEF6" w14:textId="77777777" w:rsidR="00626046" w:rsidRPr="00626046" w:rsidRDefault="00626046" w:rsidP="00626046">
            <w:pPr>
              <w:widowControl/>
              <w:numPr>
                <w:ilvl w:val="0"/>
                <w:numId w:val="3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应在服务器的显著位置提供运</w:t>
            </w:r>
            <w:r w:rsidRPr="00626046">
              <w:rPr>
                <w:rFonts w:ascii="微软雅黑" w:eastAsia="微软雅黑" w:hAnsi="微软雅黑" w:cs="宋体" w:hint="eastAsia"/>
                <w:spacing w:val="-2"/>
                <w:sz w:val="18"/>
                <w:szCs w:val="18"/>
              </w:rPr>
              <w:t>行状态的指示功能，并在随机文件</w:t>
            </w:r>
            <w:r w:rsidRPr="00626046">
              <w:rPr>
                <w:rFonts w:ascii="微软雅黑" w:eastAsia="微软雅黑" w:hAnsi="微软雅黑" w:cs="宋体" w:hint="eastAsia"/>
                <w:sz w:val="18"/>
                <w:szCs w:val="18"/>
              </w:rPr>
              <w:t>中明确具体含义；</w:t>
            </w:r>
          </w:p>
          <w:p w14:paraId="78F417E1" w14:textId="77777777" w:rsidR="00626046" w:rsidRPr="00626046" w:rsidRDefault="00626046" w:rsidP="00626046">
            <w:pPr>
              <w:widowControl/>
              <w:numPr>
                <w:ilvl w:val="0"/>
                <w:numId w:val="31"/>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机架、机箱的尺寸应符合通用机柜的安装要求，插入总线插座的电路板接口外形尺寸应符合有关总线</w:t>
            </w:r>
            <w:r w:rsidRPr="00626046">
              <w:rPr>
                <w:rFonts w:ascii="微软雅黑" w:eastAsia="微软雅黑" w:hAnsi="微软雅黑" w:cs="宋体" w:hint="eastAsia"/>
                <w:spacing w:val="-8"/>
                <w:sz w:val="18"/>
                <w:szCs w:val="18"/>
              </w:rPr>
              <w:t xml:space="preserve">标准的规定，将机箱固定在机柜上， </w:t>
            </w:r>
            <w:r w:rsidRPr="00626046">
              <w:rPr>
                <w:rFonts w:ascii="微软雅黑" w:eastAsia="微软雅黑" w:hAnsi="微软雅黑" w:cs="宋体" w:hint="eastAsia"/>
                <w:sz w:val="18"/>
                <w:szCs w:val="18"/>
              </w:rPr>
              <w:t>机箱底面最大下垂变形不得干涉相邻机体；</w:t>
            </w:r>
          </w:p>
          <w:p w14:paraId="4744FDF6" w14:textId="77777777" w:rsidR="00626046" w:rsidRPr="00626046" w:rsidRDefault="00626046" w:rsidP="00626046">
            <w:pPr>
              <w:widowControl/>
              <w:numPr>
                <w:ilvl w:val="0"/>
                <w:numId w:val="31"/>
              </w:numPr>
              <w:tabs>
                <w:tab w:val="left" w:pos="378"/>
              </w:tabs>
              <w:autoSpaceDE w:val="0"/>
              <w:autoSpaceDN w:val="0"/>
              <w:ind w:left="420" w:firstLine="372"/>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高密度服务器应给出</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15"/>
                <w:sz w:val="18"/>
                <w:szCs w:val="18"/>
              </w:rPr>
              <w:t xml:space="preserve"> 个数与</w:t>
            </w:r>
          </w:p>
          <w:p w14:paraId="3CCF9D8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机柜高度；</w:t>
            </w:r>
          </w:p>
          <w:p w14:paraId="03DA6796" w14:textId="77777777" w:rsidR="00626046" w:rsidRPr="00626046" w:rsidRDefault="00626046" w:rsidP="00626046">
            <w:pPr>
              <w:widowControl/>
              <w:numPr>
                <w:ilvl w:val="0"/>
                <w:numId w:val="3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服务器尺寸具体要求在随机文件中明确</w:t>
            </w:r>
          </w:p>
        </w:tc>
      </w:tr>
      <w:tr w:rsidR="00626046" w:rsidRPr="00626046" w14:paraId="4BEF2DBE"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C587D5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CD23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4DDEC970"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6E2B80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尺寸（高</w:t>
            </w:r>
            <w:proofErr w:type="spellEnd"/>
          </w:p>
          <w:p w14:paraId="72BA1B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宽×深</w:t>
            </w:r>
            <w:proofErr w:type="spellEnd"/>
            <w:r w:rsidRPr="00626046">
              <w:rPr>
                <w:rFonts w:ascii="微软雅黑" w:eastAsia="微软雅黑" w:hAnsi="微软雅黑" w:cs="宋体" w:hint="eastAsia"/>
                <w:sz w:val="18"/>
                <w:szCs w:val="18"/>
                <w:lang w:eastAsia="en-US"/>
              </w:rPr>
              <w:t>）</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8B4C0F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95BA5A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175mm×447mm×898mm</w:t>
            </w:r>
          </w:p>
        </w:tc>
      </w:tr>
      <w:tr w:rsidR="00626046" w:rsidRPr="00626046" w14:paraId="40B87FB8"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1BABA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39EF51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642D6086"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DCE77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服务器导轨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A8CAE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A7DA1E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L型滑道</w:t>
            </w:r>
          </w:p>
        </w:tc>
      </w:tr>
      <w:tr w:rsidR="00626046" w:rsidRPr="00626046" w14:paraId="25AFB49D"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10892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DEB9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3B8CA08F"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F874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CPU 个数与机柜高度单位(U) 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956C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969AA1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2个CPU ，4U机架式</w:t>
            </w:r>
          </w:p>
        </w:tc>
      </w:tr>
      <w:tr w:rsidR="00626046" w:rsidRPr="00626046" w14:paraId="3440EE3E"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0B0BD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766C3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3C6A615B"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25B04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8E98EC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3175E74" w14:textId="77777777" w:rsidR="00626046" w:rsidRPr="00626046" w:rsidRDefault="00626046" w:rsidP="00626046">
            <w:pPr>
              <w:widowControl/>
              <w:autoSpaceDE w:val="0"/>
              <w:autoSpaceDN w:val="0"/>
              <w:ind w:left="107" w:firstLine="376"/>
              <w:rPr>
                <w:rFonts w:ascii="微软雅黑" w:eastAsia="微软雅黑" w:hAnsi="微软雅黑" w:cs="宋体" w:hint="eastAsia"/>
                <w:spacing w:val="4"/>
                <w:sz w:val="18"/>
                <w:szCs w:val="18"/>
              </w:rPr>
            </w:pPr>
            <w:r w:rsidRPr="00626046">
              <w:rPr>
                <w:rFonts w:ascii="微软雅黑" w:eastAsia="微软雅黑" w:hAnsi="微软雅黑" w:cs="宋体" w:hint="eastAsia"/>
                <w:spacing w:val="4"/>
                <w:sz w:val="18"/>
                <w:szCs w:val="18"/>
              </w:rPr>
              <w:t>工作温度</w:t>
            </w:r>
          </w:p>
          <w:p w14:paraId="628F7323" w14:textId="77777777" w:rsidR="00626046" w:rsidRPr="00626046" w:rsidRDefault="00626046" w:rsidP="00626046">
            <w:pPr>
              <w:widowControl/>
              <w:autoSpaceDE w:val="0"/>
              <w:autoSpaceDN w:val="0"/>
              <w:ind w:left="107" w:firstLine="376"/>
              <w:rPr>
                <w:rFonts w:ascii="微软雅黑" w:eastAsia="微软雅黑" w:hAnsi="微软雅黑" w:cs="宋体" w:hint="eastAsia"/>
                <w:spacing w:val="4"/>
                <w:sz w:val="18"/>
                <w:szCs w:val="18"/>
              </w:rPr>
            </w:pPr>
            <w:r w:rsidRPr="00626046">
              <w:rPr>
                <w:rFonts w:ascii="微软雅黑" w:eastAsia="微软雅黑" w:hAnsi="微软雅黑" w:cs="宋体" w:hint="eastAsia"/>
                <w:spacing w:val="4"/>
                <w:sz w:val="18"/>
                <w:szCs w:val="18"/>
              </w:rPr>
              <w:t>5ºC～35ºC（41ºF～95ºF）</w:t>
            </w:r>
          </w:p>
        </w:tc>
      </w:tr>
      <w:tr w:rsidR="00626046" w:rsidRPr="00626046" w14:paraId="138904BF"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A0082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AAFB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7A8FF11D"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21D7F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特殊机型环境适应性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0666D3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4783B5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DB27949" w14:textId="77777777" w:rsidTr="00626046">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A87D73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5781C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701A058E"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54121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机械环境适应性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147FA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16A14F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564B673"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tcPr>
          <w:p w14:paraId="62E39DA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5123784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CA95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6ECEDD26"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06F8C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噪声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38211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FE0929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7BCA8305" w14:textId="77777777" w:rsidTr="00626046">
        <w:trPr>
          <w:trHeight w:val="21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3B81C7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28CE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D74E9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AI</w:t>
            </w:r>
            <w:r w:rsidRPr="00626046">
              <w:rPr>
                <w:rFonts w:ascii="微软雅黑" w:eastAsia="微软雅黑" w:hAnsi="微软雅黑" w:cs="宋体" w:hint="eastAsia"/>
                <w:spacing w:val="-31"/>
                <w:sz w:val="18"/>
                <w:szCs w:val="18"/>
                <w:lang w:eastAsia="en-US"/>
              </w:rPr>
              <w:t xml:space="preserve"> </w:t>
            </w:r>
            <w:proofErr w:type="spellStart"/>
            <w:r w:rsidRPr="00626046">
              <w:rPr>
                <w:rFonts w:ascii="微软雅黑" w:eastAsia="微软雅黑" w:hAnsi="微软雅黑" w:cs="宋体" w:hint="eastAsia"/>
                <w:spacing w:val="-31"/>
                <w:sz w:val="18"/>
                <w:szCs w:val="18"/>
                <w:lang w:eastAsia="en-US"/>
              </w:rPr>
              <w:t>计</w:t>
            </w:r>
            <w:r w:rsidRPr="00626046">
              <w:rPr>
                <w:rFonts w:ascii="微软雅黑" w:eastAsia="微软雅黑" w:hAnsi="微软雅黑" w:cs="宋体" w:hint="eastAsia"/>
                <w:sz w:val="18"/>
                <w:szCs w:val="18"/>
                <w:lang w:eastAsia="en-US"/>
              </w:rPr>
              <w:t>算单元规格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36DF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AI </w:t>
            </w:r>
            <w:proofErr w:type="spellStart"/>
            <w:r w:rsidRPr="00626046">
              <w:rPr>
                <w:rFonts w:ascii="微软雅黑" w:eastAsia="微软雅黑" w:hAnsi="微软雅黑" w:cs="宋体" w:hint="eastAsia"/>
                <w:sz w:val="18"/>
                <w:szCs w:val="18"/>
                <w:lang w:eastAsia="en-US"/>
              </w:rPr>
              <w:t>计算单元</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9170F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4C10431" w14:textId="77777777" w:rsidR="00626046" w:rsidRPr="00626046" w:rsidRDefault="00626046" w:rsidP="00626046">
            <w:pPr>
              <w:rPr>
                <w:rFonts w:ascii="微软雅黑" w:eastAsia="微软雅黑" w:hAnsi="微软雅黑" w:hint="eastAsia"/>
                <w:sz w:val="18"/>
                <w:szCs w:val="18"/>
              </w:rPr>
            </w:pPr>
            <w:r w:rsidRPr="00626046">
              <w:rPr>
                <w:rFonts w:ascii="微软雅黑" w:eastAsia="微软雅黑" w:hAnsi="微软雅黑" w:hint="eastAsia"/>
                <w:sz w:val="18"/>
                <w:szCs w:val="18"/>
              </w:rPr>
              <w:t>配置≥4块AI</w:t>
            </w:r>
            <w:proofErr w:type="gramStart"/>
            <w:r w:rsidRPr="00626046">
              <w:rPr>
                <w:rFonts w:ascii="微软雅黑" w:eastAsia="微软雅黑" w:hAnsi="微软雅黑" w:hint="eastAsia"/>
                <w:sz w:val="18"/>
                <w:szCs w:val="18"/>
              </w:rPr>
              <w:t>算力单元</w:t>
            </w:r>
            <w:proofErr w:type="gramEnd"/>
            <w:r w:rsidRPr="00626046">
              <w:rPr>
                <w:rFonts w:ascii="微软雅黑" w:eastAsia="微软雅黑" w:hAnsi="微软雅黑" w:hint="eastAsia"/>
                <w:sz w:val="18"/>
                <w:szCs w:val="18"/>
              </w:rPr>
              <w:t>，显卡架构Ada Lovelace，单个可提供≥82.5 FLOPS FP32算力，≥82.5 FLOPS FP16算力，缓存不低于24GB GDDR6X，功耗450W。</w:t>
            </w:r>
          </w:p>
        </w:tc>
      </w:tr>
      <w:tr w:rsidR="00626046" w:rsidRPr="00626046" w14:paraId="2A634D63"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311520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8395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4FDDA2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A5D91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一键式迁移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A86FF0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7F3ADE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若服务器配备AI 计算单元，提供训练脚本迁移工具</w:t>
            </w:r>
          </w:p>
        </w:tc>
      </w:tr>
      <w:tr w:rsidR="00626046" w:rsidRPr="00626046" w14:paraId="3B4045C8" w14:textId="77777777" w:rsidTr="00626046">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E9C99F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CB921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4B146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机柜规格</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E16F7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机柜尺寸</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67E6DD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B47C43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8E43B21"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C1D9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C5E1E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077550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058A5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机柜管理板</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89815A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D84560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05E8ACA9" w14:textId="77777777" w:rsidTr="00626046">
        <w:trPr>
          <w:trHeight w:val="14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6BD47D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7AD22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产品规格</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0DE3A4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6F85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机柜电源规格</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951E3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59EFEE1" w14:textId="77777777" w:rsidR="00626046" w:rsidRPr="00626046" w:rsidRDefault="00626046" w:rsidP="00626046">
            <w:pPr>
              <w:widowControl/>
              <w:numPr>
                <w:ilvl w:val="0"/>
                <w:numId w:val="32"/>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机柜电源支持集中供电，电源输</w:t>
            </w:r>
            <w:r w:rsidRPr="00626046">
              <w:rPr>
                <w:rFonts w:ascii="微软雅黑" w:eastAsia="微软雅黑" w:hAnsi="微软雅黑" w:cs="宋体" w:hint="eastAsia"/>
                <w:spacing w:val="-10"/>
                <w:sz w:val="18"/>
                <w:szCs w:val="18"/>
              </w:rPr>
              <w:t xml:space="preserve">入不少于 </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pacing w:val="-7"/>
                <w:sz w:val="18"/>
                <w:szCs w:val="18"/>
              </w:rPr>
              <w:t xml:space="preserve"> </w:t>
            </w:r>
            <w:proofErr w:type="gramStart"/>
            <w:r w:rsidRPr="00626046">
              <w:rPr>
                <w:rFonts w:ascii="微软雅黑" w:eastAsia="微软雅黑" w:hAnsi="微软雅黑" w:cs="宋体" w:hint="eastAsia"/>
                <w:spacing w:val="-7"/>
                <w:sz w:val="18"/>
                <w:szCs w:val="18"/>
              </w:rPr>
              <w:t>路且支持</w:t>
            </w:r>
            <w:proofErr w:type="gramEnd"/>
            <w:r w:rsidRPr="00626046">
              <w:rPr>
                <w:rFonts w:ascii="微软雅黑" w:eastAsia="微软雅黑" w:hAnsi="微软雅黑" w:cs="宋体" w:hint="eastAsia"/>
                <w:spacing w:val="-7"/>
                <w:sz w:val="18"/>
                <w:szCs w:val="18"/>
              </w:rPr>
              <w:t>自动切换；</w:t>
            </w:r>
          </w:p>
          <w:p w14:paraId="4FA4F21A" w14:textId="77777777" w:rsidR="00626046" w:rsidRPr="00626046" w:rsidRDefault="00626046" w:rsidP="00626046">
            <w:pPr>
              <w:widowControl/>
              <w:numPr>
                <w:ilvl w:val="0"/>
                <w:numId w:val="32"/>
              </w:numPr>
              <w:tabs>
                <w:tab w:val="left" w:pos="378"/>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 xml:space="preserve">机柜电源模块支持 </w:t>
            </w:r>
            <w:r w:rsidRPr="00626046">
              <w:rPr>
                <w:rFonts w:ascii="微软雅黑" w:eastAsia="微软雅黑" w:hAnsi="微软雅黑" w:cs="宋体" w:hint="eastAsia"/>
                <w:sz w:val="18"/>
                <w:szCs w:val="18"/>
              </w:rPr>
              <w:t>N+1</w:t>
            </w:r>
            <w:r w:rsidRPr="00626046">
              <w:rPr>
                <w:rFonts w:ascii="微软雅黑" w:eastAsia="微软雅黑" w:hAnsi="微软雅黑" w:cs="宋体" w:hint="eastAsia"/>
                <w:spacing w:val="-16"/>
                <w:sz w:val="18"/>
                <w:szCs w:val="18"/>
              </w:rPr>
              <w:t xml:space="preserve"> 冗余配</w:t>
            </w:r>
            <w:r w:rsidRPr="00626046">
              <w:rPr>
                <w:rFonts w:ascii="微软雅黑" w:eastAsia="微软雅黑" w:hAnsi="微软雅黑" w:cs="宋体" w:hint="eastAsia"/>
                <w:sz w:val="18"/>
                <w:szCs w:val="18"/>
              </w:rPr>
              <w:t>置，电源模块可独立更换</w:t>
            </w:r>
          </w:p>
        </w:tc>
      </w:tr>
      <w:tr w:rsidR="00626046" w:rsidRPr="00626046" w14:paraId="2984FCEF" w14:textId="77777777" w:rsidTr="00626046">
        <w:trPr>
          <w:trHeight w:val="109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A3481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B53F9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F8EAB2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w:t>
            </w:r>
            <w:proofErr w:type="spellEnd"/>
            <w:r w:rsidRPr="00626046">
              <w:rPr>
                <w:rFonts w:ascii="微软雅黑" w:eastAsia="微软雅黑" w:hAnsi="微软雅黑" w:cs="宋体" w:hint="eastAsia"/>
                <w:sz w:val="18"/>
                <w:szCs w:val="18"/>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48BD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主板外部接口种类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4AA0C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AA9A75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支持USB、显示、管理等接口，如：</w:t>
            </w:r>
            <w:r w:rsidRPr="00626046">
              <w:rPr>
                <w:rFonts w:ascii="微软雅黑" w:eastAsia="微软雅黑" w:hAnsi="微软雅黑" w:cs="宋体" w:hint="eastAsia"/>
                <w:sz w:val="18"/>
                <w:szCs w:val="18"/>
                <w:lang w:eastAsia="en-US"/>
              </w:rPr>
              <w:t>VGA</w:t>
            </w:r>
            <w:r w:rsidRPr="00626046">
              <w:rPr>
                <w:rFonts w:ascii="微软雅黑" w:eastAsia="微软雅黑" w:hAnsi="微软雅黑" w:cs="宋体" w:hint="eastAsia"/>
                <w:spacing w:val="-41"/>
                <w:sz w:val="18"/>
                <w:szCs w:val="18"/>
                <w:lang w:eastAsia="en-US"/>
              </w:rPr>
              <w:t>、</w:t>
            </w:r>
            <w:r w:rsidRPr="00626046">
              <w:rPr>
                <w:rFonts w:ascii="微软雅黑" w:eastAsia="微软雅黑" w:hAnsi="微软雅黑" w:cs="宋体" w:hint="eastAsia"/>
                <w:sz w:val="18"/>
                <w:szCs w:val="18"/>
                <w:lang w:eastAsia="en-US"/>
              </w:rPr>
              <w:t>DP</w:t>
            </w:r>
            <w:r w:rsidRPr="00626046">
              <w:rPr>
                <w:rFonts w:ascii="微软雅黑" w:eastAsia="微软雅黑" w:hAnsi="微软雅黑" w:cs="宋体" w:hint="eastAsia"/>
                <w:spacing w:val="-39"/>
                <w:sz w:val="18"/>
                <w:szCs w:val="18"/>
                <w:lang w:eastAsia="en-US"/>
              </w:rPr>
              <w:t>、</w:t>
            </w:r>
            <w:r w:rsidRPr="00626046">
              <w:rPr>
                <w:rFonts w:ascii="微软雅黑" w:eastAsia="微软雅黑" w:hAnsi="微软雅黑" w:cs="宋体" w:hint="eastAsia"/>
                <w:sz w:val="18"/>
                <w:szCs w:val="18"/>
                <w:lang w:eastAsia="en-US"/>
              </w:rPr>
              <w:t>HDMI</w:t>
            </w:r>
            <w:r w:rsidRPr="00626046">
              <w:rPr>
                <w:rFonts w:ascii="微软雅黑" w:eastAsia="微软雅黑" w:hAnsi="微软雅黑" w:cs="宋体" w:hint="eastAsia"/>
                <w:spacing w:val="-41"/>
                <w:sz w:val="18"/>
                <w:szCs w:val="18"/>
                <w:lang w:eastAsia="en-US"/>
              </w:rPr>
              <w:t>、</w:t>
            </w:r>
            <w:r w:rsidRPr="00626046">
              <w:rPr>
                <w:rFonts w:ascii="微软雅黑" w:eastAsia="微软雅黑" w:hAnsi="微软雅黑" w:cs="宋体" w:hint="eastAsia"/>
                <w:sz w:val="18"/>
                <w:szCs w:val="18"/>
                <w:lang w:eastAsia="en-US"/>
              </w:rPr>
              <w:t>USB3.0</w:t>
            </w:r>
            <w:r w:rsidRPr="00626046">
              <w:rPr>
                <w:rFonts w:ascii="微软雅黑" w:eastAsia="微软雅黑" w:hAnsi="微软雅黑" w:cs="宋体" w:hint="eastAsia"/>
                <w:spacing w:val="-39"/>
                <w:sz w:val="18"/>
                <w:szCs w:val="18"/>
                <w:lang w:eastAsia="en-US"/>
              </w:rPr>
              <w:t>、</w:t>
            </w:r>
            <w:r w:rsidRPr="00626046">
              <w:rPr>
                <w:rFonts w:ascii="微软雅黑" w:eastAsia="微软雅黑" w:hAnsi="微软雅黑" w:cs="宋体" w:hint="eastAsia"/>
                <w:sz w:val="18"/>
                <w:szCs w:val="18"/>
                <w:lang w:eastAsia="en-US"/>
              </w:rPr>
              <w:t>PS/2</w:t>
            </w:r>
            <w:r w:rsidRPr="00626046">
              <w:rPr>
                <w:rFonts w:ascii="微软雅黑" w:eastAsia="微软雅黑" w:hAnsi="微软雅黑" w:cs="宋体" w:hint="eastAsia"/>
                <w:spacing w:val="-14"/>
                <w:sz w:val="18"/>
                <w:szCs w:val="18"/>
                <w:lang w:eastAsia="en-US"/>
              </w:rPr>
              <w:t xml:space="preserve"> </w:t>
            </w:r>
            <w:proofErr w:type="spellStart"/>
            <w:r w:rsidRPr="00626046">
              <w:rPr>
                <w:rFonts w:ascii="微软雅黑" w:eastAsia="微软雅黑" w:hAnsi="微软雅黑" w:cs="宋体" w:hint="eastAsia"/>
                <w:spacing w:val="-14"/>
                <w:sz w:val="18"/>
                <w:szCs w:val="18"/>
                <w:lang w:eastAsia="en-US"/>
              </w:rPr>
              <w:t>接口、BMC</w:t>
            </w:r>
            <w:proofErr w:type="spellEnd"/>
            <w:r w:rsidRPr="00626046">
              <w:rPr>
                <w:rFonts w:ascii="微软雅黑" w:eastAsia="微软雅黑" w:hAnsi="微软雅黑" w:cs="宋体" w:hint="eastAsia"/>
                <w:spacing w:val="-10"/>
                <w:sz w:val="18"/>
                <w:szCs w:val="18"/>
                <w:lang w:eastAsia="en-US"/>
              </w:rPr>
              <w:t xml:space="preserve"> </w:t>
            </w:r>
            <w:proofErr w:type="spellStart"/>
            <w:r w:rsidRPr="00626046">
              <w:rPr>
                <w:rFonts w:ascii="微软雅黑" w:eastAsia="微软雅黑" w:hAnsi="微软雅黑" w:cs="宋体" w:hint="eastAsia"/>
                <w:spacing w:val="-10"/>
                <w:sz w:val="18"/>
                <w:szCs w:val="18"/>
                <w:lang w:eastAsia="en-US"/>
              </w:rPr>
              <w:t>管理端口</w:t>
            </w:r>
            <w:proofErr w:type="spellEnd"/>
          </w:p>
        </w:tc>
      </w:tr>
      <w:tr w:rsidR="00626046" w:rsidRPr="00626046" w14:paraId="79A662BA"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DE838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49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0C246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81FAA2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CE91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主板防烧板设计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C9F75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C6F01D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支持主板防烧板设计，保证电源故障后不扩散</w:t>
            </w:r>
          </w:p>
        </w:tc>
      </w:tr>
      <w:tr w:rsidR="00626046" w:rsidRPr="00626046" w14:paraId="1C975B65"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F2680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22E6C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CFC453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F868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扩展功能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8DC9A7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21EA47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实现至少一种扩展功能，如存储功能卡、显示功能卡、运算加速功能卡及网络功能卡等扩展功能</w:t>
            </w:r>
          </w:p>
        </w:tc>
      </w:tr>
      <w:tr w:rsidR="00626046" w:rsidRPr="00626046" w14:paraId="0922148B"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599EB2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CDF69F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F052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B881D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网络功能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FDCD5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5E83AB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支持网络连接、网络访问、数据交换和网络管</w:t>
            </w:r>
            <w:proofErr w:type="gramStart"/>
            <w:r w:rsidRPr="00626046">
              <w:rPr>
                <w:rFonts w:ascii="微软雅黑" w:eastAsia="微软雅黑" w:hAnsi="微软雅黑" w:cs="宋体" w:hint="eastAsia"/>
                <w:sz w:val="18"/>
                <w:szCs w:val="18"/>
              </w:rPr>
              <w:t>控功能</w:t>
            </w:r>
            <w:proofErr w:type="gramEnd"/>
          </w:p>
        </w:tc>
      </w:tr>
      <w:tr w:rsidR="00626046" w:rsidRPr="00626046" w14:paraId="37461C71"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B7ACE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547C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13D02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6C9A966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89DFC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计算处理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15B1C8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F62403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支持通用计算及虚拟化功能。处理器需集成整型计算单元、浮点计算</w:t>
            </w:r>
            <w:r w:rsidRPr="00626046">
              <w:rPr>
                <w:rFonts w:ascii="微软雅黑" w:eastAsia="微软雅黑" w:hAnsi="微软雅黑" w:cs="宋体" w:hint="eastAsia"/>
                <w:spacing w:val="-8"/>
                <w:sz w:val="18"/>
                <w:szCs w:val="18"/>
              </w:rPr>
              <w:t>单元、内存控制器、</w:t>
            </w:r>
            <w:r w:rsidRPr="00626046">
              <w:rPr>
                <w:rFonts w:ascii="微软雅黑" w:eastAsia="微软雅黑" w:hAnsi="微软雅黑" w:cs="宋体" w:hint="eastAsia"/>
                <w:sz w:val="18"/>
                <w:szCs w:val="18"/>
              </w:rPr>
              <w:t>I/O</w:t>
            </w:r>
            <w:r w:rsidRPr="00626046">
              <w:rPr>
                <w:rFonts w:ascii="微软雅黑" w:eastAsia="微软雅黑" w:hAnsi="微软雅黑" w:cs="宋体" w:hint="eastAsia"/>
                <w:spacing w:val="-15"/>
                <w:sz w:val="18"/>
                <w:szCs w:val="18"/>
              </w:rPr>
              <w:t xml:space="preserve"> 模块等，处</w:t>
            </w:r>
            <w:r w:rsidRPr="00626046">
              <w:rPr>
                <w:rFonts w:ascii="微软雅黑" w:eastAsia="微软雅黑" w:hAnsi="微软雅黑" w:cs="宋体" w:hint="eastAsia"/>
                <w:sz w:val="18"/>
                <w:szCs w:val="18"/>
              </w:rPr>
              <w:t>理器与存储部件、网络部件、I/O 部件等组成计算系统，提供数据处理、网络接入等计算相关功能</w:t>
            </w:r>
          </w:p>
        </w:tc>
      </w:tr>
      <w:tr w:rsidR="00626046" w:rsidRPr="00626046" w14:paraId="4252BE27"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7BDDB7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9A2C5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AA3EEF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12EF5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密码算法实现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73C6C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F9C82C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534F580" w14:textId="77777777" w:rsidTr="00626046">
        <w:trPr>
          <w:trHeight w:val="4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B55A32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61DA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80282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624B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内存校验</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CEE75C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3281ED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支持内存校验或内存增强型纠错功能</w:t>
            </w:r>
          </w:p>
        </w:tc>
      </w:tr>
      <w:tr w:rsidR="00626046" w:rsidRPr="00626046" w14:paraId="1E04A611" w14:textId="77777777" w:rsidTr="00626046">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BBB1B0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0881C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566BB6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2F522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SATA</w:t>
            </w:r>
            <w:r w:rsidRPr="00626046">
              <w:rPr>
                <w:rFonts w:ascii="微软雅黑" w:eastAsia="微软雅黑" w:hAnsi="微软雅黑" w:cs="宋体" w:hint="eastAsia"/>
                <w:spacing w:val="-5"/>
                <w:sz w:val="18"/>
                <w:szCs w:val="18"/>
                <w:lang w:eastAsia="en-US"/>
              </w:rPr>
              <w:t xml:space="preserve"> </w:t>
            </w:r>
            <w:r w:rsidRPr="00626046">
              <w:rPr>
                <w:rFonts w:ascii="微软雅黑" w:eastAsia="微软雅黑" w:hAnsi="微软雅黑" w:cs="宋体" w:hint="eastAsia"/>
                <w:sz w:val="18"/>
                <w:szCs w:val="18"/>
                <w:lang w:eastAsia="en-US"/>
              </w:rPr>
              <w:t>SSD</w:t>
            </w:r>
            <w:r w:rsidRPr="00626046">
              <w:rPr>
                <w:rFonts w:ascii="微软雅黑" w:eastAsia="微软雅黑" w:hAnsi="微软雅黑" w:cs="宋体" w:hint="eastAsia"/>
                <w:sz w:val="18"/>
                <w:szCs w:val="18"/>
              </w:rPr>
              <w:t xml:space="preserve"> </w:t>
            </w:r>
            <w:r w:rsidRPr="00626046">
              <w:rPr>
                <w:rFonts w:ascii="微软雅黑" w:eastAsia="微软雅黑" w:hAnsi="微软雅黑" w:cs="宋体" w:hint="eastAsia"/>
                <w:sz w:val="18"/>
                <w:szCs w:val="18"/>
                <w:lang w:eastAsia="en-US"/>
              </w:rPr>
              <w:t>NAND</w:t>
            </w:r>
            <w:r w:rsidRPr="00626046">
              <w:rPr>
                <w:rFonts w:ascii="微软雅黑" w:eastAsia="微软雅黑" w:hAnsi="微软雅黑" w:cs="宋体" w:hint="eastAsia"/>
                <w:spacing w:val="-21"/>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健康</w:t>
            </w:r>
            <w:r w:rsidRPr="00626046">
              <w:rPr>
                <w:rFonts w:ascii="微软雅黑" w:eastAsia="微软雅黑" w:hAnsi="微软雅黑" w:cs="宋体" w:hint="eastAsia"/>
                <w:sz w:val="18"/>
                <w:szCs w:val="18"/>
                <w:lang w:eastAsia="en-US"/>
              </w:rPr>
              <w:t>状态上报</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F6F7AC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2C72C8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支持关键外部存储器（硬磁盘、SSD 等）的健康状态上报并进行故障诊断</w:t>
            </w:r>
          </w:p>
        </w:tc>
      </w:tr>
      <w:tr w:rsidR="00626046" w:rsidRPr="00626046" w14:paraId="7B652FD7"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3639E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FBC34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23BE3B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E9C04E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SATA </w:t>
            </w:r>
            <w:proofErr w:type="spellStart"/>
            <w:r w:rsidRPr="00626046">
              <w:rPr>
                <w:rFonts w:ascii="微软雅黑" w:eastAsia="微软雅黑" w:hAnsi="微软雅黑" w:cs="宋体" w:hint="eastAsia"/>
                <w:sz w:val="18"/>
                <w:szCs w:val="18"/>
                <w:lang w:eastAsia="en-US"/>
              </w:rPr>
              <w:t>SSD</w:t>
            </w:r>
            <w:r w:rsidRPr="00626046">
              <w:rPr>
                <w:rFonts w:ascii="微软雅黑" w:eastAsia="微软雅黑" w:hAnsi="微软雅黑" w:cs="宋体" w:hint="eastAsia"/>
                <w:spacing w:val="-24"/>
                <w:sz w:val="18"/>
                <w:szCs w:val="18"/>
                <w:lang w:eastAsia="en-US"/>
              </w:rPr>
              <w:t>单</w:t>
            </w:r>
            <w:proofErr w:type="spellEnd"/>
            <w:r w:rsidRPr="00626046">
              <w:rPr>
                <w:rFonts w:ascii="微软雅黑" w:eastAsia="微软雅黑" w:hAnsi="微软雅黑" w:cs="宋体" w:hint="eastAsia"/>
                <w:spacing w:val="-24"/>
                <w:sz w:val="18"/>
                <w:szCs w:val="18"/>
                <w:lang w:eastAsia="en-US"/>
              </w:rPr>
              <w:t xml:space="preserve"> </w:t>
            </w:r>
            <w:r w:rsidRPr="00626046">
              <w:rPr>
                <w:rFonts w:ascii="微软雅黑" w:eastAsia="微软雅黑" w:hAnsi="微软雅黑" w:cs="宋体" w:hint="eastAsia"/>
                <w:sz w:val="18"/>
                <w:szCs w:val="18"/>
                <w:lang w:eastAsia="en-US"/>
              </w:rPr>
              <w:t>die</w:t>
            </w:r>
            <w:r w:rsidRPr="00626046">
              <w:rPr>
                <w:rFonts w:ascii="微软雅黑" w:eastAsia="微软雅黑" w:hAnsi="微软雅黑" w:cs="宋体" w:hint="eastAsia"/>
                <w:spacing w:val="-30"/>
                <w:sz w:val="18"/>
                <w:szCs w:val="18"/>
                <w:lang w:eastAsia="en-US"/>
              </w:rPr>
              <w:t xml:space="preserve"> </w:t>
            </w:r>
            <w:proofErr w:type="spellStart"/>
            <w:r w:rsidRPr="00626046">
              <w:rPr>
                <w:rFonts w:ascii="微软雅黑" w:eastAsia="微软雅黑" w:hAnsi="微软雅黑" w:cs="宋体" w:hint="eastAsia"/>
                <w:spacing w:val="-30"/>
                <w:sz w:val="18"/>
                <w:szCs w:val="18"/>
                <w:lang w:eastAsia="en-US"/>
              </w:rPr>
              <w:t>故</w:t>
            </w:r>
            <w:r w:rsidRPr="00626046">
              <w:rPr>
                <w:rFonts w:ascii="微软雅黑" w:eastAsia="微软雅黑" w:hAnsi="微软雅黑" w:cs="宋体" w:hint="eastAsia"/>
                <w:sz w:val="18"/>
                <w:szCs w:val="18"/>
                <w:lang w:eastAsia="en-US"/>
              </w:rPr>
              <w:t>障隔离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273E8F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3BCC1D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支持SSD 关键外部存储器中单</w:t>
            </w:r>
            <w:proofErr w:type="gramStart"/>
            <w:r w:rsidRPr="00626046">
              <w:rPr>
                <w:rFonts w:ascii="微软雅黑" w:eastAsia="微软雅黑" w:hAnsi="微软雅黑" w:cs="宋体" w:hint="eastAsia"/>
                <w:sz w:val="18"/>
                <w:szCs w:val="18"/>
              </w:rPr>
              <w:t>存储晶元故障隔离</w:t>
            </w:r>
            <w:proofErr w:type="gramEnd"/>
          </w:p>
        </w:tc>
      </w:tr>
      <w:tr w:rsidR="00626046" w:rsidRPr="00626046" w14:paraId="6670014C" w14:textId="77777777" w:rsidTr="00626046">
        <w:trPr>
          <w:trHeight w:val="3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3E94A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CA09B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CE3B89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RAID卡功</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能</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pacing w:val="-17"/>
                <w:sz w:val="18"/>
                <w:szCs w:val="18"/>
                <w:lang w:eastAsia="en-US"/>
              </w:rPr>
              <w:t>若</w:t>
            </w:r>
            <w:r w:rsidRPr="00626046">
              <w:rPr>
                <w:rFonts w:ascii="微软雅黑" w:eastAsia="微软雅黑" w:hAnsi="微软雅黑" w:cs="宋体" w:hint="eastAsia"/>
                <w:sz w:val="18"/>
                <w:szCs w:val="18"/>
                <w:lang w:eastAsia="en-US"/>
              </w:rPr>
              <w:t>支持RAID卡</w:t>
            </w:r>
            <w:proofErr w:type="spellEnd"/>
            <w:r w:rsidRPr="00626046">
              <w:rPr>
                <w:rFonts w:ascii="微软雅黑" w:eastAsia="微软雅黑" w:hAnsi="微软雅黑" w:cs="宋体" w:hint="eastAsia"/>
                <w:sz w:val="18"/>
                <w:szCs w:val="18"/>
                <w:lang w:eastAsia="en-US"/>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2CCC5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RAID </w:t>
            </w:r>
            <w:proofErr w:type="spellStart"/>
            <w:r w:rsidRPr="00626046">
              <w:rPr>
                <w:rFonts w:ascii="微软雅黑" w:eastAsia="微软雅黑" w:hAnsi="微软雅黑" w:cs="宋体" w:hint="eastAsia"/>
                <w:sz w:val="18"/>
                <w:szCs w:val="18"/>
                <w:lang w:eastAsia="en-US"/>
              </w:rPr>
              <w:t>卡RAID</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级别支持</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A850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01FFE6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r w:rsidRPr="00626046">
              <w:rPr>
                <w:rFonts w:ascii="微软雅黑" w:eastAsia="微软雅黑" w:hAnsi="微软雅黑" w:cs="宋体" w:hint="eastAsia"/>
                <w:spacing w:val="-17"/>
                <w:sz w:val="18"/>
                <w:szCs w:val="18"/>
                <w:lang w:eastAsia="en-US"/>
              </w:rPr>
              <w:t xml:space="preserve"> </w:t>
            </w:r>
            <w:proofErr w:type="spellStart"/>
            <w:r w:rsidRPr="00626046">
              <w:rPr>
                <w:rFonts w:ascii="微软雅黑" w:eastAsia="微软雅黑" w:hAnsi="微软雅黑" w:cs="宋体" w:hint="eastAsia"/>
                <w:spacing w:val="-17"/>
                <w:sz w:val="18"/>
                <w:szCs w:val="18"/>
                <w:lang w:eastAsia="en-US"/>
              </w:rPr>
              <w:t>模式支持</w:t>
            </w:r>
            <w:proofErr w:type="spellEnd"/>
            <w:r w:rsidRPr="00626046">
              <w:rPr>
                <w:rFonts w:ascii="微软雅黑" w:eastAsia="微软雅黑" w:hAnsi="微软雅黑" w:cs="宋体" w:hint="eastAsia"/>
                <w:spacing w:val="-17"/>
                <w:sz w:val="18"/>
                <w:szCs w:val="18"/>
                <w:lang w:eastAsia="en-US"/>
              </w:rPr>
              <w:t xml:space="preserve"> </w:t>
            </w:r>
            <w:r w:rsidRPr="00626046">
              <w:rPr>
                <w:rFonts w:ascii="微软雅黑" w:eastAsia="微软雅黑" w:hAnsi="微软雅黑" w:cs="宋体" w:hint="eastAsia"/>
                <w:sz w:val="18"/>
                <w:szCs w:val="18"/>
                <w:lang w:eastAsia="en-US"/>
              </w:rPr>
              <w:t>RAID 0/1/10</w:t>
            </w:r>
          </w:p>
        </w:tc>
      </w:tr>
      <w:tr w:rsidR="00626046" w:rsidRPr="00626046" w14:paraId="1A77D0F2"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1EEA3D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0F5D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78953B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A5E8C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 卡</w:t>
            </w:r>
          </w:p>
          <w:p w14:paraId="183345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BBU </w:t>
            </w:r>
            <w:proofErr w:type="spellStart"/>
            <w:r w:rsidRPr="00626046">
              <w:rPr>
                <w:rFonts w:ascii="微软雅黑" w:eastAsia="微软雅黑" w:hAnsi="微软雅黑" w:cs="宋体" w:hint="eastAsia"/>
                <w:sz w:val="18"/>
                <w:szCs w:val="18"/>
                <w:lang w:eastAsia="en-US"/>
              </w:rPr>
              <w:t>单元</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1FA51D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B23762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47D6D813" w14:textId="77777777" w:rsidTr="00626046">
        <w:trPr>
          <w:trHeight w:val="713"/>
        </w:trPr>
        <w:tc>
          <w:tcPr>
            <w:tcW w:w="436" w:type="dxa"/>
            <w:tcBorders>
              <w:top w:val="single" w:sz="4" w:space="0" w:color="000000"/>
              <w:left w:val="single" w:sz="4" w:space="0" w:color="000000"/>
              <w:bottom w:val="single" w:sz="4" w:space="0" w:color="000000"/>
              <w:right w:val="single" w:sz="4" w:space="0" w:color="000000"/>
            </w:tcBorders>
            <w:vAlign w:val="center"/>
          </w:tcPr>
          <w:p w14:paraId="01978F3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2E5CCB8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59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8F9B30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55A1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光驱功能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13CDD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光驱类型</w:t>
            </w:r>
          </w:p>
          <w:p w14:paraId="10CBF92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（是否支</w:t>
            </w:r>
            <w:r w:rsidRPr="00626046">
              <w:rPr>
                <w:rFonts w:ascii="微软雅黑" w:eastAsia="微软雅黑" w:hAnsi="微软雅黑" w:cs="宋体" w:hint="eastAsia"/>
                <w:spacing w:val="-23"/>
                <w:sz w:val="18"/>
                <w:szCs w:val="18"/>
              </w:rPr>
              <w:t xml:space="preserve">持 </w:t>
            </w:r>
            <w:r w:rsidRPr="00626046">
              <w:rPr>
                <w:rFonts w:ascii="微软雅黑" w:eastAsia="微软雅黑" w:hAnsi="微软雅黑" w:cs="宋体" w:hint="eastAsia"/>
                <w:sz w:val="18"/>
                <w:szCs w:val="18"/>
              </w:rPr>
              <w:t>RW</w:t>
            </w:r>
            <w:r w:rsidRPr="00626046">
              <w:rPr>
                <w:rFonts w:ascii="微软雅黑" w:eastAsia="微软雅黑" w:hAnsi="微软雅黑" w:cs="宋体" w:hint="eastAsia"/>
                <w:spacing w:val="-8"/>
                <w:sz w:val="18"/>
                <w:szCs w:val="18"/>
              </w:rPr>
              <w:t>，以</w:t>
            </w:r>
            <w:r w:rsidRPr="00626046">
              <w:rPr>
                <w:rFonts w:ascii="微软雅黑" w:eastAsia="微软雅黑" w:hAnsi="微软雅黑" w:cs="宋体" w:hint="eastAsia"/>
                <w:sz w:val="18"/>
                <w:szCs w:val="18"/>
              </w:rPr>
              <w:t>及光盘类型CD/DVD）</w:t>
            </w:r>
          </w:p>
        </w:tc>
        <w:tc>
          <w:tcPr>
            <w:tcW w:w="1254" w:type="dxa"/>
            <w:tcBorders>
              <w:top w:val="single" w:sz="4" w:space="0" w:color="000000"/>
              <w:left w:val="single" w:sz="4" w:space="0" w:color="000000"/>
              <w:bottom w:val="single" w:sz="4" w:space="0" w:color="000000"/>
              <w:right w:val="single" w:sz="4" w:space="0" w:color="000000"/>
            </w:tcBorders>
            <w:vAlign w:val="center"/>
          </w:tcPr>
          <w:p w14:paraId="7C21734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
          <w:p w14:paraId="2A4F5F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21557D2" w14:textId="77777777" w:rsidR="00626046" w:rsidRPr="00626046" w:rsidRDefault="00626046" w:rsidP="00626046">
            <w:pPr>
              <w:widowControl/>
              <w:autoSpaceDE w:val="0"/>
              <w:autoSpaceDN w:val="0"/>
              <w:ind w:left="107"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w:t>
            </w:r>
          </w:p>
        </w:tc>
      </w:tr>
      <w:tr w:rsidR="00626046" w:rsidRPr="00626046" w14:paraId="2C6B585C" w14:textId="77777777" w:rsidTr="00626046">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82C210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FFADD8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06109C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4647C7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AAB27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电源热插拔</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1F7EF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A5650E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整机电源模块应具备热插拔功能</w:t>
            </w:r>
          </w:p>
        </w:tc>
      </w:tr>
      <w:tr w:rsidR="00626046" w:rsidRPr="00626046" w14:paraId="1C0AB83E"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D2987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30EDC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1FA6E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5255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电源过流保护</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A1B7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1FB983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支持过流及短路保护的功能</w:t>
            </w:r>
          </w:p>
        </w:tc>
      </w:tr>
      <w:tr w:rsidR="00626046" w:rsidRPr="00626046" w14:paraId="4B080DDB"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24AE29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DE379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4ACA108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44E80B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173A9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散热方式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72E65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9EC586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支持风冷散热方式</w:t>
            </w:r>
          </w:p>
        </w:tc>
      </w:tr>
      <w:tr w:rsidR="00626046" w:rsidRPr="00626046" w14:paraId="7A50957D"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086B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10BC2B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B3926C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9204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其他功能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EC18D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2561DBB" w14:textId="77777777" w:rsidR="00626046" w:rsidRPr="00626046" w:rsidRDefault="00626046" w:rsidP="00626046">
            <w:pPr>
              <w:widowControl/>
              <w:numPr>
                <w:ilvl w:val="0"/>
                <w:numId w:val="33"/>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支持关键部件冗余（</w:t>
            </w:r>
            <w:r w:rsidRPr="00626046">
              <w:rPr>
                <w:rFonts w:ascii="微软雅黑" w:eastAsia="微软雅黑" w:hAnsi="微软雅黑" w:cs="宋体" w:hint="eastAsia"/>
                <w:spacing w:val="-4"/>
                <w:sz w:val="18"/>
                <w:szCs w:val="18"/>
              </w:rPr>
              <w:t>包括电源、</w:t>
            </w:r>
            <w:r w:rsidRPr="00626046">
              <w:rPr>
                <w:rFonts w:ascii="微软雅黑" w:eastAsia="微软雅黑" w:hAnsi="微软雅黑" w:cs="宋体" w:hint="eastAsia"/>
                <w:sz w:val="18"/>
                <w:szCs w:val="18"/>
              </w:rPr>
              <w:t>风扇等）；</w:t>
            </w:r>
          </w:p>
          <w:p w14:paraId="1CBF84A6" w14:textId="77777777" w:rsidR="00626046" w:rsidRPr="00626046" w:rsidRDefault="00626046" w:rsidP="00626046">
            <w:pPr>
              <w:widowControl/>
              <w:numPr>
                <w:ilvl w:val="0"/>
                <w:numId w:val="33"/>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支持熔断保护与恢复功能</w:t>
            </w:r>
          </w:p>
        </w:tc>
      </w:tr>
      <w:tr w:rsidR="00626046" w:rsidRPr="00626046" w14:paraId="17EC7305" w14:textId="77777777" w:rsidTr="00626046">
        <w:trPr>
          <w:trHeight w:val="36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83DD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DB82F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3C57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管理系统功能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F50A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*BMC </w:t>
            </w:r>
            <w:proofErr w:type="spellStart"/>
            <w:r w:rsidRPr="00626046">
              <w:rPr>
                <w:rFonts w:ascii="微软雅黑" w:eastAsia="微软雅黑" w:hAnsi="微软雅黑" w:cs="宋体" w:hint="eastAsia"/>
                <w:sz w:val="18"/>
                <w:szCs w:val="18"/>
                <w:lang w:eastAsia="en-US"/>
              </w:rPr>
              <w:t>固件基础功能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5AE79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17647A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 支持DHCP 设置网络功能； 2)支持静态IP 设置网络功能；</w:t>
            </w:r>
          </w:p>
          <w:p w14:paraId="11A8D7AC"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支持设备日志记录，包括但不限于登录日志、操作日志和报警日志</w:t>
            </w:r>
            <w:r w:rsidRPr="00626046">
              <w:rPr>
                <w:rFonts w:ascii="微软雅黑" w:eastAsia="微软雅黑" w:hAnsi="微软雅黑" w:cs="宋体" w:hint="eastAsia"/>
                <w:sz w:val="18"/>
                <w:szCs w:val="18"/>
              </w:rPr>
              <w:t>等功能；</w:t>
            </w:r>
          </w:p>
          <w:p w14:paraId="1566A5D2"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支持日志信息导出和记录删除功</w:t>
            </w:r>
            <w:r w:rsidRPr="00626046">
              <w:rPr>
                <w:rFonts w:ascii="微软雅黑" w:eastAsia="微软雅黑" w:hAnsi="微软雅黑" w:cs="宋体" w:hint="eastAsia"/>
                <w:sz w:val="18"/>
                <w:szCs w:val="18"/>
              </w:rPr>
              <w:t>能；</w:t>
            </w:r>
          </w:p>
          <w:p w14:paraId="1DF435F1" w14:textId="77777777" w:rsidR="00626046" w:rsidRPr="00626046" w:rsidRDefault="00626046" w:rsidP="00626046">
            <w:pPr>
              <w:widowControl/>
              <w:numPr>
                <w:ilvl w:val="0"/>
                <w:numId w:val="34"/>
              </w:numPr>
              <w:tabs>
                <w:tab w:val="left" w:pos="28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支持通过管理接口向外输出准确</w:t>
            </w:r>
            <w:r w:rsidRPr="00626046">
              <w:rPr>
                <w:rFonts w:ascii="微软雅黑" w:eastAsia="微软雅黑" w:hAnsi="微软雅黑" w:cs="宋体" w:hint="eastAsia"/>
                <w:sz w:val="18"/>
                <w:szCs w:val="18"/>
              </w:rPr>
              <w:t>的报警信息功能；</w:t>
            </w:r>
          </w:p>
          <w:p w14:paraId="3CC6316C" w14:textId="77777777" w:rsidR="00626046" w:rsidRPr="00626046" w:rsidRDefault="00626046" w:rsidP="00626046">
            <w:pPr>
              <w:widowControl/>
              <w:numPr>
                <w:ilvl w:val="0"/>
                <w:numId w:val="34"/>
              </w:numPr>
              <w:tabs>
                <w:tab w:val="left" w:pos="289"/>
              </w:tabs>
              <w:autoSpaceDE w:val="0"/>
              <w:autoSpaceDN w:val="0"/>
              <w:ind w:left="420" w:firstLine="416"/>
              <w:rPr>
                <w:rFonts w:ascii="微软雅黑" w:eastAsia="微软雅黑" w:hAnsi="微软雅黑" w:cs="宋体" w:hint="eastAsia"/>
                <w:sz w:val="18"/>
                <w:szCs w:val="18"/>
              </w:rPr>
            </w:pPr>
            <w:r w:rsidRPr="00626046">
              <w:rPr>
                <w:rFonts w:ascii="微软雅黑" w:eastAsia="微软雅黑" w:hAnsi="微软雅黑" w:cs="宋体" w:hint="eastAsia"/>
                <w:spacing w:val="14"/>
                <w:sz w:val="18"/>
                <w:szCs w:val="18"/>
              </w:rPr>
              <w:t>设备的</w:t>
            </w: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8"/>
                <w:sz w:val="18"/>
                <w:szCs w:val="18"/>
              </w:rPr>
              <w:t xml:space="preserve"> 管理软件应能够按报</w:t>
            </w:r>
            <w:r w:rsidRPr="00626046">
              <w:rPr>
                <w:rFonts w:ascii="微软雅黑" w:eastAsia="微软雅黑" w:hAnsi="微软雅黑" w:cs="宋体" w:hint="eastAsia"/>
                <w:sz w:val="18"/>
                <w:szCs w:val="18"/>
              </w:rPr>
              <w:t>警的严重程度进行区分；</w:t>
            </w:r>
          </w:p>
          <w:p w14:paraId="1A62D208" w14:textId="77777777" w:rsidR="00626046" w:rsidRPr="00626046" w:rsidRDefault="00626046" w:rsidP="00626046">
            <w:pPr>
              <w:widowControl/>
              <w:numPr>
                <w:ilvl w:val="0"/>
                <w:numId w:val="34"/>
              </w:numPr>
              <w:tabs>
                <w:tab w:val="left" w:pos="289"/>
              </w:tabs>
              <w:autoSpaceDE w:val="0"/>
              <w:autoSpaceDN w:val="0"/>
              <w:ind w:left="420" w:firstLine="444"/>
              <w:rPr>
                <w:rFonts w:ascii="微软雅黑" w:eastAsia="微软雅黑" w:hAnsi="微软雅黑" w:cs="宋体" w:hint="eastAsia"/>
                <w:sz w:val="18"/>
                <w:szCs w:val="18"/>
                <w:lang w:eastAsia="en-US"/>
              </w:rPr>
            </w:pPr>
            <w:r w:rsidRPr="00626046">
              <w:rPr>
                <w:rFonts w:ascii="微软雅黑" w:eastAsia="微软雅黑" w:hAnsi="微软雅黑" w:cs="宋体" w:hint="eastAsia"/>
                <w:spacing w:val="21"/>
                <w:sz w:val="18"/>
                <w:szCs w:val="18"/>
                <w:lang w:eastAsia="en-US"/>
              </w:rPr>
              <w:t>支持</w:t>
            </w:r>
            <w:r w:rsidRPr="00626046">
              <w:rPr>
                <w:rFonts w:ascii="微软雅黑" w:eastAsia="微软雅黑" w:hAnsi="微软雅黑" w:cs="宋体" w:hint="eastAsia"/>
                <w:sz w:val="18"/>
                <w:szCs w:val="18"/>
                <w:lang w:eastAsia="en-US"/>
              </w:rPr>
              <w:t>IPMI2.0、SNMP</w:t>
            </w:r>
            <w:r w:rsidRPr="00626046">
              <w:rPr>
                <w:rFonts w:ascii="微软雅黑" w:eastAsia="微软雅黑" w:hAnsi="微软雅黑" w:cs="宋体" w:hint="eastAsia"/>
                <w:spacing w:val="-5"/>
                <w:sz w:val="18"/>
                <w:szCs w:val="18"/>
                <w:lang w:eastAsia="en-US"/>
              </w:rPr>
              <w:t xml:space="preserve"> </w:t>
            </w:r>
            <w:proofErr w:type="spellStart"/>
            <w:r w:rsidRPr="00626046">
              <w:rPr>
                <w:rFonts w:ascii="微软雅黑" w:eastAsia="微软雅黑" w:hAnsi="微软雅黑" w:cs="宋体" w:hint="eastAsia"/>
                <w:spacing w:val="-5"/>
                <w:sz w:val="18"/>
                <w:szCs w:val="18"/>
                <w:lang w:eastAsia="en-US"/>
              </w:rPr>
              <w:t>或</w:t>
            </w:r>
            <w:r w:rsidRPr="00626046">
              <w:rPr>
                <w:rFonts w:ascii="微软雅黑" w:eastAsia="微软雅黑" w:hAnsi="微软雅黑" w:cs="宋体" w:hint="eastAsia"/>
                <w:sz w:val="18"/>
                <w:szCs w:val="18"/>
                <w:lang w:eastAsia="en-US"/>
              </w:rPr>
              <w:t>Redfish</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等接口功能</w:t>
            </w:r>
            <w:proofErr w:type="spellEnd"/>
            <w:r w:rsidRPr="00626046">
              <w:rPr>
                <w:rFonts w:ascii="微软雅黑" w:eastAsia="微软雅黑" w:hAnsi="微软雅黑" w:cs="宋体" w:hint="eastAsia"/>
                <w:sz w:val="18"/>
                <w:szCs w:val="18"/>
                <w:lang w:eastAsia="en-US"/>
              </w:rPr>
              <w:t>；</w:t>
            </w:r>
          </w:p>
          <w:p w14:paraId="5C202F8E" w14:textId="77777777" w:rsidR="00626046" w:rsidRPr="00626046" w:rsidRDefault="00626046" w:rsidP="00626046">
            <w:pPr>
              <w:widowControl/>
              <w:numPr>
                <w:ilvl w:val="0"/>
                <w:numId w:val="34"/>
              </w:numPr>
              <w:tabs>
                <w:tab w:val="left" w:pos="289"/>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支持键盘、鼠标和视频的重定向、</w:t>
            </w:r>
            <w:r w:rsidRPr="00626046">
              <w:rPr>
                <w:rFonts w:ascii="微软雅黑" w:eastAsia="微软雅黑" w:hAnsi="微软雅黑" w:cs="宋体" w:hint="eastAsia"/>
                <w:sz w:val="18"/>
                <w:szCs w:val="18"/>
              </w:rPr>
              <w:t>文本控制台的重定向、远程虚拟媒</w:t>
            </w:r>
            <w:r w:rsidRPr="00626046">
              <w:rPr>
                <w:rFonts w:ascii="微软雅黑" w:eastAsia="微软雅黑" w:hAnsi="微软雅黑" w:cs="宋体" w:hint="eastAsia"/>
                <w:spacing w:val="-6"/>
                <w:sz w:val="18"/>
                <w:szCs w:val="18"/>
              </w:rPr>
              <w:t xml:space="preserve">体、高可靠的硬件监控和管理功能； </w:t>
            </w:r>
            <w:r w:rsidRPr="00626046">
              <w:rPr>
                <w:rFonts w:ascii="微软雅黑" w:eastAsia="微软雅黑" w:hAnsi="微软雅黑" w:cs="宋体" w:hint="eastAsia"/>
                <w:sz w:val="18"/>
                <w:szCs w:val="18"/>
              </w:rPr>
              <w:t>9)支持基于网络开启、关闭和重</w:t>
            </w:r>
            <w:proofErr w:type="gramStart"/>
            <w:r w:rsidRPr="00626046">
              <w:rPr>
                <w:rFonts w:ascii="微软雅黑" w:eastAsia="微软雅黑" w:hAnsi="微软雅黑" w:cs="宋体" w:hint="eastAsia"/>
                <w:sz w:val="18"/>
                <w:szCs w:val="18"/>
              </w:rPr>
              <w:t>启设备</w:t>
            </w:r>
            <w:proofErr w:type="gramEnd"/>
            <w:r w:rsidRPr="00626046">
              <w:rPr>
                <w:rFonts w:ascii="微软雅黑" w:eastAsia="微软雅黑" w:hAnsi="微软雅黑" w:cs="宋体" w:hint="eastAsia"/>
                <w:sz w:val="18"/>
                <w:szCs w:val="18"/>
              </w:rPr>
              <w:t>的功能，并查询当前设备开机运行状态；</w:t>
            </w:r>
          </w:p>
          <w:p w14:paraId="59CD52B2" w14:textId="77777777" w:rsidR="00626046" w:rsidRPr="00626046" w:rsidRDefault="00626046" w:rsidP="00626046">
            <w:pPr>
              <w:widowControl/>
              <w:numPr>
                <w:ilvl w:val="0"/>
                <w:numId w:val="35"/>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支持故障提示功能，并可通过接</w:t>
            </w:r>
            <w:r w:rsidRPr="00626046">
              <w:rPr>
                <w:rFonts w:ascii="微软雅黑" w:eastAsia="微软雅黑" w:hAnsi="微软雅黑" w:cs="宋体" w:hint="eastAsia"/>
                <w:sz w:val="18"/>
                <w:szCs w:val="18"/>
              </w:rPr>
              <w:t>口读取服务器故障信息；</w:t>
            </w:r>
          </w:p>
          <w:p w14:paraId="34EA5706" w14:textId="77777777" w:rsidR="00626046" w:rsidRPr="00626046" w:rsidRDefault="00626046" w:rsidP="00626046">
            <w:pPr>
              <w:widowControl/>
              <w:numPr>
                <w:ilvl w:val="0"/>
                <w:numId w:val="35"/>
              </w:numPr>
              <w:tabs>
                <w:tab w:val="left" w:pos="378"/>
              </w:tabs>
              <w:autoSpaceDE w:val="0"/>
              <w:autoSpaceDN w:val="0"/>
              <w:ind w:left="420" w:firstLine="352"/>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pacing w:val="-2"/>
                <w:sz w:val="18"/>
                <w:szCs w:val="18"/>
                <w:lang w:eastAsia="en-US"/>
              </w:rPr>
              <w:t>支持基于网络的固件更新功能</w:t>
            </w:r>
            <w:proofErr w:type="spellEnd"/>
            <w:r w:rsidRPr="00626046">
              <w:rPr>
                <w:rFonts w:ascii="微软雅黑" w:eastAsia="微软雅黑" w:hAnsi="微软雅黑" w:cs="宋体" w:hint="eastAsia"/>
                <w:spacing w:val="-2"/>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包括</w:t>
            </w:r>
            <w:r w:rsidRPr="00626046">
              <w:rPr>
                <w:rFonts w:ascii="微软雅黑" w:eastAsia="微软雅黑" w:hAnsi="微软雅黑" w:cs="宋体" w:hint="eastAsia"/>
                <w:sz w:val="18"/>
                <w:szCs w:val="18"/>
                <w:lang w:eastAsia="en-US"/>
              </w:rPr>
              <w:t>BMC</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和BIOS</w:t>
            </w:r>
            <w:proofErr w:type="spellEnd"/>
            <w:r w:rsidRPr="00626046">
              <w:rPr>
                <w:rFonts w:ascii="微软雅黑" w:eastAsia="微软雅黑" w:hAnsi="微软雅黑" w:cs="宋体" w:hint="eastAsia"/>
                <w:spacing w:val="-15"/>
                <w:sz w:val="18"/>
                <w:szCs w:val="18"/>
                <w:lang w:eastAsia="en-US"/>
              </w:rPr>
              <w:t xml:space="preserve"> 等；</w:t>
            </w:r>
          </w:p>
          <w:p w14:paraId="1D194B49"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支持基于网络安装操作系统的</w:t>
            </w:r>
            <w:r w:rsidRPr="00626046">
              <w:rPr>
                <w:rFonts w:ascii="微软雅黑" w:eastAsia="微软雅黑" w:hAnsi="微软雅黑" w:cs="宋体" w:hint="eastAsia"/>
                <w:spacing w:val="-2"/>
                <w:sz w:val="18"/>
                <w:szCs w:val="18"/>
              </w:rPr>
              <w:t>功能，并可通过网络控制台访问设</w:t>
            </w:r>
            <w:r w:rsidRPr="00626046">
              <w:rPr>
                <w:rFonts w:ascii="微软雅黑" w:eastAsia="微软雅黑" w:hAnsi="微软雅黑" w:cs="宋体" w:hint="eastAsia"/>
                <w:sz w:val="18"/>
                <w:szCs w:val="18"/>
              </w:rPr>
              <w:t>备；</w:t>
            </w:r>
          </w:p>
          <w:p w14:paraId="6E69FBA5"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支持通过本地的硬盘或光驱等</w:t>
            </w:r>
            <w:r w:rsidRPr="00626046">
              <w:rPr>
                <w:rFonts w:ascii="微软雅黑" w:eastAsia="微软雅黑" w:hAnsi="微软雅黑" w:cs="宋体" w:hint="eastAsia"/>
                <w:spacing w:val="-2"/>
                <w:sz w:val="18"/>
                <w:szCs w:val="18"/>
              </w:rPr>
              <w:t>存储设备，基于网络完成设备的操</w:t>
            </w:r>
            <w:r w:rsidRPr="00626046">
              <w:rPr>
                <w:rFonts w:ascii="微软雅黑" w:eastAsia="微软雅黑" w:hAnsi="微软雅黑" w:cs="宋体" w:hint="eastAsia"/>
                <w:sz w:val="18"/>
                <w:szCs w:val="18"/>
              </w:rPr>
              <w:t>作系统安装功能；</w:t>
            </w:r>
          </w:p>
          <w:p w14:paraId="72E7D7C2" w14:textId="77777777" w:rsidR="00626046" w:rsidRPr="00626046" w:rsidRDefault="00626046" w:rsidP="00626046">
            <w:pPr>
              <w:widowControl/>
              <w:numPr>
                <w:ilvl w:val="0"/>
                <w:numId w:val="35"/>
              </w:numPr>
              <w:tabs>
                <w:tab w:val="left" w:pos="378"/>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支持通过浏览器打开管理界面</w:t>
            </w:r>
            <w:r w:rsidRPr="00626046">
              <w:rPr>
                <w:rFonts w:ascii="微软雅黑" w:eastAsia="微软雅黑" w:hAnsi="微软雅黑" w:cs="宋体" w:hint="eastAsia"/>
                <w:sz w:val="18"/>
                <w:szCs w:val="18"/>
              </w:rPr>
              <w:t>并登录功能；</w:t>
            </w:r>
          </w:p>
          <w:p w14:paraId="434D2031"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支持设置口令策略功能；</w:t>
            </w:r>
          </w:p>
          <w:p w14:paraId="00D8D53E" w14:textId="77777777" w:rsidR="00626046" w:rsidRPr="00626046" w:rsidRDefault="00626046" w:rsidP="00626046">
            <w:pPr>
              <w:widowControl/>
              <w:numPr>
                <w:ilvl w:val="0"/>
                <w:numId w:val="35"/>
              </w:numPr>
              <w:tabs>
                <w:tab w:val="left" w:pos="378"/>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支持访问权限设置功能，并通过</w:t>
            </w:r>
            <w:r w:rsidRPr="00626046">
              <w:rPr>
                <w:rFonts w:ascii="微软雅黑" w:eastAsia="微软雅黑" w:hAnsi="微软雅黑" w:cs="宋体" w:hint="eastAsia"/>
                <w:sz w:val="18"/>
                <w:szCs w:val="18"/>
              </w:rPr>
              <w:t>日志记录访问事件；</w:t>
            </w:r>
          </w:p>
          <w:p w14:paraId="19794C0C" w14:textId="77777777" w:rsidR="00626046" w:rsidRPr="00626046" w:rsidRDefault="00626046" w:rsidP="00626046">
            <w:pPr>
              <w:widowControl/>
              <w:numPr>
                <w:ilvl w:val="0"/>
                <w:numId w:val="35"/>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支持对出厂默认的用户名及口</w:t>
            </w:r>
            <w:r w:rsidRPr="00626046">
              <w:rPr>
                <w:rFonts w:ascii="微软雅黑" w:eastAsia="微软雅黑" w:hAnsi="微软雅黑" w:cs="宋体" w:hint="eastAsia"/>
                <w:spacing w:val="-2"/>
                <w:sz w:val="18"/>
                <w:szCs w:val="18"/>
              </w:rPr>
              <w:t>令进行安全保护功能，并提供默认</w:t>
            </w:r>
            <w:r w:rsidRPr="00626046">
              <w:rPr>
                <w:rFonts w:ascii="微软雅黑" w:eastAsia="微软雅黑" w:hAnsi="微软雅黑" w:cs="宋体" w:hint="eastAsia"/>
                <w:sz w:val="18"/>
                <w:szCs w:val="18"/>
              </w:rPr>
              <w:t>口令修改提示；</w:t>
            </w:r>
          </w:p>
          <w:p w14:paraId="5D671564" w14:textId="77777777" w:rsidR="00626046" w:rsidRPr="00626046" w:rsidRDefault="00626046" w:rsidP="00626046">
            <w:pPr>
              <w:widowControl/>
              <w:numPr>
                <w:ilvl w:val="0"/>
                <w:numId w:val="35"/>
              </w:numPr>
              <w:tabs>
                <w:tab w:val="left" w:pos="380"/>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支持读取设备主板的工作环境</w:t>
            </w:r>
            <w:r w:rsidRPr="00626046">
              <w:rPr>
                <w:rFonts w:ascii="微软雅黑" w:eastAsia="微软雅黑" w:hAnsi="微软雅黑" w:cs="宋体" w:hint="eastAsia"/>
                <w:sz w:val="18"/>
                <w:szCs w:val="18"/>
              </w:rPr>
              <w:t>温度功能；</w:t>
            </w:r>
          </w:p>
          <w:p w14:paraId="56AC8909" w14:textId="77777777" w:rsidR="00626046" w:rsidRPr="00626046" w:rsidRDefault="00626046" w:rsidP="00626046">
            <w:pPr>
              <w:widowControl/>
              <w:numPr>
                <w:ilvl w:val="0"/>
                <w:numId w:val="35"/>
              </w:numPr>
              <w:tabs>
                <w:tab w:val="left" w:pos="380"/>
              </w:tabs>
              <w:autoSpaceDE w:val="0"/>
              <w:autoSpaceDN w:val="0"/>
              <w:ind w:left="420"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支持读取服务器</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13"/>
                <w:sz w:val="18"/>
                <w:szCs w:val="18"/>
              </w:rPr>
              <w:t xml:space="preserve"> 等核心器件</w:t>
            </w:r>
            <w:r w:rsidRPr="00626046">
              <w:rPr>
                <w:rFonts w:ascii="微软雅黑" w:eastAsia="微软雅黑" w:hAnsi="微软雅黑" w:cs="宋体" w:hint="eastAsia"/>
                <w:sz w:val="18"/>
                <w:szCs w:val="18"/>
              </w:rPr>
              <w:t>的温度功能；</w:t>
            </w:r>
          </w:p>
          <w:p w14:paraId="34120F6A" w14:textId="77777777" w:rsidR="00626046" w:rsidRPr="00626046" w:rsidRDefault="00626046" w:rsidP="00626046">
            <w:pPr>
              <w:widowControl/>
              <w:numPr>
                <w:ilvl w:val="0"/>
                <w:numId w:val="35"/>
              </w:numPr>
              <w:tabs>
                <w:tab w:val="left" w:pos="380"/>
              </w:tabs>
              <w:autoSpaceDE w:val="0"/>
              <w:autoSpaceDN w:val="0"/>
              <w:ind w:left="420"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支持通过外部管理工具进行 BMC参数设置的功能，并可基于网络通过外部管理工具对BMC 进行管理；</w:t>
            </w:r>
          </w:p>
          <w:p w14:paraId="33E613A0" w14:textId="77777777" w:rsidR="00626046" w:rsidRPr="00626046" w:rsidRDefault="00626046" w:rsidP="00626046">
            <w:pPr>
              <w:widowControl/>
              <w:autoSpaceDE w:val="0"/>
              <w:autoSpaceDN w:val="0"/>
              <w:ind w:left="107"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21</w:t>
            </w:r>
            <w:r w:rsidRPr="00626046">
              <w:rPr>
                <w:rFonts w:ascii="微软雅黑" w:eastAsia="微软雅黑" w:hAnsi="微软雅黑" w:cs="宋体" w:hint="eastAsia"/>
                <w:spacing w:val="-12"/>
                <w:sz w:val="18"/>
                <w:szCs w:val="18"/>
              </w:rPr>
              <w:t>)应支持固件版本查询、固件升级</w:t>
            </w:r>
          </w:p>
          <w:p w14:paraId="1C8BAADB" w14:textId="77777777" w:rsidR="00626046" w:rsidRPr="00626046" w:rsidRDefault="00626046" w:rsidP="00626046">
            <w:pPr>
              <w:widowControl/>
              <w:numPr>
                <w:ilvl w:val="0"/>
                <w:numId w:val="36"/>
              </w:numPr>
              <w:tabs>
                <w:tab w:val="left" w:pos="360"/>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支持基于网络实现开关机和复</w:t>
            </w:r>
            <w:r w:rsidRPr="00626046">
              <w:rPr>
                <w:rFonts w:ascii="微软雅黑" w:eastAsia="微软雅黑" w:hAnsi="微软雅黑" w:cs="宋体" w:hint="eastAsia"/>
                <w:sz w:val="18"/>
                <w:szCs w:val="18"/>
              </w:rPr>
              <w:t>位控制的功能；</w:t>
            </w:r>
          </w:p>
          <w:p w14:paraId="35266335" w14:textId="77777777" w:rsidR="00626046" w:rsidRPr="00626046" w:rsidRDefault="00626046" w:rsidP="00626046">
            <w:pPr>
              <w:widowControl/>
              <w:numPr>
                <w:ilvl w:val="0"/>
                <w:numId w:val="36"/>
              </w:numPr>
              <w:tabs>
                <w:tab w:val="left" w:pos="360"/>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11"/>
                <w:sz w:val="18"/>
                <w:szCs w:val="18"/>
              </w:rPr>
              <w:t xml:space="preserve"> 启动时间应不超过 </w:t>
            </w:r>
            <w:r w:rsidRPr="00626046">
              <w:rPr>
                <w:rFonts w:ascii="微软雅黑" w:eastAsia="微软雅黑" w:hAnsi="微软雅黑" w:cs="宋体" w:hint="eastAsia"/>
                <w:spacing w:val="-6"/>
                <w:sz w:val="18"/>
                <w:szCs w:val="18"/>
              </w:rPr>
              <w:t>180s</w:t>
            </w:r>
            <w:r w:rsidRPr="00626046">
              <w:rPr>
                <w:rFonts w:ascii="微软雅黑" w:eastAsia="微软雅黑" w:hAnsi="微软雅黑" w:cs="宋体" w:hint="eastAsia"/>
                <w:spacing w:val="-9"/>
                <w:sz w:val="18"/>
                <w:szCs w:val="18"/>
              </w:rPr>
              <w:t>，实</w:t>
            </w:r>
            <w:r w:rsidRPr="00626046">
              <w:rPr>
                <w:rFonts w:ascii="微软雅黑" w:eastAsia="微软雅黑" w:hAnsi="微软雅黑" w:cs="宋体" w:hint="eastAsia"/>
                <w:sz w:val="18"/>
                <w:szCs w:val="18"/>
              </w:rPr>
              <w:t>现功能包括网络、IPMI、散热、传感器服务可用；</w:t>
            </w:r>
          </w:p>
          <w:p w14:paraId="1CB8C551" w14:textId="77777777" w:rsidR="00626046" w:rsidRPr="00626046" w:rsidRDefault="00626046" w:rsidP="00626046">
            <w:pPr>
              <w:widowControl/>
              <w:numPr>
                <w:ilvl w:val="0"/>
                <w:numId w:val="36"/>
              </w:numPr>
              <w:tabs>
                <w:tab w:val="left" w:pos="360"/>
              </w:tabs>
              <w:autoSpaceDE w:val="0"/>
              <w:autoSpaceDN w:val="0"/>
              <w:ind w:left="420" w:firstLine="424"/>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支持</w:t>
            </w: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8"/>
                <w:sz w:val="18"/>
                <w:szCs w:val="18"/>
              </w:rPr>
              <w:t xml:space="preserve"> 固件设置的恢复出厂功</w:t>
            </w:r>
          </w:p>
          <w:p w14:paraId="77767ED4" w14:textId="77777777" w:rsidR="00626046" w:rsidRPr="00626046" w:rsidRDefault="00626046" w:rsidP="00626046">
            <w:pPr>
              <w:widowControl/>
              <w:tabs>
                <w:tab w:val="left" w:pos="380"/>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能</w:t>
            </w:r>
          </w:p>
        </w:tc>
      </w:tr>
      <w:tr w:rsidR="00626046" w:rsidRPr="00626046" w14:paraId="6E5C9176" w14:textId="77777777" w:rsidTr="00626046">
        <w:trPr>
          <w:trHeight w:val="40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5053EC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46992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506E8233"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85C33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BMC </w:t>
            </w:r>
            <w:proofErr w:type="spellStart"/>
            <w:r w:rsidRPr="00626046">
              <w:rPr>
                <w:rFonts w:ascii="微软雅黑" w:eastAsia="微软雅黑" w:hAnsi="微软雅黑" w:cs="宋体" w:hint="eastAsia"/>
                <w:sz w:val="18"/>
                <w:szCs w:val="18"/>
                <w:lang w:eastAsia="en-US"/>
              </w:rPr>
              <w:t>固件增强功能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89F8D1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BF3AED3" w14:textId="77777777" w:rsidR="00626046" w:rsidRPr="00626046" w:rsidRDefault="00626046" w:rsidP="00626046">
            <w:pPr>
              <w:widowControl/>
              <w:numPr>
                <w:ilvl w:val="0"/>
                <w:numId w:val="37"/>
              </w:numPr>
              <w:tabs>
                <w:tab w:val="left" w:pos="379"/>
              </w:tabs>
              <w:autoSpaceDE w:val="0"/>
              <w:autoSpaceDN w:val="0"/>
              <w:ind w:left="420" w:firstLine="336"/>
              <w:rPr>
                <w:rFonts w:ascii="微软雅黑" w:eastAsia="微软雅黑" w:hAnsi="微软雅黑" w:cs="宋体" w:hint="eastAsia"/>
                <w:sz w:val="18"/>
                <w:szCs w:val="18"/>
              </w:rPr>
            </w:pPr>
            <w:r w:rsidRPr="00626046">
              <w:rPr>
                <w:rFonts w:ascii="微软雅黑" w:eastAsia="微软雅黑" w:hAnsi="微软雅黑" w:cs="宋体" w:hint="eastAsia"/>
                <w:spacing w:val="-6"/>
                <w:sz w:val="18"/>
                <w:szCs w:val="18"/>
              </w:rPr>
              <w:t>网络控制、安装提供图形访问界</w:t>
            </w:r>
            <w:r w:rsidRPr="00626046">
              <w:rPr>
                <w:rFonts w:ascii="微软雅黑" w:eastAsia="微软雅黑" w:hAnsi="微软雅黑" w:cs="宋体" w:hint="eastAsia"/>
                <w:sz w:val="18"/>
                <w:szCs w:val="18"/>
              </w:rPr>
              <w:t>面网络；</w:t>
            </w:r>
          </w:p>
          <w:p w14:paraId="2E86B2D7" w14:textId="77777777" w:rsidR="00626046" w:rsidRPr="00626046" w:rsidRDefault="00626046" w:rsidP="00626046">
            <w:pPr>
              <w:widowControl/>
              <w:numPr>
                <w:ilvl w:val="0"/>
                <w:numId w:val="37"/>
              </w:numPr>
              <w:tabs>
                <w:tab w:val="left" w:pos="379"/>
              </w:tabs>
              <w:autoSpaceDE w:val="0"/>
              <w:autoSpaceDN w:val="0"/>
              <w:ind w:left="420" w:firstLine="400"/>
              <w:rPr>
                <w:rFonts w:ascii="微软雅黑" w:eastAsia="微软雅黑" w:hAnsi="微软雅黑" w:cs="宋体" w:hint="eastAsia"/>
                <w:sz w:val="18"/>
                <w:szCs w:val="18"/>
              </w:rPr>
            </w:pPr>
            <w:r w:rsidRPr="00626046">
              <w:rPr>
                <w:rFonts w:ascii="微软雅黑" w:eastAsia="微软雅黑" w:hAnsi="微软雅黑" w:cs="宋体" w:hint="eastAsia"/>
                <w:spacing w:val="10"/>
                <w:sz w:val="18"/>
                <w:szCs w:val="18"/>
              </w:rPr>
              <w:t>设备的</w:t>
            </w:r>
            <w:r w:rsidRPr="00626046">
              <w:rPr>
                <w:rFonts w:ascii="微软雅黑" w:eastAsia="微软雅黑" w:hAnsi="微软雅黑" w:cs="宋体" w:hint="eastAsia"/>
                <w:sz w:val="18"/>
                <w:szCs w:val="18"/>
              </w:rPr>
              <w:t>BMC</w:t>
            </w:r>
            <w:r w:rsidRPr="00626046">
              <w:rPr>
                <w:rFonts w:ascii="微软雅黑" w:eastAsia="微软雅黑" w:hAnsi="微软雅黑" w:cs="宋体" w:hint="eastAsia"/>
                <w:spacing w:val="-9"/>
                <w:sz w:val="18"/>
                <w:szCs w:val="18"/>
              </w:rPr>
              <w:t xml:space="preserve"> 管理软件界面显示报</w:t>
            </w:r>
            <w:r w:rsidRPr="00626046">
              <w:rPr>
                <w:rFonts w:ascii="微软雅黑" w:eastAsia="微软雅黑" w:hAnsi="微软雅黑" w:cs="宋体" w:hint="eastAsia"/>
                <w:sz w:val="18"/>
                <w:szCs w:val="18"/>
              </w:rPr>
              <w:t>警信息，且能够按报警的严重程度进行区分；</w:t>
            </w:r>
          </w:p>
          <w:p w14:paraId="0087A1F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c）Web</w:t>
            </w:r>
            <w:proofErr w:type="spellEnd"/>
            <w:r w:rsidRPr="00626046">
              <w:rPr>
                <w:rFonts w:ascii="微软雅黑" w:eastAsia="微软雅黑" w:hAnsi="微软雅黑" w:cs="宋体" w:hint="eastAsia"/>
                <w:sz w:val="18"/>
                <w:szCs w:val="18"/>
                <w:lang w:eastAsia="en-US"/>
              </w:rPr>
              <w:t xml:space="preserve"> GUI</w:t>
            </w:r>
            <w:r w:rsidRPr="00626046">
              <w:rPr>
                <w:rFonts w:ascii="微软雅黑" w:eastAsia="微软雅黑" w:hAnsi="微软雅黑" w:cs="宋体" w:hint="eastAsia"/>
                <w:spacing w:val="-24"/>
                <w:sz w:val="18"/>
                <w:szCs w:val="18"/>
                <w:lang w:eastAsia="en-US"/>
              </w:rPr>
              <w:t xml:space="preserve"> </w:t>
            </w:r>
            <w:proofErr w:type="spellStart"/>
            <w:r w:rsidRPr="00626046">
              <w:rPr>
                <w:rFonts w:ascii="微软雅黑" w:eastAsia="微软雅黑" w:hAnsi="微软雅黑" w:cs="宋体" w:hint="eastAsia"/>
                <w:spacing w:val="-24"/>
                <w:sz w:val="18"/>
                <w:szCs w:val="18"/>
                <w:lang w:eastAsia="en-US"/>
              </w:rPr>
              <w:t>采用</w:t>
            </w:r>
            <w:proofErr w:type="spellEnd"/>
            <w:r w:rsidRPr="00626046">
              <w:rPr>
                <w:rFonts w:ascii="微软雅黑" w:eastAsia="微软雅黑" w:hAnsi="微软雅黑" w:cs="宋体" w:hint="eastAsia"/>
                <w:spacing w:val="-24"/>
                <w:sz w:val="18"/>
                <w:szCs w:val="18"/>
                <w:lang w:eastAsia="en-US"/>
              </w:rPr>
              <w:t xml:space="preserve"> </w:t>
            </w:r>
            <w:r w:rsidRPr="00626046">
              <w:rPr>
                <w:rFonts w:ascii="微软雅黑" w:eastAsia="微软雅黑" w:hAnsi="微软雅黑" w:cs="宋体" w:hint="eastAsia"/>
                <w:sz w:val="18"/>
                <w:szCs w:val="18"/>
                <w:lang w:eastAsia="en-US"/>
              </w:rPr>
              <w:t>BMC</w:t>
            </w:r>
            <w:r w:rsidRPr="00626046">
              <w:rPr>
                <w:rFonts w:ascii="微软雅黑" w:eastAsia="微软雅黑" w:hAnsi="微软雅黑" w:cs="宋体" w:hint="eastAsia"/>
                <w:spacing w:val="-8"/>
                <w:sz w:val="18"/>
                <w:szCs w:val="18"/>
                <w:lang w:eastAsia="en-US"/>
              </w:rPr>
              <w:t xml:space="preserve"> </w:t>
            </w:r>
            <w:proofErr w:type="spellStart"/>
            <w:r w:rsidRPr="00626046">
              <w:rPr>
                <w:rFonts w:ascii="微软雅黑" w:eastAsia="微软雅黑" w:hAnsi="微软雅黑" w:cs="宋体" w:hint="eastAsia"/>
                <w:spacing w:val="-8"/>
                <w:sz w:val="18"/>
                <w:szCs w:val="18"/>
                <w:lang w:eastAsia="en-US"/>
              </w:rPr>
              <w:t>端口直连，平</w:t>
            </w:r>
            <w:r w:rsidRPr="00626046">
              <w:rPr>
                <w:rFonts w:ascii="微软雅黑" w:eastAsia="微软雅黑" w:hAnsi="微软雅黑" w:cs="宋体" w:hint="eastAsia"/>
                <w:spacing w:val="-12"/>
                <w:sz w:val="18"/>
                <w:szCs w:val="18"/>
                <w:lang w:eastAsia="en-US"/>
              </w:rPr>
              <w:t>均响应时间为不大于</w:t>
            </w:r>
            <w:proofErr w:type="spellEnd"/>
            <w:r w:rsidRPr="00626046">
              <w:rPr>
                <w:rFonts w:ascii="微软雅黑" w:eastAsia="微软雅黑" w:hAnsi="微软雅黑" w:cs="宋体" w:hint="eastAsia"/>
                <w:spacing w:val="-12"/>
                <w:sz w:val="18"/>
                <w:szCs w:val="18"/>
                <w:lang w:eastAsia="en-US"/>
              </w:rPr>
              <w:t xml:space="preserve"> </w:t>
            </w:r>
            <w:r w:rsidRPr="00626046">
              <w:rPr>
                <w:rFonts w:ascii="微软雅黑" w:eastAsia="微软雅黑" w:hAnsi="微软雅黑" w:cs="宋体" w:hint="eastAsia"/>
                <w:sz w:val="18"/>
                <w:szCs w:val="18"/>
                <w:lang w:eastAsia="en-US"/>
              </w:rPr>
              <w:t>1s</w:t>
            </w:r>
          </w:p>
        </w:tc>
      </w:tr>
      <w:tr w:rsidR="00626046" w:rsidRPr="00626046" w14:paraId="433F6962" w14:textId="77777777" w:rsidTr="00626046">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0453F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BAE4C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58B9DC62"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488E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*BIOS </w:t>
            </w:r>
            <w:proofErr w:type="spellStart"/>
            <w:r w:rsidRPr="00626046">
              <w:rPr>
                <w:rFonts w:ascii="微软雅黑" w:eastAsia="微软雅黑" w:hAnsi="微软雅黑" w:cs="宋体" w:hint="eastAsia"/>
                <w:sz w:val="18"/>
                <w:szCs w:val="18"/>
                <w:lang w:eastAsia="en-US"/>
              </w:rPr>
              <w:t>固件基础功能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9136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4E0C10B" w14:textId="77777777" w:rsidR="00626046" w:rsidRPr="00626046" w:rsidRDefault="00626046" w:rsidP="00626046">
            <w:pPr>
              <w:widowControl/>
              <w:numPr>
                <w:ilvl w:val="0"/>
                <w:numId w:val="38"/>
              </w:numPr>
              <w:tabs>
                <w:tab w:val="left" w:pos="37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支持查看固件版本、内存信息、</w:t>
            </w:r>
            <w:r w:rsidRPr="00626046">
              <w:rPr>
                <w:rFonts w:ascii="微软雅黑" w:eastAsia="微软雅黑" w:hAnsi="微软雅黑" w:cs="宋体" w:hint="eastAsia"/>
                <w:sz w:val="18"/>
                <w:szCs w:val="18"/>
              </w:rPr>
              <w:t>主板信息、处理器信息和系统时间信息功能；</w:t>
            </w:r>
          </w:p>
          <w:p w14:paraId="7D5AA29A" w14:textId="77777777" w:rsidR="00626046" w:rsidRPr="00626046" w:rsidRDefault="00626046" w:rsidP="00626046">
            <w:pPr>
              <w:widowControl/>
              <w:numPr>
                <w:ilvl w:val="0"/>
                <w:numId w:val="38"/>
              </w:numPr>
              <w:tabs>
                <w:tab w:val="left" w:pos="379"/>
              </w:tabs>
              <w:autoSpaceDE w:val="0"/>
              <w:autoSpaceDN w:val="0"/>
              <w:ind w:left="420" w:firstLine="356"/>
              <w:rPr>
                <w:rFonts w:ascii="微软雅黑" w:eastAsia="微软雅黑" w:hAnsi="微软雅黑" w:cs="宋体" w:hint="eastAsia"/>
                <w:sz w:val="18"/>
                <w:szCs w:val="18"/>
              </w:rPr>
            </w:pPr>
            <w:r w:rsidRPr="00626046">
              <w:rPr>
                <w:rFonts w:ascii="微软雅黑" w:eastAsia="微软雅黑" w:hAnsi="微软雅黑" w:cs="宋体" w:hint="eastAsia"/>
                <w:spacing w:val="-1"/>
                <w:sz w:val="18"/>
                <w:szCs w:val="18"/>
              </w:rPr>
              <w:t xml:space="preserve">支持上电初始化界面显示 </w:t>
            </w:r>
            <w:r w:rsidRPr="00626046">
              <w:rPr>
                <w:rFonts w:ascii="微软雅黑" w:eastAsia="微软雅黑" w:hAnsi="微软雅黑" w:cs="宋体" w:hint="eastAsia"/>
                <w:sz w:val="18"/>
                <w:szCs w:val="18"/>
              </w:rPr>
              <w:t xml:space="preserve">CPU </w:t>
            </w:r>
            <w:r w:rsidRPr="00626046">
              <w:rPr>
                <w:rFonts w:ascii="微软雅黑" w:eastAsia="微软雅黑" w:hAnsi="微软雅黑" w:cs="宋体" w:hint="eastAsia"/>
                <w:spacing w:val="-4"/>
                <w:sz w:val="18"/>
                <w:szCs w:val="18"/>
              </w:rPr>
              <w:t>信息、内存信息、固件版本和部分快捷键信息功能；</w:t>
            </w:r>
          </w:p>
          <w:p w14:paraId="191CE575"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支持设置界面中英文显示切换</w:t>
            </w:r>
            <w:r w:rsidRPr="00626046">
              <w:rPr>
                <w:rFonts w:ascii="微软雅黑" w:eastAsia="微软雅黑" w:hAnsi="微软雅黑" w:cs="宋体" w:hint="eastAsia"/>
                <w:spacing w:val="-6"/>
                <w:sz w:val="18"/>
                <w:szCs w:val="18"/>
              </w:rPr>
              <w:t>功能；</w:t>
            </w:r>
          </w:p>
          <w:p w14:paraId="049B888F" w14:textId="77777777" w:rsidR="00626046" w:rsidRPr="00626046" w:rsidRDefault="00626046" w:rsidP="00626046">
            <w:pPr>
              <w:widowControl/>
              <w:numPr>
                <w:ilvl w:val="0"/>
                <w:numId w:val="38"/>
              </w:numPr>
              <w:tabs>
                <w:tab w:val="left" w:pos="379"/>
              </w:tabs>
              <w:autoSpaceDE w:val="0"/>
              <w:autoSpaceDN w:val="0"/>
              <w:ind w:left="420" w:firstLine="324"/>
              <w:rPr>
                <w:rFonts w:ascii="微软雅黑" w:eastAsia="微软雅黑" w:hAnsi="微软雅黑" w:cs="宋体" w:hint="eastAsia"/>
                <w:sz w:val="18"/>
                <w:szCs w:val="18"/>
              </w:rPr>
            </w:pPr>
            <w:r w:rsidRPr="00626046">
              <w:rPr>
                <w:rFonts w:ascii="微软雅黑" w:eastAsia="微软雅黑" w:hAnsi="微软雅黑" w:cs="宋体" w:hint="eastAsia"/>
                <w:spacing w:val="-9"/>
                <w:sz w:val="18"/>
                <w:szCs w:val="18"/>
              </w:rPr>
              <w:t xml:space="preserve">支持查看 </w:t>
            </w: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9"/>
                <w:sz w:val="18"/>
                <w:szCs w:val="18"/>
              </w:rPr>
              <w:t xml:space="preserve"> 设备信息，</w:t>
            </w:r>
            <w:r w:rsidRPr="00626046">
              <w:rPr>
                <w:rFonts w:ascii="微软雅黑" w:eastAsia="微软雅黑" w:hAnsi="微软雅黑" w:cs="宋体" w:hint="eastAsia"/>
                <w:spacing w:val="-4"/>
                <w:sz w:val="18"/>
                <w:szCs w:val="18"/>
              </w:rPr>
              <w:t xml:space="preserve">SATA </w:t>
            </w:r>
            <w:r w:rsidRPr="00626046">
              <w:rPr>
                <w:rFonts w:ascii="微软雅黑" w:eastAsia="微软雅黑" w:hAnsi="微软雅黑" w:cs="宋体" w:hint="eastAsia"/>
                <w:sz w:val="18"/>
                <w:szCs w:val="18"/>
              </w:rPr>
              <w:t>设备信息功能；</w:t>
            </w:r>
          </w:p>
          <w:p w14:paraId="5DD27B43" w14:textId="77777777" w:rsidR="00626046" w:rsidRPr="00626046" w:rsidRDefault="00626046" w:rsidP="00626046">
            <w:pPr>
              <w:widowControl/>
              <w:numPr>
                <w:ilvl w:val="0"/>
                <w:numId w:val="38"/>
              </w:numPr>
              <w:tabs>
                <w:tab w:val="left" w:pos="379"/>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 xml:space="preserve">支持操作系统安装和引导功能， </w:t>
            </w:r>
            <w:r w:rsidRPr="00626046">
              <w:rPr>
                <w:rFonts w:ascii="微软雅黑" w:eastAsia="微软雅黑" w:hAnsi="微软雅黑" w:cs="宋体" w:hint="eastAsia"/>
                <w:sz w:val="18"/>
                <w:szCs w:val="18"/>
              </w:rPr>
              <w:t>应并向操作系统提供计算机主板信息和服务接口；</w:t>
            </w:r>
          </w:p>
          <w:p w14:paraId="6ECFA4B6" w14:textId="77777777" w:rsidR="00626046" w:rsidRPr="00626046" w:rsidRDefault="00626046" w:rsidP="00626046">
            <w:pPr>
              <w:widowControl/>
              <w:numPr>
                <w:ilvl w:val="0"/>
                <w:numId w:val="38"/>
              </w:numPr>
              <w:tabs>
                <w:tab w:val="left" w:pos="379"/>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支持设置启动顺序，并按照设置</w:t>
            </w:r>
            <w:r w:rsidRPr="00626046">
              <w:rPr>
                <w:rFonts w:ascii="微软雅黑" w:eastAsia="微软雅黑" w:hAnsi="微软雅黑" w:cs="宋体" w:hint="eastAsia"/>
                <w:sz w:val="18"/>
                <w:szCs w:val="18"/>
              </w:rPr>
              <w:t>的启动顺序启动功能；</w:t>
            </w:r>
          </w:p>
          <w:p w14:paraId="2EEEBF1F"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支持安全启动功能</w:t>
            </w:r>
            <w:proofErr w:type="spellEnd"/>
            <w:r w:rsidRPr="00626046">
              <w:rPr>
                <w:rFonts w:ascii="微软雅黑" w:eastAsia="微软雅黑" w:hAnsi="微软雅黑" w:cs="宋体" w:hint="eastAsia"/>
                <w:sz w:val="18"/>
                <w:szCs w:val="18"/>
                <w:lang w:eastAsia="en-US"/>
              </w:rPr>
              <w:t>；</w:t>
            </w:r>
          </w:p>
          <w:p w14:paraId="1826DC69" w14:textId="77777777" w:rsidR="00626046" w:rsidRPr="00626046" w:rsidRDefault="00626046" w:rsidP="00626046">
            <w:pPr>
              <w:widowControl/>
              <w:numPr>
                <w:ilvl w:val="0"/>
                <w:numId w:val="38"/>
              </w:numPr>
              <w:tabs>
                <w:tab w:val="left" w:pos="379"/>
              </w:tabs>
              <w:autoSpaceDE w:val="0"/>
              <w:autoSpaceDN w:val="0"/>
              <w:ind w:left="420"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支持设置口令、修改口令、验证</w:t>
            </w:r>
            <w:r w:rsidRPr="00626046">
              <w:rPr>
                <w:rFonts w:ascii="微软雅黑" w:eastAsia="微软雅黑" w:hAnsi="微软雅黑" w:cs="宋体" w:hint="eastAsia"/>
                <w:sz w:val="18"/>
                <w:szCs w:val="18"/>
              </w:rPr>
              <w:t>口令功能；</w:t>
            </w:r>
          </w:p>
          <w:p w14:paraId="25E25AF3"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w:t>
            </w:r>
            <w:proofErr w:type="gramStart"/>
            <w:r w:rsidRPr="00626046">
              <w:rPr>
                <w:rFonts w:ascii="微软雅黑" w:eastAsia="微软雅黑" w:hAnsi="微软雅黑" w:cs="宋体" w:hint="eastAsia"/>
                <w:sz w:val="18"/>
                <w:szCs w:val="18"/>
              </w:rPr>
              <w:t>板载显示</w:t>
            </w:r>
            <w:proofErr w:type="gramEnd"/>
            <w:r w:rsidRPr="00626046">
              <w:rPr>
                <w:rFonts w:ascii="微软雅黑" w:eastAsia="微软雅黑" w:hAnsi="微软雅黑" w:cs="宋体" w:hint="eastAsia"/>
                <w:sz w:val="18"/>
                <w:szCs w:val="18"/>
              </w:rPr>
              <w:t>控制或独立显卡</w:t>
            </w:r>
            <w:r w:rsidRPr="00626046">
              <w:rPr>
                <w:rFonts w:ascii="微软雅黑" w:eastAsia="微软雅黑" w:hAnsi="微软雅黑" w:cs="宋体" w:hint="eastAsia"/>
                <w:spacing w:val="-4"/>
                <w:sz w:val="18"/>
                <w:szCs w:val="18"/>
              </w:rPr>
              <w:t>的显示控制功能；</w:t>
            </w:r>
          </w:p>
          <w:p w14:paraId="77C7D598" w14:textId="77777777" w:rsidR="00626046" w:rsidRPr="00626046" w:rsidRDefault="00626046" w:rsidP="00626046">
            <w:pPr>
              <w:widowControl/>
              <w:numPr>
                <w:ilvl w:val="0"/>
                <w:numId w:val="38"/>
              </w:numPr>
              <w:tabs>
                <w:tab w:val="left" w:pos="379"/>
              </w:tabs>
              <w:autoSpaceDE w:val="0"/>
              <w:autoSpaceDN w:val="0"/>
              <w:ind w:left="420"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支持 </w:t>
            </w:r>
            <w:r w:rsidRPr="00626046">
              <w:rPr>
                <w:rFonts w:ascii="微软雅黑" w:eastAsia="微软雅黑" w:hAnsi="微软雅黑" w:cs="宋体" w:hint="eastAsia"/>
                <w:sz w:val="18"/>
                <w:szCs w:val="18"/>
              </w:rPr>
              <w:t>RAID</w:t>
            </w:r>
            <w:r w:rsidRPr="00626046">
              <w:rPr>
                <w:rFonts w:ascii="微软雅黑" w:eastAsia="微软雅黑" w:hAnsi="微软雅黑" w:cs="宋体" w:hint="eastAsia"/>
                <w:spacing w:val="-8"/>
                <w:sz w:val="18"/>
                <w:szCs w:val="18"/>
              </w:rPr>
              <w:t xml:space="preserve"> 识别和启动功能； </w:t>
            </w:r>
          </w:p>
          <w:p w14:paraId="485A26B3" w14:textId="77777777" w:rsidR="00626046" w:rsidRPr="00626046" w:rsidRDefault="00626046" w:rsidP="00626046">
            <w:pPr>
              <w:widowControl/>
              <w:numPr>
                <w:ilvl w:val="0"/>
                <w:numId w:val="38"/>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支持串口重定向功能；</w:t>
            </w:r>
          </w:p>
          <w:p w14:paraId="458B6BE1" w14:textId="77777777" w:rsidR="00626046" w:rsidRPr="00626046" w:rsidRDefault="00626046" w:rsidP="00626046">
            <w:pPr>
              <w:widowControl/>
              <w:numPr>
                <w:ilvl w:val="0"/>
                <w:numId w:val="39"/>
              </w:numPr>
              <w:tabs>
                <w:tab w:val="left" w:pos="379"/>
              </w:tabs>
              <w:autoSpaceDE w:val="0"/>
              <w:autoSpaceDN w:val="0"/>
              <w:ind w:left="420"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支持固件更新功能</w:t>
            </w:r>
            <w:proofErr w:type="spellEnd"/>
            <w:r w:rsidRPr="00626046">
              <w:rPr>
                <w:rFonts w:ascii="微软雅黑" w:eastAsia="微软雅黑" w:hAnsi="微软雅黑" w:cs="宋体" w:hint="eastAsia"/>
                <w:sz w:val="18"/>
                <w:szCs w:val="18"/>
                <w:lang w:eastAsia="en-US"/>
              </w:rPr>
              <w:t>；</w:t>
            </w:r>
          </w:p>
          <w:p w14:paraId="10B68230" w14:textId="77777777" w:rsidR="00626046" w:rsidRPr="00626046" w:rsidRDefault="00626046" w:rsidP="00626046">
            <w:pPr>
              <w:widowControl/>
              <w:numPr>
                <w:ilvl w:val="0"/>
                <w:numId w:val="39"/>
              </w:numPr>
              <w:tabs>
                <w:tab w:val="left" w:pos="379"/>
              </w:tabs>
              <w:autoSpaceDE w:val="0"/>
              <w:autoSpaceDN w:val="0"/>
              <w:ind w:left="420" w:firstLine="296"/>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pacing w:val="-16"/>
                <w:sz w:val="18"/>
                <w:szCs w:val="18"/>
                <w:lang w:eastAsia="en-US"/>
              </w:rPr>
              <w:t>支持</w:t>
            </w:r>
            <w:proofErr w:type="spellEnd"/>
            <w:r w:rsidRPr="00626046">
              <w:rPr>
                <w:rFonts w:ascii="微软雅黑" w:eastAsia="微软雅黑" w:hAnsi="微软雅黑" w:cs="宋体" w:hint="eastAsia"/>
                <w:spacing w:val="-16"/>
                <w:sz w:val="18"/>
                <w:szCs w:val="18"/>
                <w:lang w:eastAsia="en-US"/>
              </w:rPr>
              <w:t xml:space="preserve"> </w:t>
            </w:r>
            <w:r w:rsidRPr="00626046">
              <w:rPr>
                <w:rFonts w:ascii="微软雅黑" w:eastAsia="微软雅黑" w:hAnsi="微软雅黑" w:cs="宋体" w:hint="eastAsia"/>
                <w:sz w:val="18"/>
                <w:szCs w:val="18"/>
                <w:lang w:eastAsia="en-US"/>
              </w:rPr>
              <w:t>BIOS</w:t>
            </w:r>
            <w:r w:rsidRPr="00626046">
              <w:rPr>
                <w:rFonts w:ascii="微软雅黑" w:eastAsia="微软雅黑" w:hAnsi="微软雅黑" w:cs="宋体" w:hint="eastAsia"/>
                <w:spacing w:val="-8"/>
                <w:sz w:val="18"/>
                <w:szCs w:val="18"/>
                <w:lang w:eastAsia="en-US"/>
              </w:rPr>
              <w:t xml:space="preserve"> </w:t>
            </w:r>
            <w:proofErr w:type="spellStart"/>
            <w:r w:rsidRPr="00626046">
              <w:rPr>
                <w:rFonts w:ascii="微软雅黑" w:eastAsia="微软雅黑" w:hAnsi="微软雅黑" w:cs="宋体" w:hint="eastAsia"/>
                <w:spacing w:val="-8"/>
                <w:sz w:val="18"/>
                <w:szCs w:val="18"/>
                <w:lang w:eastAsia="en-US"/>
              </w:rPr>
              <w:t>固件设置的恢复出厂</w:t>
            </w:r>
            <w:r w:rsidRPr="00626046">
              <w:rPr>
                <w:rFonts w:ascii="微软雅黑" w:eastAsia="微软雅黑" w:hAnsi="微软雅黑" w:cs="宋体" w:hint="eastAsia"/>
                <w:sz w:val="18"/>
                <w:szCs w:val="18"/>
                <w:lang w:eastAsia="en-US"/>
              </w:rPr>
              <w:t>功能</w:t>
            </w:r>
            <w:proofErr w:type="spellEnd"/>
            <w:r w:rsidRPr="00626046">
              <w:rPr>
                <w:rFonts w:ascii="微软雅黑" w:eastAsia="微软雅黑" w:hAnsi="微软雅黑" w:cs="宋体" w:hint="eastAsia"/>
                <w:sz w:val="18"/>
                <w:szCs w:val="18"/>
                <w:lang w:eastAsia="en-US"/>
              </w:rPr>
              <w:t>；</w:t>
            </w:r>
          </w:p>
          <w:p w14:paraId="44AD310C" w14:textId="77777777" w:rsidR="00626046" w:rsidRPr="00626046" w:rsidRDefault="00626046" w:rsidP="00626046">
            <w:pPr>
              <w:widowControl/>
              <w:numPr>
                <w:ilvl w:val="0"/>
                <w:numId w:val="39"/>
              </w:numPr>
              <w:tabs>
                <w:tab w:val="left" w:pos="379"/>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支持网络引导启用和关闭功能</w:t>
            </w:r>
          </w:p>
        </w:tc>
      </w:tr>
      <w:tr w:rsidR="00626046" w:rsidRPr="00626046" w14:paraId="5EBF9F58"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2BAAE2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B7773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5F66492F"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126AC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远程控制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9886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15E6E7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支持远程关机和重新启动功能</w:t>
            </w:r>
          </w:p>
        </w:tc>
      </w:tr>
      <w:tr w:rsidR="00626046" w:rsidRPr="00626046" w14:paraId="50CBD17B"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850D8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09F9DE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67A30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操作系统及驱动功能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AAB47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*操作系统及驱动的升级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7DB167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AF9EB7D"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支持通过网络、闪存盘对操作系统、</w:t>
            </w:r>
            <w:r w:rsidRPr="00626046">
              <w:rPr>
                <w:rFonts w:ascii="微软雅黑" w:eastAsia="微软雅黑" w:hAnsi="微软雅黑" w:cs="宋体" w:hint="eastAsia"/>
                <w:sz w:val="18"/>
                <w:szCs w:val="18"/>
              </w:rPr>
              <w:t>驱动进行升级</w:t>
            </w:r>
          </w:p>
        </w:tc>
      </w:tr>
      <w:tr w:rsidR="00626046" w:rsidRPr="00626046" w14:paraId="3EA18A69" w14:textId="77777777" w:rsidTr="00626046">
        <w:trPr>
          <w:trHeight w:val="71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63048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69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6AA5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769A2C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A961BBC" w14:textId="77777777" w:rsidR="00626046" w:rsidRPr="00626046" w:rsidRDefault="00626046" w:rsidP="00626046">
            <w:pPr>
              <w:widowControl/>
              <w:autoSpaceDE w:val="0"/>
              <w:autoSpaceDN w:val="0"/>
              <w:ind w:left="107" w:firstLine="340"/>
              <w:jc w:val="center"/>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操作系统及驱动的</w:t>
            </w:r>
            <w:r w:rsidRPr="00626046">
              <w:rPr>
                <w:rFonts w:ascii="微软雅黑" w:eastAsia="微软雅黑" w:hAnsi="微软雅黑" w:cs="宋体" w:hint="eastAsia"/>
                <w:sz w:val="18"/>
                <w:szCs w:val="18"/>
              </w:rPr>
              <w:t>备份还原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BB2CF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5D59AD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lang w:eastAsia="en-US"/>
              </w:rPr>
              <w:t>/</w:t>
            </w:r>
          </w:p>
        </w:tc>
      </w:tr>
      <w:tr w:rsidR="00626046" w:rsidRPr="00626046" w14:paraId="22208CFC" w14:textId="77777777" w:rsidTr="00626046">
        <w:trPr>
          <w:trHeight w:val="1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47BE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5E653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55E367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5B54C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操作系统功能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CCF69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C1A9058" w14:textId="77777777" w:rsidR="00626046" w:rsidRPr="00626046" w:rsidRDefault="00626046" w:rsidP="00626046">
            <w:pPr>
              <w:widowControl/>
              <w:tabs>
                <w:tab w:val="left" w:pos="378"/>
              </w:tabs>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lang w:eastAsia="en-US"/>
              </w:rPr>
              <w:t>/</w:t>
            </w:r>
          </w:p>
        </w:tc>
      </w:tr>
      <w:tr w:rsidR="00626046" w:rsidRPr="00626046" w14:paraId="69CA472C" w14:textId="77777777" w:rsidTr="00626046">
        <w:trPr>
          <w:trHeight w:val="1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5CD73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DC267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BC82E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中文信息处理功能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F723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中文信息处理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0B4D7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7A82CC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2B3663B3" w14:textId="77777777" w:rsidTr="00626046">
        <w:trPr>
          <w:trHeight w:val="7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01959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866B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AC5AD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机柜功能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CACA0F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机柜管理功能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5A8638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7FFCBB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E2D684F"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09BA39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DDECDD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78B749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059E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机柜通信方式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900B7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714A5E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5E38362F" w14:textId="77777777" w:rsidTr="00626046">
        <w:trPr>
          <w:trHeight w:val="24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076CE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AEA8B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303F62D"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07D70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多集群作业管理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9D096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23A360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1A631F8" w14:textId="77777777" w:rsidTr="00626046">
        <w:trPr>
          <w:trHeight w:val="1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D83A26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F9665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3D8D2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关键部件安全要求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0172F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关键部件安全要求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47FAC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111C45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4796689"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D7D44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5F88CA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B39A8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固件安全要求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E0621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故障检测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C3BE6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103A90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支持故障检测功能，可以检测到具体的FRU（内存、硬盘等）的故障并发出告警</w:t>
            </w:r>
          </w:p>
        </w:tc>
      </w:tr>
      <w:tr w:rsidR="00626046" w:rsidRPr="00626046" w14:paraId="17EEBC1B"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05F778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7A37A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0B532C5"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2697F2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内存故障智能预测和自愈修</w:t>
            </w:r>
          </w:p>
          <w:p w14:paraId="143F5E2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0C8C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2773ED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支持内存故障智能预测和自愈修 </w:t>
            </w:r>
            <w:r w:rsidRPr="00626046">
              <w:rPr>
                <w:rFonts w:ascii="微软雅黑" w:eastAsia="微软雅黑" w:hAnsi="微软雅黑" w:cs="宋体" w:hint="eastAsia"/>
                <w:spacing w:val="-2"/>
                <w:sz w:val="18"/>
                <w:szCs w:val="18"/>
              </w:rPr>
              <w:t>复，提前自动硬隔离，避免内存故障引起的非预期</w:t>
            </w:r>
            <w:proofErr w:type="gramStart"/>
            <w:r w:rsidRPr="00626046">
              <w:rPr>
                <w:rFonts w:ascii="微软雅黑" w:eastAsia="微软雅黑" w:hAnsi="微软雅黑" w:cs="宋体" w:hint="eastAsia"/>
                <w:spacing w:val="-2"/>
                <w:sz w:val="18"/>
                <w:szCs w:val="18"/>
              </w:rPr>
              <w:t>宕</w:t>
            </w:r>
            <w:proofErr w:type="gramEnd"/>
            <w:r w:rsidRPr="00626046">
              <w:rPr>
                <w:rFonts w:ascii="微软雅黑" w:eastAsia="微软雅黑" w:hAnsi="微软雅黑" w:cs="宋体" w:hint="eastAsia"/>
                <w:spacing w:val="-2"/>
                <w:sz w:val="18"/>
                <w:szCs w:val="18"/>
              </w:rPr>
              <w:t>机以及内存寿命</w:t>
            </w:r>
          </w:p>
          <w:p w14:paraId="53B3130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的降低</w:t>
            </w:r>
            <w:proofErr w:type="spellEnd"/>
          </w:p>
        </w:tc>
      </w:tr>
      <w:tr w:rsidR="00626046" w:rsidRPr="00626046" w14:paraId="425BD1C0"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CB31E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E9C007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1CAF48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13BF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硬盘故障智能预测</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A9FBC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D1539E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支持硬盘故障智能预测，基于故障模型预测出硬盘的故障</w:t>
            </w:r>
          </w:p>
        </w:tc>
      </w:tr>
      <w:tr w:rsidR="00626046" w:rsidRPr="00626046" w14:paraId="0CA8C067"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78A83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79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7DEBE6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73C89E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8269C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21"/>
                <w:sz w:val="18"/>
                <w:szCs w:val="18"/>
              </w:rPr>
              <w:t xml:space="preserve"> 链路</w:t>
            </w:r>
            <w:r w:rsidRPr="00626046">
              <w:rPr>
                <w:rFonts w:ascii="微软雅黑" w:eastAsia="微软雅黑" w:hAnsi="微软雅黑" w:cs="宋体" w:hint="eastAsia"/>
                <w:sz w:val="18"/>
                <w:szCs w:val="18"/>
              </w:rPr>
              <w:t>故障智能诊断</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E201C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0EBAF1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支持PCIe 链路故障智能诊断，判断出现故障的PCIe 链路</w:t>
            </w:r>
          </w:p>
        </w:tc>
      </w:tr>
      <w:tr w:rsidR="00626046" w:rsidRPr="00626046" w14:paraId="19832AFC"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0E9E7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75B4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689E43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05DF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内存故障隔离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369E3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052F4B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支持内存故障隔离，在内存产生CE 故障时，内存地址被隔离成功，服务器正常运行，业务系统不中断</w:t>
            </w:r>
          </w:p>
        </w:tc>
      </w:tr>
      <w:tr w:rsidR="00626046" w:rsidRPr="00626046" w14:paraId="2CD4A4C6"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814CD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2A08E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4A43E3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F2A11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内存、PCIe</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卡的故障精准告警功能</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1AA7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78C4F8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支持内存、PCIe</w:t>
            </w:r>
            <w:r w:rsidRPr="00626046">
              <w:rPr>
                <w:rFonts w:ascii="微软雅黑" w:eastAsia="微软雅黑" w:hAnsi="微软雅黑" w:cs="宋体" w:hint="eastAsia"/>
                <w:spacing w:val="-9"/>
                <w:sz w:val="18"/>
                <w:szCs w:val="18"/>
              </w:rPr>
              <w:t xml:space="preserve"> 卡的故障精准告警</w:t>
            </w:r>
            <w:r w:rsidRPr="00626046">
              <w:rPr>
                <w:rFonts w:ascii="微软雅黑" w:eastAsia="微软雅黑" w:hAnsi="微软雅黑" w:cs="宋体" w:hint="eastAsia"/>
                <w:sz w:val="18"/>
                <w:szCs w:val="18"/>
              </w:rPr>
              <w:t>功能，触发告警并明确指示具体的故障位置</w:t>
            </w:r>
          </w:p>
        </w:tc>
      </w:tr>
      <w:tr w:rsidR="00626046" w:rsidRPr="00626046" w14:paraId="6C22799F"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4C1FD8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127BC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C8A48D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1967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异常下</w:t>
            </w:r>
            <w:proofErr w:type="gramStart"/>
            <w:r w:rsidRPr="00626046">
              <w:rPr>
                <w:rFonts w:ascii="微软雅黑" w:eastAsia="微软雅黑" w:hAnsi="微软雅黑" w:cs="宋体" w:hint="eastAsia"/>
                <w:sz w:val="18"/>
                <w:szCs w:val="18"/>
              </w:rPr>
              <w:t>电关键</w:t>
            </w:r>
            <w:proofErr w:type="gramEnd"/>
            <w:r w:rsidRPr="00626046">
              <w:rPr>
                <w:rFonts w:ascii="微软雅黑" w:eastAsia="微软雅黑" w:hAnsi="微软雅黑" w:cs="宋体" w:hint="eastAsia"/>
                <w:sz w:val="18"/>
                <w:szCs w:val="18"/>
              </w:rPr>
              <w:t>数据保护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B2DB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D9444D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支持异常下</w:t>
            </w:r>
            <w:proofErr w:type="gramStart"/>
            <w:r w:rsidRPr="00626046">
              <w:rPr>
                <w:rFonts w:ascii="微软雅黑" w:eastAsia="微软雅黑" w:hAnsi="微软雅黑" w:cs="宋体" w:hint="eastAsia"/>
                <w:sz w:val="18"/>
                <w:szCs w:val="18"/>
              </w:rPr>
              <w:t>电关键</w:t>
            </w:r>
            <w:proofErr w:type="gramEnd"/>
            <w:r w:rsidRPr="00626046">
              <w:rPr>
                <w:rFonts w:ascii="微软雅黑" w:eastAsia="微软雅黑" w:hAnsi="微软雅黑" w:cs="宋体" w:hint="eastAsia"/>
                <w:sz w:val="18"/>
                <w:szCs w:val="18"/>
              </w:rPr>
              <w:t>数据保护，支持数据备份恢复机制，防止系统异常掉电导致的数据文件丢失</w:t>
            </w:r>
          </w:p>
        </w:tc>
      </w:tr>
      <w:tr w:rsidR="00626046" w:rsidRPr="00626046" w14:paraId="3A5AA5D9"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1A0B08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CA167A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11B95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FF73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BMC/BIOS</w:t>
            </w:r>
          </w:p>
          <w:p w14:paraId="7C070B6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固件双镜像保护</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54D87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A5F700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支持BMC/BIOS </w:t>
            </w:r>
            <w:proofErr w:type="gramStart"/>
            <w:r w:rsidRPr="00626046">
              <w:rPr>
                <w:rFonts w:ascii="微软雅黑" w:eastAsia="微软雅黑" w:hAnsi="微软雅黑" w:cs="宋体" w:hint="eastAsia"/>
                <w:sz w:val="18"/>
                <w:szCs w:val="18"/>
              </w:rPr>
              <w:t>固件双</w:t>
            </w:r>
            <w:proofErr w:type="gramEnd"/>
            <w:r w:rsidRPr="00626046">
              <w:rPr>
                <w:rFonts w:ascii="微软雅黑" w:eastAsia="微软雅黑" w:hAnsi="微软雅黑" w:cs="宋体" w:hint="eastAsia"/>
                <w:sz w:val="18"/>
                <w:szCs w:val="18"/>
              </w:rPr>
              <w:t>镜像保护，运行异常时自动切换到备份镜像运行，提升系统稳定性</w:t>
            </w:r>
          </w:p>
        </w:tc>
      </w:tr>
      <w:tr w:rsidR="00626046" w:rsidRPr="00626046" w14:paraId="6CB3864E"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2994A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DA53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BF9DE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1A1CF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核重启隔离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1D6B6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5244D3A" w14:textId="77777777" w:rsidR="00626046" w:rsidRPr="00626046" w:rsidRDefault="00626046" w:rsidP="00626046">
            <w:pPr>
              <w:widowControl/>
              <w:autoSpaceDE w:val="0"/>
              <w:autoSpaceDN w:val="0"/>
              <w:ind w:left="107" w:firstLine="444"/>
              <w:rPr>
                <w:rFonts w:ascii="微软雅黑" w:eastAsia="微软雅黑" w:hAnsi="微软雅黑" w:cs="宋体" w:hint="eastAsia"/>
                <w:sz w:val="18"/>
                <w:szCs w:val="18"/>
              </w:rPr>
            </w:pPr>
            <w:r w:rsidRPr="00626046">
              <w:rPr>
                <w:rFonts w:ascii="微软雅黑" w:eastAsia="微软雅黑" w:hAnsi="微软雅黑" w:cs="宋体" w:hint="eastAsia"/>
                <w:spacing w:val="21"/>
                <w:sz w:val="18"/>
                <w:szCs w:val="18"/>
              </w:rPr>
              <w:t>支持</w:t>
            </w:r>
            <w:r w:rsidRPr="00626046">
              <w:rPr>
                <w:rFonts w:ascii="微软雅黑" w:eastAsia="微软雅黑" w:hAnsi="微软雅黑" w:cs="宋体" w:hint="eastAsia"/>
                <w:sz w:val="18"/>
                <w:szCs w:val="18"/>
              </w:rPr>
              <w:t>CPU</w:t>
            </w:r>
            <w:r w:rsidRPr="00626046">
              <w:rPr>
                <w:rFonts w:ascii="微软雅黑" w:eastAsia="微软雅黑" w:hAnsi="微软雅黑" w:cs="宋体" w:hint="eastAsia"/>
                <w:spacing w:val="-7"/>
                <w:sz w:val="18"/>
                <w:szCs w:val="18"/>
              </w:rPr>
              <w:t xml:space="preserve"> 核发生不可纠正故障后， </w:t>
            </w:r>
            <w:r w:rsidRPr="00626046">
              <w:rPr>
                <w:rFonts w:ascii="微软雅黑" w:eastAsia="微软雅黑" w:hAnsi="微软雅黑" w:cs="宋体" w:hint="eastAsia"/>
                <w:spacing w:val="5"/>
                <w:sz w:val="18"/>
                <w:szCs w:val="18"/>
              </w:rPr>
              <w:t>重启后由</w:t>
            </w:r>
            <w:r w:rsidRPr="00626046">
              <w:rPr>
                <w:rFonts w:ascii="微软雅黑" w:eastAsia="微软雅黑" w:hAnsi="微软雅黑" w:cs="宋体" w:hint="eastAsia"/>
                <w:sz w:val="18"/>
                <w:szCs w:val="18"/>
              </w:rPr>
              <w:t>BIOS</w:t>
            </w:r>
            <w:r w:rsidRPr="00626046">
              <w:rPr>
                <w:rFonts w:ascii="微软雅黑" w:eastAsia="微软雅黑" w:hAnsi="微软雅黑" w:cs="宋体" w:hint="eastAsia"/>
                <w:spacing w:val="-7"/>
                <w:sz w:val="18"/>
                <w:szCs w:val="18"/>
              </w:rPr>
              <w:t xml:space="preserve"> 隔离该故障核，</w:t>
            </w:r>
            <w:r w:rsidRPr="00626046">
              <w:rPr>
                <w:rFonts w:ascii="微软雅黑" w:eastAsia="微软雅黑" w:hAnsi="微软雅黑" w:cs="宋体" w:hint="eastAsia"/>
                <w:sz w:val="18"/>
                <w:szCs w:val="18"/>
              </w:rPr>
              <w:t xml:space="preserve">OS </w:t>
            </w:r>
            <w:r w:rsidRPr="00626046">
              <w:rPr>
                <w:rFonts w:ascii="微软雅黑" w:eastAsia="微软雅黑" w:hAnsi="微软雅黑" w:cs="宋体" w:hint="eastAsia"/>
                <w:spacing w:val="-12"/>
                <w:sz w:val="18"/>
                <w:szCs w:val="18"/>
              </w:rPr>
              <w:t xml:space="preserve">不可见，防止 </w:t>
            </w:r>
            <w:r w:rsidRPr="00626046">
              <w:rPr>
                <w:rFonts w:ascii="微软雅黑" w:eastAsia="微软雅黑" w:hAnsi="微软雅黑" w:cs="宋体" w:hint="eastAsia"/>
                <w:sz w:val="18"/>
                <w:szCs w:val="18"/>
              </w:rPr>
              <w:t>OS</w:t>
            </w:r>
            <w:r w:rsidRPr="00626046">
              <w:rPr>
                <w:rFonts w:ascii="微软雅黑" w:eastAsia="微软雅黑" w:hAnsi="微软雅黑" w:cs="宋体" w:hint="eastAsia"/>
                <w:spacing w:val="-8"/>
                <w:sz w:val="18"/>
                <w:szCs w:val="18"/>
              </w:rPr>
              <w:t xml:space="preserve"> 再次使用导致系统</w:t>
            </w:r>
            <w:r w:rsidRPr="00626046">
              <w:rPr>
                <w:rFonts w:ascii="微软雅黑" w:eastAsia="微软雅黑" w:hAnsi="微软雅黑" w:cs="宋体" w:hint="eastAsia"/>
                <w:spacing w:val="-10"/>
                <w:sz w:val="18"/>
                <w:szCs w:val="18"/>
              </w:rPr>
              <w:t xml:space="preserve">异常，核 </w:t>
            </w:r>
            <w:r w:rsidRPr="00626046">
              <w:rPr>
                <w:rFonts w:ascii="微软雅黑" w:eastAsia="微软雅黑" w:hAnsi="微软雅黑" w:cs="宋体" w:hint="eastAsia"/>
                <w:sz w:val="18"/>
                <w:szCs w:val="18"/>
              </w:rPr>
              <w:t>0</w:t>
            </w:r>
            <w:r w:rsidRPr="00626046">
              <w:rPr>
                <w:rFonts w:ascii="微软雅黑" w:eastAsia="微软雅黑" w:hAnsi="微软雅黑" w:cs="宋体" w:hint="eastAsia"/>
                <w:spacing w:val="-15"/>
                <w:sz w:val="18"/>
                <w:szCs w:val="18"/>
              </w:rPr>
              <w:t xml:space="preserve"> 除外</w:t>
            </w:r>
          </w:p>
        </w:tc>
      </w:tr>
      <w:tr w:rsidR="00626046" w:rsidRPr="00626046" w14:paraId="6939AA46" w14:textId="77777777" w:rsidTr="00626046">
        <w:trPr>
          <w:trHeight w:val="2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E344F2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7CE607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3579D6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3D7E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内存地址隔离</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930ECD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4FBC17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在硬件支持的情况下，支持故障内存地址重启后隔离</w:t>
            </w:r>
          </w:p>
        </w:tc>
      </w:tr>
      <w:tr w:rsidR="00626046" w:rsidRPr="00626046" w14:paraId="035624D8" w14:textId="77777777" w:rsidTr="00626046">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4463A8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4084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nil"/>
              <w:left w:val="single" w:sz="4" w:space="0" w:color="000000"/>
              <w:bottom w:val="single" w:sz="4" w:space="0" w:color="000000"/>
              <w:right w:val="single" w:sz="4" w:space="0" w:color="000000"/>
            </w:tcBorders>
            <w:vAlign w:val="center"/>
          </w:tcPr>
          <w:p w14:paraId="4720FC81" w14:textId="77777777" w:rsidR="00626046" w:rsidRPr="00626046" w:rsidRDefault="00626046" w:rsidP="00626046">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83BC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内存存储阵列替换</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D21A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E587A3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在硬件支持的情况下，支持故障内存存储阵列替换</w:t>
            </w:r>
          </w:p>
        </w:tc>
      </w:tr>
      <w:tr w:rsidR="00626046" w:rsidRPr="00626046" w14:paraId="5F6FA9B2"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D02C2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3B1B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nil"/>
              <w:left w:val="single" w:sz="4" w:space="0" w:color="000000"/>
              <w:bottom w:val="single" w:sz="4" w:space="0" w:color="000000"/>
              <w:right w:val="single" w:sz="4" w:space="0" w:color="000000"/>
            </w:tcBorders>
            <w:vAlign w:val="center"/>
            <w:hideMark/>
          </w:tcPr>
          <w:p w14:paraId="59A856CE"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170A2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安全启动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0ED7AE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1907F4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支持执行环境要求在整个系统启动的过程中，系统应提供一个机制来保护平台的完整性</w:t>
            </w:r>
          </w:p>
        </w:tc>
      </w:tr>
      <w:tr w:rsidR="00626046" w:rsidRPr="00626046" w14:paraId="5E131464"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9CE08E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03752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571D74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系统安全要求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B5D6C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syslog 双向鉴别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A1C42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9362AC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支持系统日志双向鉴别，对服务器根证书和客户端根证书进行鉴别</w:t>
            </w:r>
          </w:p>
        </w:tc>
      </w:tr>
      <w:tr w:rsidR="00626046" w:rsidRPr="00626046" w14:paraId="31B6E210"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D0217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89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5999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C5B050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DCA04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弱口令字典检查</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CFEA41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FEA7C8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支持弱口令字典检查功能，出现在弱口令字典中的字符串不能被设置为用户口令</w:t>
            </w:r>
          </w:p>
        </w:tc>
      </w:tr>
      <w:tr w:rsidR="00626046" w:rsidRPr="00626046" w14:paraId="49A5724A" w14:textId="77777777" w:rsidTr="00626046">
        <w:trPr>
          <w:trHeight w:val="9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00B560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F1338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53613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C66A2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白名单访问控制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CE24F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10A0D1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支持基于时间、IP</w:t>
            </w:r>
            <w:r w:rsidRPr="00626046">
              <w:rPr>
                <w:rFonts w:ascii="微软雅黑" w:eastAsia="微软雅黑" w:hAnsi="微软雅黑" w:cs="宋体" w:hint="eastAsia"/>
                <w:spacing w:val="-32"/>
                <w:sz w:val="18"/>
                <w:szCs w:val="18"/>
              </w:rPr>
              <w:t xml:space="preserve"> 或 </w:t>
            </w:r>
            <w:r w:rsidRPr="00626046">
              <w:rPr>
                <w:rFonts w:ascii="微软雅黑" w:eastAsia="微软雅黑" w:hAnsi="微软雅黑" w:cs="宋体" w:hint="eastAsia"/>
                <w:sz w:val="18"/>
                <w:szCs w:val="18"/>
              </w:rPr>
              <w:t>MAC</w:t>
            </w:r>
            <w:r w:rsidRPr="00626046">
              <w:rPr>
                <w:rFonts w:ascii="微软雅黑" w:eastAsia="微软雅黑" w:hAnsi="微软雅黑" w:cs="宋体" w:hint="eastAsia"/>
                <w:spacing w:val="-13"/>
                <w:sz w:val="18"/>
                <w:szCs w:val="18"/>
              </w:rPr>
              <w:t xml:space="preserve"> 白名单访</w:t>
            </w:r>
            <w:r w:rsidRPr="00626046">
              <w:rPr>
                <w:rFonts w:ascii="微软雅黑" w:eastAsia="微软雅黑" w:hAnsi="微软雅黑" w:cs="宋体" w:hint="eastAsia"/>
                <w:sz w:val="18"/>
                <w:szCs w:val="18"/>
              </w:rPr>
              <w:t>问控制</w:t>
            </w:r>
          </w:p>
        </w:tc>
      </w:tr>
      <w:tr w:rsidR="00626046" w:rsidRPr="00626046" w14:paraId="5BDC5FEA"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B1E648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03CB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4B38CE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3073A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双因素鉴别</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8D16DF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5745B3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支持使用客户端证书和证书密码的</w:t>
            </w:r>
            <w:proofErr w:type="gramStart"/>
            <w:r w:rsidRPr="00626046">
              <w:rPr>
                <w:rFonts w:ascii="微软雅黑" w:eastAsia="微软雅黑" w:hAnsi="微软雅黑" w:cs="宋体" w:hint="eastAsia"/>
                <w:sz w:val="18"/>
                <w:szCs w:val="18"/>
              </w:rPr>
              <w:t>双因素</w:t>
            </w:r>
            <w:proofErr w:type="gramEnd"/>
            <w:r w:rsidRPr="00626046">
              <w:rPr>
                <w:rFonts w:ascii="微软雅黑" w:eastAsia="微软雅黑" w:hAnsi="微软雅黑" w:cs="宋体" w:hint="eastAsia"/>
                <w:sz w:val="18"/>
                <w:szCs w:val="18"/>
              </w:rPr>
              <w:t>鉴别方式登录管理系统</w:t>
            </w:r>
          </w:p>
        </w:tc>
      </w:tr>
      <w:tr w:rsidR="00626046" w:rsidRPr="00626046" w14:paraId="4AA2E209"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58756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9D42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80AC83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AF8D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二次鉴别</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CD44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2BB6873" w14:textId="77777777" w:rsidR="00626046" w:rsidRPr="00626046" w:rsidRDefault="00626046" w:rsidP="00626046">
            <w:pPr>
              <w:widowControl/>
              <w:autoSpaceDE w:val="0"/>
              <w:autoSpaceDN w:val="0"/>
              <w:ind w:left="107" w:firstLine="344"/>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支持二次鉴别功能。对于用户配置、</w:t>
            </w:r>
            <w:r w:rsidRPr="00626046">
              <w:rPr>
                <w:rFonts w:ascii="微软雅黑" w:eastAsia="微软雅黑" w:hAnsi="微软雅黑" w:cs="宋体" w:hint="eastAsia"/>
                <w:sz w:val="18"/>
                <w:szCs w:val="18"/>
              </w:rPr>
              <w:t>权限配置、公</w:t>
            </w:r>
            <w:proofErr w:type="gramStart"/>
            <w:r w:rsidRPr="00626046">
              <w:rPr>
                <w:rFonts w:ascii="微软雅黑" w:eastAsia="微软雅黑" w:hAnsi="微软雅黑" w:cs="宋体" w:hint="eastAsia"/>
                <w:sz w:val="18"/>
                <w:szCs w:val="18"/>
              </w:rPr>
              <w:t>钥</w:t>
            </w:r>
            <w:proofErr w:type="gramEnd"/>
            <w:r w:rsidRPr="00626046">
              <w:rPr>
                <w:rFonts w:ascii="微软雅黑" w:eastAsia="微软雅黑" w:hAnsi="微软雅黑" w:cs="宋体" w:hint="eastAsia"/>
                <w:sz w:val="18"/>
                <w:szCs w:val="18"/>
              </w:rPr>
              <w:t>导入等重要的管理操作，已登录用户应通过二次鉴别后，才能执行操作</w:t>
            </w:r>
          </w:p>
        </w:tc>
      </w:tr>
      <w:tr w:rsidR="00626046" w:rsidRPr="00626046" w14:paraId="254FD7C7"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5C660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6E9B7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C4F7BA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4771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匿名</w:t>
            </w:r>
            <w:proofErr w:type="gramStart"/>
            <w:r w:rsidRPr="00626046">
              <w:rPr>
                <w:rFonts w:ascii="微软雅黑" w:eastAsia="微软雅黑" w:hAnsi="微软雅黑" w:cs="宋体" w:hint="eastAsia"/>
                <w:sz w:val="18"/>
                <w:szCs w:val="18"/>
              </w:rPr>
              <w:t>化用户</w:t>
            </w:r>
            <w:proofErr w:type="gramEnd"/>
            <w:r w:rsidRPr="00626046">
              <w:rPr>
                <w:rFonts w:ascii="微软雅黑" w:eastAsia="微软雅黑" w:hAnsi="微软雅黑" w:cs="宋体" w:hint="eastAsia"/>
                <w:sz w:val="18"/>
                <w:szCs w:val="18"/>
              </w:rPr>
              <w:t>告警接收邮箱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FD893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2A955D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支持带外管理系统中的用户告警接收邮箱进行匿名化处理</w:t>
            </w:r>
          </w:p>
        </w:tc>
      </w:tr>
      <w:tr w:rsidR="00626046" w:rsidRPr="00626046" w14:paraId="6E3432DD"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315B4A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BF34F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C5FD59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9164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*密码证书安全加密存储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BC01B7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3EB1FE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支持对带外管理系统中的用户口令和证书等敏感信息进行加密存储， 禁止使用私有的和业界已知不安全的密码算法</w:t>
            </w:r>
          </w:p>
        </w:tc>
      </w:tr>
      <w:tr w:rsidR="00626046" w:rsidRPr="00626046" w14:paraId="195E6C0A" w14:textId="77777777" w:rsidTr="00626046">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39046D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FA780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3DA864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15ED37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*敏感信息安全加密传输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E395D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EF7F42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支持使用安全的传输加密协议（如SSH</w:t>
            </w:r>
            <w:r w:rsidRPr="00626046">
              <w:rPr>
                <w:rFonts w:ascii="微软雅黑" w:eastAsia="微软雅黑" w:hAnsi="微软雅黑" w:cs="宋体" w:hint="eastAsia"/>
                <w:spacing w:val="-32"/>
                <w:sz w:val="18"/>
                <w:szCs w:val="18"/>
              </w:rPr>
              <w:t xml:space="preserve"> 或 </w:t>
            </w:r>
            <w:r w:rsidRPr="00626046">
              <w:rPr>
                <w:rFonts w:ascii="微软雅黑" w:eastAsia="微软雅黑" w:hAnsi="微软雅黑" w:cs="宋体" w:hint="eastAsia"/>
                <w:sz w:val="18"/>
                <w:szCs w:val="18"/>
              </w:rPr>
              <w:t>HTTPS</w:t>
            </w:r>
            <w:r w:rsidRPr="00626046">
              <w:rPr>
                <w:rFonts w:ascii="微软雅黑" w:eastAsia="微软雅黑" w:hAnsi="微软雅黑" w:cs="宋体" w:hint="eastAsia"/>
                <w:spacing w:val="-24"/>
                <w:sz w:val="18"/>
                <w:szCs w:val="18"/>
              </w:rPr>
              <w:t xml:space="preserve"> 等</w:t>
            </w:r>
            <w:r w:rsidRPr="00626046">
              <w:rPr>
                <w:rFonts w:ascii="微软雅黑" w:eastAsia="微软雅黑" w:hAnsi="微软雅黑" w:cs="宋体" w:hint="eastAsia"/>
                <w:spacing w:val="-70"/>
                <w:sz w:val="18"/>
                <w:szCs w:val="18"/>
              </w:rPr>
              <w:t>）</w:t>
            </w:r>
            <w:r w:rsidRPr="00626046">
              <w:rPr>
                <w:rFonts w:ascii="微软雅黑" w:eastAsia="微软雅黑" w:hAnsi="微软雅黑" w:cs="宋体" w:hint="eastAsia"/>
                <w:sz w:val="18"/>
                <w:szCs w:val="18"/>
              </w:rPr>
              <w:t>传输用户的敏感信息</w:t>
            </w:r>
          </w:p>
        </w:tc>
      </w:tr>
      <w:tr w:rsidR="00626046" w:rsidRPr="00626046" w14:paraId="123870F7" w14:textId="77777777" w:rsidTr="00626046">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6376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C12A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D80954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信息安全要求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EAAAD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研发过程安全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DA7E3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CC9BBD9" w14:textId="77777777" w:rsidR="00626046" w:rsidRPr="00626046" w:rsidRDefault="00626046" w:rsidP="00626046">
            <w:pPr>
              <w:widowControl/>
              <w:autoSpaceDE w:val="0"/>
              <w:autoSpaceDN w:val="0"/>
              <w:ind w:left="107"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供应商承诺，生产商已建立从需求、</w:t>
            </w:r>
            <w:r w:rsidRPr="00626046">
              <w:rPr>
                <w:rFonts w:ascii="微软雅黑" w:eastAsia="微软雅黑" w:hAnsi="微软雅黑" w:cs="宋体" w:hint="eastAsia"/>
                <w:sz w:val="18"/>
                <w:szCs w:val="18"/>
              </w:rPr>
              <w:t>设计、开发、测试、维护端到端的开发流程管理机制，输出和保存开发流程中每个阶段的产品需求清单、设计文档、开发文档、测试记录等材料，保证各个流程可追溯</w:t>
            </w:r>
          </w:p>
        </w:tc>
      </w:tr>
      <w:tr w:rsidR="00626046" w:rsidRPr="00626046" w14:paraId="2A87479C"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52746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48172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0AD833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90CB5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漏洞管理</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CD4F4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0C46C9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供应商承诺，生产商已建立漏洞全量视图，保证产品版本涉及到的所有漏洞(如驱动程序、BMC 软件等) 都可以查看</w:t>
            </w:r>
          </w:p>
        </w:tc>
      </w:tr>
      <w:tr w:rsidR="00626046" w:rsidRPr="00626046" w14:paraId="54CA795D"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2D2E2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F3D61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0C5C53A"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2C1F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网络关键设备服务器要求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C744D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0A92A5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648CF01" w14:textId="77777777" w:rsidTr="00626046">
        <w:trPr>
          <w:trHeight w:val="55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69EC73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99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4E62E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35EA0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5EDBE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增强要求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32778A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C4C4D92" w14:textId="77777777" w:rsidR="00626046" w:rsidRPr="00626046" w:rsidRDefault="00626046" w:rsidP="00626046">
            <w:pPr>
              <w:widowControl/>
              <w:tabs>
                <w:tab w:val="left" w:pos="378"/>
              </w:tabs>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1F322A76"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3A21A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B2A81D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C35A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物理安全</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6BA32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物理安全</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15F482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F605F3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rPr>
              <w:t>/</w:t>
            </w:r>
          </w:p>
        </w:tc>
      </w:tr>
      <w:tr w:rsidR="00626046" w:rsidRPr="00626046" w14:paraId="17851D03" w14:textId="77777777" w:rsidTr="00626046">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293A4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509162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安全要求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A3E6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限用物质的限量要</w:t>
            </w:r>
            <w:proofErr w:type="spellEnd"/>
          </w:p>
          <w:p w14:paraId="22CAF0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7985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限用物质的限量要求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6F2AED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72A943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rPr>
            </w:pPr>
            <w:r w:rsidRPr="00626046">
              <w:rPr>
                <w:rFonts w:ascii="微软雅黑" w:eastAsia="微软雅黑" w:hAnsi="微软雅黑" w:cs="宋体" w:hint="eastAsia"/>
                <w:sz w:val="18"/>
                <w:szCs w:val="18"/>
              </w:rPr>
              <w:t>/</w:t>
            </w:r>
          </w:p>
        </w:tc>
      </w:tr>
      <w:tr w:rsidR="00626046" w:rsidRPr="00626046" w14:paraId="77CC0779"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8B6A8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690B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2F0271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*CPU</w:t>
            </w:r>
          </w:p>
          <w:p w14:paraId="62192E2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B0D0F0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*CPU </w:t>
            </w:r>
            <w:proofErr w:type="spellStart"/>
            <w:r w:rsidRPr="00626046">
              <w:rPr>
                <w:rFonts w:ascii="微软雅黑" w:eastAsia="微软雅黑" w:hAnsi="微软雅黑" w:cs="宋体" w:hint="eastAsia"/>
                <w:sz w:val="18"/>
                <w:szCs w:val="18"/>
                <w:lang w:eastAsia="en-US"/>
              </w:rPr>
              <w:t>主频</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F0626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9F1AEC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2.1</w:t>
            </w:r>
            <w:r w:rsidRPr="00626046">
              <w:rPr>
                <w:rFonts w:ascii="微软雅黑" w:eastAsia="微软雅黑" w:hAnsi="微软雅黑" w:cs="宋体" w:hint="eastAsia"/>
                <w:sz w:val="18"/>
                <w:szCs w:val="18"/>
                <w:lang w:eastAsia="en-US"/>
              </w:rPr>
              <w:t>GHz</w:t>
            </w:r>
          </w:p>
        </w:tc>
      </w:tr>
      <w:tr w:rsidR="00626046" w:rsidRPr="00626046" w14:paraId="32D8A582"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947A9B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D46959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7E59FF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36A5F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单CPU</w:t>
            </w:r>
            <w:proofErr w:type="spellEnd"/>
            <w:r w:rsidRPr="00626046">
              <w:rPr>
                <w:rFonts w:ascii="微软雅黑" w:eastAsia="微软雅黑" w:hAnsi="微软雅黑" w:cs="宋体" w:hint="eastAsia"/>
                <w:sz w:val="18"/>
                <w:szCs w:val="18"/>
                <w:lang w:eastAsia="en-US"/>
              </w:rPr>
              <w:t xml:space="preserve"> </w:t>
            </w:r>
            <w:proofErr w:type="spellStart"/>
            <w:r w:rsidRPr="00626046">
              <w:rPr>
                <w:rFonts w:ascii="微软雅黑" w:eastAsia="微软雅黑" w:hAnsi="微软雅黑" w:cs="宋体" w:hint="eastAsia"/>
                <w:sz w:val="18"/>
                <w:szCs w:val="18"/>
                <w:lang w:eastAsia="en-US"/>
              </w:rPr>
              <w:t>核数</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tcPr>
          <w:p w14:paraId="4E89C96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170031A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tcPr>
          <w:p w14:paraId="7D7CFD0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
          <w:p w14:paraId="3F04B67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36</w:t>
            </w:r>
          </w:p>
        </w:tc>
      </w:tr>
      <w:tr w:rsidR="00626046" w:rsidRPr="00626046" w14:paraId="07ACE67D" w14:textId="77777777" w:rsidTr="00626046">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C5241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A773B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0FE1E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59C59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*单CPU 末级缓存容量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FD08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12B5D7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54</w:t>
            </w:r>
            <w:r w:rsidRPr="00626046">
              <w:rPr>
                <w:rFonts w:ascii="微软雅黑" w:eastAsia="微软雅黑" w:hAnsi="微软雅黑" w:cs="宋体" w:hint="eastAsia"/>
                <w:sz w:val="18"/>
                <w:szCs w:val="18"/>
                <w:lang w:eastAsia="en-US"/>
              </w:rPr>
              <w:t>MB</w:t>
            </w:r>
          </w:p>
        </w:tc>
      </w:tr>
      <w:tr w:rsidR="00626046" w:rsidRPr="00626046" w14:paraId="22A056A4"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12F7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5AD6B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8FFE9F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BFF5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单内存模</w:t>
            </w:r>
            <w:proofErr w:type="spellEnd"/>
          </w:p>
          <w:p w14:paraId="0B3786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块容量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2DF5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A3F1F4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32</w:t>
            </w:r>
            <w:r w:rsidRPr="00626046">
              <w:rPr>
                <w:rFonts w:ascii="微软雅黑" w:eastAsia="微软雅黑" w:hAnsi="微软雅黑" w:cs="宋体" w:hint="eastAsia"/>
                <w:sz w:val="18"/>
                <w:szCs w:val="18"/>
                <w:lang w:eastAsia="en-US"/>
              </w:rPr>
              <w:t>GB</w:t>
            </w:r>
          </w:p>
        </w:tc>
      </w:tr>
      <w:tr w:rsidR="00626046" w:rsidRPr="00626046" w14:paraId="2440F40D"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C2895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C007F2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A1BC4C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58E1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AD1E7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1B33D3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3200</w:t>
            </w:r>
            <w:r w:rsidRPr="00626046">
              <w:rPr>
                <w:rFonts w:ascii="微软雅黑" w:eastAsia="微软雅黑" w:hAnsi="微软雅黑" w:cs="宋体" w:hint="eastAsia"/>
                <w:sz w:val="18"/>
                <w:szCs w:val="18"/>
                <w:lang w:eastAsia="en-US"/>
              </w:rPr>
              <w:t>MT/s</w:t>
            </w:r>
          </w:p>
        </w:tc>
      </w:tr>
      <w:tr w:rsidR="00626046" w:rsidRPr="00626046" w14:paraId="134EE411"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ADF54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BDE63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35F4C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FCF2A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硬盘转速</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6F5C1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D0DBE6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7CDAB457" w14:textId="77777777" w:rsidTr="00626046">
        <w:trPr>
          <w:trHeight w:val="70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9027E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56DC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52F47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p>
          <w:p w14:paraId="0D79AC9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卡性能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DFB0A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RAID</w:t>
            </w:r>
            <w:r w:rsidRPr="00626046">
              <w:rPr>
                <w:rFonts w:ascii="微软雅黑" w:eastAsia="微软雅黑" w:hAnsi="微软雅黑" w:cs="宋体" w:hint="eastAsia"/>
                <w:spacing w:val="-21"/>
                <w:sz w:val="18"/>
                <w:szCs w:val="18"/>
                <w:lang w:eastAsia="en-US"/>
              </w:rPr>
              <w:t xml:space="preserve"> </w:t>
            </w:r>
            <w:proofErr w:type="spellStart"/>
            <w:r w:rsidRPr="00626046">
              <w:rPr>
                <w:rFonts w:ascii="微软雅黑" w:eastAsia="微软雅黑" w:hAnsi="微软雅黑" w:cs="宋体" w:hint="eastAsia"/>
                <w:spacing w:val="-21"/>
                <w:sz w:val="18"/>
                <w:szCs w:val="18"/>
                <w:lang w:eastAsia="en-US"/>
              </w:rPr>
              <w:t>卡缓</w:t>
            </w:r>
            <w:r w:rsidRPr="00626046">
              <w:rPr>
                <w:rFonts w:ascii="微软雅黑" w:eastAsia="微软雅黑" w:hAnsi="微软雅黑" w:cs="宋体" w:hint="eastAsia"/>
                <w:sz w:val="18"/>
                <w:szCs w:val="18"/>
                <w:lang w:eastAsia="en-US"/>
              </w:rPr>
              <w:t>存容量大小</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895B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7824D43" w14:textId="77777777" w:rsidR="00626046" w:rsidRPr="00626046" w:rsidRDefault="00626046" w:rsidP="00626046">
            <w:pPr>
              <w:widowControl/>
              <w:autoSpaceDE w:val="0"/>
              <w:autoSpaceDN w:val="0"/>
              <w:ind w:left="107" w:firstLine="416"/>
              <w:rPr>
                <w:rFonts w:ascii="微软雅黑" w:eastAsia="微软雅黑" w:hAnsi="微软雅黑" w:cs="宋体" w:hint="eastAsia"/>
                <w:sz w:val="18"/>
                <w:szCs w:val="18"/>
              </w:rPr>
            </w:pPr>
            <w:r w:rsidRPr="00626046">
              <w:rPr>
                <w:rFonts w:ascii="微软雅黑" w:eastAsia="微软雅黑" w:hAnsi="微软雅黑" w:cs="宋体" w:hint="eastAsia"/>
                <w:spacing w:val="14"/>
                <w:sz w:val="18"/>
                <w:szCs w:val="18"/>
              </w:rPr>
              <w:t>/</w:t>
            </w:r>
          </w:p>
        </w:tc>
      </w:tr>
      <w:tr w:rsidR="00626046" w:rsidRPr="00626046" w14:paraId="2E03DE88"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D4565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109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A61BDA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2B59E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w:t>
            </w:r>
          </w:p>
          <w:p w14:paraId="7C9F2CE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卡性能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8ACA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 卡</w:t>
            </w:r>
          </w:p>
          <w:p w14:paraId="448E153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9D05B3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948EEF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0EBA915D"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57CE3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38DB4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74190B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网络性能</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5A30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独立网卡</w:t>
            </w:r>
            <w:proofErr w:type="spellEnd"/>
          </w:p>
          <w:p w14:paraId="4404665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7D5D88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1E0F8E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z w:val="18"/>
                <w:szCs w:val="18"/>
                <w:lang w:eastAsia="en-US"/>
              </w:rPr>
              <w:t>10GE</w:t>
            </w:r>
            <w:r w:rsidRPr="00626046">
              <w:rPr>
                <w:rFonts w:ascii="微软雅黑" w:eastAsia="微软雅黑" w:hAnsi="微软雅黑" w:cs="宋体" w:hint="eastAsia"/>
                <w:sz w:val="18"/>
                <w:szCs w:val="18"/>
              </w:rPr>
              <w:t>，</w:t>
            </w:r>
            <w:r w:rsidRPr="00626046">
              <w:rPr>
                <w:rFonts w:ascii="微软雅黑" w:eastAsia="微软雅黑" w:hAnsi="微软雅黑" w:cs="宋体" w:hint="eastAsia"/>
                <w:sz w:val="18"/>
                <w:szCs w:val="18"/>
                <w:lang w:eastAsia="en-US"/>
              </w:rPr>
              <w:t>≥</w:t>
            </w:r>
            <w:r w:rsidRPr="00626046">
              <w:rPr>
                <w:rFonts w:ascii="微软雅黑" w:eastAsia="微软雅黑" w:hAnsi="微软雅黑" w:cs="宋体" w:hint="eastAsia"/>
                <w:sz w:val="18"/>
                <w:szCs w:val="18"/>
              </w:rPr>
              <w:t>2*</w:t>
            </w:r>
            <w:r w:rsidRPr="00626046">
              <w:rPr>
                <w:rFonts w:ascii="微软雅黑" w:eastAsia="微软雅黑" w:hAnsi="微软雅黑" w:cs="宋体" w:hint="eastAsia"/>
                <w:sz w:val="18"/>
                <w:szCs w:val="18"/>
                <w:lang w:eastAsia="en-US"/>
              </w:rPr>
              <w:t>1GE</w:t>
            </w:r>
          </w:p>
        </w:tc>
      </w:tr>
      <w:tr w:rsidR="00626046" w:rsidRPr="00626046" w14:paraId="6D5E4A91"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6675A8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08BA4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7DFB37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F610B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板载网卡</w:t>
            </w:r>
            <w:proofErr w:type="spellEnd"/>
          </w:p>
          <w:p w14:paraId="09EB0C0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速率</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939251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0508DD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2FA59C9" w14:textId="77777777" w:rsidTr="00626046">
        <w:trPr>
          <w:trHeight w:val="46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55F983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5FFD8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8D112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w:t>
            </w:r>
            <w:proofErr w:type="spellEnd"/>
          </w:p>
          <w:p w14:paraId="2ED911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能耗</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7A10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电源能耗</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DE0107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7E4E38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p>
        </w:tc>
      </w:tr>
      <w:tr w:rsidR="00626046" w:rsidRPr="00626046" w14:paraId="222E0C87"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534B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B82C6B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30EDE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部件兼容性要求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715A2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内存兼容性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9C4B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E00DD14"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适配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8"/>
                <w:sz w:val="18"/>
                <w:szCs w:val="18"/>
              </w:rPr>
              <w:t xml:space="preserve"> 种及以上厂商的内存产品， </w:t>
            </w:r>
            <w:r w:rsidRPr="00626046">
              <w:rPr>
                <w:rFonts w:ascii="微软雅黑" w:eastAsia="微软雅黑" w:hAnsi="微软雅黑" w:cs="宋体" w:hint="eastAsia"/>
                <w:sz w:val="18"/>
                <w:szCs w:val="18"/>
              </w:rPr>
              <w:t>且均不低于产品支持的内存规格</w:t>
            </w:r>
          </w:p>
        </w:tc>
      </w:tr>
      <w:tr w:rsidR="00626046" w:rsidRPr="00626046" w14:paraId="53228495"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BA35CB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529229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61FC3B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BA4B97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固态存储兼容性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96C16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2B9208C" w14:textId="77777777" w:rsidR="00626046" w:rsidRPr="00626046" w:rsidRDefault="00626046" w:rsidP="00626046">
            <w:pPr>
              <w:widowControl/>
              <w:autoSpaceDE w:val="0"/>
              <w:autoSpaceDN w:val="0"/>
              <w:ind w:left="107" w:firstLine="296"/>
              <w:rPr>
                <w:rFonts w:ascii="微软雅黑" w:eastAsia="微软雅黑" w:hAnsi="微软雅黑" w:cs="宋体" w:hint="eastAsia"/>
                <w:sz w:val="18"/>
                <w:szCs w:val="18"/>
              </w:rPr>
            </w:pPr>
            <w:r w:rsidRPr="00626046">
              <w:rPr>
                <w:rFonts w:ascii="微软雅黑" w:eastAsia="微软雅黑" w:hAnsi="微软雅黑" w:cs="宋体" w:hint="eastAsia"/>
                <w:spacing w:val="-16"/>
                <w:sz w:val="18"/>
                <w:szCs w:val="18"/>
              </w:rPr>
              <w:t xml:space="preserve">适配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8"/>
                <w:sz w:val="18"/>
                <w:szCs w:val="18"/>
              </w:rPr>
              <w:t xml:space="preserve"> 种或以上厂商的固态存储产</w:t>
            </w:r>
            <w:r w:rsidRPr="00626046">
              <w:rPr>
                <w:rFonts w:ascii="微软雅黑" w:eastAsia="微软雅黑" w:hAnsi="微软雅黑" w:cs="宋体" w:hint="eastAsia"/>
                <w:spacing w:val="-2"/>
                <w:sz w:val="18"/>
                <w:szCs w:val="18"/>
              </w:rPr>
              <w:t>品，且均不低于产品支持的固态存</w:t>
            </w:r>
            <w:r w:rsidRPr="00626046">
              <w:rPr>
                <w:rFonts w:ascii="微软雅黑" w:eastAsia="微软雅黑" w:hAnsi="微软雅黑" w:cs="宋体" w:hint="eastAsia"/>
                <w:sz w:val="18"/>
                <w:szCs w:val="18"/>
              </w:rPr>
              <w:t>储设备规格</w:t>
            </w:r>
          </w:p>
        </w:tc>
      </w:tr>
      <w:tr w:rsidR="00626046" w:rsidRPr="00626046" w14:paraId="045D9891"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452D4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E705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FC0C62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7ED40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FC HBA 卡</w:t>
            </w:r>
          </w:p>
          <w:p w14:paraId="499824A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C2B89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52F585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FC HBA 应适配两种或以上厂商产品</w:t>
            </w:r>
          </w:p>
        </w:tc>
      </w:tr>
      <w:tr w:rsidR="00626046" w:rsidRPr="00626046" w14:paraId="46A8E617" w14:textId="77777777" w:rsidTr="00626046">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B2AFA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0A076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2CB549C"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79BC1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 xml:space="preserve">RAID </w:t>
            </w:r>
            <w:proofErr w:type="spellStart"/>
            <w:r w:rsidRPr="00626046">
              <w:rPr>
                <w:rFonts w:ascii="微软雅黑" w:eastAsia="微软雅黑" w:hAnsi="微软雅黑" w:cs="宋体" w:hint="eastAsia"/>
                <w:sz w:val="18"/>
                <w:szCs w:val="18"/>
                <w:lang w:eastAsia="en-US"/>
              </w:rPr>
              <w:t>卡兼</w:t>
            </w:r>
            <w:proofErr w:type="spellEnd"/>
          </w:p>
          <w:p w14:paraId="0232946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97414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544421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RAID 卡应适配两种或以上厂商产品</w:t>
            </w:r>
          </w:p>
        </w:tc>
      </w:tr>
      <w:tr w:rsidR="00626046" w:rsidRPr="00626046" w14:paraId="6312D768" w14:textId="77777777" w:rsidTr="00626046">
        <w:trPr>
          <w:trHeight w:val="23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88FE9D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40B46C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FA83B4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F708F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网卡兼容性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1F63A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A3E4CB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网卡应适配两种或以上厂商产品</w:t>
            </w:r>
          </w:p>
        </w:tc>
      </w:tr>
      <w:tr w:rsidR="00626046" w:rsidRPr="00626046" w14:paraId="12B50DA8"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4DEAE6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118</w:t>
            </w:r>
          </w:p>
        </w:tc>
        <w:tc>
          <w:tcPr>
            <w:tcW w:w="992" w:type="dxa"/>
            <w:tcBorders>
              <w:top w:val="single" w:sz="4" w:space="0" w:color="000000"/>
              <w:left w:val="single" w:sz="4" w:space="0" w:color="000000"/>
              <w:bottom w:val="single" w:sz="4" w:space="0" w:color="000000"/>
              <w:right w:val="single" w:sz="4" w:space="0" w:color="000000"/>
            </w:tcBorders>
            <w:vAlign w:val="center"/>
          </w:tcPr>
          <w:p w14:paraId="4DD6C99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44017E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85CE9A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7B95E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功能卡兼容性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tcPr>
          <w:p w14:paraId="7331FB7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p w14:paraId="5F898B9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ABD7EC5" w14:textId="77777777" w:rsidR="00626046" w:rsidRPr="00626046" w:rsidRDefault="00626046" w:rsidP="00626046">
            <w:pPr>
              <w:widowControl/>
              <w:autoSpaceDE w:val="0"/>
              <w:autoSpaceDN w:val="0"/>
              <w:ind w:left="107" w:firstLine="376"/>
              <w:rPr>
                <w:rFonts w:ascii="微软雅黑" w:eastAsia="微软雅黑" w:hAnsi="微软雅黑" w:cs="宋体" w:hint="eastAsia"/>
                <w:sz w:val="18"/>
                <w:szCs w:val="18"/>
              </w:rPr>
            </w:pPr>
            <w:r w:rsidRPr="00626046">
              <w:rPr>
                <w:rFonts w:ascii="微软雅黑" w:eastAsia="微软雅黑" w:hAnsi="微软雅黑" w:cs="宋体" w:hint="eastAsia"/>
                <w:spacing w:val="4"/>
                <w:sz w:val="18"/>
                <w:szCs w:val="18"/>
              </w:rPr>
              <w:t>内置或适配符合</w:t>
            </w:r>
            <w:r w:rsidRPr="00626046">
              <w:rPr>
                <w:rFonts w:ascii="微软雅黑" w:eastAsia="微软雅黑" w:hAnsi="微软雅黑" w:cs="宋体" w:hint="eastAsia"/>
                <w:sz w:val="18"/>
                <w:szCs w:val="18"/>
              </w:rPr>
              <w:t>PCIe</w:t>
            </w:r>
            <w:r w:rsidRPr="00626046">
              <w:rPr>
                <w:rFonts w:ascii="微软雅黑" w:eastAsia="微软雅黑" w:hAnsi="微软雅黑" w:cs="宋体" w:hint="eastAsia"/>
                <w:spacing w:val="-21"/>
                <w:sz w:val="18"/>
                <w:szCs w:val="18"/>
              </w:rPr>
              <w:t xml:space="preserve"> 的功能卡，如： </w:t>
            </w:r>
            <w:r w:rsidRPr="00626046">
              <w:rPr>
                <w:rFonts w:ascii="微软雅黑" w:eastAsia="微软雅黑" w:hAnsi="微软雅黑" w:cs="宋体" w:hint="eastAsia"/>
                <w:sz w:val="18"/>
                <w:szCs w:val="18"/>
              </w:rPr>
              <w:t>网络功能卡、存储功能卡及图形显示功能卡</w:t>
            </w:r>
          </w:p>
        </w:tc>
      </w:tr>
      <w:tr w:rsidR="00626046" w:rsidRPr="00626046" w14:paraId="32EE3650" w14:textId="77777777" w:rsidTr="00626046">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D9A17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1394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28E65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外设兼容性</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1A00A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外设兼容性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4971C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43E3E7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兼容多种主流生产商的外部设备， </w:t>
            </w:r>
            <w:r w:rsidRPr="00626046">
              <w:rPr>
                <w:rFonts w:ascii="微软雅黑" w:eastAsia="微软雅黑" w:hAnsi="微软雅黑" w:cs="宋体" w:hint="eastAsia"/>
                <w:spacing w:val="-5"/>
                <w:sz w:val="18"/>
                <w:szCs w:val="18"/>
              </w:rPr>
              <w:t>包括显示器、键盘、鼠标、闪存盘、</w:t>
            </w:r>
            <w:r w:rsidRPr="00626046">
              <w:rPr>
                <w:rFonts w:ascii="微软雅黑" w:eastAsia="微软雅黑" w:hAnsi="微软雅黑" w:cs="宋体" w:hint="eastAsia"/>
                <w:spacing w:val="-8"/>
                <w:sz w:val="18"/>
                <w:szCs w:val="18"/>
              </w:rPr>
              <w:t>移动硬盘、</w:t>
            </w:r>
            <w:r w:rsidRPr="00626046">
              <w:rPr>
                <w:rFonts w:ascii="微软雅黑" w:eastAsia="微软雅黑" w:hAnsi="微软雅黑" w:cs="宋体" w:hint="eastAsia"/>
                <w:sz w:val="18"/>
                <w:szCs w:val="18"/>
              </w:rPr>
              <w:t>USB</w:t>
            </w:r>
            <w:r w:rsidRPr="00626046">
              <w:rPr>
                <w:rFonts w:ascii="微软雅黑" w:eastAsia="微软雅黑" w:hAnsi="微软雅黑" w:cs="宋体" w:hint="eastAsia"/>
                <w:spacing w:val="-19"/>
                <w:sz w:val="18"/>
                <w:szCs w:val="18"/>
              </w:rPr>
              <w:t xml:space="preserve"> 光驱及 </w:t>
            </w:r>
            <w:r w:rsidRPr="00626046">
              <w:rPr>
                <w:rFonts w:ascii="微软雅黑" w:eastAsia="微软雅黑" w:hAnsi="微软雅黑" w:cs="宋体" w:hint="eastAsia"/>
                <w:sz w:val="18"/>
                <w:szCs w:val="18"/>
              </w:rPr>
              <w:t>KVM</w:t>
            </w:r>
            <w:r w:rsidRPr="00626046">
              <w:rPr>
                <w:rFonts w:ascii="微软雅黑" w:eastAsia="微软雅黑" w:hAnsi="微软雅黑" w:cs="宋体" w:hint="eastAsia"/>
                <w:spacing w:val="-17"/>
                <w:sz w:val="18"/>
                <w:szCs w:val="18"/>
              </w:rPr>
              <w:t xml:space="preserve"> 等，要求使用不同厂商的外部设备时，系统</w:t>
            </w:r>
            <w:r w:rsidRPr="00626046">
              <w:rPr>
                <w:rFonts w:ascii="微软雅黑" w:eastAsia="微软雅黑" w:hAnsi="微软雅黑" w:cs="宋体" w:hint="eastAsia"/>
                <w:sz w:val="18"/>
                <w:szCs w:val="18"/>
              </w:rPr>
              <w:t>均能正常识别和安装驱动</w:t>
            </w:r>
          </w:p>
        </w:tc>
      </w:tr>
      <w:tr w:rsidR="00626046" w:rsidRPr="00626046" w14:paraId="231E9709"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7A67CE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1325C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E9C239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软件兼容性</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0F61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数据库兼</w:t>
            </w:r>
            <w:proofErr w:type="spellEnd"/>
          </w:p>
          <w:p w14:paraId="34231EA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25C1A0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2604AB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及以上厂商的数据库产品</w:t>
            </w:r>
          </w:p>
        </w:tc>
      </w:tr>
      <w:tr w:rsidR="00626046" w:rsidRPr="00626046" w14:paraId="1C35083D"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794FE3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E9B5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5DB9C0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FDF72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中间件兼容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DFFBD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70F2CC2"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及以上厂商的中间件产品</w:t>
            </w:r>
          </w:p>
        </w:tc>
      </w:tr>
      <w:tr w:rsidR="00626046" w:rsidRPr="00626046" w14:paraId="3EC52189"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989C61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80D6C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ABBED7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91434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平台软件</w:t>
            </w:r>
            <w:proofErr w:type="spellEnd"/>
          </w:p>
          <w:p w14:paraId="4DCF91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F08F6C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5EF0CA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兼容 3 </w:t>
            </w:r>
            <w:proofErr w:type="gramStart"/>
            <w:r w:rsidRPr="00626046">
              <w:rPr>
                <w:rFonts w:ascii="微软雅黑" w:eastAsia="微软雅黑" w:hAnsi="微软雅黑" w:cs="宋体" w:hint="eastAsia"/>
                <w:sz w:val="18"/>
                <w:szCs w:val="18"/>
              </w:rPr>
              <w:t>个</w:t>
            </w:r>
            <w:proofErr w:type="gramEnd"/>
            <w:r w:rsidRPr="00626046">
              <w:rPr>
                <w:rFonts w:ascii="微软雅黑" w:eastAsia="微软雅黑" w:hAnsi="微软雅黑" w:cs="宋体" w:hint="eastAsia"/>
                <w:sz w:val="18"/>
                <w:szCs w:val="18"/>
              </w:rPr>
              <w:t>及以上厂商的大数据平台</w:t>
            </w:r>
          </w:p>
        </w:tc>
      </w:tr>
      <w:tr w:rsidR="00626046" w:rsidRPr="00626046" w14:paraId="51057FA5"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A447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56204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兼容要求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B223124"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C425F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虚拟化软件兼容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F25B1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09E393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兼容 2 款及以上虚拟化软件</w:t>
            </w:r>
          </w:p>
        </w:tc>
      </w:tr>
      <w:tr w:rsidR="00626046" w:rsidRPr="00626046" w14:paraId="3A81F1AF" w14:textId="77777777" w:rsidTr="00626046">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FEAB2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F967D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11671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存储可靠性要</w:t>
            </w:r>
            <w:proofErr w:type="spellEnd"/>
          </w:p>
          <w:p w14:paraId="0BABC7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0E68A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SATA SSD</w:t>
            </w:r>
          </w:p>
          <w:p w14:paraId="3BD2AB0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F756B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AC6DFB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
        </w:tc>
      </w:tr>
      <w:tr w:rsidR="00626046" w:rsidRPr="00626046" w14:paraId="27381DDC" w14:textId="77777777" w:rsidTr="00626046">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6219E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B7D8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1F2859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整机可靠性要求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FFC274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整机可靠性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7ADF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FD55C0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4C0EAA59"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EDE45E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2DA07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171C961"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547410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风扇可靠性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996FC5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05A878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highlight w:val="yellow"/>
                <w:lang w:eastAsia="en-US"/>
              </w:rPr>
            </w:pPr>
            <w:r w:rsidRPr="00626046">
              <w:rPr>
                <w:rFonts w:ascii="微软雅黑" w:eastAsia="微软雅黑" w:hAnsi="微软雅黑" w:cs="宋体" w:hint="eastAsia"/>
                <w:sz w:val="18"/>
                <w:szCs w:val="18"/>
                <w:lang w:eastAsia="en-US"/>
              </w:rPr>
              <w:t>/</w:t>
            </w:r>
          </w:p>
        </w:tc>
      </w:tr>
      <w:tr w:rsidR="00626046" w:rsidRPr="00626046" w14:paraId="6F17D2D6" w14:textId="77777777" w:rsidTr="00626046">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9AA03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5FD5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可靠性要求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8561BB"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02F61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部件可靠性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5A86C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950E2C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支持硬盘、电源、风扇热插拔(内置风扇除外)</w:t>
            </w:r>
          </w:p>
        </w:tc>
      </w:tr>
      <w:tr w:rsidR="00626046" w:rsidRPr="00626046" w14:paraId="73534282" w14:textId="77777777" w:rsidTr="00626046">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005BF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D424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包装及运输要求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D8F47C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包装及运输要</w:t>
            </w:r>
            <w:proofErr w:type="spellEnd"/>
          </w:p>
          <w:p w14:paraId="2CC08F0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3AF5B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*标志、包</w:t>
            </w:r>
            <w:r w:rsidRPr="00626046">
              <w:rPr>
                <w:rFonts w:ascii="微软雅黑" w:eastAsia="微软雅黑" w:hAnsi="微软雅黑" w:cs="宋体" w:hint="eastAsia"/>
                <w:spacing w:val="-19"/>
                <w:sz w:val="18"/>
                <w:szCs w:val="18"/>
              </w:rPr>
              <w:t>装、运输和</w:t>
            </w:r>
            <w:r w:rsidRPr="00626046">
              <w:rPr>
                <w:rFonts w:ascii="微软雅黑" w:eastAsia="微软雅黑" w:hAnsi="微软雅黑" w:cs="宋体" w:hint="eastAsia"/>
                <w:sz w:val="18"/>
                <w:szCs w:val="18"/>
              </w:rPr>
              <w:t>贮存</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AF29F2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8D0F4F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w:t>
            </w:r>
          </w:p>
        </w:tc>
      </w:tr>
      <w:tr w:rsidR="00626046" w:rsidRPr="00626046" w14:paraId="21F4BFE5" w14:textId="77777777" w:rsidTr="00626046">
        <w:trPr>
          <w:trHeight w:val="26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2B62B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762F0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BF76D7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服务响应</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2E8DF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服务响应</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086D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D5BF49A" w14:textId="77777777" w:rsidR="00626046" w:rsidRPr="00626046" w:rsidRDefault="00626046" w:rsidP="00626046">
            <w:pPr>
              <w:widowControl/>
              <w:numPr>
                <w:ilvl w:val="0"/>
                <w:numId w:val="40"/>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提供电话、电子邮件、远程连接</w:t>
            </w:r>
            <w:r w:rsidRPr="00626046">
              <w:rPr>
                <w:rFonts w:ascii="微软雅黑" w:eastAsia="微软雅黑" w:hAnsi="微软雅黑" w:cs="宋体" w:hint="eastAsia"/>
                <w:sz w:val="18"/>
                <w:szCs w:val="18"/>
              </w:rPr>
              <w:t>等多种形式服务；</w:t>
            </w:r>
          </w:p>
          <w:p w14:paraId="3BC37C48" w14:textId="77777777" w:rsidR="00626046" w:rsidRPr="00626046" w:rsidRDefault="00626046" w:rsidP="00626046">
            <w:pPr>
              <w:widowControl/>
              <w:numPr>
                <w:ilvl w:val="0"/>
                <w:numId w:val="40"/>
              </w:numPr>
              <w:tabs>
                <w:tab w:val="left" w:pos="378"/>
              </w:tabs>
              <w:autoSpaceDE w:val="0"/>
              <w:autoSpaceDN w:val="0"/>
              <w:ind w:left="420" w:firstLine="320"/>
              <w:rPr>
                <w:rFonts w:ascii="微软雅黑" w:eastAsia="微软雅黑" w:hAnsi="微软雅黑" w:cs="宋体" w:hint="eastAsia"/>
                <w:sz w:val="18"/>
                <w:szCs w:val="18"/>
              </w:rPr>
            </w:pPr>
            <w:r w:rsidRPr="00626046">
              <w:rPr>
                <w:rFonts w:ascii="微软雅黑" w:eastAsia="微软雅黑" w:hAnsi="微软雅黑" w:cs="宋体" w:hint="eastAsia"/>
                <w:spacing w:val="-10"/>
                <w:sz w:val="18"/>
                <w:szCs w:val="18"/>
              </w:rPr>
              <w:t>提供7*24</w:t>
            </w:r>
            <w:r w:rsidRPr="00626046">
              <w:rPr>
                <w:rFonts w:ascii="微软雅黑" w:eastAsia="微软雅黑" w:hAnsi="微软雅黑" w:cs="宋体" w:hint="eastAsia"/>
                <w:spacing w:val="-12"/>
                <w:sz w:val="18"/>
                <w:szCs w:val="18"/>
              </w:rPr>
              <w:t>技术响应</w:t>
            </w:r>
            <w:r w:rsidRPr="00626046">
              <w:rPr>
                <w:rFonts w:ascii="微软雅黑" w:eastAsia="微软雅黑" w:hAnsi="微软雅黑" w:cs="宋体" w:hint="eastAsia"/>
                <w:spacing w:val="-7"/>
                <w:sz w:val="18"/>
                <w:szCs w:val="18"/>
              </w:rPr>
              <w:t>服务，</w:t>
            </w:r>
            <w:r w:rsidRPr="00626046">
              <w:rPr>
                <w:rFonts w:ascii="微软雅黑" w:eastAsia="微软雅黑" w:hAnsi="微软雅黑" w:cs="宋体" w:hint="eastAsia"/>
                <w:spacing w:val="-18"/>
                <w:sz w:val="18"/>
                <w:szCs w:val="18"/>
              </w:rPr>
              <w:t>2</w:t>
            </w:r>
            <w:r w:rsidRPr="00626046">
              <w:rPr>
                <w:rFonts w:ascii="微软雅黑" w:eastAsia="微软雅黑" w:hAnsi="微软雅黑" w:cs="宋体" w:hint="eastAsia"/>
                <w:spacing w:val="-11"/>
                <w:sz w:val="18"/>
                <w:szCs w:val="18"/>
              </w:rPr>
              <w:t xml:space="preserve"> </w:t>
            </w:r>
            <w:proofErr w:type="gramStart"/>
            <w:r w:rsidRPr="00626046">
              <w:rPr>
                <w:rFonts w:ascii="微软雅黑" w:eastAsia="微软雅黑" w:hAnsi="微软雅黑" w:cs="宋体" w:hint="eastAsia"/>
                <w:spacing w:val="-11"/>
                <w:sz w:val="18"/>
                <w:szCs w:val="18"/>
              </w:rPr>
              <w:t>个</w:t>
            </w:r>
            <w:proofErr w:type="gramEnd"/>
            <w:r w:rsidRPr="00626046">
              <w:rPr>
                <w:rFonts w:ascii="微软雅黑" w:eastAsia="微软雅黑" w:hAnsi="微软雅黑" w:cs="宋体" w:hint="eastAsia"/>
                <w:spacing w:val="-11"/>
                <w:sz w:val="18"/>
                <w:szCs w:val="18"/>
              </w:rPr>
              <w:t>工作日解决问题，对于未</w:t>
            </w:r>
            <w:r w:rsidRPr="00626046">
              <w:rPr>
                <w:rFonts w:ascii="微软雅黑" w:eastAsia="微软雅黑" w:hAnsi="微软雅黑" w:cs="宋体" w:hint="eastAsia"/>
                <w:sz w:val="18"/>
                <w:szCs w:val="18"/>
              </w:rPr>
              <w:t>能解决的问题和故障应提供可行的升级方案，并提供周转设备；</w:t>
            </w:r>
          </w:p>
          <w:p w14:paraId="5583A2CF" w14:textId="77777777" w:rsidR="00626046" w:rsidRPr="00626046" w:rsidRDefault="00626046" w:rsidP="00626046">
            <w:pPr>
              <w:widowControl/>
              <w:numPr>
                <w:ilvl w:val="0"/>
                <w:numId w:val="40"/>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 xml:space="preserve">建立全国技术服务体系和服务 </w:t>
            </w:r>
            <w:r w:rsidRPr="00626046">
              <w:rPr>
                <w:rFonts w:ascii="微软雅黑" w:eastAsia="微软雅黑" w:hAnsi="微软雅黑" w:cs="宋体" w:hint="eastAsia"/>
                <w:spacing w:val="-6"/>
                <w:sz w:val="18"/>
                <w:szCs w:val="18"/>
              </w:rPr>
              <w:t xml:space="preserve">团体，符合专业服务体系标准要求， </w:t>
            </w:r>
            <w:r w:rsidRPr="00626046">
              <w:rPr>
                <w:rFonts w:ascii="微软雅黑" w:eastAsia="微软雅黑" w:hAnsi="微软雅黑" w:cs="宋体" w:hint="eastAsia"/>
                <w:sz w:val="18"/>
                <w:szCs w:val="18"/>
              </w:rPr>
              <w:t>提供原厂中文服务；</w:t>
            </w:r>
          </w:p>
          <w:p w14:paraId="3609B212" w14:textId="77777777" w:rsidR="00626046" w:rsidRPr="00626046" w:rsidRDefault="00626046" w:rsidP="00626046">
            <w:pPr>
              <w:widowControl/>
              <w:numPr>
                <w:ilvl w:val="0"/>
                <w:numId w:val="40"/>
              </w:numPr>
              <w:tabs>
                <w:tab w:val="left" w:pos="378"/>
              </w:tabs>
              <w:autoSpaceDE w:val="0"/>
              <w:autoSpaceDN w:val="0"/>
              <w:ind w:left="420" w:firstLine="352"/>
              <w:rPr>
                <w:rFonts w:ascii="微软雅黑" w:eastAsia="微软雅黑" w:hAnsi="微软雅黑" w:cs="宋体" w:hint="eastAsia"/>
                <w:sz w:val="18"/>
                <w:szCs w:val="18"/>
              </w:rPr>
            </w:pPr>
            <w:r w:rsidRPr="00626046">
              <w:rPr>
                <w:rFonts w:ascii="微软雅黑" w:eastAsia="微软雅黑" w:hAnsi="微软雅黑" w:cs="宋体" w:hint="eastAsia"/>
                <w:spacing w:val="-2"/>
                <w:sz w:val="18"/>
                <w:szCs w:val="18"/>
              </w:rPr>
              <w:t>服务周期内提供产品的维修、换</w:t>
            </w:r>
          </w:p>
          <w:p w14:paraId="2D013255"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件和升级服务</w:t>
            </w:r>
            <w:proofErr w:type="spellEnd"/>
          </w:p>
        </w:tc>
      </w:tr>
      <w:tr w:rsidR="00626046" w:rsidRPr="00626046" w14:paraId="44D05658" w14:textId="77777777" w:rsidTr="00626046">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57285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589288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E54CF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C66B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培训服务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249F6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F03188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供应商提供培训材料、产品手册、培训视频等培训相关内容</w:t>
            </w:r>
          </w:p>
        </w:tc>
      </w:tr>
      <w:tr w:rsidR="00626046" w:rsidRPr="00626046" w14:paraId="1A2EA5C0"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78D58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83E54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3002B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服务周期</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8797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服务周期</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CA24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9DD35F6" w14:textId="77777777" w:rsidR="00626046" w:rsidRPr="00626046" w:rsidRDefault="00626046" w:rsidP="00626046">
            <w:pPr>
              <w:widowControl/>
              <w:numPr>
                <w:ilvl w:val="0"/>
                <w:numId w:val="41"/>
              </w:numPr>
              <w:tabs>
                <w:tab w:val="left" w:pos="378"/>
              </w:tabs>
              <w:autoSpaceDE w:val="0"/>
              <w:autoSpaceDN w:val="0"/>
              <w:ind w:left="420" w:firstLine="348"/>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产品免费服务周期</w:t>
            </w:r>
            <w:r w:rsidRPr="00626046">
              <w:rPr>
                <w:rFonts w:ascii="微软雅黑" w:eastAsia="微软雅黑" w:hAnsi="微软雅黑" w:cs="宋体" w:hint="eastAsia"/>
                <w:sz w:val="18"/>
                <w:szCs w:val="18"/>
              </w:rPr>
              <w:t>（</w:t>
            </w:r>
            <w:r w:rsidRPr="00626046">
              <w:rPr>
                <w:rFonts w:ascii="微软雅黑" w:eastAsia="微软雅黑" w:hAnsi="微软雅黑" w:cs="宋体" w:hint="eastAsia"/>
                <w:spacing w:val="-4"/>
                <w:sz w:val="18"/>
                <w:szCs w:val="18"/>
              </w:rPr>
              <w:t>含换件和维</w:t>
            </w:r>
            <w:r w:rsidRPr="00626046">
              <w:rPr>
                <w:rFonts w:ascii="微软雅黑" w:eastAsia="微软雅黑" w:hAnsi="微软雅黑" w:cs="宋体" w:hint="eastAsia"/>
                <w:sz w:val="18"/>
                <w:szCs w:val="18"/>
              </w:rPr>
              <w:t>修）</w:t>
            </w:r>
            <w:r w:rsidRPr="00626046">
              <w:rPr>
                <w:rFonts w:ascii="微软雅黑" w:eastAsia="微软雅黑" w:hAnsi="微软雅黑" w:cs="宋体" w:hint="eastAsia"/>
                <w:spacing w:val="-10"/>
                <w:sz w:val="18"/>
                <w:szCs w:val="18"/>
              </w:rPr>
              <w:t xml:space="preserve">应不小于 </w:t>
            </w:r>
            <w:r w:rsidRPr="00626046">
              <w:rPr>
                <w:rFonts w:ascii="微软雅黑" w:eastAsia="微软雅黑" w:hAnsi="微软雅黑" w:cs="宋体" w:hint="eastAsia"/>
                <w:sz w:val="18"/>
                <w:szCs w:val="18"/>
              </w:rPr>
              <w:t>3</w:t>
            </w:r>
            <w:r w:rsidRPr="00626046">
              <w:rPr>
                <w:rFonts w:ascii="微软雅黑" w:eastAsia="微软雅黑" w:hAnsi="微软雅黑" w:cs="宋体" w:hint="eastAsia"/>
                <w:spacing w:val="-15"/>
                <w:sz w:val="18"/>
                <w:szCs w:val="18"/>
              </w:rPr>
              <w:t xml:space="preserve"> 年；</w:t>
            </w:r>
          </w:p>
          <w:p w14:paraId="366C1D99" w14:textId="77777777" w:rsidR="00626046" w:rsidRPr="00626046" w:rsidRDefault="00626046" w:rsidP="00626046">
            <w:pPr>
              <w:widowControl/>
              <w:numPr>
                <w:ilvl w:val="0"/>
                <w:numId w:val="4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设备停产后继续提供质量保障服务（含备品备件），</w:t>
            </w:r>
            <w:r w:rsidRPr="00626046">
              <w:rPr>
                <w:rFonts w:ascii="微软雅黑" w:eastAsia="微软雅黑" w:hAnsi="微软雅黑" w:cs="宋体" w:hint="eastAsia"/>
                <w:spacing w:val="-4"/>
                <w:sz w:val="18"/>
                <w:szCs w:val="18"/>
              </w:rPr>
              <w:t>服务终止时</w:t>
            </w:r>
            <w:r w:rsidRPr="00626046">
              <w:rPr>
                <w:rFonts w:ascii="微软雅黑" w:eastAsia="微软雅黑" w:hAnsi="微软雅黑" w:cs="宋体" w:hint="eastAsia"/>
                <w:spacing w:val="-2"/>
                <w:sz w:val="18"/>
                <w:szCs w:val="18"/>
              </w:rPr>
              <w:t>间与最后一批设备交付时间间隔不</w:t>
            </w:r>
            <w:r w:rsidRPr="00626046">
              <w:rPr>
                <w:rFonts w:ascii="微软雅黑" w:eastAsia="微软雅黑" w:hAnsi="微软雅黑" w:cs="宋体" w:hint="eastAsia"/>
                <w:spacing w:val="-16"/>
                <w:sz w:val="18"/>
                <w:szCs w:val="18"/>
              </w:rPr>
              <w:t xml:space="preserve">低于 </w:t>
            </w:r>
            <w:r w:rsidRPr="00626046">
              <w:rPr>
                <w:rFonts w:ascii="微软雅黑" w:eastAsia="微软雅黑" w:hAnsi="微软雅黑" w:cs="宋体" w:hint="eastAsia"/>
                <w:sz w:val="18"/>
                <w:szCs w:val="18"/>
              </w:rPr>
              <w:t>6</w:t>
            </w:r>
            <w:r w:rsidRPr="00626046">
              <w:rPr>
                <w:rFonts w:ascii="微软雅黑" w:eastAsia="微软雅黑" w:hAnsi="微软雅黑" w:cs="宋体" w:hint="eastAsia"/>
                <w:spacing w:val="-15"/>
                <w:sz w:val="18"/>
                <w:szCs w:val="18"/>
              </w:rPr>
              <w:t xml:space="preserve"> 年；</w:t>
            </w:r>
          </w:p>
          <w:p w14:paraId="6CB83A8A" w14:textId="77777777" w:rsidR="00626046" w:rsidRPr="00626046" w:rsidRDefault="00626046" w:rsidP="00626046">
            <w:pPr>
              <w:widowControl/>
              <w:numPr>
                <w:ilvl w:val="0"/>
                <w:numId w:val="41"/>
              </w:numPr>
              <w:tabs>
                <w:tab w:val="left" w:pos="378"/>
              </w:tabs>
              <w:autoSpaceDE w:val="0"/>
              <w:autoSpaceDN w:val="0"/>
              <w:ind w:left="420" w:firstLine="340"/>
              <w:rPr>
                <w:rFonts w:ascii="微软雅黑" w:eastAsia="微软雅黑" w:hAnsi="微软雅黑" w:cs="宋体" w:hint="eastAsia"/>
                <w:sz w:val="18"/>
                <w:szCs w:val="18"/>
              </w:rPr>
            </w:pPr>
            <w:r w:rsidRPr="00626046">
              <w:rPr>
                <w:rFonts w:ascii="微软雅黑" w:eastAsia="微软雅黑" w:hAnsi="微软雅黑" w:cs="宋体" w:hint="eastAsia"/>
                <w:spacing w:val="-5"/>
                <w:sz w:val="18"/>
                <w:szCs w:val="18"/>
              </w:rPr>
              <w:t xml:space="preserve">产品停止服务时间应提前 </w:t>
            </w:r>
            <w:r w:rsidRPr="00626046">
              <w:rPr>
                <w:rFonts w:ascii="微软雅黑" w:eastAsia="微软雅黑" w:hAnsi="微软雅黑" w:cs="宋体" w:hint="eastAsia"/>
                <w:sz w:val="18"/>
                <w:szCs w:val="18"/>
              </w:rPr>
              <w:t>1</w:t>
            </w:r>
            <w:r w:rsidRPr="00626046">
              <w:rPr>
                <w:rFonts w:ascii="微软雅黑" w:eastAsia="微软雅黑" w:hAnsi="微软雅黑" w:cs="宋体" w:hint="eastAsia"/>
                <w:spacing w:val="-25"/>
                <w:sz w:val="18"/>
                <w:szCs w:val="18"/>
              </w:rPr>
              <w:t xml:space="preserve"> 年告</w:t>
            </w:r>
            <w:r w:rsidRPr="00626046">
              <w:rPr>
                <w:rFonts w:ascii="微软雅黑" w:eastAsia="微软雅黑" w:hAnsi="微软雅黑" w:cs="宋体" w:hint="eastAsia"/>
                <w:sz w:val="18"/>
                <w:szCs w:val="18"/>
              </w:rPr>
              <w:t>知客户；</w:t>
            </w:r>
          </w:p>
          <w:p w14:paraId="72AAB6AB" w14:textId="77777777" w:rsidR="00626046" w:rsidRPr="00626046" w:rsidRDefault="00626046" w:rsidP="00626046">
            <w:pPr>
              <w:widowControl/>
              <w:numPr>
                <w:ilvl w:val="0"/>
                <w:numId w:val="41"/>
              </w:numPr>
              <w:tabs>
                <w:tab w:val="left" w:pos="378"/>
              </w:tabs>
              <w:autoSpaceDE w:val="0"/>
              <w:autoSpaceDN w:val="0"/>
              <w:ind w:left="420"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产品发布日期需在随机文件中明确</w:t>
            </w:r>
          </w:p>
        </w:tc>
      </w:tr>
      <w:tr w:rsidR="00626046" w:rsidRPr="00626046" w14:paraId="30009898"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A99725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C376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4B0729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服务工具要求</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2974A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工具要求</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16C39E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FF61E9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供应商提供设置服务器硬件、辅助操作系统安装等功能的辅助工具和管理软件。且随附软件应具有合法授权或版权</w:t>
            </w:r>
          </w:p>
        </w:tc>
      </w:tr>
      <w:tr w:rsidR="00626046" w:rsidRPr="00626046" w14:paraId="7E7CF2B7"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1EABDD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82751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8D1E657"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77E774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辅助工具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9B329F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95F0CDA"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7C6059CE"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7849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A5804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37585F"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4604E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驱动安装升级指引</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E3734A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6EC255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rPr>
              <w:t>供应商提供出厂安装的配件所需的驱动程序，形式包括但不限于驱动光盘、驱动下载链接等。</w:t>
            </w:r>
            <w:proofErr w:type="spellStart"/>
            <w:r w:rsidRPr="00626046">
              <w:rPr>
                <w:rFonts w:ascii="微软雅黑" w:eastAsia="微软雅黑" w:hAnsi="微软雅黑" w:cs="宋体" w:hint="eastAsia"/>
                <w:sz w:val="18"/>
                <w:szCs w:val="18"/>
                <w:lang w:eastAsia="en-US"/>
              </w:rPr>
              <w:t>其他配件应提供指引</w:t>
            </w:r>
            <w:proofErr w:type="spellEnd"/>
          </w:p>
        </w:tc>
      </w:tr>
      <w:tr w:rsidR="00626046" w:rsidRPr="00626046" w14:paraId="128F0FE3" w14:textId="77777777" w:rsidTr="00626046">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7623BA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E98683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E1DB72"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AC6E5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随机附开盖工具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812F0B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9A8FA1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244FF111"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612E8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432B0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7D60BD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91640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代码迁移工具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B7B62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7D43DB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59DFEE03" w14:textId="77777777" w:rsidTr="00626046">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DFE88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E8443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28E665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BF83E4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性能分析工具</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D7A894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0F248CF" w14:textId="77777777" w:rsidR="00626046" w:rsidRPr="00626046" w:rsidRDefault="00626046" w:rsidP="00626046">
            <w:pPr>
              <w:widowControl/>
              <w:autoSpaceDE w:val="0"/>
              <w:autoSpaceDN w:val="0"/>
              <w:ind w:left="107" w:firstLine="372"/>
              <w:rPr>
                <w:rFonts w:ascii="微软雅黑" w:eastAsia="微软雅黑" w:hAnsi="微软雅黑" w:cs="宋体" w:hint="eastAsia"/>
                <w:sz w:val="18"/>
                <w:szCs w:val="18"/>
              </w:rPr>
            </w:pPr>
            <w:r w:rsidRPr="00626046">
              <w:rPr>
                <w:rFonts w:ascii="微软雅黑" w:eastAsia="微软雅黑" w:hAnsi="微软雅黑" w:cs="宋体" w:hint="eastAsia"/>
                <w:spacing w:val="3"/>
                <w:sz w:val="18"/>
                <w:szCs w:val="18"/>
              </w:rPr>
              <w:t>/</w:t>
            </w:r>
          </w:p>
        </w:tc>
      </w:tr>
      <w:tr w:rsidR="00626046" w:rsidRPr="00626046" w14:paraId="218C1426" w14:textId="77777777" w:rsidTr="00626046">
        <w:trPr>
          <w:trHeight w:val="69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BAC7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844E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4BA8B26"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78F67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跨架构平</w:t>
            </w:r>
            <w:proofErr w:type="spellEnd"/>
          </w:p>
          <w:p w14:paraId="6294F06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台应用兼容</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6D774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2AA124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t>
            </w:r>
          </w:p>
        </w:tc>
      </w:tr>
      <w:tr w:rsidR="00626046" w:rsidRPr="00626046" w14:paraId="678E6DA2"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EDADE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3638C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D2E43A0"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E5369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管理软件</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E6BA3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26C809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具备资源管理、系统管理、性能监控、健康监控、基于网络控制、报警设置功能</w:t>
            </w:r>
          </w:p>
        </w:tc>
      </w:tr>
      <w:tr w:rsidR="00626046" w:rsidRPr="00626046" w14:paraId="4BE0DC1F" w14:textId="77777777" w:rsidTr="00626046">
        <w:trPr>
          <w:trHeight w:val="93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10C9F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2050E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3CCC82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增值服务</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26200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*厂家升级产品软件与扩容服务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A8AE4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1329091"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供应商提供原厂级的部件/软件产品升级和扩容能力</w:t>
            </w:r>
          </w:p>
        </w:tc>
      </w:tr>
      <w:tr w:rsidR="00626046" w:rsidRPr="00626046" w14:paraId="090C00ED" w14:textId="77777777" w:rsidTr="00626046">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C697C1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CB18C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B81BB79"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01C12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服务保障升级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5B2DA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DF487D6"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供应商有偿提供远程技术支持、软件授权服务、备件更换服务、现场支承服务</w:t>
            </w:r>
          </w:p>
        </w:tc>
      </w:tr>
      <w:tr w:rsidR="00626046" w:rsidRPr="00626046" w14:paraId="2B4AB6CD" w14:textId="77777777" w:rsidTr="00626046">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C8C31F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653DC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BFFB07E"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B22AA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提供上门</w:t>
            </w:r>
            <w:proofErr w:type="spellEnd"/>
          </w:p>
          <w:p w14:paraId="7BEABA0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6EFC21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6F69A1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供应商具备提供上门服务的能力</w:t>
            </w:r>
          </w:p>
          <w:p w14:paraId="1D82502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可收费</w:t>
            </w:r>
            <w:proofErr w:type="spellEnd"/>
            <w:r w:rsidRPr="00626046">
              <w:rPr>
                <w:rFonts w:ascii="微软雅黑" w:eastAsia="微软雅黑" w:hAnsi="微软雅黑" w:cs="宋体" w:hint="eastAsia"/>
                <w:sz w:val="18"/>
                <w:szCs w:val="18"/>
                <w:lang w:eastAsia="en-US"/>
              </w:rPr>
              <w:t>)</w:t>
            </w:r>
          </w:p>
        </w:tc>
      </w:tr>
      <w:tr w:rsidR="00626046" w:rsidRPr="00626046" w14:paraId="65E78159" w14:textId="77777777" w:rsidTr="00626046">
        <w:trPr>
          <w:trHeight w:val="16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C5391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10B33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服务要求</w:t>
            </w:r>
            <w:proofErr w:type="spellEnd"/>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4B91C13"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76FA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业务场景性能优化服务及整体架构升级服务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81E0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082D30D"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供应商提供针对特定业务场景性能优化服务及整体架构升级服务</w:t>
            </w:r>
          </w:p>
        </w:tc>
      </w:tr>
      <w:tr w:rsidR="00626046" w:rsidRPr="00626046" w14:paraId="52C0849D" w14:textId="77777777" w:rsidTr="00626046">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5A154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EE94B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供保要求</w:t>
            </w:r>
            <w:proofErr w:type="spellEnd"/>
          </w:p>
        </w:tc>
        <w:tc>
          <w:tcPr>
            <w:tcW w:w="992" w:type="dxa"/>
            <w:vMerge w:val="restart"/>
            <w:tcBorders>
              <w:top w:val="single" w:sz="4" w:space="0" w:color="000000"/>
              <w:left w:val="single" w:sz="4" w:space="0" w:color="000000"/>
              <w:bottom w:val="single" w:sz="4" w:space="0" w:color="auto"/>
              <w:right w:val="single" w:sz="4" w:space="0" w:color="000000"/>
            </w:tcBorders>
            <w:vAlign w:val="center"/>
            <w:hideMark/>
          </w:tcPr>
          <w:p w14:paraId="72CB0CC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供应链质量</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B573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抗干扰性</w:t>
            </w:r>
            <w:proofErr w:type="spellEnd"/>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60D736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D1110DB"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当产品部件出现供应风险时，应通知客户并提供风险应对方案确保产品的服务保障，必要时应停止相关受影响产品的销售</w:t>
            </w:r>
          </w:p>
        </w:tc>
      </w:tr>
      <w:tr w:rsidR="00626046" w:rsidRPr="00626046" w14:paraId="26A33AE8" w14:textId="77777777" w:rsidTr="00626046">
        <w:trPr>
          <w:trHeight w:val="718"/>
        </w:trPr>
        <w:tc>
          <w:tcPr>
            <w:tcW w:w="436" w:type="dxa"/>
            <w:tcBorders>
              <w:top w:val="single" w:sz="4" w:space="0" w:color="000000"/>
              <w:left w:val="single" w:sz="4" w:space="0" w:color="000000"/>
              <w:bottom w:val="single" w:sz="4" w:space="0" w:color="auto"/>
              <w:right w:val="single" w:sz="4" w:space="0" w:color="000000"/>
            </w:tcBorders>
            <w:vAlign w:val="center"/>
            <w:hideMark/>
          </w:tcPr>
          <w:p w14:paraId="3EAC59D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145</w:t>
            </w:r>
          </w:p>
        </w:tc>
        <w:tc>
          <w:tcPr>
            <w:tcW w:w="992" w:type="dxa"/>
            <w:tcBorders>
              <w:top w:val="single" w:sz="4" w:space="0" w:color="000000"/>
              <w:left w:val="single" w:sz="4" w:space="0" w:color="000000"/>
              <w:bottom w:val="single" w:sz="4" w:space="0" w:color="auto"/>
              <w:right w:val="single" w:sz="4" w:space="0" w:color="000000"/>
            </w:tcBorders>
            <w:vAlign w:val="center"/>
            <w:hideMark/>
          </w:tcPr>
          <w:p w14:paraId="74FE9E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供保要求</w:t>
            </w:r>
            <w:proofErr w:type="spellEnd"/>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6713DD88" w14:textId="77777777" w:rsidR="00626046" w:rsidRPr="00626046" w:rsidRDefault="00626046" w:rsidP="00626046">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auto"/>
              <w:right w:val="single" w:sz="4" w:space="0" w:color="000000"/>
            </w:tcBorders>
            <w:vAlign w:val="center"/>
            <w:hideMark/>
          </w:tcPr>
          <w:p w14:paraId="0026917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w:t>
            </w:r>
            <w:proofErr w:type="spellStart"/>
            <w:r w:rsidRPr="00626046">
              <w:rPr>
                <w:rFonts w:ascii="微软雅黑" w:eastAsia="微软雅黑" w:hAnsi="微软雅黑" w:cs="宋体" w:hint="eastAsia"/>
                <w:sz w:val="18"/>
                <w:szCs w:val="18"/>
                <w:lang w:eastAsia="en-US"/>
              </w:rPr>
              <w:t>供应能力证明</w:t>
            </w:r>
            <w:proofErr w:type="spellEnd"/>
          </w:p>
        </w:tc>
        <w:tc>
          <w:tcPr>
            <w:tcW w:w="1254" w:type="dxa"/>
            <w:tcBorders>
              <w:top w:val="single" w:sz="4" w:space="0" w:color="000000"/>
              <w:left w:val="single" w:sz="4" w:space="0" w:color="000000"/>
              <w:bottom w:val="single" w:sz="4" w:space="0" w:color="auto"/>
              <w:right w:val="single" w:sz="4" w:space="0" w:color="000000"/>
            </w:tcBorders>
            <w:vAlign w:val="center"/>
            <w:hideMark/>
          </w:tcPr>
          <w:p w14:paraId="62A61F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r w:rsidRPr="00626046">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auto"/>
              <w:right w:val="single" w:sz="4" w:space="0" w:color="000000"/>
            </w:tcBorders>
            <w:vAlign w:val="center"/>
            <w:hideMark/>
          </w:tcPr>
          <w:p w14:paraId="1A1EB219"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供应商提供供应</w:t>
            </w:r>
            <w:proofErr w:type="gramStart"/>
            <w:r w:rsidRPr="00626046">
              <w:rPr>
                <w:rFonts w:ascii="微软雅黑" w:eastAsia="微软雅黑" w:hAnsi="微软雅黑" w:cs="宋体" w:hint="eastAsia"/>
                <w:sz w:val="18"/>
                <w:szCs w:val="18"/>
              </w:rPr>
              <w:t>链稳定</w:t>
            </w:r>
            <w:proofErr w:type="gramEnd"/>
            <w:r w:rsidRPr="00626046">
              <w:rPr>
                <w:rFonts w:ascii="微软雅黑" w:eastAsia="微软雅黑" w:hAnsi="微软雅黑" w:cs="宋体" w:hint="eastAsia"/>
                <w:sz w:val="18"/>
                <w:szCs w:val="18"/>
              </w:rPr>
              <w:t>承诺书，确保产品的部件在产品服务周期内稳定供货</w:t>
            </w:r>
          </w:p>
        </w:tc>
      </w:tr>
      <w:tr w:rsidR="00626046" w:rsidRPr="00626046" w14:paraId="496E37FE"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F17973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1211D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roofErr w:type="spellStart"/>
            <w:r w:rsidRPr="00626046">
              <w:rPr>
                <w:rFonts w:ascii="微软雅黑" w:eastAsia="微软雅黑" w:hAnsi="微软雅黑" w:cs="宋体" w:hint="eastAsia"/>
                <w:sz w:val="18"/>
                <w:szCs w:val="18"/>
                <w:lang w:eastAsia="en-US"/>
              </w:rPr>
              <w:t>拓扑切换</w:t>
            </w:r>
            <w:proofErr w:type="spellEnd"/>
          </w:p>
        </w:tc>
        <w:tc>
          <w:tcPr>
            <w:tcW w:w="992" w:type="dxa"/>
            <w:vMerge w:val="restart"/>
            <w:tcBorders>
              <w:top w:val="single" w:sz="4" w:space="0" w:color="auto"/>
              <w:left w:val="single" w:sz="4" w:space="0" w:color="auto"/>
              <w:bottom w:val="single" w:sz="4" w:space="0" w:color="000000"/>
              <w:right w:val="single" w:sz="4" w:space="0" w:color="auto"/>
            </w:tcBorders>
            <w:vAlign w:val="center"/>
            <w:hideMark/>
          </w:tcPr>
          <w:p w14:paraId="7B446483" w14:textId="77777777" w:rsidR="00626046" w:rsidRPr="00626046" w:rsidRDefault="00626046" w:rsidP="00626046">
            <w:pPr>
              <w:jc w:val="center"/>
              <w:rPr>
                <w:rFonts w:ascii="微软雅黑" w:eastAsia="微软雅黑" w:hAnsi="微软雅黑" w:hint="eastAsia"/>
                <w:sz w:val="18"/>
                <w:szCs w:val="18"/>
              </w:rPr>
            </w:pPr>
            <w:r w:rsidRPr="00626046">
              <w:rPr>
                <w:rFonts w:ascii="微软雅黑" w:eastAsia="微软雅黑" w:hAnsi="微软雅黑" w:hint="eastAsia"/>
                <w:sz w:val="18"/>
                <w:szCs w:val="18"/>
              </w:rPr>
              <w:t>带外管理</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D0E0E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拓扑切换</w:t>
            </w:r>
            <w:proofErr w:type="spellEnd"/>
          </w:p>
        </w:tc>
        <w:tc>
          <w:tcPr>
            <w:tcW w:w="1254" w:type="dxa"/>
            <w:tcBorders>
              <w:top w:val="single" w:sz="4" w:space="0" w:color="auto"/>
              <w:left w:val="single" w:sz="4" w:space="0" w:color="auto"/>
              <w:bottom w:val="single" w:sz="4" w:space="0" w:color="auto"/>
              <w:right w:val="single" w:sz="4" w:space="0" w:color="auto"/>
            </w:tcBorders>
            <w:vAlign w:val="center"/>
            <w:hideMark/>
          </w:tcPr>
          <w:p w14:paraId="2D50428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7B1400C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支持一键拓扑切换级联型、均衡型拓扑，以快速适配不同的业务场景，获得</w:t>
            </w:r>
            <w:proofErr w:type="gramStart"/>
            <w:r w:rsidRPr="00626046">
              <w:rPr>
                <w:rFonts w:ascii="微软雅黑" w:eastAsia="微软雅黑" w:hAnsi="微软雅黑" w:cs="宋体" w:hint="eastAsia"/>
                <w:sz w:val="18"/>
                <w:szCs w:val="18"/>
              </w:rPr>
              <w:t>最佳业务</w:t>
            </w:r>
            <w:proofErr w:type="gramEnd"/>
            <w:r w:rsidRPr="00626046">
              <w:rPr>
                <w:rFonts w:ascii="微软雅黑" w:eastAsia="微软雅黑" w:hAnsi="微软雅黑" w:cs="宋体" w:hint="eastAsia"/>
                <w:sz w:val="18"/>
                <w:szCs w:val="18"/>
              </w:rPr>
              <w:t>性能。</w:t>
            </w:r>
          </w:p>
        </w:tc>
      </w:tr>
      <w:tr w:rsidR="00626046" w:rsidRPr="00626046" w14:paraId="0C4E8B8B"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2466EE8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DA8AEA"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A0FF7DE"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1A4D6B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近端接入运维</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BCE06D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59EA4B1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支持USB接口近端接入运维，支持通过USB管理口（Type-C）接入</w:t>
            </w:r>
            <w:proofErr w:type="spellStart"/>
            <w:r w:rsidRPr="00626046">
              <w:rPr>
                <w:rFonts w:ascii="微软雅黑" w:eastAsia="微软雅黑" w:hAnsi="微软雅黑" w:cs="宋体" w:hint="eastAsia"/>
                <w:sz w:val="18"/>
                <w:szCs w:val="18"/>
              </w:rPr>
              <w:t>iBMC</w:t>
            </w:r>
            <w:proofErr w:type="spellEnd"/>
            <w:r w:rsidRPr="00626046">
              <w:rPr>
                <w:rFonts w:ascii="微软雅黑" w:eastAsia="微软雅黑" w:hAnsi="微软雅黑" w:cs="宋体" w:hint="eastAsia"/>
                <w:sz w:val="18"/>
                <w:szCs w:val="18"/>
              </w:rPr>
              <w:t>管理系统的能力，可以通过手机APP或笔记本对服务器信息进行查询或配置等近端维护管理动作。同时支持接入U</w:t>
            </w:r>
            <w:proofErr w:type="gramStart"/>
            <w:r w:rsidRPr="00626046">
              <w:rPr>
                <w:rFonts w:ascii="微软雅黑" w:eastAsia="微软雅黑" w:hAnsi="微软雅黑" w:cs="宋体" w:hint="eastAsia"/>
                <w:sz w:val="18"/>
                <w:szCs w:val="18"/>
              </w:rPr>
              <w:t>盘执行</w:t>
            </w:r>
            <w:proofErr w:type="gramEnd"/>
            <w:r w:rsidRPr="00626046">
              <w:rPr>
                <w:rFonts w:ascii="微软雅黑" w:eastAsia="微软雅黑" w:hAnsi="微软雅黑" w:cs="宋体" w:hint="eastAsia"/>
                <w:sz w:val="18"/>
                <w:szCs w:val="18"/>
              </w:rPr>
              <w:t>自动导入、导出配置操作。</w:t>
            </w:r>
          </w:p>
        </w:tc>
      </w:tr>
      <w:tr w:rsidR="00626046" w:rsidRPr="00626046" w14:paraId="167E48E2"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C4C081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DF6E3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5930FBD"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5CF99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管理芯片</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840CD8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3919311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服务器管理软件支持所有者在中华人民共和国境内工商局登记注册的芯片，并提供国产化证明材料。</w:t>
            </w:r>
          </w:p>
        </w:tc>
      </w:tr>
      <w:tr w:rsidR="00626046" w:rsidRPr="00626046" w14:paraId="2F3BAF1E"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5BEB8A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149</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BFB5F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5B58F63"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14AB90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精准告警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1AAA4F9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12BB1C5C"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支持内存UCE Non-Fatal/PCIe</w:t>
            </w:r>
            <w:proofErr w:type="gramStart"/>
            <w:r w:rsidRPr="00626046">
              <w:rPr>
                <w:rFonts w:ascii="微软雅黑" w:eastAsia="微软雅黑" w:hAnsi="微软雅黑" w:cs="宋体" w:hint="eastAsia"/>
                <w:sz w:val="18"/>
                <w:szCs w:val="18"/>
              </w:rPr>
              <w:t>标卡</w:t>
            </w:r>
            <w:proofErr w:type="gramEnd"/>
            <w:r w:rsidRPr="00626046">
              <w:rPr>
                <w:rFonts w:ascii="微软雅黑" w:eastAsia="微软雅黑" w:hAnsi="微软雅黑" w:cs="宋体" w:hint="eastAsia"/>
                <w:sz w:val="18"/>
                <w:szCs w:val="18"/>
              </w:rPr>
              <w:t>UCE故障精准告警功能，需要包含故障内存/PCIe卡的具体槽位信息，提供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1E98C68C"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FB9E67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150</w:t>
            </w:r>
          </w:p>
        </w:tc>
        <w:tc>
          <w:tcPr>
            <w:tcW w:w="992" w:type="dxa"/>
            <w:tcBorders>
              <w:top w:val="single" w:sz="4" w:space="0" w:color="auto"/>
              <w:left w:val="single" w:sz="4" w:space="0" w:color="auto"/>
              <w:bottom w:val="single" w:sz="4" w:space="0" w:color="auto"/>
              <w:right w:val="single" w:sz="4" w:space="0" w:color="auto"/>
            </w:tcBorders>
            <w:vAlign w:val="center"/>
          </w:tcPr>
          <w:p w14:paraId="39CC4C6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lang w:eastAsia="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D9B38EB"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6E3901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内存故障隔离</w:t>
            </w:r>
          </w:p>
        </w:tc>
        <w:tc>
          <w:tcPr>
            <w:tcW w:w="1254" w:type="dxa"/>
            <w:tcBorders>
              <w:top w:val="single" w:sz="4" w:space="0" w:color="auto"/>
              <w:left w:val="single" w:sz="4" w:space="0" w:color="auto"/>
              <w:bottom w:val="single" w:sz="4" w:space="0" w:color="auto"/>
              <w:right w:val="single" w:sz="4" w:space="0" w:color="auto"/>
            </w:tcBorders>
            <w:vAlign w:val="center"/>
            <w:hideMark/>
          </w:tcPr>
          <w:p w14:paraId="131BEB5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311F7358"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支持内存故障隔离功能, 内存风险区域产生UCE故障，隔离成功，OS不</w:t>
            </w:r>
            <w:proofErr w:type="gramStart"/>
            <w:r w:rsidRPr="00626046">
              <w:rPr>
                <w:rFonts w:ascii="微软雅黑" w:eastAsia="微软雅黑" w:hAnsi="微软雅黑" w:cs="宋体" w:hint="eastAsia"/>
                <w:sz w:val="18"/>
                <w:szCs w:val="18"/>
              </w:rPr>
              <w:t>宕</w:t>
            </w:r>
            <w:proofErr w:type="gramEnd"/>
            <w:r w:rsidRPr="00626046">
              <w:rPr>
                <w:rFonts w:ascii="微软雅黑" w:eastAsia="微软雅黑" w:hAnsi="微软雅黑" w:cs="宋体" w:hint="eastAsia"/>
                <w:sz w:val="18"/>
                <w:szCs w:val="18"/>
              </w:rPr>
              <w:t>机，提供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6B57B4DD"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6059896"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BBA76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D111BDD"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466CF3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慢盘检测</w:t>
            </w:r>
            <w:proofErr w:type="gramEnd"/>
          </w:p>
        </w:tc>
        <w:tc>
          <w:tcPr>
            <w:tcW w:w="1254" w:type="dxa"/>
            <w:tcBorders>
              <w:top w:val="single" w:sz="4" w:space="0" w:color="auto"/>
              <w:left w:val="single" w:sz="4" w:space="0" w:color="auto"/>
              <w:bottom w:val="single" w:sz="4" w:space="0" w:color="auto"/>
              <w:right w:val="single" w:sz="4" w:space="0" w:color="auto"/>
            </w:tcBorders>
            <w:vAlign w:val="center"/>
            <w:hideMark/>
          </w:tcPr>
          <w:p w14:paraId="27285A5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521E315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proofErr w:type="gramStart"/>
            <w:r w:rsidRPr="00626046">
              <w:rPr>
                <w:rFonts w:ascii="微软雅黑" w:eastAsia="微软雅黑" w:hAnsi="微软雅黑" w:cs="宋体" w:hint="eastAsia"/>
                <w:sz w:val="18"/>
                <w:szCs w:val="18"/>
              </w:rPr>
              <w:t>支持慢盘检测</w:t>
            </w:r>
            <w:proofErr w:type="gramEnd"/>
            <w:r w:rsidRPr="00626046">
              <w:rPr>
                <w:rFonts w:ascii="微软雅黑" w:eastAsia="微软雅黑" w:hAnsi="微软雅黑" w:cs="宋体" w:hint="eastAsia"/>
                <w:sz w:val="18"/>
                <w:szCs w:val="18"/>
              </w:rPr>
              <w:t>，结合带内管理软件，实现BMC页面上报物理盘、逻辑</w:t>
            </w:r>
            <w:proofErr w:type="gramStart"/>
            <w:r w:rsidRPr="00626046">
              <w:rPr>
                <w:rFonts w:ascii="微软雅黑" w:eastAsia="微软雅黑" w:hAnsi="微软雅黑" w:cs="宋体" w:hint="eastAsia"/>
                <w:sz w:val="18"/>
                <w:szCs w:val="18"/>
              </w:rPr>
              <w:t>盘慢盘</w:t>
            </w:r>
            <w:proofErr w:type="gramEnd"/>
            <w:r w:rsidRPr="00626046">
              <w:rPr>
                <w:rFonts w:ascii="微软雅黑" w:eastAsia="微软雅黑" w:hAnsi="微软雅黑" w:cs="宋体" w:hint="eastAsia"/>
                <w:sz w:val="18"/>
                <w:szCs w:val="18"/>
              </w:rPr>
              <w:t>告警，及时</w:t>
            </w:r>
            <w:proofErr w:type="gramStart"/>
            <w:r w:rsidRPr="00626046">
              <w:rPr>
                <w:rFonts w:ascii="微软雅黑" w:eastAsia="微软雅黑" w:hAnsi="微软雅黑" w:cs="宋体" w:hint="eastAsia"/>
                <w:sz w:val="18"/>
                <w:szCs w:val="18"/>
              </w:rPr>
              <w:t>检测慢盘故障</w:t>
            </w:r>
            <w:proofErr w:type="gramEnd"/>
            <w:r w:rsidRPr="00626046">
              <w:rPr>
                <w:rFonts w:ascii="微软雅黑" w:eastAsia="微软雅黑" w:hAnsi="微软雅黑" w:cs="宋体" w:hint="eastAsia"/>
                <w:sz w:val="18"/>
                <w:szCs w:val="18"/>
              </w:rPr>
              <w:t>，可以快速执行相应的恢复措施。</w:t>
            </w:r>
          </w:p>
        </w:tc>
      </w:tr>
      <w:tr w:rsidR="00626046" w:rsidRPr="00626046" w14:paraId="35E13BE4"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EC26F75"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3AA80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94C19A8"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781466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鉴权/加密算法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577C24D"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4E65E3CE" w14:textId="77777777" w:rsidR="00626046" w:rsidRPr="00626046" w:rsidRDefault="00626046" w:rsidP="00626046">
            <w:pPr>
              <w:widowControl/>
              <w:autoSpaceDE w:val="0"/>
              <w:autoSpaceDN w:val="0"/>
              <w:ind w:left="107" w:firstLine="360"/>
              <w:jc w:val="left"/>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支持SNMP SHA256/SHA384/SHA512鉴权算法和AES256加密算法, 可以有效保证SNMP接口数据的机密性，降低数据泄露或篡改的安全风险，提供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w:t>
            </w:r>
          </w:p>
        </w:tc>
      </w:tr>
      <w:tr w:rsidR="00626046" w:rsidRPr="00626046" w14:paraId="199D73F0"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CC35C7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BE20E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2006307"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3E3F71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Kerberos</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B8ABDEB"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64A4996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支持基于Kerberos协议的用户认证管理机制，提升用户认证管理的安全性。同时支持SSO免用户名密码登录，提升Web访问效率，提供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4E9644F0"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875732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154</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CFD5D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C4B932A"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A5987F9"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黑匣子</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7C253D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45184184"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支持黑匣子功能，因为软件或硬件问题导致系统</w:t>
            </w:r>
            <w:proofErr w:type="gramStart"/>
            <w:r w:rsidRPr="00626046">
              <w:rPr>
                <w:rFonts w:ascii="微软雅黑" w:eastAsia="微软雅黑" w:hAnsi="微软雅黑" w:cs="宋体" w:hint="eastAsia"/>
                <w:sz w:val="18"/>
                <w:szCs w:val="18"/>
              </w:rPr>
              <w:t>宕</w:t>
            </w:r>
            <w:proofErr w:type="gramEnd"/>
            <w:r w:rsidRPr="00626046">
              <w:rPr>
                <w:rFonts w:ascii="微软雅黑" w:eastAsia="微软雅黑" w:hAnsi="微软雅黑" w:cs="宋体" w:hint="eastAsia"/>
                <w:sz w:val="18"/>
                <w:szCs w:val="18"/>
              </w:rPr>
              <w:t>机类问题的定位，可以记录操作系统内核</w:t>
            </w:r>
            <w:proofErr w:type="gramStart"/>
            <w:r w:rsidRPr="00626046">
              <w:rPr>
                <w:rFonts w:ascii="微软雅黑" w:eastAsia="微软雅黑" w:hAnsi="微软雅黑" w:cs="宋体" w:hint="eastAsia"/>
                <w:sz w:val="18"/>
                <w:szCs w:val="18"/>
              </w:rPr>
              <w:t>栈</w:t>
            </w:r>
            <w:proofErr w:type="gramEnd"/>
            <w:r w:rsidRPr="00626046">
              <w:rPr>
                <w:rFonts w:ascii="微软雅黑" w:eastAsia="微软雅黑" w:hAnsi="微软雅黑" w:cs="宋体" w:hint="eastAsia"/>
                <w:sz w:val="18"/>
                <w:szCs w:val="18"/>
              </w:rPr>
              <w:t>异常日志，保障故障信息的完整收集，便于快速准确问题定位，提供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w:t>
            </w:r>
          </w:p>
        </w:tc>
      </w:tr>
      <w:tr w:rsidR="00626046" w:rsidRPr="00626046" w14:paraId="23CA3420"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75DF78C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2AA44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13EDBE45"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2A91B8F"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安全协议</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C93032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3EECF6F0"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Web/Redfish基于HTTPS协议，要求采用的TLS协议支持安全的TLS 1.2、TLS 1.3版本可以保证Web/Redfish接口的访问通道加密强度高，降低数据泄露或篡改的安全风险，提供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材料和WEBUI截图。</w:t>
            </w:r>
          </w:p>
        </w:tc>
      </w:tr>
      <w:tr w:rsidR="00626046" w:rsidRPr="00626046" w14:paraId="2EF99908"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F3E686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38C4F0"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4E7EC86"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069B98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弱口令字典</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2FE6832"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24F03A4E"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BMC导入弱口令字典文件，在开启密码检查功能时不允许设置弱口令字典内定义的密码，避免用户设置安全性低的密码，防止用户密码被破解，提供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36898154"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870817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157</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2305C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DA247F7"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5AF94F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自动发现</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BF19C9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5F115227"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支持SSDP自动发现协议，基于Redfish规范的SSDP自动发现协议，支持网管通过SSDP报文识别新接入服务器设备，实现免人工添加的自动纳管，提升运维效率，提供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64D7CCFB"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433413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158</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59C2AE"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78E760A"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F53158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电子保单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16DC93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5BCD0F7B" w14:textId="77777777" w:rsidR="00626046" w:rsidRPr="00626046" w:rsidRDefault="00626046" w:rsidP="00626046">
            <w:pPr>
              <w:adjustRightInd w:val="0"/>
              <w:snapToGrid w:val="0"/>
              <w:spacing w:line="288" w:lineRule="auto"/>
              <w:rPr>
                <w:rFonts w:ascii="微软雅黑" w:eastAsia="微软雅黑" w:hAnsi="微软雅黑" w:hint="eastAsia"/>
                <w:sz w:val="18"/>
                <w:szCs w:val="18"/>
              </w:rPr>
            </w:pPr>
            <w:r w:rsidRPr="00626046">
              <w:rPr>
                <w:rFonts w:ascii="微软雅黑" w:eastAsia="微软雅黑" w:hAnsi="微软雅黑" w:hint="eastAsia"/>
                <w:sz w:val="18"/>
                <w:szCs w:val="18"/>
              </w:rPr>
              <w:t>支持提供电子保单信息查询和设置能力，支持Redfish/Web接口，支持配置服务起始时间和服务年限，提供</w:t>
            </w:r>
            <w:proofErr w:type="gramStart"/>
            <w:r w:rsidRPr="00626046">
              <w:rPr>
                <w:rFonts w:ascii="微软雅黑" w:eastAsia="微软雅黑" w:hAnsi="微软雅黑" w:hint="eastAsia"/>
                <w:sz w:val="18"/>
                <w:szCs w:val="18"/>
              </w:rPr>
              <w:t>官网证明</w:t>
            </w:r>
            <w:proofErr w:type="gramEnd"/>
            <w:r w:rsidRPr="00626046">
              <w:rPr>
                <w:rFonts w:ascii="微软雅黑" w:eastAsia="微软雅黑" w:hAnsi="微软雅黑" w:hint="eastAsia"/>
                <w:sz w:val="18"/>
                <w:szCs w:val="18"/>
              </w:rPr>
              <w:t>材料。</w:t>
            </w:r>
          </w:p>
        </w:tc>
      </w:tr>
      <w:tr w:rsidR="00626046" w:rsidRPr="00626046" w14:paraId="3CC54C7B"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5DF9738"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159</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B9179C"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0CB9477"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D0B561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系统锁定</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6F1DD44"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07C21C53"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支持BMC系统锁定模式，除允许范围内的操作可执行外，其他配置/设置类操作均不允许下发，提供</w:t>
            </w:r>
            <w:proofErr w:type="gramStart"/>
            <w:r w:rsidRPr="00626046">
              <w:rPr>
                <w:rFonts w:ascii="微软雅黑" w:eastAsia="微软雅黑" w:hAnsi="微软雅黑" w:cs="宋体" w:hint="eastAsia"/>
                <w:sz w:val="18"/>
                <w:szCs w:val="18"/>
              </w:rPr>
              <w:t>官网证明</w:t>
            </w:r>
            <w:proofErr w:type="gramEnd"/>
            <w:r w:rsidRPr="00626046">
              <w:rPr>
                <w:rFonts w:ascii="微软雅黑" w:eastAsia="微软雅黑" w:hAnsi="微软雅黑" w:cs="宋体" w:hint="eastAsia"/>
                <w:sz w:val="18"/>
                <w:szCs w:val="18"/>
              </w:rPr>
              <w:t>材料。</w:t>
            </w:r>
          </w:p>
        </w:tc>
      </w:tr>
      <w:tr w:rsidR="00626046" w:rsidRPr="00626046" w14:paraId="0940DD37" w14:textId="77777777" w:rsidTr="00626046">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7813EA97"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160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1B8FE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proofErr w:type="spellStart"/>
            <w:r w:rsidRPr="00626046">
              <w:rPr>
                <w:rFonts w:ascii="微软雅黑" w:eastAsia="微软雅黑" w:hAnsi="微软雅黑" w:cs="宋体" w:hint="eastAsia"/>
                <w:sz w:val="18"/>
                <w:szCs w:val="18"/>
                <w:lang w:eastAsia="en-US"/>
              </w:rPr>
              <w:t>功能要求</w:t>
            </w:r>
            <w:proofErr w:type="spellEnd"/>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F6B694E" w14:textId="77777777" w:rsidR="00626046" w:rsidRPr="00626046" w:rsidRDefault="00626046" w:rsidP="00626046">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6B3A283"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资质证书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146E58E1" w14:textId="77777777" w:rsidR="00626046" w:rsidRPr="00626046" w:rsidRDefault="00626046" w:rsidP="00626046">
            <w:pPr>
              <w:widowControl/>
              <w:autoSpaceDE w:val="0"/>
              <w:autoSpaceDN w:val="0"/>
              <w:ind w:left="107" w:firstLine="360"/>
              <w:jc w:val="center"/>
              <w:rPr>
                <w:rFonts w:ascii="微软雅黑" w:eastAsia="微软雅黑" w:hAnsi="微软雅黑" w:cs="宋体" w:hint="eastAsia"/>
                <w:sz w:val="18"/>
                <w:szCs w:val="18"/>
              </w:rPr>
            </w:pPr>
            <w:r w:rsidRPr="00626046">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685468AF" w14:textId="77777777" w:rsidR="00626046" w:rsidRPr="00626046" w:rsidRDefault="00626046" w:rsidP="00626046">
            <w:pPr>
              <w:widowControl/>
              <w:autoSpaceDE w:val="0"/>
              <w:autoSpaceDN w:val="0"/>
              <w:ind w:left="107" w:firstLine="360"/>
              <w:rPr>
                <w:rFonts w:ascii="微软雅黑" w:eastAsia="微软雅黑" w:hAnsi="微软雅黑" w:cs="宋体" w:hint="eastAsia"/>
                <w:sz w:val="18"/>
                <w:szCs w:val="18"/>
              </w:rPr>
            </w:pPr>
            <w:r w:rsidRPr="00626046">
              <w:rPr>
                <w:rFonts w:ascii="微软雅黑" w:eastAsia="微软雅黑" w:hAnsi="微软雅黑" w:cs="宋体" w:hint="eastAsia"/>
                <w:sz w:val="18"/>
                <w:szCs w:val="18"/>
              </w:rPr>
              <w:t>服务器带外管理软件具备安全认证（CC EAL 4+），提供证书复印件。</w:t>
            </w:r>
          </w:p>
        </w:tc>
      </w:tr>
    </w:tbl>
    <w:p w14:paraId="18734014" w14:textId="77777777" w:rsidR="00626046" w:rsidRPr="00626046" w:rsidRDefault="00626046" w:rsidP="00626046">
      <w:pPr>
        <w:rPr>
          <w:rFonts w:ascii="等线" w:eastAsia="等线" w:hAnsi="等线" w:hint="eastAsia"/>
          <w14:ligatures w14:val="standardContextual"/>
        </w:rPr>
      </w:pPr>
    </w:p>
    <w:p w14:paraId="186E027B" w14:textId="77777777" w:rsidR="00626046" w:rsidRPr="00626046" w:rsidRDefault="00626046" w:rsidP="00626046">
      <w:pPr>
        <w:widowControl/>
        <w:jc w:val="left"/>
        <w:rPr>
          <w:rFonts w:ascii="宋体" w:eastAsia="等线" w:hAnsi="宋体" w:hint="eastAsia"/>
          <w:sz w:val="30"/>
          <w:szCs w:val="30"/>
          <w14:ligatures w14:val="standardContextual"/>
        </w:rPr>
      </w:pPr>
      <w:r w:rsidRPr="00626046">
        <w:rPr>
          <w:rFonts w:ascii="宋体" w:eastAsia="等线" w:hAnsi="宋体" w:hint="eastAsia"/>
          <w:sz w:val="30"/>
          <w:szCs w:val="30"/>
          <w14:ligatures w14:val="standardContextual"/>
        </w:rPr>
        <w:t>▲注：根据《通用服务器政府采购需求标准（</w:t>
      </w:r>
      <w:r w:rsidRPr="00626046">
        <w:rPr>
          <w:rFonts w:ascii="宋体" w:eastAsia="等线" w:hAnsi="宋体" w:hint="eastAsia"/>
          <w:sz w:val="30"/>
          <w:szCs w:val="30"/>
          <w14:ligatures w14:val="standardContextual"/>
        </w:rPr>
        <w:t>2023</w:t>
      </w:r>
      <w:r w:rsidRPr="00626046">
        <w:rPr>
          <w:rFonts w:ascii="宋体" w:eastAsia="等线" w:hAnsi="宋体" w:hint="eastAsia"/>
          <w:sz w:val="30"/>
          <w:szCs w:val="30"/>
          <w14:ligatures w14:val="standardContextual"/>
        </w:rPr>
        <w:t>版）》的通知要求，标准中加“</w:t>
      </w:r>
      <w:r w:rsidRPr="00626046">
        <w:rPr>
          <w:rFonts w:ascii="宋体" w:eastAsia="等线" w:hAnsi="宋体" w:hint="eastAsia"/>
          <w:sz w:val="30"/>
          <w:szCs w:val="30"/>
          <w14:ligatures w14:val="standardContextual"/>
        </w:rPr>
        <w:t>*</w:t>
      </w:r>
      <w:r w:rsidRPr="00626046">
        <w:rPr>
          <w:rFonts w:ascii="宋体" w:eastAsia="等线" w:hAnsi="宋体" w:hint="eastAsia"/>
          <w:sz w:val="30"/>
          <w:szCs w:val="30"/>
          <w14:ligatures w14:val="standardContextual"/>
        </w:rPr>
        <w:t>”的指标为本项目采购需求的实质性要求，供应商须出具承诺函，承诺投标产品的技术参数满足加“</w:t>
      </w:r>
      <w:r w:rsidRPr="00626046">
        <w:rPr>
          <w:rFonts w:ascii="宋体" w:eastAsia="等线" w:hAnsi="宋体" w:hint="eastAsia"/>
          <w:sz w:val="30"/>
          <w:szCs w:val="30"/>
          <w14:ligatures w14:val="standardContextual"/>
        </w:rPr>
        <w:t>*</w:t>
      </w:r>
      <w:r w:rsidRPr="00626046">
        <w:rPr>
          <w:rFonts w:ascii="宋体" w:eastAsia="等线" w:hAnsi="宋体" w:hint="eastAsia"/>
          <w:sz w:val="30"/>
          <w:szCs w:val="30"/>
          <w14:ligatures w14:val="standardContextual"/>
        </w:rPr>
        <w:t>”的指标。</w:t>
      </w:r>
      <w:r w:rsidRPr="00626046">
        <w:rPr>
          <w:rFonts w:ascii="宋体" w:eastAsia="等线" w:hAnsi="宋体" w:hint="eastAsia"/>
          <w:sz w:val="30"/>
          <w:szCs w:val="30"/>
          <w14:ligatures w14:val="standardContextual"/>
        </w:rPr>
        <w:br w:type="page"/>
      </w:r>
    </w:p>
    <w:p w14:paraId="4F61D989" w14:textId="77777777" w:rsidR="00626046" w:rsidRPr="00626046" w:rsidRDefault="00626046" w:rsidP="00626046">
      <w:pPr>
        <w:outlineLvl w:val="1"/>
        <w:rPr>
          <w:rFonts w:ascii="等线" w:eastAsia="等线" w:hAnsi="等线" w:hint="eastAsia"/>
          <w14:ligatures w14:val="standardContextual"/>
        </w:rPr>
      </w:pPr>
      <w:r w:rsidRPr="00626046">
        <w:rPr>
          <w:rFonts w:ascii="等线" w:eastAsia="等线" w:hAnsi="等线" w:hint="eastAsia"/>
          <w14:ligatures w14:val="standardContextual"/>
        </w:rPr>
        <w:t>7、GPU资源管理平台</w:t>
      </w:r>
    </w:p>
    <w:p w14:paraId="77E34717" w14:textId="77777777" w:rsidR="00626046" w:rsidRPr="00626046" w:rsidRDefault="00626046" w:rsidP="00626046">
      <w:pPr>
        <w:rPr>
          <w:rFonts w:ascii="等线" w:eastAsia="等线" w:hAnsi="等线" w:hint="eastAsia"/>
          <w14:ligatures w14:val="standardContextual"/>
        </w:rPr>
      </w:pPr>
    </w:p>
    <w:tbl>
      <w:tblPr>
        <w:tblW w:w="850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9"/>
        <w:gridCol w:w="7127"/>
      </w:tblGrid>
      <w:tr w:rsidR="00626046" w:rsidRPr="00626046" w14:paraId="5875D8FF" w14:textId="77777777" w:rsidTr="00626046">
        <w:trPr>
          <w:trHeight w:val="676"/>
        </w:trPr>
        <w:tc>
          <w:tcPr>
            <w:tcW w:w="1379" w:type="dxa"/>
            <w:tcBorders>
              <w:top w:val="single" w:sz="4" w:space="0" w:color="auto"/>
              <w:left w:val="single" w:sz="4" w:space="0" w:color="auto"/>
              <w:bottom w:val="single" w:sz="4" w:space="0" w:color="auto"/>
              <w:right w:val="single" w:sz="4" w:space="0" w:color="auto"/>
            </w:tcBorders>
            <w:vAlign w:val="center"/>
            <w:hideMark/>
          </w:tcPr>
          <w:p w14:paraId="652B33E4" w14:textId="77777777" w:rsidR="00626046" w:rsidRPr="00626046" w:rsidRDefault="00626046" w:rsidP="00626046">
            <w:pPr>
              <w:widowControl/>
              <w:jc w:val="center"/>
              <w:rPr>
                <w:rFonts w:ascii="宋体" w:eastAsia="等线" w:hAnsi="宋体" w:cs="宋体" w:hint="eastAsia"/>
                <w:b/>
                <w:bCs/>
                <w:color w:val="000000"/>
                <w:kern w:val="0"/>
                <w:szCs w:val="21"/>
                <w14:ligatures w14:val="standardContextual"/>
              </w:rPr>
            </w:pPr>
            <w:r w:rsidRPr="00626046">
              <w:rPr>
                <w:rFonts w:ascii="宋体" w:eastAsia="等线" w:hAnsi="宋体" w:cs="宋体" w:hint="eastAsia"/>
                <w:b/>
                <w:bCs/>
                <w:color w:val="000000"/>
                <w:kern w:val="0"/>
                <w:szCs w:val="21"/>
                <w14:ligatures w14:val="standardContextual"/>
              </w:rPr>
              <w:t>指标项</w:t>
            </w:r>
          </w:p>
        </w:tc>
        <w:tc>
          <w:tcPr>
            <w:tcW w:w="7127" w:type="dxa"/>
            <w:tcBorders>
              <w:top w:val="single" w:sz="4" w:space="0" w:color="auto"/>
              <w:left w:val="single" w:sz="4" w:space="0" w:color="auto"/>
              <w:bottom w:val="single" w:sz="4" w:space="0" w:color="auto"/>
              <w:right w:val="single" w:sz="4" w:space="0" w:color="auto"/>
            </w:tcBorders>
            <w:vAlign w:val="center"/>
            <w:hideMark/>
          </w:tcPr>
          <w:p w14:paraId="45729974" w14:textId="77777777" w:rsidR="00626046" w:rsidRPr="00626046" w:rsidRDefault="00626046" w:rsidP="00626046">
            <w:pPr>
              <w:widowControl/>
              <w:jc w:val="center"/>
              <w:rPr>
                <w:rFonts w:ascii="宋体" w:eastAsia="等线" w:hAnsi="宋体" w:cs="宋体" w:hint="eastAsia"/>
                <w:b/>
                <w:bCs/>
                <w:color w:val="000000"/>
                <w:kern w:val="0"/>
                <w:szCs w:val="21"/>
                <w14:ligatures w14:val="standardContextual"/>
              </w:rPr>
            </w:pPr>
            <w:r w:rsidRPr="00626046">
              <w:rPr>
                <w:rFonts w:ascii="宋体" w:eastAsia="等线" w:hAnsi="宋体" w:cs="宋体" w:hint="eastAsia"/>
                <w:b/>
                <w:bCs/>
                <w:color w:val="000000"/>
                <w:kern w:val="0"/>
                <w:szCs w:val="21"/>
                <w14:ligatures w14:val="standardContextual"/>
              </w:rPr>
              <w:t>指标要求</w:t>
            </w:r>
          </w:p>
        </w:tc>
      </w:tr>
      <w:tr w:rsidR="00626046" w:rsidRPr="00626046" w14:paraId="77E38CD7" w14:textId="77777777" w:rsidTr="00626046">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3C129105" w14:textId="77777777" w:rsidR="00626046" w:rsidRPr="00626046" w:rsidRDefault="00626046" w:rsidP="00626046">
            <w:pPr>
              <w:widowControl/>
              <w:jc w:val="center"/>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基础配置</w:t>
            </w:r>
          </w:p>
        </w:tc>
        <w:tc>
          <w:tcPr>
            <w:tcW w:w="7127" w:type="dxa"/>
            <w:tcBorders>
              <w:top w:val="single" w:sz="4" w:space="0" w:color="auto"/>
              <w:left w:val="single" w:sz="4" w:space="0" w:color="auto"/>
              <w:bottom w:val="single" w:sz="4" w:space="0" w:color="auto"/>
              <w:right w:val="single" w:sz="4" w:space="0" w:color="auto"/>
            </w:tcBorders>
            <w:hideMark/>
          </w:tcPr>
          <w:p w14:paraId="2F523340" w14:textId="77777777" w:rsidR="00626046" w:rsidRPr="00626046" w:rsidRDefault="00626046" w:rsidP="00626046">
            <w:pPr>
              <w:widowControl/>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1</w:t>
            </w:r>
            <w:r w:rsidRPr="00626046">
              <w:rPr>
                <w:rFonts w:ascii="宋体" w:eastAsia="等线" w:hAnsi="宋体" w:cs="宋体" w:hint="eastAsia"/>
                <w:color w:val="000000"/>
                <w:kern w:val="0"/>
                <w:szCs w:val="21"/>
                <w14:ligatures w14:val="standardContextual"/>
              </w:rPr>
              <w:t>台</w:t>
            </w:r>
            <w:r w:rsidRPr="00626046">
              <w:rPr>
                <w:rFonts w:ascii="宋体" w:eastAsia="等线" w:hAnsi="宋体" w:cs="宋体" w:hint="eastAsia"/>
                <w:color w:val="000000"/>
                <w:kern w:val="0"/>
                <w:szCs w:val="21"/>
                <w14:ligatures w14:val="standardContextual"/>
              </w:rPr>
              <w:t>2U2</w:t>
            </w:r>
            <w:r w:rsidRPr="00626046">
              <w:rPr>
                <w:rFonts w:ascii="宋体" w:eastAsia="等线" w:hAnsi="宋体" w:cs="宋体" w:hint="eastAsia"/>
                <w:color w:val="000000"/>
                <w:kern w:val="0"/>
                <w:szCs w:val="21"/>
                <w14:ligatures w14:val="standardContextual"/>
              </w:rPr>
              <w:t>路机架式服务器，含导轨电源线。</w:t>
            </w:r>
          </w:p>
          <w:p w14:paraId="7F84EE32" w14:textId="77777777" w:rsidR="00626046" w:rsidRPr="00626046" w:rsidRDefault="00626046" w:rsidP="00626046">
            <w:pPr>
              <w:widowControl/>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CPU</w:t>
            </w:r>
            <w:r w:rsidRPr="00626046">
              <w:rPr>
                <w:rFonts w:ascii="宋体" w:eastAsia="等线" w:hAnsi="宋体" w:cs="宋体" w:hint="eastAsia"/>
                <w:color w:val="000000"/>
                <w:kern w:val="0"/>
                <w:szCs w:val="21"/>
                <w14:ligatures w14:val="standardContextual"/>
              </w:rPr>
              <w:t>：</w:t>
            </w:r>
            <w:r w:rsidRPr="00626046">
              <w:rPr>
                <w:rFonts w:ascii="宋体" w:eastAsia="等线" w:hAnsi="宋体" w:cs="宋体" w:hint="eastAsia"/>
                <w:color w:val="000000"/>
                <w:kern w:val="0"/>
                <w:szCs w:val="21"/>
                <w14:ligatures w14:val="standardContextual"/>
              </w:rPr>
              <w:t>1</w:t>
            </w:r>
            <w:r w:rsidRPr="00626046">
              <w:rPr>
                <w:rFonts w:ascii="宋体" w:eastAsia="等线" w:hAnsi="宋体" w:cs="宋体" w:hint="eastAsia"/>
                <w:color w:val="000000"/>
                <w:kern w:val="0"/>
                <w:szCs w:val="21"/>
                <w14:ligatures w14:val="standardContextual"/>
              </w:rPr>
              <w:t>颗英特尔至强银牌</w:t>
            </w:r>
            <w:r w:rsidRPr="00626046">
              <w:rPr>
                <w:rFonts w:ascii="宋体" w:eastAsia="等线" w:hAnsi="宋体" w:cs="宋体" w:hint="eastAsia"/>
                <w:color w:val="000000"/>
                <w:kern w:val="0"/>
                <w:szCs w:val="21"/>
                <w14:ligatures w14:val="standardContextual"/>
              </w:rPr>
              <w:t xml:space="preserve"> (2.0GHz/12-Core) CPU</w:t>
            </w:r>
          </w:p>
          <w:p w14:paraId="29B2ED1A" w14:textId="77777777" w:rsidR="00626046" w:rsidRPr="00626046" w:rsidRDefault="00626046" w:rsidP="00626046">
            <w:pPr>
              <w:widowControl/>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内存：</w:t>
            </w:r>
            <w:r w:rsidRPr="00626046">
              <w:rPr>
                <w:rFonts w:ascii="宋体" w:eastAsia="等线" w:hAnsi="宋体" w:cs="宋体" w:hint="eastAsia"/>
                <w:color w:val="000000"/>
                <w:kern w:val="0"/>
                <w:szCs w:val="21"/>
                <w14:ligatures w14:val="standardContextual"/>
              </w:rPr>
              <w:t>2*32GB</w:t>
            </w:r>
          </w:p>
          <w:p w14:paraId="503EB884" w14:textId="77777777" w:rsidR="00626046" w:rsidRPr="00626046" w:rsidRDefault="00626046" w:rsidP="00626046">
            <w:pPr>
              <w:widowControl/>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硬盘：</w:t>
            </w:r>
            <w:r w:rsidRPr="00626046">
              <w:rPr>
                <w:rFonts w:ascii="宋体" w:eastAsia="等线" w:hAnsi="宋体" w:cs="宋体" w:hint="eastAsia"/>
                <w:color w:val="000000"/>
                <w:kern w:val="0"/>
                <w:szCs w:val="21"/>
                <w14:ligatures w14:val="standardContextual"/>
              </w:rPr>
              <w:t>2*480GB SSD</w:t>
            </w:r>
            <w:r w:rsidRPr="00626046">
              <w:rPr>
                <w:rFonts w:ascii="宋体" w:eastAsia="等线" w:hAnsi="宋体" w:cs="宋体" w:hint="eastAsia"/>
                <w:color w:val="000000"/>
                <w:kern w:val="0"/>
                <w:szCs w:val="21"/>
                <w14:ligatures w14:val="standardContextual"/>
              </w:rPr>
              <w:t>硬盘（</w:t>
            </w:r>
            <w:r w:rsidRPr="00626046">
              <w:rPr>
                <w:rFonts w:ascii="宋体" w:eastAsia="等线" w:hAnsi="宋体" w:cs="宋体" w:hint="eastAsia"/>
                <w:color w:val="000000"/>
                <w:kern w:val="0"/>
                <w:szCs w:val="21"/>
                <w14:ligatures w14:val="standardContextual"/>
              </w:rPr>
              <w:t>RAID1</w:t>
            </w:r>
            <w:r w:rsidRPr="00626046">
              <w:rPr>
                <w:rFonts w:ascii="宋体" w:eastAsia="等线" w:hAnsi="宋体" w:cs="宋体" w:hint="eastAsia"/>
                <w:color w:val="000000"/>
                <w:kern w:val="0"/>
                <w:szCs w:val="21"/>
                <w14:ligatures w14:val="standardContextual"/>
              </w:rPr>
              <w:t>）</w:t>
            </w:r>
          </w:p>
          <w:p w14:paraId="11397107" w14:textId="77777777" w:rsidR="00626046" w:rsidRPr="00626046" w:rsidRDefault="00626046" w:rsidP="00626046">
            <w:pPr>
              <w:widowControl/>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RAID</w:t>
            </w:r>
            <w:r w:rsidRPr="00626046">
              <w:rPr>
                <w:rFonts w:ascii="宋体" w:eastAsia="等线" w:hAnsi="宋体" w:cs="宋体" w:hint="eastAsia"/>
                <w:color w:val="000000"/>
                <w:kern w:val="0"/>
                <w:szCs w:val="21"/>
                <w14:ligatures w14:val="standardContextual"/>
              </w:rPr>
              <w:t>卡：支持</w:t>
            </w:r>
            <w:r w:rsidRPr="00626046">
              <w:rPr>
                <w:rFonts w:ascii="宋体" w:eastAsia="等线" w:hAnsi="宋体" w:cs="宋体" w:hint="eastAsia"/>
                <w:color w:val="000000"/>
                <w:kern w:val="0"/>
                <w:szCs w:val="21"/>
                <w14:ligatures w14:val="standardContextual"/>
              </w:rPr>
              <w:t>RAID0/1/10</w:t>
            </w:r>
          </w:p>
          <w:p w14:paraId="63B1E18C" w14:textId="77777777" w:rsidR="00626046" w:rsidRPr="00626046" w:rsidRDefault="00626046" w:rsidP="00626046">
            <w:pPr>
              <w:widowControl/>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网卡：</w:t>
            </w:r>
            <w:r w:rsidRPr="00626046">
              <w:rPr>
                <w:rFonts w:ascii="宋体" w:eastAsia="等线" w:hAnsi="宋体" w:cs="宋体" w:hint="eastAsia"/>
                <w:color w:val="000000"/>
                <w:kern w:val="0"/>
                <w:szCs w:val="21"/>
                <w14:ligatures w14:val="standardContextual"/>
              </w:rPr>
              <w:t>2*GE</w:t>
            </w:r>
            <w:r w:rsidRPr="00626046">
              <w:rPr>
                <w:rFonts w:ascii="宋体" w:eastAsia="等线" w:hAnsi="宋体" w:cs="宋体" w:hint="eastAsia"/>
                <w:color w:val="000000"/>
                <w:kern w:val="0"/>
                <w:szCs w:val="21"/>
                <w14:ligatures w14:val="standardContextual"/>
              </w:rPr>
              <w:t>电口，</w:t>
            </w:r>
            <w:r w:rsidRPr="00626046">
              <w:rPr>
                <w:rFonts w:ascii="宋体" w:eastAsia="等线" w:hAnsi="宋体" w:cs="宋体" w:hint="eastAsia"/>
                <w:color w:val="000000"/>
                <w:kern w:val="0"/>
                <w:szCs w:val="21"/>
                <w14:ligatures w14:val="standardContextual"/>
              </w:rPr>
              <w:t>2*10GE</w:t>
            </w:r>
            <w:r w:rsidRPr="00626046">
              <w:rPr>
                <w:rFonts w:ascii="宋体" w:eastAsia="等线" w:hAnsi="宋体" w:cs="宋体" w:hint="eastAsia"/>
                <w:color w:val="000000"/>
                <w:kern w:val="0"/>
                <w:szCs w:val="21"/>
                <w14:ligatures w14:val="standardContextual"/>
              </w:rPr>
              <w:t>光口（含光模块）</w:t>
            </w:r>
          </w:p>
          <w:p w14:paraId="3A26A70E" w14:textId="77777777" w:rsidR="00626046" w:rsidRPr="00626046" w:rsidRDefault="00626046" w:rsidP="00626046">
            <w:pPr>
              <w:widowControl/>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电源：冗余电源模块</w:t>
            </w:r>
          </w:p>
        </w:tc>
      </w:tr>
      <w:tr w:rsidR="00626046" w:rsidRPr="00626046" w14:paraId="5765CAD0" w14:textId="77777777" w:rsidTr="00626046">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6F9EFC41" w14:textId="77777777" w:rsidR="00626046" w:rsidRPr="00626046" w:rsidRDefault="00626046" w:rsidP="00626046">
            <w:pPr>
              <w:widowControl/>
              <w:jc w:val="center"/>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总体要求</w:t>
            </w:r>
          </w:p>
        </w:tc>
        <w:tc>
          <w:tcPr>
            <w:tcW w:w="7127" w:type="dxa"/>
            <w:tcBorders>
              <w:top w:val="single" w:sz="4" w:space="0" w:color="auto"/>
              <w:left w:val="single" w:sz="4" w:space="0" w:color="auto"/>
              <w:bottom w:val="single" w:sz="4" w:space="0" w:color="auto"/>
              <w:right w:val="single" w:sz="4" w:space="0" w:color="auto"/>
            </w:tcBorders>
            <w:hideMark/>
          </w:tcPr>
          <w:p w14:paraId="41403609" w14:textId="77777777" w:rsidR="00626046" w:rsidRPr="00626046" w:rsidRDefault="00626046" w:rsidP="00626046">
            <w:pPr>
              <w:widowControl/>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端到端</w:t>
            </w:r>
            <w:r w:rsidRPr="00626046">
              <w:rPr>
                <w:rFonts w:ascii="宋体" w:eastAsia="等线" w:hAnsi="宋体" w:cs="宋体" w:hint="eastAsia"/>
                <w:color w:val="000000"/>
                <w:kern w:val="0"/>
                <w:szCs w:val="21"/>
                <w14:ligatures w14:val="standardContextual"/>
              </w:rPr>
              <w:t>AI</w:t>
            </w:r>
            <w:r w:rsidRPr="00626046">
              <w:rPr>
                <w:rFonts w:ascii="宋体" w:eastAsia="等线" w:hAnsi="宋体" w:cs="宋体" w:hint="eastAsia"/>
                <w:color w:val="000000"/>
                <w:kern w:val="0"/>
                <w:szCs w:val="21"/>
                <w14:ligatures w14:val="standardContextual"/>
              </w:rPr>
              <w:t>平台能力：平台支持一站式端到端</w:t>
            </w:r>
            <w:r w:rsidRPr="00626046">
              <w:rPr>
                <w:rFonts w:ascii="宋体" w:eastAsia="等线" w:hAnsi="宋体" w:cs="宋体" w:hint="eastAsia"/>
                <w:color w:val="000000"/>
                <w:kern w:val="0"/>
                <w:szCs w:val="21"/>
                <w14:ligatures w14:val="standardContextual"/>
              </w:rPr>
              <w:t>AI</w:t>
            </w:r>
            <w:r w:rsidRPr="00626046">
              <w:rPr>
                <w:rFonts w:ascii="宋体" w:eastAsia="等线" w:hAnsi="宋体" w:cs="宋体" w:hint="eastAsia"/>
                <w:color w:val="000000"/>
                <w:kern w:val="0"/>
                <w:szCs w:val="21"/>
                <w14:ligatures w14:val="standardContextual"/>
              </w:rPr>
              <w:t>开发训练部署功能，包含数据管理、数据标注、算法开发、模型管理、模型训练、模型部署等全流程功能。</w:t>
            </w:r>
          </w:p>
        </w:tc>
      </w:tr>
      <w:tr w:rsidR="00626046" w:rsidRPr="00626046" w14:paraId="2B91E031"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77227BB4"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多数据类型支持</w:t>
            </w:r>
          </w:p>
        </w:tc>
        <w:tc>
          <w:tcPr>
            <w:tcW w:w="7127" w:type="dxa"/>
            <w:tcBorders>
              <w:top w:val="single" w:sz="4" w:space="0" w:color="auto"/>
              <w:left w:val="single" w:sz="4" w:space="0" w:color="auto"/>
              <w:bottom w:val="single" w:sz="4" w:space="0" w:color="auto"/>
              <w:right w:val="single" w:sz="4" w:space="0" w:color="auto"/>
            </w:tcBorders>
            <w:hideMark/>
          </w:tcPr>
          <w:p w14:paraId="00F0A90C"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支持本地新建数据集和导入数据集。支持图片、视频、文本、音频、自定义等多种数据类型。</w:t>
            </w:r>
          </w:p>
        </w:tc>
      </w:tr>
      <w:tr w:rsidR="00626046" w:rsidRPr="00626046" w14:paraId="046DB35C" w14:textId="77777777" w:rsidTr="00626046">
        <w:trPr>
          <w:trHeight w:val="683"/>
        </w:trPr>
        <w:tc>
          <w:tcPr>
            <w:tcW w:w="1379" w:type="dxa"/>
            <w:tcBorders>
              <w:top w:val="single" w:sz="4" w:space="0" w:color="auto"/>
              <w:left w:val="single" w:sz="4" w:space="0" w:color="auto"/>
              <w:bottom w:val="single" w:sz="4" w:space="0" w:color="auto"/>
              <w:right w:val="single" w:sz="4" w:space="0" w:color="auto"/>
            </w:tcBorders>
            <w:vAlign w:val="center"/>
            <w:hideMark/>
          </w:tcPr>
          <w:p w14:paraId="16527F70"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大数据集后台上传</w:t>
            </w:r>
          </w:p>
        </w:tc>
        <w:tc>
          <w:tcPr>
            <w:tcW w:w="7127" w:type="dxa"/>
            <w:tcBorders>
              <w:top w:val="single" w:sz="4" w:space="0" w:color="auto"/>
              <w:left w:val="single" w:sz="4" w:space="0" w:color="auto"/>
              <w:bottom w:val="single" w:sz="4" w:space="0" w:color="auto"/>
              <w:right w:val="single" w:sz="4" w:space="0" w:color="auto"/>
            </w:tcBorders>
            <w:hideMark/>
          </w:tcPr>
          <w:p w14:paraId="75EF9D2D"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支持远程服务器共享路径下的数据集大批量后台静默上，提供官方证明材料或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43BC0FCE" w14:textId="77777777" w:rsidTr="00626046">
        <w:trPr>
          <w:trHeight w:val="683"/>
        </w:trPr>
        <w:tc>
          <w:tcPr>
            <w:tcW w:w="1379" w:type="dxa"/>
            <w:tcBorders>
              <w:top w:val="single" w:sz="4" w:space="0" w:color="auto"/>
              <w:left w:val="single" w:sz="4" w:space="0" w:color="auto"/>
              <w:bottom w:val="single" w:sz="4" w:space="0" w:color="auto"/>
              <w:right w:val="single" w:sz="4" w:space="0" w:color="auto"/>
            </w:tcBorders>
            <w:vAlign w:val="center"/>
            <w:hideMark/>
          </w:tcPr>
          <w:p w14:paraId="7F8690C8"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预置数据集</w:t>
            </w:r>
          </w:p>
        </w:tc>
        <w:tc>
          <w:tcPr>
            <w:tcW w:w="7127" w:type="dxa"/>
            <w:tcBorders>
              <w:top w:val="single" w:sz="4" w:space="0" w:color="auto"/>
              <w:left w:val="single" w:sz="4" w:space="0" w:color="auto"/>
              <w:bottom w:val="single" w:sz="4" w:space="0" w:color="auto"/>
              <w:right w:val="single" w:sz="4" w:space="0" w:color="auto"/>
            </w:tcBorders>
            <w:hideMark/>
          </w:tcPr>
          <w:p w14:paraId="686D49FB"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预置图像分类、目标检测、目标跟踪、文本分类等多种类型数据集。</w:t>
            </w:r>
          </w:p>
        </w:tc>
      </w:tr>
      <w:tr w:rsidR="00626046" w:rsidRPr="00626046" w14:paraId="6D628D3F" w14:textId="77777777" w:rsidTr="00626046">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20B721B6"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数据标注</w:t>
            </w:r>
          </w:p>
        </w:tc>
        <w:tc>
          <w:tcPr>
            <w:tcW w:w="7127" w:type="dxa"/>
            <w:tcBorders>
              <w:top w:val="single" w:sz="4" w:space="0" w:color="auto"/>
              <w:left w:val="single" w:sz="4" w:space="0" w:color="auto"/>
              <w:bottom w:val="single" w:sz="4" w:space="0" w:color="auto"/>
              <w:right w:val="single" w:sz="4" w:space="0" w:color="auto"/>
            </w:tcBorders>
            <w:hideMark/>
          </w:tcPr>
          <w:p w14:paraId="2C950EB9"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支持手动标注和自动标注。支持图像分类、目标检测、目标跟踪、语义分割，文本分类、中文分词、音频分类等多种标注类型。使用自动标注可以快速完成数据标注，为开发者节省</w:t>
            </w:r>
            <w:r w:rsidRPr="00626046">
              <w:rPr>
                <w:rFonts w:ascii="宋体" w:eastAsia="等线" w:hAnsi="宋体" w:cs="宋体" w:hint="eastAsia"/>
                <w:kern w:val="0"/>
                <w:szCs w:val="21"/>
                <w14:ligatures w14:val="standardContextual"/>
              </w:rPr>
              <w:t xml:space="preserve"> 70% </w:t>
            </w:r>
            <w:r w:rsidRPr="00626046">
              <w:rPr>
                <w:rFonts w:ascii="宋体" w:eastAsia="等线" w:hAnsi="宋体" w:cs="宋体" w:hint="eastAsia"/>
                <w:kern w:val="0"/>
                <w:szCs w:val="21"/>
                <w14:ligatures w14:val="standardContextual"/>
              </w:rPr>
              <w:t>以上的标注时间，提供官方证明材料或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2A7A8D8E"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78D19302"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数据增强</w:t>
            </w:r>
          </w:p>
        </w:tc>
        <w:tc>
          <w:tcPr>
            <w:tcW w:w="7127" w:type="dxa"/>
            <w:tcBorders>
              <w:top w:val="single" w:sz="4" w:space="0" w:color="auto"/>
              <w:left w:val="single" w:sz="4" w:space="0" w:color="auto"/>
              <w:bottom w:val="single" w:sz="4" w:space="0" w:color="auto"/>
              <w:right w:val="single" w:sz="4" w:space="0" w:color="auto"/>
            </w:tcBorders>
            <w:hideMark/>
          </w:tcPr>
          <w:p w14:paraId="1B01ADF0"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提供了图像层面的增强方法，基于原始数据集单张图片进行转换操作，从而达成对数据集的扩充效果。</w:t>
            </w:r>
          </w:p>
        </w:tc>
      </w:tr>
      <w:tr w:rsidR="00626046" w:rsidRPr="00626046" w14:paraId="11E5F8B0" w14:textId="77777777" w:rsidTr="00626046">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3A95515C"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对接</w:t>
            </w:r>
            <w:r w:rsidRPr="00626046">
              <w:rPr>
                <w:rFonts w:ascii="宋体" w:eastAsia="等线" w:hAnsi="宋体" w:cs="宋体" w:hint="eastAsia"/>
                <w:kern w:val="0"/>
                <w:szCs w:val="21"/>
                <w14:ligatures w14:val="standardContextual"/>
              </w:rPr>
              <w:t>AI</w:t>
            </w:r>
            <w:r w:rsidRPr="00626046">
              <w:rPr>
                <w:rFonts w:ascii="宋体" w:eastAsia="等线" w:hAnsi="宋体" w:cs="宋体" w:hint="eastAsia"/>
                <w:kern w:val="0"/>
                <w:szCs w:val="21"/>
                <w14:ligatures w14:val="standardContextual"/>
              </w:rPr>
              <w:t>业务</w:t>
            </w:r>
          </w:p>
        </w:tc>
        <w:tc>
          <w:tcPr>
            <w:tcW w:w="7127" w:type="dxa"/>
            <w:tcBorders>
              <w:top w:val="single" w:sz="4" w:space="0" w:color="auto"/>
              <w:left w:val="single" w:sz="4" w:space="0" w:color="auto"/>
              <w:bottom w:val="single" w:sz="4" w:space="0" w:color="auto"/>
              <w:right w:val="single" w:sz="4" w:space="0" w:color="auto"/>
            </w:tcBorders>
            <w:vAlign w:val="center"/>
            <w:hideMark/>
          </w:tcPr>
          <w:p w14:paraId="0D5F08EC"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支持数据集、算法、模型、镜像从文件管理中导入导出。</w:t>
            </w:r>
          </w:p>
        </w:tc>
      </w:tr>
      <w:tr w:rsidR="00626046" w:rsidRPr="00626046" w14:paraId="32C9183D" w14:textId="77777777" w:rsidTr="00626046">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3E823F32"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Notebook</w:t>
            </w:r>
            <w:r w:rsidRPr="00626046">
              <w:rPr>
                <w:rFonts w:ascii="宋体" w:eastAsia="等线" w:hAnsi="宋体" w:cs="宋体" w:hint="eastAsia"/>
                <w:kern w:val="0"/>
                <w:szCs w:val="21"/>
                <w14:ligatures w14:val="standardContextual"/>
              </w:rPr>
              <w:t>开发环境</w:t>
            </w:r>
          </w:p>
        </w:tc>
        <w:tc>
          <w:tcPr>
            <w:tcW w:w="7127" w:type="dxa"/>
            <w:tcBorders>
              <w:top w:val="single" w:sz="4" w:space="0" w:color="auto"/>
              <w:left w:val="single" w:sz="4" w:space="0" w:color="auto"/>
              <w:bottom w:val="single" w:sz="4" w:space="0" w:color="auto"/>
              <w:right w:val="single" w:sz="4" w:space="0" w:color="auto"/>
            </w:tcBorders>
            <w:hideMark/>
          </w:tcPr>
          <w:p w14:paraId="25BF310A"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提供</w:t>
            </w:r>
            <w:r w:rsidRPr="00626046">
              <w:rPr>
                <w:rFonts w:ascii="宋体" w:eastAsia="等线" w:hAnsi="宋体" w:cs="宋体" w:hint="eastAsia"/>
                <w:kern w:val="0"/>
                <w:szCs w:val="21"/>
                <w14:ligatures w14:val="standardContextual"/>
              </w:rPr>
              <w:t xml:space="preserve">Notebook </w:t>
            </w:r>
            <w:r w:rsidRPr="00626046">
              <w:rPr>
                <w:rFonts w:ascii="宋体" w:eastAsia="等线" w:hAnsi="宋体" w:cs="宋体" w:hint="eastAsia"/>
                <w:kern w:val="0"/>
                <w:szCs w:val="21"/>
                <w14:ligatures w14:val="standardContextual"/>
              </w:rPr>
              <w:t>是一种交互式编程环境，用户可以对</w:t>
            </w:r>
            <w:r w:rsidRPr="00626046">
              <w:rPr>
                <w:rFonts w:ascii="宋体" w:eastAsia="等线" w:hAnsi="宋体" w:cs="宋体" w:hint="eastAsia"/>
                <w:kern w:val="0"/>
                <w:szCs w:val="21"/>
                <w14:ligatures w14:val="standardContextual"/>
              </w:rPr>
              <w:t xml:space="preserve"> Notebook </w:t>
            </w:r>
            <w:r w:rsidRPr="00626046">
              <w:rPr>
                <w:rFonts w:ascii="宋体" w:eastAsia="等线" w:hAnsi="宋体" w:cs="宋体" w:hint="eastAsia"/>
                <w:kern w:val="0"/>
                <w:szCs w:val="21"/>
                <w14:ligatures w14:val="standardContextual"/>
              </w:rPr>
              <w:t>实现创建、打开、停止、启动、删除等操作；算法开发完成之后，还可以将其保存到「算法管理」的「我的算法」中，从而可以进行后续的训练工作。</w:t>
            </w:r>
          </w:p>
        </w:tc>
      </w:tr>
      <w:tr w:rsidR="00626046" w:rsidRPr="00626046" w14:paraId="6940FD70" w14:textId="77777777" w:rsidTr="00626046">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67B39A33"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内置算法</w:t>
            </w:r>
          </w:p>
        </w:tc>
        <w:tc>
          <w:tcPr>
            <w:tcW w:w="7127" w:type="dxa"/>
            <w:tcBorders>
              <w:top w:val="single" w:sz="4" w:space="0" w:color="auto"/>
              <w:left w:val="single" w:sz="4" w:space="0" w:color="auto"/>
              <w:bottom w:val="single" w:sz="4" w:space="0" w:color="auto"/>
              <w:right w:val="single" w:sz="4" w:space="0" w:color="auto"/>
            </w:tcBorders>
            <w:hideMark/>
          </w:tcPr>
          <w:p w14:paraId="702F7FA6"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支持管理员内置算法。</w:t>
            </w:r>
          </w:p>
        </w:tc>
      </w:tr>
      <w:tr w:rsidR="00626046" w:rsidRPr="00626046" w14:paraId="7CBD50A5" w14:textId="77777777" w:rsidTr="00626046">
        <w:trPr>
          <w:trHeight w:val="345"/>
        </w:trPr>
        <w:tc>
          <w:tcPr>
            <w:tcW w:w="1379" w:type="dxa"/>
            <w:tcBorders>
              <w:top w:val="single" w:sz="4" w:space="0" w:color="auto"/>
              <w:left w:val="single" w:sz="4" w:space="0" w:color="auto"/>
              <w:bottom w:val="single" w:sz="4" w:space="0" w:color="auto"/>
              <w:right w:val="single" w:sz="4" w:space="0" w:color="auto"/>
            </w:tcBorders>
            <w:vAlign w:val="center"/>
            <w:hideMark/>
          </w:tcPr>
          <w:p w14:paraId="7D478E85"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算法创建</w:t>
            </w:r>
          </w:p>
        </w:tc>
        <w:tc>
          <w:tcPr>
            <w:tcW w:w="7127" w:type="dxa"/>
            <w:tcBorders>
              <w:top w:val="single" w:sz="4" w:space="0" w:color="auto"/>
              <w:left w:val="single" w:sz="4" w:space="0" w:color="auto"/>
              <w:bottom w:val="single" w:sz="4" w:space="0" w:color="auto"/>
              <w:right w:val="single" w:sz="4" w:space="0" w:color="auto"/>
            </w:tcBorders>
            <w:hideMark/>
          </w:tcPr>
          <w:p w14:paraId="3D33868B"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支持上传算法或</w:t>
            </w:r>
            <w:r w:rsidRPr="00626046">
              <w:rPr>
                <w:rFonts w:ascii="宋体" w:eastAsia="等线" w:hAnsi="宋体" w:cs="宋体" w:hint="eastAsia"/>
                <w:kern w:val="0"/>
                <w:szCs w:val="21"/>
                <w14:ligatures w14:val="standardContextual"/>
              </w:rPr>
              <w:t>Fork</w:t>
            </w:r>
            <w:r w:rsidRPr="00626046">
              <w:rPr>
                <w:rFonts w:ascii="宋体" w:eastAsia="等线" w:hAnsi="宋体" w:cs="宋体" w:hint="eastAsia"/>
                <w:kern w:val="0"/>
                <w:szCs w:val="21"/>
                <w14:ligatures w14:val="standardContextual"/>
              </w:rPr>
              <w:t>已有算法。</w:t>
            </w:r>
          </w:p>
        </w:tc>
      </w:tr>
      <w:tr w:rsidR="00626046" w:rsidRPr="00626046" w14:paraId="566A1963" w14:textId="77777777" w:rsidTr="00626046">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05CBB518"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算法管理</w:t>
            </w:r>
          </w:p>
        </w:tc>
        <w:tc>
          <w:tcPr>
            <w:tcW w:w="7127" w:type="dxa"/>
            <w:tcBorders>
              <w:top w:val="single" w:sz="4" w:space="0" w:color="auto"/>
              <w:left w:val="single" w:sz="4" w:space="0" w:color="auto"/>
              <w:bottom w:val="single" w:sz="4" w:space="0" w:color="auto"/>
              <w:right w:val="single" w:sz="4" w:space="0" w:color="auto"/>
            </w:tcBorders>
            <w:hideMark/>
          </w:tcPr>
          <w:p w14:paraId="72EF039A"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对算法可进行在线编辑、创建训练任务、下载、</w:t>
            </w:r>
            <w:r w:rsidRPr="00626046">
              <w:rPr>
                <w:rFonts w:ascii="宋体" w:eastAsia="等线" w:hAnsi="宋体" w:cs="宋体" w:hint="eastAsia"/>
                <w:kern w:val="0"/>
                <w:szCs w:val="21"/>
                <w14:ligatures w14:val="standardContextual"/>
              </w:rPr>
              <w:t xml:space="preserve"> fork </w:t>
            </w:r>
            <w:r w:rsidRPr="00626046">
              <w:rPr>
                <w:rFonts w:ascii="宋体" w:eastAsia="等线" w:hAnsi="宋体" w:cs="宋体" w:hint="eastAsia"/>
                <w:kern w:val="0"/>
                <w:szCs w:val="21"/>
                <w14:ligatures w14:val="standardContextual"/>
              </w:rPr>
              <w:t>、删除等操作。</w:t>
            </w:r>
          </w:p>
        </w:tc>
      </w:tr>
      <w:tr w:rsidR="00626046" w:rsidRPr="00626046" w14:paraId="1F2E5712"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bottom"/>
            <w:hideMark/>
          </w:tcPr>
          <w:p w14:paraId="3F5CE147" w14:textId="77777777" w:rsidR="00626046" w:rsidRPr="00626046" w:rsidRDefault="00626046" w:rsidP="00626046">
            <w:pPr>
              <w:widowControl/>
              <w:jc w:val="center"/>
              <w:rPr>
                <w:rFonts w:ascii="宋体" w:eastAsia="等线" w:hAnsi="宋体" w:cs="宋体" w:hint="eastAsia"/>
                <w:color w:val="1C1E21"/>
                <w:kern w:val="0"/>
                <w:szCs w:val="21"/>
                <w14:ligatures w14:val="standardContextual"/>
              </w:rPr>
            </w:pPr>
            <w:r w:rsidRPr="00626046">
              <w:rPr>
                <w:rFonts w:ascii="宋体" w:eastAsia="等线" w:hAnsi="宋体" w:cs="宋体" w:hint="eastAsia"/>
                <w:color w:val="1C1E21"/>
                <w:kern w:val="0"/>
                <w:szCs w:val="21"/>
                <w14:ligatures w14:val="standardContextual"/>
              </w:rPr>
              <w:t>多种主流深度学习框架</w:t>
            </w:r>
          </w:p>
        </w:tc>
        <w:tc>
          <w:tcPr>
            <w:tcW w:w="7127" w:type="dxa"/>
            <w:tcBorders>
              <w:top w:val="single" w:sz="4" w:space="0" w:color="auto"/>
              <w:left w:val="single" w:sz="4" w:space="0" w:color="auto"/>
              <w:bottom w:val="single" w:sz="4" w:space="0" w:color="auto"/>
              <w:right w:val="single" w:sz="4" w:space="0" w:color="auto"/>
            </w:tcBorders>
            <w:vAlign w:val="center"/>
            <w:hideMark/>
          </w:tcPr>
          <w:p w14:paraId="693B335D" w14:textId="77777777" w:rsidR="00626046" w:rsidRPr="00626046" w:rsidRDefault="00626046" w:rsidP="00626046">
            <w:pPr>
              <w:widowControl/>
              <w:rPr>
                <w:rFonts w:ascii="宋体" w:eastAsia="等线" w:hAnsi="宋体" w:cs="宋体" w:hint="eastAsia"/>
                <w:color w:val="1C1E21"/>
                <w:kern w:val="0"/>
                <w:szCs w:val="21"/>
                <w14:ligatures w14:val="standardContextual"/>
              </w:rPr>
            </w:pPr>
            <w:r w:rsidRPr="00626046">
              <w:rPr>
                <w:rFonts w:ascii="宋体" w:eastAsia="等线" w:hAnsi="宋体" w:cs="宋体" w:hint="eastAsia"/>
                <w:kern w:val="0"/>
                <w:szCs w:val="21"/>
                <w14:ligatures w14:val="standardContextual"/>
              </w:rPr>
              <w:t>支持</w:t>
            </w:r>
            <w:r w:rsidRPr="00626046">
              <w:rPr>
                <w:rFonts w:ascii="宋体" w:eastAsia="等线" w:hAnsi="宋体" w:cs="宋体" w:hint="eastAsia"/>
                <w:kern w:val="0"/>
                <w:szCs w:val="21"/>
                <w14:ligatures w14:val="standardContextual"/>
              </w:rPr>
              <w:t>TensorFlow</w:t>
            </w:r>
            <w:r w:rsidRPr="00626046">
              <w:rPr>
                <w:rFonts w:ascii="宋体" w:eastAsia="等线" w:hAnsi="宋体" w:cs="宋体" w:hint="eastAsia"/>
                <w:kern w:val="0"/>
                <w:szCs w:val="21"/>
                <w14:ligatures w14:val="standardContextual"/>
              </w:rPr>
              <w:t>，</w:t>
            </w:r>
            <w:proofErr w:type="spellStart"/>
            <w:r w:rsidRPr="00626046">
              <w:rPr>
                <w:rFonts w:ascii="宋体" w:eastAsia="等线" w:hAnsi="宋体" w:cs="宋体" w:hint="eastAsia"/>
                <w:kern w:val="0"/>
                <w:szCs w:val="21"/>
                <w14:ligatures w14:val="standardContextual"/>
              </w:rPr>
              <w:t>Pytorch</w:t>
            </w:r>
            <w:proofErr w:type="spellEnd"/>
            <w:r w:rsidRPr="00626046">
              <w:rPr>
                <w:rFonts w:ascii="宋体" w:eastAsia="等线" w:hAnsi="宋体" w:cs="宋体" w:hint="eastAsia"/>
                <w:kern w:val="0"/>
                <w:szCs w:val="21"/>
                <w14:ligatures w14:val="standardContextual"/>
              </w:rPr>
              <w:t>，</w:t>
            </w:r>
            <w:proofErr w:type="spellStart"/>
            <w:r w:rsidRPr="00626046">
              <w:rPr>
                <w:rFonts w:ascii="宋体" w:eastAsia="等线" w:hAnsi="宋体" w:cs="宋体" w:hint="eastAsia"/>
                <w:kern w:val="0"/>
                <w:szCs w:val="21"/>
                <w14:ligatures w14:val="standardContextual"/>
              </w:rPr>
              <w:t>MindSpore</w:t>
            </w:r>
            <w:proofErr w:type="spellEnd"/>
            <w:r w:rsidRPr="00626046">
              <w:rPr>
                <w:rFonts w:ascii="宋体" w:eastAsia="等线" w:hAnsi="宋体" w:cs="宋体" w:hint="eastAsia"/>
                <w:kern w:val="0"/>
                <w:szCs w:val="21"/>
                <w14:ligatures w14:val="standardContextual"/>
              </w:rPr>
              <w:t>，</w:t>
            </w:r>
            <w:proofErr w:type="spellStart"/>
            <w:r w:rsidRPr="00626046">
              <w:rPr>
                <w:rFonts w:ascii="宋体" w:eastAsia="等线" w:hAnsi="宋体" w:cs="宋体" w:hint="eastAsia"/>
                <w:kern w:val="0"/>
                <w:szCs w:val="21"/>
                <w14:ligatures w14:val="standardContextual"/>
              </w:rPr>
              <w:t>PaddlePaddlle</w:t>
            </w:r>
            <w:proofErr w:type="spellEnd"/>
            <w:r w:rsidRPr="00626046">
              <w:rPr>
                <w:rFonts w:ascii="宋体" w:eastAsia="等线" w:hAnsi="宋体" w:cs="宋体" w:hint="eastAsia"/>
                <w:kern w:val="0"/>
                <w:szCs w:val="21"/>
                <w14:ligatures w14:val="standardContextual"/>
              </w:rPr>
              <w:t>，</w:t>
            </w:r>
            <w:proofErr w:type="spellStart"/>
            <w:r w:rsidRPr="00626046">
              <w:rPr>
                <w:rFonts w:ascii="宋体" w:eastAsia="等线" w:hAnsi="宋体" w:cs="宋体" w:hint="eastAsia"/>
                <w:kern w:val="0"/>
                <w:szCs w:val="21"/>
                <w14:ligatures w14:val="standardContextual"/>
              </w:rPr>
              <w:t>Keras</w:t>
            </w:r>
            <w:proofErr w:type="spellEnd"/>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Caffe</w:t>
            </w:r>
            <w:r w:rsidRPr="00626046">
              <w:rPr>
                <w:rFonts w:ascii="宋体" w:eastAsia="等线" w:hAnsi="宋体" w:cs="宋体" w:hint="eastAsia"/>
                <w:kern w:val="0"/>
                <w:szCs w:val="21"/>
                <w14:ligatures w14:val="standardContextual"/>
              </w:rPr>
              <w:t>等深度学习框架。</w:t>
            </w:r>
          </w:p>
        </w:tc>
      </w:tr>
      <w:tr w:rsidR="00626046" w:rsidRPr="00626046" w14:paraId="3094C02A" w14:textId="77777777" w:rsidTr="00626046">
        <w:trPr>
          <w:trHeight w:val="450"/>
        </w:trPr>
        <w:tc>
          <w:tcPr>
            <w:tcW w:w="1379" w:type="dxa"/>
            <w:tcBorders>
              <w:top w:val="single" w:sz="4" w:space="0" w:color="auto"/>
              <w:left w:val="single" w:sz="4" w:space="0" w:color="auto"/>
              <w:bottom w:val="single" w:sz="4" w:space="0" w:color="auto"/>
              <w:right w:val="single" w:sz="4" w:space="0" w:color="auto"/>
            </w:tcBorders>
            <w:vAlign w:val="bottom"/>
            <w:hideMark/>
          </w:tcPr>
          <w:p w14:paraId="4FCF10AD"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分布式训练加速框架</w:t>
            </w:r>
          </w:p>
        </w:tc>
        <w:tc>
          <w:tcPr>
            <w:tcW w:w="7127" w:type="dxa"/>
            <w:tcBorders>
              <w:top w:val="single" w:sz="4" w:space="0" w:color="auto"/>
              <w:left w:val="single" w:sz="4" w:space="0" w:color="auto"/>
              <w:bottom w:val="single" w:sz="4" w:space="0" w:color="auto"/>
              <w:right w:val="single" w:sz="4" w:space="0" w:color="auto"/>
            </w:tcBorders>
            <w:vAlign w:val="center"/>
            <w:hideMark/>
          </w:tcPr>
          <w:p w14:paraId="55BF8D18"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w:t>
            </w:r>
            <w:proofErr w:type="spellStart"/>
            <w:r w:rsidRPr="00626046">
              <w:rPr>
                <w:rFonts w:ascii="宋体" w:eastAsia="等线" w:hAnsi="宋体" w:cs="宋体" w:hint="eastAsia"/>
                <w:kern w:val="0"/>
                <w:szCs w:val="21"/>
                <w14:ligatures w14:val="standardContextual"/>
              </w:rPr>
              <w:t>DeepSpeed</w:t>
            </w:r>
            <w:proofErr w:type="spellEnd"/>
            <w:r w:rsidRPr="00626046">
              <w:rPr>
                <w:rFonts w:ascii="宋体" w:eastAsia="等线" w:hAnsi="宋体" w:cs="宋体" w:hint="eastAsia"/>
                <w:kern w:val="0"/>
                <w:szCs w:val="21"/>
                <w14:ligatures w14:val="standardContextual"/>
              </w:rPr>
              <w:t>、</w:t>
            </w:r>
            <w:proofErr w:type="spellStart"/>
            <w:r w:rsidRPr="00626046">
              <w:rPr>
                <w:rFonts w:ascii="宋体" w:eastAsia="等线" w:hAnsi="宋体" w:cs="宋体" w:hint="eastAsia"/>
                <w:kern w:val="0"/>
                <w:szCs w:val="21"/>
                <w14:ligatures w14:val="standardContextual"/>
              </w:rPr>
              <w:t>AscendSpeed</w:t>
            </w:r>
            <w:proofErr w:type="spellEnd"/>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Megatron-LM</w:t>
            </w:r>
            <w:r w:rsidRPr="00626046">
              <w:rPr>
                <w:rFonts w:ascii="宋体" w:eastAsia="等线" w:hAnsi="宋体" w:cs="宋体" w:hint="eastAsia"/>
                <w:kern w:val="0"/>
                <w:szCs w:val="21"/>
                <w14:ligatures w14:val="standardContextual"/>
              </w:rPr>
              <w:t>分布式训练框架，提供官方证明材料或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14F37528" w14:textId="77777777" w:rsidTr="00626046">
        <w:trPr>
          <w:trHeight w:val="990"/>
        </w:trPr>
        <w:tc>
          <w:tcPr>
            <w:tcW w:w="1379" w:type="dxa"/>
            <w:tcBorders>
              <w:top w:val="single" w:sz="4" w:space="0" w:color="auto"/>
              <w:left w:val="single" w:sz="4" w:space="0" w:color="auto"/>
              <w:bottom w:val="single" w:sz="4" w:space="0" w:color="auto"/>
              <w:right w:val="single" w:sz="4" w:space="0" w:color="auto"/>
            </w:tcBorders>
            <w:vAlign w:val="bottom"/>
            <w:hideMark/>
          </w:tcPr>
          <w:p w14:paraId="559CDB0E"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多算</w:t>
            </w:r>
            <w:proofErr w:type="gramStart"/>
            <w:r w:rsidRPr="00626046">
              <w:rPr>
                <w:rFonts w:ascii="宋体" w:eastAsia="等线" w:hAnsi="宋体" w:cs="宋体" w:hint="eastAsia"/>
                <w:kern w:val="0"/>
                <w:szCs w:val="21"/>
                <w14:ligatures w14:val="standardContextual"/>
              </w:rPr>
              <w:t>力统一</w:t>
            </w:r>
            <w:proofErr w:type="gramEnd"/>
            <w:r w:rsidRPr="00626046">
              <w:rPr>
                <w:rFonts w:ascii="宋体" w:eastAsia="等线" w:hAnsi="宋体" w:cs="宋体" w:hint="eastAsia"/>
                <w:kern w:val="0"/>
                <w:szCs w:val="21"/>
                <w14:ligatures w14:val="standardContextual"/>
              </w:rPr>
              <w:t>调度</w:t>
            </w:r>
          </w:p>
        </w:tc>
        <w:tc>
          <w:tcPr>
            <w:tcW w:w="7127" w:type="dxa"/>
            <w:tcBorders>
              <w:top w:val="single" w:sz="4" w:space="0" w:color="auto"/>
              <w:left w:val="single" w:sz="4" w:space="0" w:color="auto"/>
              <w:bottom w:val="single" w:sz="4" w:space="0" w:color="auto"/>
              <w:right w:val="single" w:sz="4" w:space="0" w:color="auto"/>
            </w:tcBorders>
            <w:vAlign w:val="bottom"/>
            <w:hideMark/>
          </w:tcPr>
          <w:p w14:paraId="7D8C9315"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w:t>
            </w:r>
            <w:r w:rsidRPr="00626046">
              <w:rPr>
                <w:rFonts w:ascii="宋体" w:eastAsia="等线" w:hAnsi="宋体" w:cs="宋体" w:hint="eastAsia"/>
                <w:kern w:val="0"/>
                <w:szCs w:val="21"/>
                <w14:ligatures w14:val="standardContextual"/>
              </w:rPr>
              <w:t>X86 CPU</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NVIDIA GPU</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NVIDIA MIG</w:t>
            </w:r>
            <w:r w:rsidRPr="00626046">
              <w:rPr>
                <w:rFonts w:ascii="宋体" w:eastAsia="等线" w:hAnsi="宋体" w:cs="宋体" w:hint="eastAsia"/>
                <w:kern w:val="0"/>
                <w:szCs w:val="21"/>
                <w14:ligatures w14:val="standardContextual"/>
              </w:rPr>
              <w:t>、华为昇腾</w:t>
            </w:r>
            <w:r w:rsidRPr="00626046">
              <w:rPr>
                <w:rFonts w:ascii="宋体" w:eastAsia="等线" w:hAnsi="宋体" w:cs="宋体" w:hint="eastAsia"/>
                <w:kern w:val="0"/>
                <w:szCs w:val="21"/>
                <w14:ligatures w14:val="standardContextual"/>
              </w:rPr>
              <w:t>NPU</w:t>
            </w:r>
            <w:r w:rsidRPr="00626046">
              <w:rPr>
                <w:rFonts w:ascii="宋体" w:eastAsia="等线" w:hAnsi="宋体" w:cs="宋体" w:hint="eastAsia"/>
                <w:kern w:val="0"/>
                <w:szCs w:val="21"/>
                <w14:ligatures w14:val="standardContextual"/>
              </w:rPr>
              <w:t>卡、</w:t>
            </w:r>
            <w:proofErr w:type="spellStart"/>
            <w:r w:rsidRPr="00626046">
              <w:rPr>
                <w:rFonts w:ascii="宋体" w:eastAsia="等线" w:hAnsi="宋体" w:cs="宋体" w:hint="eastAsia"/>
                <w:kern w:val="0"/>
                <w:szCs w:val="21"/>
                <w14:ligatures w14:val="standardContextual"/>
              </w:rPr>
              <w:t>vNPU</w:t>
            </w:r>
            <w:proofErr w:type="spellEnd"/>
            <w:r w:rsidRPr="00626046">
              <w:rPr>
                <w:rFonts w:ascii="宋体" w:eastAsia="等线" w:hAnsi="宋体" w:cs="宋体" w:hint="eastAsia"/>
                <w:kern w:val="0"/>
                <w:szCs w:val="21"/>
                <w14:ligatures w14:val="standardContextual"/>
              </w:rPr>
              <w:t>，提供官方证明材料或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7097CD93"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5AE241FE"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任务模板</w:t>
            </w:r>
          </w:p>
        </w:tc>
        <w:tc>
          <w:tcPr>
            <w:tcW w:w="7127" w:type="dxa"/>
            <w:tcBorders>
              <w:top w:val="single" w:sz="4" w:space="0" w:color="auto"/>
              <w:left w:val="single" w:sz="4" w:space="0" w:color="auto"/>
              <w:bottom w:val="single" w:sz="4" w:space="0" w:color="auto"/>
              <w:right w:val="single" w:sz="4" w:space="0" w:color="auto"/>
            </w:tcBorders>
            <w:vAlign w:val="bottom"/>
            <w:hideMark/>
          </w:tcPr>
          <w:p w14:paraId="350A8B89"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支持通过模板创建训练任务，支持编辑、删除任务模板；支持将训练任务保存为模板。</w:t>
            </w:r>
          </w:p>
        </w:tc>
      </w:tr>
      <w:tr w:rsidR="00626046" w:rsidRPr="00626046" w14:paraId="5B7AEB25" w14:textId="77777777" w:rsidTr="00626046">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0AB67332"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大模型训练</w:t>
            </w:r>
          </w:p>
        </w:tc>
        <w:tc>
          <w:tcPr>
            <w:tcW w:w="7127" w:type="dxa"/>
            <w:tcBorders>
              <w:top w:val="single" w:sz="4" w:space="0" w:color="auto"/>
              <w:left w:val="single" w:sz="4" w:space="0" w:color="auto"/>
              <w:bottom w:val="single" w:sz="4" w:space="0" w:color="auto"/>
              <w:right w:val="single" w:sz="4" w:space="0" w:color="auto"/>
            </w:tcBorders>
            <w:hideMark/>
          </w:tcPr>
          <w:p w14:paraId="146E0322"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w:t>
            </w:r>
            <w:proofErr w:type="spellStart"/>
            <w:r w:rsidRPr="00626046">
              <w:rPr>
                <w:rFonts w:ascii="宋体" w:eastAsia="等线" w:hAnsi="宋体" w:cs="宋体" w:hint="eastAsia"/>
                <w:kern w:val="0"/>
                <w:szCs w:val="21"/>
                <w14:ligatures w14:val="standardContextual"/>
              </w:rPr>
              <w:t>Mindformers</w:t>
            </w:r>
            <w:proofErr w:type="spellEnd"/>
            <w:r w:rsidRPr="00626046">
              <w:rPr>
                <w:rFonts w:ascii="宋体" w:eastAsia="等线" w:hAnsi="宋体" w:cs="宋体" w:hint="eastAsia"/>
                <w:kern w:val="0"/>
                <w:szCs w:val="21"/>
                <w14:ligatures w14:val="standardContextual"/>
              </w:rPr>
              <w:t>大模型训练（</w:t>
            </w:r>
            <w:r w:rsidRPr="00626046">
              <w:rPr>
                <w:rFonts w:ascii="宋体" w:eastAsia="等线" w:hAnsi="宋体" w:cs="宋体" w:hint="eastAsia"/>
                <w:kern w:val="0"/>
                <w:szCs w:val="21"/>
                <w14:ligatures w14:val="standardContextual"/>
              </w:rPr>
              <w:t>X86/ARM+NPU</w:t>
            </w:r>
            <w:r w:rsidRPr="00626046">
              <w:rPr>
                <w:rFonts w:ascii="宋体" w:eastAsia="等线" w:hAnsi="宋体" w:cs="宋体" w:hint="eastAsia"/>
                <w:kern w:val="0"/>
                <w:szCs w:val="21"/>
                <w14:ligatures w14:val="standardContextual"/>
              </w:rPr>
              <w:t>），提供官方证明材料或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739C103F"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159BC256"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大模型微调</w:t>
            </w:r>
          </w:p>
        </w:tc>
        <w:tc>
          <w:tcPr>
            <w:tcW w:w="7127" w:type="dxa"/>
            <w:tcBorders>
              <w:top w:val="single" w:sz="4" w:space="0" w:color="auto"/>
              <w:left w:val="single" w:sz="4" w:space="0" w:color="auto"/>
              <w:bottom w:val="single" w:sz="4" w:space="0" w:color="auto"/>
              <w:right w:val="single" w:sz="4" w:space="0" w:color="auto"/>
            </w:tcBorders>
            <w:hideMark/>
          </w:tcPr>
          <w:p w14:paraId="137B1332"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w:t>
            </w:r>
            <w:proofErr w:type="spellStart"/>
            <w:r w:rsidRPr="00626046">
              <w:rPr>
                <w:rFonts w:ascii="宋体" w:eastAsia="等线" w:hAnsi="宋体" w:cs="宋体" w:hint="eastAsia"/>
                <w:kern w:val="0"/>
                <w:szCs w:val="21"/>
                <w14:ligatures w14:val="standardContextual"/>
              </w:rPr>
              <w:t>LoRA</w:t>
            </w:r>
            <w:proofErr w:type="spellEnd"/>
            <w:r w:rsidRPr="00626046">
              <w:rPr>
                <w:rFonts w:ascii="宋体" w:eastAsia="等线" w:hAnsi="宋体" w:cs="宋体" w:hint="eastAsia"/>
                <w:kern w:val="0"/>
                <w:szCs w:val="21"/>
                <w14:ligatures w14:val="standardContextual"/>
              </w:rPr>
              <w:t>/P-Turning</w:t>
            </w:r>
            <w:r w:rsidRPr="00626046">
              <w:rPr>
                <w:rFonts w:ascii="宋体" w:eastAsia="等线" w:hAnsi="宋体" w:cs="宋体" w:hint="eastAsia"/>
                <w:kern w:val="0"/>
                <w:szCs w:val="21"/>
                <w14:ligatures w14:val="standardContextual"/>
              </w:rPr>
              <w:t>微调，支持</w:t>
            </w:r>
            <w:r w:rsidRPr="00626046">
              <w:rPr>
                <w:rFonts w:ascii="宋体" w:eastAsia="等线" w:hAnsi="宋体" w:cs="宋体" w:hint="eastAsia"/>
                <w:kern w:val="0"/>
                <w:szCs w:val="21"/>
                <w14:ligatures w14:val="standardContextual"/>
              </w:rPr>
              <w:t>Llama-Factory</w:t>
            </w:r>
            <w:r w:rsidRPr="00626046">
              <w:rPr>
                <w:rFonts w:ascii="宋体" w:eastAsia="等线" w:hAnsi="宋体" w:cs="宋体" w:hint="eastAsia"/>
                <w:kern w:val="0"/>
                <w:szCs w:val="21"/>
                <w14:ligatures w14:val="standardContextual"/>
              </w:rPr>
              <w:t>和</w:t>
            </w:r>
            <w:proofErr w:type="spellStart"/>
            <w:r w:rsidRPr="00626046">
              <w:rPr>
                <w:rFonts w:ascii="宋体" w:eastAsia="等线" w:hAnsi="宋体" w:cs="宋体" w:hint="eastAsia"/>
                <w:kern w:val="0"/>
                <w:szCs w:val="21"/>
                <w14:ligatures w14:val="standardContextual"/>
              </w:rPr>
              <w:t>MindFormers</w:t>
            </w:r>
            <w:proofErr w:type="spellEnd"/>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X86/ARM+NPU</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X86+GPU</w:t>
            </w:r>
            <w:r w:rsidRPr="00626046">
              <w:rPr>
                <w:rFonts w:ascii="宋体" w:eastAsia="等线" w:hAnsi="宋体" w:cs="宋体" w:hint="eastAsia"/>
                <w:kern w:val="0"/>
                <w:szCs w:val="21"/>
                <w14:ligatures w14:val="standardContextual"/>
              </w:rPr>
              <w:t>），提供官方证明材料或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19487FD6"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hideMark/>
          </w:tcPr>
          <w:p w14:paraId="45282BBC"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训练可视化</w:t>
            </w:r>
          </w:p>
        </w:tc>
        <w:tc>
          <w:tcPr>
            <w:tcW w:w="7127" w:type="dxa"/>
            <w:tcBorders>
              <w:top w:val="single" w:sz="4" w:space="0" w:color="auto"/>
              <w:left w:val="single" w:sz="4" w:space="0" w:color="auto"/>
              <w:bottom w:val="single" w:sz="4" w:space="0" w:color="auto"/>
              <w:right w:val="single" w:sz="4" w:space="0" w:color="auto"/>
            </w:tcBorders>
            <w:vAlign w:val="bottom"/>
            <w:hideMark/>
          </w:tcPr>
          <w:p w14:paraId="3122A609"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w:t>
            </w:r>
            <w:r w:rsidRPr="00626046">
              <w:rPr>
                <w:rFonts w:ascii="宋体" w:eastAsia="等线" w:hAnsi="宋体" w:cs="宋体" w:hint="eastAsia"/>
                <w:kern w:val="0"/>
                <w:szCs w:val="21"/>
                <w14:ligatures w14:val="standardContextual"/>
              </w:rPr>
              <w:t xml:space="preserve"> TensorFlow </w:t>
            </w:r>
            <w:r w:rsidRPr="00626046">
              <w:rPr>
                <w:rFonts w:ascii="宋体" w:eastAsia="等线" w:hAnsi="宋体" w:cs="宋体" w:hint="eastAsia"/>
                <w:kern w:val="0"/>
                <w:szCs w:val="21"/>
                <w14:ligatures w14:val="standardContextual"/>
              </w:rPr>
              <w:t>和</w:t>
            </w:r>
            <w:r w:rsidRPr="00626046">
              <w:rPr>
                <w:rFonts w:ascii="宋体" w:eastAsia="等线" w:hAnsi="宋体" w:cs="宋体" w:hint="eastAsia"/>
                <w:kern w:val="0"/>
                <w:szCs w:val="21"/>
                <w14:ligatures w14:val="standardContextual"/>
              </w:rPr>
              <w:t xml:space="preserve"> </w:t>
            </w:r>
            <w:proofErr w:type="spellStart"/>
            <w:r w:rsidRPr="00626046">
              <w:rPr>
                <w:rFonts w:ascii="宋体" w:eastAsia="等线" w:hAnsi="宋体" w:cs="宋体" w:hint="eastAsia"/>
                <w:kern w:val="0"/>
                <w:szCs w:val="21"/>
                <w14:ligatures w14:val="standardContextual"/>
              </w:rPr>
              <w:t>PyTorch</w:t>
            </w:r>
            <w:proofErr w:type="spellEnd"/>
            <w:r w:rsidRPr="00626046">
              <w:rPr>
                <w:rFonts w:ascii="宋体" w:eastAsia="等线" w:hAnsi="宋体" w:cs="宋体" w:hint="eastAsia"/>
                <w:kern w:val="0"/>
                <w:szCs w:val="21"/>
                <w14:ligatures w14:val="standardContextual"/>
              </w:rPr>
              <w:t xml:space="preserve"> </w:t>
            </w:r>
            <w:r w:rsidRPr="00626046">
              <w:rPr>
                <w:rFonts w:ascii="宋体" w:eastAsia="等线" w:hAnsi="宋体" w:cs="宋体" w:hint="eastAsia"/>
                <w:kern w:val="0"/>
                <w:szCs w:val="21"/>
                <w14:ligatures w14:val="standardContextual"/>
              </w:rPr>
              <w:t>框架下的可视化的</w:t>
            </w:r>
            <w:r w:rsidRPr="00626046">
              <w:rPr>
                <w:rFonts w:ascii="宋体" w:eastAsia="等线" w:hAnsi="宋体" w:cs="宋体" w:hint="eastAsia"/>
                <w:kern w:val="0"/>
                <w:szCs w:val="21"/>
                <w14:ligatures w14:val="standardContextual"/>
              </w:rPr>
              <w:t xml:space="preserve"> </w:t>
            </w:r>
            <w:proofErr w:type="spellStart"/>
            <w:r w:rsidRPr="00626046">
              <w:rPr>
                <w:rFonts w:ascii="宋体" w:eastAsia="等线" w:hAnsi="宋体" w:cs="宋体" w:hint="eastAsia"/>
                <w:kern w:val="0"/>
                <w:szCs w:val="21"/>
                <w14:ligatures w14:val="standardContextual"/>
              </w:rPr>
              <w:t>TensorBorad</w:t>
            </w:r>
            <w:proofErr w:type="spellEnd"/>
            <w:r w:rsidRPr="00626046">
              <w:rPr>
                <w:rFonts w:ascii="宋体" w:eastAsia="等线" w:hAnsi="宋体" w:cs="宋体" w:hint="eastAsia"/>
                <w:kern w:val="0"/>
                <w:szCs w:val="21"/>
                <w14:ligatures w14:val="standardContextual"/>
              </w:rPr>
              <w:t xml:space="preserve"> </w:t>
            </w:r>
            <w:r w:rsidRPr="00626046">
              <w:rPr>
                <w:rFonts w:ascii="宋体" w:eastAsia="等线" w:hAnsi="宋体" w:cs="宋体" w:hint="eastAsia"/>
                <w:kern w:val="0"/>
                <w:szCs w:val="21"/>
                <w14:ligatures w14:val="standardContextual"/>
              </w:rPr>
              <w:t>应用，可用于深度学习网络模型训练查看模型结构和训练效果。</w:t>
            </w:r>
          </w:p>
        </w:tc>
      </w:tr>
      <w:tr w:rsidR="00626046" w:rsidRPr="00626046" w14:paraId="7B784DB2" w14:textId="77777777" w:rsidTr="00626046">
        <w:trPr>
          <w:trHeight w:val="199"/>
        </w:trPr>
        <w:tc>
          <w:tcPr>
            <w:tcW w:w="1379" w:type="dxa"/>
            <w:tcBorders>
              <w:top w:val="single" w:sz="4" w:space="0" w:color="auto"/>
              <w:left w:val="single" w:sz="4" w:space="0" w:color="auto"/>
              <w:bottom w:val="single" w:sz="4" w:space="0" w:color="auto"/>
              <w:right w:val="single" w:sz="4" w:space="0" w:color="auto"/>
            </w:tcBorders>
            <w:vAlign w:val="center"/>
            <w:hideMark/>
          </w:tcPr>
          <w:p w14:paraId="0D5D030C"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模型版本管理</w:t>
            </w:r>
          </w:p>
        </w:tc>
        <w:tc>
          <w:tcPr>
            <w:tcW w:w="7127" w:type="dxa"/>
            <w:tcBorders>
              <w:top w:val="single" w:sz="4" w:space="0" w:color="auto"/>
              <w:left w:val="single" w:sz="4" w:space="0" w:color="auto"/>
              <w:bottom w:val="single" w:sz="4" w:space="0" w:color="auto"/>
              <w:right w:val="single" w:sz="4" w:space="0" w:color="auto"/>
            </w:tcBorders>
            <w:vAlign w:val="center"/>
            <w:hideMark/>
          </w:tcPr>
          <w:p w14:paraId="444A8FB8"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可对模型版本进行下载、部署、转预置、删除等操作。</w:t>
            </w:r>
          </w:p>
        </w:tc>
      </w:tr>
      <w:tr w:rsidR="00626046" w:rsidRPr="00626046" w14:paraId="43FF6118" w14:textId="77777777" w:rsidTr="00626046">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5149AD49"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推理服务</w:t>
            </w:r>
          </w:p>
        </w:tc>
        <w:tc>
          <w:tcPr>
            <w:tcW w:w="7127" w:type="dxa"/>
            <w:tcBorders>
              <w:top w:val="single" w:sz="4" w:space="0" w:color="auto"/>
              <w:left w:val="single" w:sz="4" w:space="0" w:color="auto"/>
              <w:bottom w:val="single" w:sz="4" w:space="0" w:color="auto"/>
              <w:right w:val="single" w:sz="4" w:space="0" w:color="auto"/>
            </w:tcBorders>
            <w:hideMark/>
          </w:tcPr>
          <w:p w14:paraId="12899AAC"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支持在线推理部署服务，包括在线服务和批量服务，支持</w:t>
            </w:r>
            <w:r w:rsidRPr="00626046">
              <w:rPr>
                <w:rFonts w:ascii="宋体" w:eastAsia="等线" w:hAnsi="宋体" w:cs="宋体" w:hint="eastAsia"/>
                <w:kern w:val="0"/>
                <w:szCs w:val="21"/>
                <w14:ligatures w14:val="standardContextual"/>
              </w:rPr>
              <w:t>TensorFlow</w:t>
            </w:r>
            <w:r w:rsidRPr="00626046">
              <w:rPr>
                <w:rFonts w:ascii="宋体" w:eastAsia="等线" w:hAnsi="宋体" w:cs="宋体" w:hint="eastAsia"/>
                <w:kern w:val="0"/>
                <w:szCs w:val="21"/>
                <w14:ligatures w14:val="standardContextual"/>
              </w:rPr>
              <w:t>，</w:t>
            </w:r>
            <w:proofErr w:type="spellStart"/>
            <w:r w:rsidRPr="00626046">
              <w:rPr>
                <w:rFonts w:ascii="宋体" w:eastAsia="等线" w:hAnsi="宋体" w:cs="宋体" w:hint="eastAsia"/>
                <w:kern w:val="0"/>
                <w:szCs w:val="21"/>
                <w14:ligatures w14:val="standardContextual"/>
              </w:rPr>
              <w:t>PyTorch</w:t>
            </w:r>
            <w:proofErr w:type="spellEnd"/>
            <w:r w:rsidRPr="00626046">
              <w:rPr>
                <w:rFonts w:ascii="宋体" w:eastAsia="等线" w:hAnsi="宋体" w:cs="宋体" w:hint="eastAsia"/>
                <w:kern w:val="0"/>
                <w:szCs w:val="21"/>
                <w14:ligatures w14:val="standardContextual"/>
              </w:rPr>
              <w:t>多种深度学习框架，支持大模型推理部署，支持自定义配置推理服务路径和端口。</w:t>
            </w:r>
          </w:p>
        </w:tc>
      </w:tr>
      <w:tr w:rsidR="00626046" w:rsidRPr="00626046" w14:paraId="5C0B1A01"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373CC0CB"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节点类型</w:t>
            </w:r>
          </w:p>
        </w:tc>
        <w:tc>
          <w:tcPr>
            <w:tcW w:w="7127" w:type="dxa"/>
            <w:tcBorders>
              <w:top w:val="single" w:sz="4" w:space="0" w:color="auto"/>
              <w:left w:val="single" w:sz="4" w:space="0" w:color="auto"/>
              <w:bottom w:val="single" w:sz="4" w:space="0" w:color="auto"/>
              <w:right w:val="single" w:sz="4" w:space="0" w:color="auto"/>
            </w:tcBorders>
            <w:hideMark/>
          </w:tcPr>
          <w:p w14:paraId="30BCF4E1"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w:t>
            </w:r>
            <w:r w:rsidRPr="00626046">
              <w:rPr>
                <w:rFonts w:ascii="宋体" w:eastAsia="等线" w:hAnsi="宋体" w:cs="宋体" w:hint="eastAsia"/>
                <w:kern w:val="0"/>
                <w:szCs w:val="21"/>
                <w14:ligatures w14:val="standardContextual"/>
              </w:rPr>
              <w:t>X86/arm CPU</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NVIDIA GPU</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NVIDIA MIG</w:t>
            </w:r>
            <w:r w:rsidRPr="00626046">
              <w:rPr>
                <w:rFonts w:ascii="宋体" w:eastAsia="等线" w:hAnsi="宋体" w:cs="宋体" w:hint="eastAsia"/>
                <w:kern w:val="0"/>
                <w:szCs w:val="21"/>
                <w14:ligatures w14:val="standardContextual"/>
              </w:rPr>
              <w:t>、华为昇腾</w:t>
            </w:r>
            <w:r w:rsidRPr="00626046">
              <w:rPr>
                <w:rFonts w:ascii="宋体" w:eastAsia="等线" w:hAnsi="宋体" w:cs="宋体" w:hint="eastAsia"/>
                <w:kern w:val="0"/>
                <w:szCs w:val="21"/>
                <w14:ligatures w14:val="standardContextual"/>
              </w:rPr>
              <w:t>NPU</w:t>
            </w:r>
            <w:r w:rsidRPr="00626046">
              <w:rPr>
                <w:rFonts w:ascii="宋体" w:eastAsia="等线" w:hAnsi="宋体" w:cs="宋体" w:hint="eastAsia"/>
                <w:kern w:val="0"/>
                <w:szCs w:val="21"/>
                <w14:ligatures w14:val="standardContextual"/>
              </w:rPr>
              <w:t>卡、</w:t>
            </w:r>
            <w:proofErr w:type="spellStart"/>
            <w:r w:rsidRPr="00626046">
              <w:rPr>
                <w:rFonts w:ascii="宋体" w:eastAsia="等线" w:hAnsi="宋体" w:cs="宋体" w:hint="eastAsia"/>
                <w:kern w:val="0"/>
                <w:szCs w:val="21"/>
                <w14:ligatures w14:val="standardContextual"/>
              </w:rPr>
              <w:t>vNPU</w:t>
            </w:r>
            <w:proofErr w:type="spellEnd"/>
            <w:r w:rsidRPr="00626046">
              <w:rPr>
                <w:rFonts w:ascii="宋体" w:eastAsia="等线" w:hAnsi="宋体" w:cs="宋体" w:hint="eastAsia"/>
                <w:kern w:val="0"/>
                <w:szCs w:val="21"/>
                <w14:ligatures w14:val="standardContextual"/>
              </w:rPr>
              <w:t>节点推理，提供官方证明材料或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3F899CE0" w14:textId="77777777" w:rsidTr="00626046">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30F17008"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灰度发布</w:t>
            </w:r>
          </w:p>
        </w:tc>
        <w:tc>
          <w:tcPr>
            <w:tcW w:w="7127" w:type="dxa"/>
            <w:tcBorders>
              <w:top w:val="single" w:sz="4" w:space="0" w:color="auto"/>
              <w:left w:val="single" w:sz="4" w:space="0" w:color="auto"/>
              <w:bottom w:val="single" w:sz="4" w:space="0" w:color="auto"/>
              <w:right w:val="single" w:sz="4" w:space="0" w:color="auto"/>
            </w:tcBorders>
            <w:hideMark/>
          </w:tcPr>
          <w:p w14:paraId="3963AA50"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支持灰度发布，支持不同发布版本分流配置，提供官方证明材料或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1C834ADC"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1D5400BD"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在线服务预测</w:t>
            </w:r>
          </w:p>
        </w:tc>
        <w:tc>
          <w:tcPr>
            <w:tcW w:w="7127" w:type="dxa"/>
            <w:tcBorders>
              <w:top w:val="single" w:sz="4" w:space="0" w:color="auto"/>
              <w:left w:val="single" w:sz="4" w:space="0" w:color="auto"/>
              <w:bottom w:val="single" w:sz="4" w:space="0" w:color="auto"/>
              <w:right w:val="single" w:sz="4" w:space="0" w:color="auto"/>
            </w:tcBorders>
            <w:hideMark/>
          </w:tcPr>
          <w:p w14:paraId="3AAD1173"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支持上</w:t>
            </w:r>
            <w:proofErr w:type="gramStart"/>
            <w:r w:rsidRPr="00626046">
              <w:rPr>
                <w:rFonts w:ascii="宋体" w:eastAsia="等线" w:hAnsi="宋体" w:cs="宋体" w:hint="eastAsia"/>
                <w:kern w:val="0"/>
                <w:szCs w:val="21"/>
                <w14:ligatures w14:val="standardContextual"/>
              </w:rPr>
              <w:t>传图片</w:t>
            </w:r>
            <w:proofErr w:type="gramEnd"/>
            <w:r w:rsidRPr="00626046">
              <w:rPr>
                <w:rFonts w:ascii="宋体" w:eastAsia="等线" w:hAnsi="宋体" w:cs="宋体" w:hint="eastAsia"/>
                <w:kern w:val="0"/>
                <w:szCs w:val="21"/>
                <w14:ligatures w14:val="standardContextual"/>
              </w:rPr>
              <w:t>文件进行在线预测，支持预测</w:t>
            </w:r>
            <w:r w:rsidRPr="00626046">
              <w:rPr>
                <w:rFonts w:ascii="宋体" w:eastAsia="等线" w:hAnsi="宋体" w:cs="宋体" w:hint="eastAsia"/>
                <w:kern w:val="0"/>
                <w:szCs w:val="21"/>
                <w14:ligatures w14:val="standardContextual"/>
              </w:rPr>
              <w:t xml:space="preserve"> JPG</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JPEG</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PNG</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 xml:space="preserve">BMP </w:t>
            </w:r>
            <w:r w:rsidRPr="00626046">
              <w:rPr>
                <w:rFonts w:ascii="宋体" w:eastAsia="等线" w:hAnsi="宋体" w:cs="宋体" w:hint="eastAsia"/>
                <w:kern w:val="0"/>
                <w:szCs w:val="21"/>
                <w14:ligatures w14:val="standardContextual"/>
              </w:rPr>
              <w:t>格式的文件。</w:t>
            </w:r>
          </w:p>
        </w:tc>
      </w:tr>
      <w:tr w:rsidR="00626046" w:rsidRPr="00626046" w14:paraId="2BCD6F11"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73DBAAD7"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节点类型</w:t>
            </w:r>
          </w:p>
        </w:tc>
        <w:tc>
          <w:tcPr>
            <w:tcW w:w="7127" w:type="dxa"/>
            <w:tcBorders>
              <w:top w:val="single" w:sz="4" w:space="0" w:color="auto"/>
              <w:left w:val="single" w:sz="4" w:space="0" w:color="auto"/>
              <w:bottom w:val="single" w:sz="4" w:space="0" w:color="auto"/>
              <w:right w:val="single" w:sz="4" w:space="0" w:color="auto"/>
            </w:tcBorders>
            <w:hideMark/>
          </w:tcPr>
          <w:p w14:paraId="4D3600E7"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w:t>
            </w:r>
            <w:r w:rsidRPr="00626046">
              <w:rPr>
                <w:rFonts w:ascii="宋体" w:eastAsia="等线" w:hAnsi="宋体" w:cs="宋体" w:hint="eastAsia"/>
                <w:kern w:val="0"/>
                <w:szCs w:val="21"/>
                <w14:ligatures w14:val="standardContextual"/>
              </w:rPr>
              <w:t>X86 CPU</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NVIDIA GPU</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NVIDIA MIG</w:t>
            </w:r>
            <w:r w:rsidRPr="00626046">
              <w:rPr>
                <w:rFonts w:ascii="宋体" w:eastAsia="等线" w:hAnsi="宋体" w:cs="宋体" w:hint="eastAsia"/>
                <w:kern w:val="0"/>
                <w:szCs w:val="21"/>
                <w14:ligatures w14:val="standardContextual"/>
              </w:rPr>
              <w:t>、华为昇腾</w:t>
            </w:r>
            <w:r w:rsidRPr="00626046">
              <w:rPr>
                <w:rFonts w:ascii="宋体" w:eastAsia="等线" w:hAnsi="宋体" w:cs="宋体" w:hint="eastAsia"/>
                <w:kern w:val="0"/>
                <w:szCs w:val="21"/>
                <w14:ligatures w14:val="standardContextual"/>
              </w:rPr>
              <w:t>NPU</w:t>
            </w:r>
            <w:r w:rsidRPr="00626046">
              <w:rPr>
                <w:rFonts w:ascii="宋体" w:eastAsia="等线" w:hAnsi="宋体" w:cs="宋体" w:hint="eastAsia"/>
                <w:kern w:val="0"/>
                <w:szCs w:val="21"/>
                <w14:ligatures w14:val="standardContextual"/>
              </w:rPr>
              <w:t>卡、</w:t>
            </w:r>
            <w:proofErr w:type="spellStart"/>
            <w:r w:rsidRPr="00626046">
              <w:rPr>
                <w:rFonts w:ascii="宋体" w:eastAsia="等线" w:hAnsi="宋体" w:cs="宋体" w:hint="eastAsia"/>
                <w:kern w:val="0"/>
                <w:szCs w:val="21"/>
                <w14:ligatures w14:val="standardContextual"/>
              </w:rPr>
              <w:t>vNPU</w:t>
            </w:r>
            <w:proofErr w:type="spellEnd"/>
            <w:r w:rsidRPr="00626046">
              <w:rPr>
                <w:rFonts w:ascii="宋体" w:eastAsia="等线" w:hAnsi="宋体" w:cs="宋体" w:hint="eastAsia"/>
                <w:kern w:val="0"/>
                <w:szCs w:val="21"/>
                <w14:ligatures w14:val="standardContextual"/>
              </w:rPr>
              <w:t>节点推理，提供官方证明材料或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0511CAE0"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032AAE27"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批量服务管理</w:t>
            </w:r>
          </w:p>
        </w:tc>
        <w:tc>
          <w:tcPr>
            <w:tcW w:w="7127" w:type="dxa"/>
            <w:tcBorders>
              <w:top w:val="single" w:sz="4" w:space="0" w:color="auto"/>
              <w:left w:val="single" w:sz="4" w:space="0" w:color="auto"/>
              <w:bottom w:val="single" w:sz="4" w:space="0" w:color="auto"/>
              <w:right w:val="single" w:sz="4" w:space="0" w:color="auto"/>
            </w:tcBorders>
            <w:hideMark/>
          </w:tcPr>
          <w:p w14:paraId="1767D2E1"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支持对图片数据进行批量推理；支持对批量服务任务进行编辑、</w:t>
            </w:r>
            <w:r w:rsidRPr="00626046">
              <w:rPr>
                <w:rFonts w:ascii="宋体" w:eastAsia="等线" w:hAnsi="宋体" w:cs="宋体" w:hint="eastAsia"/>
                <w:kern w:val="0"/>
                <w:szCs w:val="21"/>
                <w14:ligatures w14:val="standardContextual"/>
              </w:rPr>
              <w:t>Fork</w:t>
            </w:r>
            <w:r w:rsidRPr="00626046">
              <w:rPr>
                <w:rFonts w:ascii="宋体" w:eastAsia="等线" w:hAnsi="宋体" w:cs="宋体" w:hint="eastAsia"/>
                <w:kern w:val="0"/>
                <w:szCs w:val="21"/>
                <w14:ligatures w14:val="standardContextual"/>
              </w:rPr>
              <w:t>、启动、停止、删除、结果下载等操作。</w:t>
            </w:r>
          </w:p>
        </w:tc>
      </w:tr>
      <w:tr w:rsidR="00626046" w:rsidRPr="00626046" w14:paraId="2D0544B5" w14:textId="77777777" w:rsidTr="00626046">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16A0A248"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大模型推理</w:t>
            </w:r>
          </w:p>
        </w:tc>
        <w:tc>
          <w:tcPr>
            <w:tcW w:w="7127" w:type="dxa"/>
            <w:tcBorders>
              <w:top w:val="single" w:sz="4" w:space="0" w:color="auto"/>
              <w:left w:val="single" w:sz="4" w:space="0" w:color="auto"/>
              <w:bottom w:val="single" w:sz="4" w:space="0" w:color="auto"/>
              <w:right w:val="single" w:sz="4" w:space="0" w:color="auto"/>
            </w:tcBorders>
            <w:vAlign w:val="center"/>
            <w:hideMark/>
          </w:tcPr>
          <w:p w14:paraId="2B7E72C2"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支持部署大模型，对外提供推理服务。</w:t>
            </w:r>
          </w:p>
        </w:tc>
      </w:tr>
      <w:tr w:rsidR="00626046" w:rsidRPr="00626046" w14:paraId="4C6C9388"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3E29B17D"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支持公共镜像</w:t>
            </w:r>
          </w:p>
        </w:tc>
        <w:tc>
          <w:tcPr>
            <w:tcW w:w="7127" w:type="dxa"/>
            <w:tcBorders>
              <w:top w:val="single" w:sz="4" w:space="0" w:color="auto"/>
              <w:left w:val="single" w:sz="4" w:space="0" w:color="auto"/>
              <w:bottom w:val="single" w:sz="4" w:space="0" w:color="auto"/>
              <w:right w:val="single" w:sz="4" w:space="0" w:color="auto"/>
            </w:tcBorders>
            <w:vAlign w:val="bottom"/>
            <w:hideMark/>
          </w:tcPr>
          <w:p w14:paraId="608AEB2A"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支持对管理员对公共镜像进行上传、删除等操作，支持更改</w:t>
            </w:r>
            <w:r w:rsidRPr="00626046">
              <w:rPr>
                <w:rFonts w:ascii="宋体" w:eastAsia="等线" w:hAnsi="宋体" w:cs="宋体" w:hint="eastAsia"/>
                <w:kern w:val="0"/>
                <w:szCs w:val="21"/>
                <w14:ligatures w14:val="standardContextual"/>
              </w:rPr>
              <w:t>Notebook</w:t>
            </w:r>
            <w:r w:rsidRPr="00626046">
              <w:rPr>
                <w:rFonts w:ascii="宋体" w:eastAsia="等线" w:hAnsi="宋体" w:cs="宋体" w:hint="eastAsia"/>
                <w:kern w:val="0"/>
                <w:szCs w:val="21"/>
                <w14:ligatures w14:val="standardContextual"/>
              </w:rPr>
              <w:t>默认镜像，镜像打包下载。</w:t>
            </w:r>
          </w:p>
        </w:tc>
      </w:tr>
      <w:tr w:rsidR="00626046" w:rsidRPr="00626046" w14:paraId="4F82E1EF"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7C64AA1C"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镜像管理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3CDEEEFB"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内置镜像仓库；支持镜像创建、修改、删除、查看，支持编辑镜像描述和镜像用途等信息，支持镜像搜索</w:t>
            </w:r>
          </w:p>
        </w:tc>
      </w:tr>
      <w:tr w:rsidR="00626046" w:rsidRPr="00626046" w14:paraId="68BC2EC8"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6B2263FD"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分布式训练镜像预置</w:t>
            </w:r>
          </w:p>
        </w:tc>
        <w:tc>
          <w:tcPr>
            <w:tcW w:w="7127" w:type="dxa"/>
            <w:tcBorders>
              <w:top w:val="single" w:sz="4" w:space="0" w:color="auto"/>
              <w:left w:val="single" w:sz="4" w:space="0" w:color="auto"/>
              <w:bottom w:val="single" w:sz="4" w:space="0" w:color="auto"/>
              <w:right w:val="single" w:sz="4" w:space="0" w:color="auto"/>
            </w:tcBorders>
            <w:vAlign w:val="center"/>
            <w:hideMark/>
          </w:tcPr>
          <w:p w14:paraId="2162DCC5"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提供</w:t>
            </w:r>
            <w:proofErr w:type="spellStart"/>
            <w:r w:rsidRPr="00626046">
              <w:rPr>
                <w:rFonts w:ascii="宋体" w:eastAsia="等线" w:hAnsi="宋体" w:cs="宋体" w:hint="eastAsia"/>
                <w:kern w:val="0"/>
                <w:szCs w:val="21"/>
                <w14:ligatures w14:val="standardContextual"/>
              </w:rPr>
              <w:t>DeepSpeed</w:t>
            </w:r>
            <w:proofErr w:type="spellEnd"/>
            <w:r w:rsidRPr="00626046">
              <w:rPr>
                <w:rFonts w:ascii="宋体" w:eastAsia="等线" w:hAnsi="宋体" w:cs="宋体" w:hint="eastAsia"/>
                <w:kern w:val="0"/>
                <w:szCs w:val="21"/>
                <w14:ligatures w14:val="standardContextual"/>
              </w:rPr>
              <w:t>、</w:t>
            </w:r>
            <w:proofErr w:type="spellStart"/>
            <w:r w:rsidRPr="00626046">
              <w:rPr>
                <w:rFonts w:ascii="宋体" w:eastAsia="等线" w:hAnsi="宋体" w:cs="宋体" w:hint="eastAsia"/>
                <w:kern w:val="0"/>
                <w:szCs w:val="21"/>
                <w14:ligatures w14:val="standardContextual"/>
              </w:rPr>
              <w:t>AscendSpeed</w:t>
            </w:r>
            <w:proofErr w:type="spellEnd"/>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Megatron-LM</w:t>
            </w:r>
            <w:r w:rsidRPr="00626046">
              <w:rPr>
                <w:rFonts w:ascii="宋体" w:eastAsia="等线" w:hAnsi="宋体" w:cs="宋体" w:hint="eastAsia"/>
                <w:kern w:val="0"/>
                <w:szCs w:val="21"/>
                <w14:ligatures w14:val="standardContextual"/>
              </w:rPr>
              <w:t>等分布式训练加速框架可预置，提供官方证明材料或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179C472D" w14:textId="77777777" w:rsidTr="00626046">
        <w:trPr>
          <w:trHeight w:val="345"/>
        </w:trPr>
        <w:tc>
          <w:tcPr>
            <w:tcW w:w="1379" w:type="dxa"/>
            <w:tcBorders>
              <w:top w:val="single" w:sz="4" w:space="0" w:color="auto"/>
              <w:left w:val="single" w:sz="4" w:space="0" w:color="auto"/>
              <w:bottom w:val="single" w:sz="4" w:space="0" w:color="auto"/>
              <w:right w:val="single" w:sz="4" w:space="0" w:color="auto"/>
            </w:tcBorders>
            <w:vAlign w:val="center"/>
            <w:hideMark/>
          </w:tcPr>
          <w:p w14:paraId="165B97DC"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回收站</w:t>
            </w:r>
          </w:p>
        </w:tc>
        <w:tc>
          <w:tcPr>
            <w:tcW w:w="7127" w:type="dxa"/>
            <w:tcBorders>
              <w:top w:val="single" w:sz="4" w:space="0" w:color="auto"/>
              <w:left w:val="single" w:sz="4" w:space="0" w:color="auto"/>
              <w:bottom w:val="single" w:sz="4" w:space="0" w:color="auto"/>
              <w:right w:val="single" w:sz="4" w:space="0" w:color="auto"/>
            </w:tcBorders>
            <w:vAlign w:val="bottom"/>
            <w:hideMark/>
          </w:tcPr>
          <w:p w14:paraId="52DD874C"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支持算法文件、数据集、模型文件回收站管理。</w:t>
            </w:r>
          </w:p>
        </w:tc>
      </w:tr>
      <w:tr w:rsidR="00626046" w:rsidRPr="00626046" w14:paraId="2C932026" w14:textId="77777777" w:rsidTr="00626046">
        <w:trPr>
          <w:trHeight w:val="1725"/>
        </w:trPr>
        <w:tc>
          <w:tcPr>
            <w:tcW w:w="1379" w:type="dxa"/>
            <w:tcBorders>
              <w:top w:val="single" w:sz="4" w:space="0" w:color="auto"/>
              <w:left w:val="single" w:sz="4" w:space="0" w:color="auto"/>
              <w:bottom w:val="single" w:sz="4" w:space="0" w:color="auto"/>
              <w:right w:val="single" w:sz="4" w:space="0" w:color="auto"/>
            </w:tcBorders>
            <w:vAlign w:val="center"/>
            <w:hideMark/>
          </w:tcPr>
          <w:p w14:paraId="616357A5"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支持增强型</w:t>
            </w:r>
            <w:proofErr w:type="gramStart"/>
            <w:r w:rsidRPr="00626046">
              <w:rPr>
                <w:rFonts w:ascii="宋体" w:eastAsia="等线" w:hAnsi="宋体" w:cs="宋体" w:hint="eastAsia"/>
                <w:kern w:val="0"/>
                <w:szCs w:val="21"/>
                <w14:ligatures w14:val="standardContextual"/>
              </w:rPr>
              <w:t>调度器</w:t>
            </w:r>
            <w:proofErr w:type="gramEnd"/>
          </w:p>
        </w:tc>
        <w:tc>
          <w:tcPr>
            <w:tcW w:w="7127" w:type="dxa"/>
            <w:tcBorders>
              <w:top w:val="single" w:sz="4" w:space="0" w:color="auto"/>
              <w:left w:val="single" w:sz="4" w:space="0" w:color="auto"/>
              <w:bottom w:val="single" w:sz="4" w:space="0" w:color="auto"/>
              <w:right w:val="single" w:sz="4" w:space="0" w:color="auto"/>
            </w:tcBorders>
            <w:vAlign w:val="bottom"/>
            <w:hideMark/>
          </w:tcPr>
          <w:p w14:paraId="3B264E07"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w:t>
            </w:r>
            <w:r w:rsidRPr="00626046">
              <w:rPr>
                <w:rFonts w:ascii="宋体" w:eastAsia="等线" w:hAnsi="宋体" w:cs="宋体" w:hint="eastAsia"/>
                <w:kern w:val="0"/>
                <w:szCs w:val="21"/>
                <w14:ligatures w14:val="standardContextual"/>
              </w:rPr>
              <w:t>Gang</w:t>
            </w:r>
            <w:r w:rsidRPr="00626046">
              <w:rPr>
                <w:rFonts w:ascii="宋体" w:eastAsia="等线" w:hAnsi="宋体" w:cs="宋体" w:hint="eastAsia"/>
                <w:kern w:val="0"/>
                <w:szCs w:val="21"/>
                <w14:ligatures w14:val="standardContextual"/>
              </w:rPr>
              <w:t>调度、</w:t>
            </w:r>
            <w:proofErr w:type="spellStart"/>
            <w:r w:rsidRPr="00626046">
              <w:rPr>
                <w:rFonts w:ascii="宋体" w:eastAsia="等线" w:hAnsi="宋体" w:cs="宋体" w:hint="eastAsia"/>
                <w:kern w:val="0"/>
                <w:szCs w:val="21"/>
                <w14:ligatures w14:val="standardContextual"/>
              </w:rPr>
              <w:t>binpack</w:t>
            </w:r>
            <w:proofErr w:type="spellEnd"/>
            <w:r w:rsidRPr="00626046">
              <w:rPr>
                <w:rFonts w:ascii="宋体" w:eastAsia="等线" w:hAnsi="宋体" w:cs="宋体" w:hint="eastAsia"/>
                <w:kern w:val="0"/>
                <w:szCs w:val="21"/>
                <w14:ligatures w14:val="standardContextual"/>
              </w:rPr>
              <w:t>调度、</w:t>
            </w:r>
            <w:r w:rsidRPr="00626046">
              <w:rPr>
                <w:rFonts w:ascii="宋体" w:eastAsia="等线" w:hAnsi="宋体" w:cs="宋体" w:hint="eastAsia"/>
                <w:kern w:val="0"/>
                <w:szCs w:val="21"/>
                <w14:ligatures w14:val="standardContextual"/>
              </w:rPr>
              <w:t>Priority</w:t>
            </w:r>
            <w:r w:rsidRPr="00626046">
              <w:rPr>
                <w:rFonts w:ascii="宋体" w:eastAsia="等线" w:hAnsi="宋体" w:cs="宋体" w:hint="eastAsia"/>
                <w:kern w:val="0"/>
                <w:szCs w:val="21"/>
                <w14:ligatures w14:val="standardContextual"/>
              </w:rPr>
              <w:t>调度、</w:t>
            </w:r>
            <w:r w:rsidRPr="00626046">
              <w:rPr>
                <w:rFonts w:ascii="宋体" w:eastAsia="等线" w:hAnsi="宋体" w:cs="宋体" w:hint="eastAsia"/>
                <w:kern w:val="0"/>
                <w:szCs w:val="21"/>
                <w14:ligatures w14:val="standardContextual"/>
              </w:rPr>
              <w:t>Proportion</w:t>
            </w:r>
            <w:r w:rsidRPr="00626046">
              <w:rPr>
                <w:rFonts w:ascii="宋体" w:eastAsia="等线" w:hAnsi="宋体" w:cs="宋体" w:hint="eastAsia"/>
                <w:kern w:val="0"/>
                <w:szCs w:val="21"/>
                <w14:ligatures w14:val="standardContextual"/>
              </w:rPr>
              <w:t>调度等多种高阶调度策略</w:t>
            </w:r>
          </w:p>
          <w:p w14:paraId="478C2A66"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支持调度队列，支持不同任务优先级设置，优先级高的优先调度资源</w:t>
            </w:r>
          </w:p>
          <w:p w14:paraId="67436C4F"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支持作业调度的节点亲和性设置</w:t>
            </w:r>
          </w:p>
          <w:p w14:paraId="209F0A10"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支持调度器用于训练和推理作业</w:t>
            </w:r>
          </w:p>
          <w:p w14:paraId="1051C8DA"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以上提供官方证明材料或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036141E7" w14:textId="77777777" w:rsidTr="00626046">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23451A30"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资源组管理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2D0A68BF"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支持对纳管的</w:t>
            </w:r>
            <w:r w:rsidRPr="00626046">
              <w:rPr>
                <w:rFonts w:ascii="宋体" w:eastAsia="等线" w:hAnsi="宋体" w:cs="宋体" w:hint="eastAsia"/>
                <w:kern w:val="0"/>
                <w:szCs w:val="21"/>
                <w14:ligatures w14:val="standardContextual"/>
              </w:rPr>
              <w:t>AI</w:t>
            </w:r>
            <w:r w:rsidRPr="00626046">
              <w:rPr>
                <w:rFonts w:ascii="宋体" w:eastAsia="等线" w:hAnsi="宋体" w:cs="宋体" w:hint="eastAsia"/>
                <w:kern w:val="0"/>
                <w:szCs w:val="21"/>
                <w14:ligatures w14:val="standardContextual"/>
              </w:rPr>
              <w:t>服务器划分不同的资源组（节点组），支持用户下发训练、推理、</w:t>
            </w:r>
            <w:r w:rsidRPr="00626046">
              <w:rPr>
                <w:rFonts w:ascii="宋体" w:eastAsia="等线" w:hAnsi="宋体" w:cs="宋体" w:hint="eastAsia"/>
                <w:kern w:val="0"/>
                <w:szCs w:val="21"/>
                <w14:ligatures w14:val="standardContextual"/>
              </w:rPr>
              <w:t>notebook</w:t>
            </w:r>
            <w:r w:rsidRPr="00626046">
              <w:rPr>
                <w:rFonts w:ascii="宋体" w:eastAsia="等线" w:hAnsi="宋体" w:cs="宋体" w:hint="eastAsia"/>
                <w:kern w:val="0"/>
                <w:szCs w:val="21"/>
                <w14:ligatures w14:val="standardContextual"/>
              </w:rPr>
              <w:t>作业可以选择不同的节点组，支持租户和节点组绑定实现节点组共享或独享，提供官方证明材料或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7A85A38E" w14:textId="77777777" w:rsidTr="00626046">
        <w:trPr>
          <w:trHeight w:val="345"/>
        </w:trPr>
        <w:tc>
          <w:tcPr>
            <w:tcW w:w="1379" w:type="dxa"/>
            <w:tcBorders>
              <w:top w:val="single" w:sz="4" w:space="0" w:color="auto"/>
              <w:left w:val="single" w:sz="4" w:space="0" w:color="auto"/>
              <w:bottom w:val="single" w:sz="4" w:space="0" w:color="auto"/>
              <w:right w:val="single" w:sz="4" w:space="0" w:color="auto"/>
            </w:tcBorders>
            <w:vAlign w:val="center"/>
            <w:hideMark/>
          </w:tcPr>
          <w:p w14:paraId="4529FE94"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节点监控</w:t>
            </w:r>
          </w:p>
        </w:tc>
        <w:tc>
          <w:tcPr>
            <w:tcW w:w="7127" w:type="dxa"/>
            <w:tcBorders>
              <w:top w:val="single" w:sz="4" w:space="0" w:color="auto"/>
              <w:left w:val="single" w:sz="4" w:space="0" w:color="auto"/>
              <w:bottom w:val="single" w:sz="4" w:space="0" w:color="auto"/>
              <w:right w:val="single" w:sz="4" w:space="0" w:color="auto"/>
            </w:tcBorders>
            <w:vAlign w:val="bottom"/>
            <w:hideMark/>
          </w:tcPr>
          <w:p w14:paraId="77184E6D"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支持查看节点状态、</w:t>
            </w:r>
            <w:r w:rsidRPr="00626046">
              <w:rPr>
                <w:rFonts w:ascii="宋体" w:eastAsia="等线" w:hAnsi="宋体" w:cs="宋体" w:hint="eastAsia"/>
                <w:kern w:val="0"/>
                <w:szCs w:val="21"/>
                <w14:ligatures w14:val="standardContextual"/>
              </w:rPr>
              <w:t>CPU</w:t>
            </w:r>
            <w:r w:rsidRPr="00626046">
              <w:rPr>
                <w:rFonts w:ascii="宋体" w:eastAsia="等线" w:hAnsi="宋体" w:cs="宋体" w:hint="eastAsia"/>
                <w:kern w:val="0"/>
                <w:szCs w:val="21"/>
                <w14:ligatures w14:val="standardContextual"/>
              </w:rPr>
              <w:t>、内存、</w:t>
            </w:r>
            <w:r w:rsidRPr="00626046">
              <w:rPr>
                <w:rFonts w:ascii="宋体" w:eastAsia="等线" w:hAnsi="宋体" w:cs="宋体" w:hint="eastAsia"/>
                <w:kern w:val="0"/>
                <w:szCs w:val="21"/>
                <w14:ligatures w14:val="standardContextual"/>
              </w:rPr>
              <w:t>GPU</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NPU</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MIG</w:t>
            </w:r>
            <w:r w:rsidRPr="00626046">
              <w:rPr>
                <w:rFonts w:ascii="宋体" w:eastAsia="等线" w:hAnsi="宋体" w:cs="宋体" w:hint="eastAsia"/>
                <w:kern w:val="0"/>
                <w:szCs w:val="21"/>
                <w14:ligatures w14:val="standardContextual"/>
              </w:rPr>
              <w:t>、</w:t>
            </w:r>
            <w:proofErr w:type="spellStart"/>
            <w:r w:rsidRPr="00626046">
              <w:rPr>
                <w:rFonts w:ascii="宋体" w:eastAsia="等线" w:hAnsi="宋体" w:cs="宋体" w:hint="eastAsia"/>
                <w:kern w:val="0"/>
                <w:szCs w:val="21"/>
                <w14:ligatures w14:val="standardContextual"/>
              </w:rPr>
              <w:t>vNPU</w:t>
            </w:r>
            <w:proofErr w:type="spellEnd"/>
            <w:r w:rsidRPr="00626046">
              <w:rPr>
                <w:rFonts w:ascii="宋体" w:eastAsia="等线" w:hAnsi="宋体" w:cs="宋体" w:hint="eastAsia"/>
                <w:kern w:val="0"/>
                <w:szCs w:val="21"/>
                <w14:ligatures w14:val="standardContextual"/>
              </w:rPr>
              <w:t>总数和使用量。</w:t>
            </w:r>
          </w:p>
        </w:tc>
      </w:tr>
      <w:tr w:rsidR="00626046" w:rsidRPr="00626046" w14:paraId="62779222"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73E07771"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Pod</w:t>
            </w:r>
            <w:r w:rsidRPr="00626046">
              <w:rPr>
                <w:rFonts w:ascii="宋体" w:eastAsia="等线" w:hAnsi="宋体" w:cs="宋体" w:hint="eastAsia"/>
                <w:kern w:val="0"/>
                <w:szCs w:val="21"/>
                <w14:ligatures w14:val="standardContextual"/>
              </w:rPr>
              <w:t>监控</w:t>
            </w:r>
          </w:p>
        </w:tc>
        <w:tc>
          <w:tcPr>
            <w:tcW w:w="7127" w:type="dxa"/>
            <w:tcBorders>
              <w:top w:val="single" w:sz="4" w:space="0" w:color="auto"/>
              <w:left w:val="single" w:sz="4" w:space="0" w:color="auto"/>
              <w:bottom w:val="single" w:sz="4" w:space="0" w:color="auto"/>
              <w:right w:val="single" w:sz="4" w:space="0" w:color="auto"/>
            </w:tcBorders>
            <w:vAlign w:val="bottom"/>
            <w:hideMark/>
          </w:tcPr>
          <w:p w14:paraId="055329CF"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支持查看具体的每个</w:t>
            </w:r>
            <w:r w:rsidRPr="00626046">
              <w:rPr>
                <w:rFonts w:ascii="宋体" w:eastAsia="等线" w:hAnsi="宋体" w:cs="宋体" w:hint="eastAsia"/>
                <w:kern w:val="0"/>
                <w:szCs w:val="21"/>
                <w14:ligatures w14:val="standardContextual"/>
              </w:rPr>
              <w:t>POD</w:t>
            </w:r>
            <w:r w:rsidRPr="00626046">
              <w:rPr>
                <w:rFonts w:ascii="宋体" w:eastAsia="等线" w:hAnsi="宋体" w:cs="宋体" w:hint="eastAsia"/>
                <w:kern w:val="0"/>
                <w:szCs w:val="21"/>
                <w14:ligatures w14:val="standardContextual"/>
              </w:rPr>
              <w:t>的状态和</w:t>
            </w:r>
            <w:proofErr w:type="spellStart"/>
            <w:r w:rsidRPr="00626046">
              <w:rPr>
                <w:rFonts w:ascii="宋体" w:eastAsia="等线" w:hAnsi="宋体" w:cs="宋体" w:hint="eastAsia"/>
                <w:kern w:val="0"/>
                <w:szCs w:val="21"/>
                <w14:ligatures w14:val="standardContextual"/>
              </w:rPr>
              <w:t>cpu</w:t>
            </w:r>
            <w:proofErr w:type="spellEnd"/>
            <w:r w:rsidRPr="00626046">
              <w:rPr>
                <w:rFonts w:ascii="宋体" w:eastAsia="等线" w:hAnsi="宋体" w:cs="宋体" w:hint="eastAsia"/>
                <w:kern w:val="0"/>
                <w:szCs w:val="21"/>
                <w14:ligatures w14:val="standardContextual"/>
              </w:rPr>
              <w:t>、内存、</w:t>
            </w:r>
            <w:proofErr w:type="spellStart"/>
            <w:r w:rsidRPr="00626046">
              <w:rPr>
                <w:rFonts w:ascii="宋体" w:eastAsia="等线" w:hAnsi="宋体" w:cs="宋体" w:hint="eastAsia"/>
                <w:kern w:val="0"/>
                <w:szCs w:val="21"/>
                <w14:ligatures w14:val="standardContextual"/>
              </w:rPr>
              <w:t>gpu</w:t>
            </w:r>
            <w:proofErr w:type="spellEnd"/>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NPU</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MIG</w:t>
            </w:r>
            <w:r w:rsidRPr="00626046">
              <w:rPr>
                <w:rFonts w:ascii="宋体" w:eastAsia="等线" w:hAnsi="宋体" w:cs="宋体" w:hint="eastAsia"/>
                <w:kern w:val="0"/>
                <w:szCs w:val="21"/>
                <w14:ligatures w14:val="standardContextual"/>
              </w:rPr>
              <w:t>占用情况。</w:t>
            </w:r>
          </w:p>
        </w:tc>
      </w:tr>
      <w:tr w:rsidR="00626046" w:rsidRPr="00626046" w14:paraId="4B6138C1" w14:textId="77777777" w:rsidTr="00626046">
        <w:trPr>
          <w:trHeight w:val="345"/>
        </w:trPr>
        <w:tc>
          <w:tcPr>
            <w:tcW w:w="1379" w:type="dxa"/>
            <w:tcBorders>
              <w:top w:val="single" w:sz="4" w:space="0" w:color="auto"/>
              <w:left w:val="single" w:sz="4" w:space="0" w:color="auto"/>
              <w:bottom w:val="single" w:sz="4" w:space="0" w:color="auto"/>
              <w:right w:val="single" w:sz="4" w:space="0" w:color="auto"/>
            </w:tcBorders>
            <w:vAlign w:val="center"/>
            <w:hideMark/>
          </w:tcPr>
          <w:p w14:paraId="202E1B70"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告警通知</w:t>
            </w:r>
          </w:p>
        </w:tc>
        <w:tc>
          <w:tcPr>
            <w:tcW w:w="7127" w:type="dxa"/>
            <w:tcBorders>
              <w:top w:val="single" w:sz="4" w:space="0" w:color="auto"/>
              <w:left w:val="single" w:sz="4" w:space="0" w:color="auto"/>
              <w:bottom w:val="single" w:sz="4" w:space="0" w:color="auto"/>
              <w:right w:val="single" w:sz="4" w:space="0" w:color="auto"/>
            </w:tcBorders>
            <w:vAlign w:val="bottom"/>
            <w:hideMark/>
          </w:tcPr>
          <w:p w14:paraId="23DF5F8C"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支持邮件、短信、钉钉和</w:t>
            </w:r>
            <w:proofErr w:type="gramStart"/>
            <w:r w:rsidRPr="00626046">
              <w:rPr>
                <w:rFonts w:ascii="宋体" w:eastAsia="等线" w:hAnsi="宋体" w:cs="宋体" w:hint="eastAsia"/>
                <w:kern w:val="0"/>
                <w:szCs w:val="21"/>
                <w14:ligatures w14:val="standardContextual"/>
              </w:rPr>
              <w:t>企业微信通知</w:t>
            </w:r>
            <w:proofErr w:type="gramEnd"/>
            <w:r w:rsidRPr="00626046">
              <w:rPr>
                <w:rFonts w:ascii="宋体" w:eastAsia="等线" w:hAnsi="宋体" w:cs="宋体" w:hint="eastAsia"/>
                <w:kern w:val="0"/>
                <w:szCs w:val="21"/>
                <w14:ligatures w14:val="standardContextual"/>
              </w:rPr>
              <w:t>。</w:t>
            </w:r>
          </w:p>
        </w:tc>
      </w:tr>
      <w:tr w:rsidR="00626046" w:rsidRPr="00626046" w14:paraId="3603665B" w14:textId="77777777" w:rsidTr="00626046">
        <w:trPr>
          <w:trHeight w:val="345"/>
        </w:trPr>
        <w:tc>
          <w:tcPr>
            <w:tcW w:w="1379" w:type="dxa"/>
            <w:tcBorders>
              <w:top w:val="single" w:sz="4" w:space="0" w:color="auto"/>
              <w:left w:val="single" w:sz="4" w:space="0" w:color="auto"/>
              <w:bottom w:val="single" w:sz="4" w:space="0" w:color="auto"/>
              <w:right w:val="single" w:sz="4" w:space="0" w:color="auto"/>
            </w:tcBorders>
            <w:vAlign w:val="center"/>
            <w:hideMark/>
          </w:tcPr>
          <w:p w14:paraId="6BCB151C"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告警管理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68F5BA92"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支持告警搜索显示，支持告警屏蔽、清除。</w:t>
            </w:r>
          </w:p>
        </w:tc>
      </w:tr>
      <w:tr w:rsidR="00626046" w:rsidRPr="00626046" w14:paraId="431B08EF"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3B7A7971"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内存故障预测</w:t>
            </w:r>
          </w:p>
        </w:tc>
        <w:tc>
          <w:tcPr>
            <w:tcW w:w="7127" w:type="dxa"/>
            <w:tcBorders>
              <w:top w:val="single" w:sz="4" w:space="0" w:color="auto"/>
              <w:left w:val="single" w:sz="4" w:space="0" w:color="auto"/>
              <w:bottom w:val="single" w:sz="4" w:space="0" w:color="auto"/>
              <w:right w:val="single" w:sz="4" w:space="0" w:color="auto"/>
            </w:tcBorders>
            <w:vAlign w:val="bottom"/>
            <w:hideMark/>
          </w:tcPr>
          <w:p w14:paraId="6491A95C"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服务器的内存故障预测与自愈的统计和记录，当服务器发生内存故障自愈时，可通过</w:t>
            </w:r>
            <w:r w:rsidRPr="00626046">
              <w:rPr>
                <w:rFonts w:ascii="宋体" w:eastAsia="等线" w:hAnsi="宋体" w:cs="宋体" w:hint="eastAsia"/>
                <w:kern w:val="0"/>
                <w:szCs w:val="21"/>
                <w14:ligatures w14:val="standardContextual"/>
              </w:rPr>
              <w:t>WEBUI</w:t>
            </w:r>
            <w:r w:rsidRPr="00626046">
              <w:rPr>
                <w:rFonts w:ascii="宋体" w:eastAsia="等线" w:hAnsi="宋体" w:cs="宋体" w:hint="eastAsia"/>
                <w:kern w:val="0"/>
                <w:szCs w:val="21"/>
                <w14:ligatures w14:val="standardContextual"/>
              </w:rPr>
              <w:t>查询到自愈结果，提供官方证明材料或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页面截图。</w:t>
            </w:r>
          </w:p>
        </w:tc>
      </w:tr>
      <w:tr w:rsidR="00626046" w:rsidRPr="00626046" w14:paraId="55108EE2"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7F32A2D8"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硬盘故障预测</w:t>
            </w:r>
          </w:p>
        </w:tc>
        <w:tc>
          <w:tcPr>
            <w:tcW w:w="7127" w:type="dxa"/>
            <w:tcBorders>
              <w:top w:val="single" w:sz="4" w:space="0" w:color="auto"/>
              <w:left w:val="single" w:sz="4" w:space="0" w:color="auto"/>
              <w:bottom w:val="single" w:sz="4" w:space="0" w:color="auto"/>
              <w:right w:val="single" w:sz="4" w:space="0" w:color="auto"/>
            </w:tcBorders>
            <w:vAlign w:val="bottom"/>
            <w:hideMark/>
          </w:tcPr>
          <w:p w14:paraId="549E397F"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支持查看系统管理的所有</w:t>
            </w:r>
            <w:r w:rsidRPr="00626046">
              <w:rPr>
                <w:rFonts w:ascii="宋体" w:eastAsia="等线" w:hAnsi="宋体" w:cs="宋体" w:hint="eastAsia"/>
                <w:kern w:val="0"/>
                <w:szCs w:val="21"/>
                <w14:ligatures w14:val="standardContextual"/>
              </w:rPr>
              <w:t>HDD/SSD</w:t>
            </w:r>
            <w:r w:rsidRPr="00626046">
              <w:rPr>
                <w:rFonts w:ascii="宋体" w:eastAsia="等线" w:hAnsi="宋体" w:cs="宋体" w:hint="eastAsia"/>
                <w:kern w:val="0"/>
                <w:szCs w:val="21"/>
                <w14:ligatures w14:val="standardContextual"/>
              </w:rPr>
              <w:t>硬盘的健康状况、硬盘风险预测图表以及硬盘风险和硬盘统计的详细信息，以便更好地了解硬盘状态，提供官方证明材料或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394FA8A9" w14:textId="77777777" w:rsidTr="00626046">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77465475"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加速卡大屏</w:t>
            </w:r>
          </w:p>
        </w:tc>
        <w:tc>
          <w:tcPr>
            <w:tcW w:w="7127" w:type="dxa"/>
            <w:tcBorders>
              <w:top w:val="single" w:sz="4" w:space="0" w:color="auto"/>
              <w:left w:val="single" w:sz="4" w:space="0" w:color="auto"/>
              <w:bottom w:val="single" w:sz="4" w:space="0" w:color="auto"/>
              <w:right w:val="single" w:sz="4" w:space="0" w:color="auto"/>
            </w:tcBorders>
            <w:vAlign w:val="center"/>
            <w:hideMark/>
          </w:tcPr>
          <w:p w14:paraId="6022FCF8"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w:t>
            </w:r>
            <w:r w:rsidRPr="00626046">
              <w:rPr>
                <w:rFonts w:ascii="宋体" w:eastAsia="等线" w:hAnsi="宋体" w:cs="宋体" w:hint="eastAsia"/>
                <w:kern w:val="0"/>
                <w:szCs w:val="21"/>
                <w14:ligatures w14:val="standardContextual"/>
              </w:rPr>
              <w:t>GPU</w:t>
            </w:r>
            <w:r w:rsidRPr="00626046">
              <w:rPr>
                <w:rFonts w:ascii="宋体" w:eastAsia="等线" w:hAnsi="宋体" w:cs="宋体" w:hint="eastAsia"/>
                <w:kern w:val="0"/>
                <w:szCs w:val="21"/>
                <w14:ligatures w14:val="standardContextual"/>
              </w:rPr>
              <w:t>大屏和</w:t>
            </w:r>
            <w:r w:rsidRPr="00626046">
              <w:rPr>
                <w:rFonts w:ascii="宋体" w:eastAsia="等线" w:hAnsi="宋体" w:cs="宋体" w:hint="eastAsia"/>
                <w:kern w:val="0"/>
                <w:szCs w:val="21"/>
                <w14:ligatures w14:val="standardContextual"/>
              </w:rPr>
              <w:t>NPU</w:t>
            </w:r>
            <w:r w:rsidRPr="00626046">
              <w:rPr>
                <w:rFonts w:ascii="宋体" w:eastAsia="等线" w:hAnsi="宋体" w:cs="宋体" w:hint="eastAsia"/>
                <w:kern w:val="0"/>
                <w:szCs w:val="21"/>
                <w14:ligatures w14:val="standardContextual"/>
              </w:rPr>
              <w:t>大屏。</w:t>
            </w:r>
          </w:p>
        </w:tc>
      </w:tr>
      <w:tr w:rsidR="00626046" w:rsidRPr="00626046" w14:paraId="338A262F" w14:textId="77777777" w:rsidTr="00626046">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40062AD2" w14:textId="77777777" w:rsidR="00626046" w:rsidRPr="00626046" w:rsidRDefault="00626046" w:rsidP="00626046">
            <w:pPr>
              <w:widowControl/>
              <w:jc w:val="center"/>
              <w:rPr>
                <w:rFonts w:ascii="宋体" w:eastAsia="等线" w:hAnsi="宋体" w:cs="宋体" w:hint="eastAsia"/>
                <w:kern w:val="0"/>
                <w:szCs w:val="21"/>
                <w14:ligatures w14:val="standardContextual"/>
              </w:rPr>
            </w:pPr>
            <w:proofErr w:type="gramStart"/>
            <w:r w:rsidRPr="00626046">
              <w:rPr>
                <w:rFonts w:ascii="宋体" w:eastAsia="等线" w:hAnsi="宋体" w:cs="宋体" w:hint="eastAsia"/>
                <w:kern w:val="0"/>
                <w:szCs w:val="21"/>
                <w14:ligatures w14:val="standardContextual"/>
              </w:rPr>
              <w:t>热图</w:t>
            </w:r>
            <w:proofErr w:type="gramEnd"/>
          </w:p>
        </w:tc>
        <w:tc>
          <w:tcPr>
            <w:tcW w:w="7127" w:type="dxa"/>
            <w:tcBorders>
              <w:top w:val="single" w:sz="4" w:space="0" w:color="auto"/>
              <w:left w:val="single" w:sz="4" w:space="0" w:color="auto"/>
              <w:bottom w:val="single" w:sz="4" w:space="0" w:color="auto"/>
              <w:right w:val="single" w:sz="4" w:space="0" w:color="auto"/>
            </w:tcBorders>
            <w:vAlign w:val="bottom"/>
            <w:hideMark/>
          </w:tcPr>
          <w:p w14:paraId="47A58272"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w:t>
            </w:r>
            <w:r w:rsidRPr="00626046">
              <w:rPr>
                <w:rFonts w:ascii="宋体" w:eastAsia="等线" w:hAnsi="宋体" w:cs="宋体" w:hint="eastAsia"/>
                <w:kern w:val="0"/>
                <w:szCs w:val="21"/>
                <w14:ligatures w14:val="standardContextual"/>
              </w:rPr>
              <w:t>GPU</w:t>
            </w:r>
            <w:r w:rsidRPr="00626046">
              <w:rPr>
                <w:rFonts w:ascii="宋体" w:eastAsia="等线" w:hAnsi="宋体" w:cs="宋体" w:hint="eastAsia"/>
                <w:kern w:val="0"/>
                <w:szCs w:val="21"/>
                <w14:ligatures w14:val="standardContextual"/>
              </w:rPr>
              <w:t>使用率、内存使用率、</w:t>
            </w:r>
            <w:r w:rsidRPr="00626046">
              <w:rPr>
                <w:rFonts w:ascii="宋体" w:eastAsia="等线" w:hAnsi="宋体" w:cs="宋体" w:hint="eastAsia"/>
                <w:kern w:val="0"/>
                <w:szCs w:val="21"/>
                <w14:ligatures w14:val="standardContextual"/>
              </w:rPr>
              <w:t>GPU</w:t>
            </w:r>
            <w:r w:rsidRPr="00626046">
              <w:rPr>
                <w:rFonts w:ascii="宋体" w:eastAsia="等线" w:hAnsi="宋体" w:cs="宋体" w:hint="eastAsia"/>
                <w:kern w:val="0"/>
                <w:szCs w:val="21"/>
                <w14:ligatures w14:val="standardContextual"/>
              </w:rPr>
              <w:t>使用率等</w:t>
            </w:r>
            <w:proofErr w:type="gramStart"/>
            <w:r w:rsidRPr="00626046">
              <w:rPr>
                <w:rFonts w:ascii="宋体" w:eastAsia="等线" w:hAnsi="宋体" w:cs="宋体" w:hint="eastAsia"/>
                <w:kern w:val="0"/>
                <w:szCs w:val="21"/>
                <w14:ligatures w14:val="standardContextual"/>
              </w:rPr>
              <w:t>指标热图显示</w:t>
            </w:r>
            <w:proofErr w:type="gramEnd"/>
            <w:r w:rsidRPr="00626046">
              <w:rPr>
                <w:rFonts w:ascii="宋体" w:eastAsia="等线" w:hAnsi="宋体" w:cs="宋体" w:hint="eastAsia"/>
                <w:kern w:val="0"/>
                <w:szCs w:val="21"/>
                <w14:ligatures w14:val="standardContextual"/>
              </w:rPr>
              <w:t>。</w:t>
            </w:r>
          </w:p>
        </w:tc>
      </w:tr>
      <w:tr w:rsidR="00626046" w:rsidRPr="00626046" w14:paraId="4D74F98E" w14:textId="77777777" w:rsidTr="00626046">
        <w:trPr>
          <w:trHeight w:val="450"/>
        </w:trPr>
        <w:tc>
          <w:tcPr>
            <w:tcW w:w="1379" w:type="dxa"/>
            <w:tcBorders>
              <w:top w:val="single" w:sz="4" w:space="0" w:color="auto"/>
              <w:left w:val="single" w:sz="4" w:space="0" w:color="auto"/>
              <w:bottom w:val="single" w:sz="4" w:space="0" w:color="auto"/>
              <w:right w:val="single" w:sz="4" w:space="0" w:color="auto"/>
            </w:tcBorders>
            <w:hideMark/>
          </w:tcPr>
          <w:p w14:paraId="55E79996"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运行日志</w:t>
            </w:r>
          </w:p>
        </w:tc>
        <w:tc>
          <w:tcPr>
            <w:tcW w:w="7127" w:type="dxa"/>
            <w:tcBorders>
              <w:top w:val="single" w:sz="4" w:space="0" w:color="auto"/>
              <w:left w:val="single" w:sz="4" w:space="0" w:color="auto"/>
              <w:bottom w:val="single" w:sz="4" w:space="0" w:color="auto"/>
              <w:right w:val="single" w:sz="4" w:space="0" w:color="auto"/>
            </w:tcBorders>
            <w:vAlign w:val="bottom"/>
            <w:hideMark/>
          </w:tcPr>
          <w:p w14:paraId="30FBF865"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支持在线查看搜索节点日志、</w:t>
            </w:r>
            <w:r w:rsidRPr="00626046">
              <w:rPr>
                <w:rFonts w:ascii="宋体" w:eastAsia="等线" w:hAnsi="宋体" w:cs="宋体" w:hint="eastAsia"/>
                <w:kern w:val="0"/>
                <w:szCs w:val="21"/>
                <w14:ligatures w14:val="standardContextual"/>
              </w:rPr>
              <w:t>AI</w:t>
            </w:r>
            <w:r w:rsidRPr="00626046">
              <w:rPr>
                <w:rFonts w:ascii="宋体" w:eastAsia="等线" w:hAnsi="宋体" w:cs="宋体" w:hint="eastAsia"/>
                <w:kern w:val="0"/>
                <w:szCs w:val="21"/>
                <w14:ligatures w14:val="standardContextual"/>
              </w:rPr>
              <w:t>平台日志信息。</w:t>
            </w:r>
          </w:p>
        </w:tc>
      </w:tr>
      <w:tr w:rsidR="00626046" w:rsidRPr="00626046" w14:paraId="7A481942" w14:textId="77777777" w:rsidTr="00626046">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1B96A5A3"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资产管理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7D5D2B03"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统计设备资产、部件资产明细及变更记录，部件信息包括硬盘、内存、主板、</w:t>
            </w:r>
            <w:r w:rsidRPr="00626046">
              <w:rPr>
                <w:rFonts w:ascii="宋体" w:eastAsia="等线" w:hAnsi="宋体" w:cs="宋体" w:hint="eastAsia"/>
                <w:kern w:val="0"/>
                <w:szCs w:val="21"/>
                <w14:ligatures w14:val="standardContextual"/>
              </w:rPr>
              <w:t>CPU</w:t>
            </w:r>
            <w:r w:rsidRPr="00626046">
              <w:rPr>
                <w:rFonts w:ascii="宋体" w:eastAsia="等线" w:hAnsi="宋体" w:cs="宋体" w:hint="eastAsia"/>
                <w:kern w:val="0"/>
                <w:szCs w:val="21"/>
                <w14:ligatures w14:val="standardContextual"/>
              </w:rPr>
              <w:t>、电源、网卡、</w:t>
            </w:r>
            <w:r w:rsidRPr="00626046">
              <w:rPr>
                <w:rFonts w:ascii="宋体" w:eastAsia="等线" w:hAnsi="宋体" w:cs="宋体" w:hint="eastAsia"/>
                <w:kern w:val="0"/>
                <w:szCs w:val="21"/>
                <w14:ligatures w14:val="standardContextual"/>
              </w:rPr>
              <w:t>RAID</w:t>
            </w:r>
            <w:r w:rsidRPr="00626046">
              <w:rPr>
                <w:rFonts w:ascii="宋体" w:eastAsia="等线" w:hAnsi="宋体" w:cs="宋体" w:hint="eastAsia"/>
                <w:kern w:val="0"/>
                <w:szCs w:val="21"/>
                <w14:ligatures w14:val="standardContextual"/>
              </w:rPr>
              <w:t>卡等部件的详细信息，包括类型、厂商、型号、序列号、关联服务器等。</w:t>
            </w:r>
          </w:p>
        </w:tc>
      </w:tr>
      <w:tr w:rsidR="00626046" w:rsidRPr="00626046" w14:paraId="49F096F1" w14:textId="77777777" w:rsidTr="00626046">
        <w:trPr>
          <w:trHeight w:val="792"/>
        </w:trPr>
        <w:tc>
          <w:tcPr>
            <w:tcW w:w="1379" w:type="dxa"/>
            <w:tcBorders>
              <w:top w:val="single" w:sz="4" w:space="0" w:color="auto"/>
              <w:left w:val="single" w:sz="4" w:space="0" w:color="auto"/>
              <w:bottom w:val="single" w:sz="4" w:space="0" w:color="auto"/>
              <w:right w:val="single" w:sz="4" w:space="0" w:color="auto"/>
            </w:tcBorders>
            <w:vAlign w:val="center"/>
            <w:hideMark/>
          </w:tcPr>
          <w:p w14:paraId="3AFDECE4"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能效管理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3A75C0AB"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支持服务器功耗、温度统计；</w:t>
            </w:r>
          </w:p>
          <w:p w14:paraId="526D31CB"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负载优化分析：统计出</w:t>
            </w:r>
            <w:proofErr w:type="gramStart"/>
            <w:r w:rsidRPr="00626046">
              <w:rPr>
                <w:rFonts w:ascii="宋体" w:eastAsia="等线" w:hAnsi="宋体" w:cs="宋体" w:hint="eastAsia"/>
                <w:kern w:val="0"/>
                <w:szCs w:val="21"/>
                <w14:ligatures w14:val="standardContextual"/>
              </w:rPr>
              <w:t>长期低载服务器</w:t>
            </w:r>
            <w:proofErr w:type="gramEnd"/>
            <w:r w:rsidRPr="00626046">
              <w:rPr>
                <w:rFonts w:ascii="宋体" w:eastAsia="等线" w:hAnsi="宋体" w:cs="宋体" w:hint="eastAsia"/>
                <w:kern w:val="0"/>
                <w:szCs w:val="21"/>
                <w14:ligatures w14:val="standardContextual"/>
              </w:rPr>
              <w:t>信息，并可以</w:t>
            </w:r>
            <w:proofErr w:type="gramStart"/>
            <w:r w:rsidRPr="00626046">
              <w:rPr>
                <w:rFonts w:ascii="宋体" w:eastAsia="等线" w:hAnsi="宋体" w:cs="宋体" w:hint="eastAsia"/>
                <w:kern w:val="0"/>
                <w:szCs w:val="21"/>
                <w14:ligatures w14:val="standardContextual"/>
              </w:rPr>
              <w:t>对低载服务器</w:t>
            </w:r>
            <w:proofErr w:type="gramEnd"/>
            <w:r w:rsidRPr="00626046">
              <w:rPr>
                <w:rFonts w:ascii="宋体" w:eastAsia="等线" w:hAnsi="宋体" w:cs="宋体" w:hint="eastAsia"/>
                <w:kern w:val="0"/>
                <w:szCs w:val="21"/>
                <w14:ligatures w14:val="standardContextual"/>
              </w:rPr>
              <w:t>进行批量操作。</w:t>
            </w:r>
          </w:p>
          <w:p w14:paraId="421C1223" w14:textId="77777777" w:rsidR="00626046" w:rsidRPr="00626046" w:rsidRDefault="00626046" w:rsidP="00626046">
            <w:pPr>
              <w:widowControl/>
              <w:jc w:val="left"/>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温度风险分析：统计入风口温度过高的服务器信息，并可以对服务器进行下电操作。</w:t>
            </w:r>
          </w:p>
        </w:tc>
      </w:tr>
      <w:tr w:rsidR="00626046" w:rsidRPr="00626046" w14:paraId="6AB4C8F1"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2DDB674E" w14:textId="77777777" w:rsidR="00626046" w:rsidRPr="00626046" w:rsidRDefault="00626046" w:rsidP="00626046">
            <w:pPr>
              <w:widowControl/>
              <w:jc w:val="center"/>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租户隔离</w:t>
            </w:r>
          </w:p>
        </w:tc>
        <w:tc>
          <w:tcPr>
            <w:tcW w:w="7127" w:type="dxa"/>
            <w:tcBorders>
              <w:top w:val="single" w:sz="4" w:space="0" w:color="auto"/>
              <w:left w:val="single" w:sz="4" w:space="0" w:color="auto"/>
              <w:bottom w:val="single" w:sz="4" w:space="0" w:color="auto"/>
              <w:right w:val="single" w:sz="4" w:space="0" w:color="auto"/>
            </w:tcBorders>
            <w:vAlign w:val="bottom"/>
            <w:hideMark/>
          </w:tcPr>
          <w:p w14:paraId="5516E750" w14:textId="77777777" w:rsidR="00626046" w:rsidRPr="00626046" w:rsidRDefault="00626046" w:rsidP="00626046">
            <w:pPr>
              <w:widowControl/>
              <w:jc w:val="left"/>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租户之间权限隔离、角色隔离、租户之间资源和数据隔离、系统用户和租户数据和功能隔离。</w:t>
            </w:r>
          </w:p>
        </w:tc>
      </w:tr>
      <w:tr w:rsidR="00626046" w:rsidRPr="00626046" w14:paraId="7E9BF02B"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hideMark/>
          </w:tcPr>
          <w:p w14:paraId="348DC06F" w14:textId="77777777" w:rsidR="00626046" w:rsidRPr="00626046" w:rsidRDefault="00626046" w:rsidP="00626046">
            <w:pPr>
              <w:widowControl/>
              <w:jc w:val="left"/>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多种加速卡统一管理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3D1C37F8" w14:textId="77777777" w:rsidR="00626046" w:rsidRPr="00626046" w:rsidRDefault="00626046" w:rsidP="00626046">
            <w:pPr>
              <w:widowControl/>
              <w:jc w:val="left"/>
              <w:rPr>
                <w:rFonts w:ascii="宋体" w:eastAsia="等线" w:hAnsi="宋体" w:cs="宋体" w:hint="eastAsia"/>
                <w:color w:val="000000"/>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color w:val="000000"/>
                <w:kern w:val="0"/>
                <w:szCs w:val="21"/>
                <w14:ligatures w14:val="standardContextual"/>
              </w:rPr>
              <w:t>支持</w:t>
            </w:r>
            <w:r w:rsidRPr="00626046">
              <w:rPr>
                <w:rFonts w:ascii="宋体" w:eastAsia="等线" w:hAnsi="宋体" w:cs="宋体" w:hint="eastAsia"/>
                <w:color w:val="000000"/>
                <w:kern w:val="0"/>
                <w:szCs w:val="21"/>
                <w14:ligatures w14:val="standardContextual"/>
              </w:rPr>
              <w:t>GPU</w:t>
            </w:r>
            <w:r w:rsidRPr="00626046">
              <w:rPr>
                <w:rFonts w:ascii="宋体" w:eastAsia="等线" w:hAnsi="宋体" w:cs="宋体" w:hint="eastAsia"/>
                <w:color w:val="000000"/>
                <w:kern w:val="0"/>
                <w:szCs w:val="21"/>
                <w14:ligatures w14:val="standardContextual"/>
              </w:rPr>
              <w:t>和</w:t>
            </w:r>
            <w:r w:rsidRPr="00626046">
              <w:rPr>
                <w:rFonts w:ascii="宋体" w:eastAsia="等线" w:hAnsi="宋体" w:cs="宋体" w:hint="eastAsia"/>
                <w:color w:val="000000"/>
                <w:kern w:val="0"/>
                <w:szCs w:val="21"/>
                <w14:ligatures w14:val="standardContextual"/>
              </w:rPr>
              <w:t>NPU</w:t>
            </w:r>
            <w:r w:rsidRPr="00626046">
              <w:rPr>
                <w:rFonts w:ascii="宋体" w:eastAsia="等线" w:hAnsi="宋体" w:cs="宋体" w:hint="eastAsia"/>
                <w:color w:val="000000"/>
                <w:kern w:val="0"/>
                <w:szCs w:val="21"/>
                <w14:ligatures w14:val="standardContextual"/>
              </w:rPr>
              <w:t>统一纳管，支持一个系统统一管理</w:t>
            </w:r>
            <w:r w:rsidRPr="00626046">
              <w:rPr>
                <w:rFonts w:ascii="宋体" w:eastAsia="等线" w:hAnsi="宋体" w:cs="宋体" w:hint="eastAsia"/>
                <w:color w:val="000000"/>
                <w:kern w:val="0"/>
                <w:szCs w:val="21"/>
                <w14:ligatures w14:val="standardContextual"/>
              </w:rPr>
              <w:t>GPU</w:t>
            </w:r>
            <w:r w:rsidRPr="00626046">
              <w:rPr>
                <w:rFonts w:ascii="宋体" w:eastAsia="等线" w:hAnsi="宋体" w:cs="宋体" w:hint="eastAsia"/>
                <w:color w:val="000000"/>
                <w:kern w:val="0"/>
                <w:szCs w:val="21"/>
                <w14:ligatures w14:val="standardContextual"/>
              </w:rPr>
              <w:t>多个型号卡和</w:t>
            </w:r>
            <w:r w:rsidRPr="00626046">
              <w:rPr>
                <w:rFonts w:ascii="宋体" w:eastAsia="等线" w:hAnsi="宋体" w:cs="宋体" w:hint="eastAsia"/>
                <w:color w:val="000000"/>
                <w:kern w:val="0"/>
                <w:szCs w:val="21"/>
                <w14:ligatures w14:val="standardContextual"/>
              </w:rPr>
              <w:t>NPU</w:t>
            </w:r>
            <w:r w:rsidRPr="00626046">
              <w:rPr>
                <w:rFonts w:ascii="宋体" w:eastAsia="等线" w:hAnsi="宋体" w:cs="宋体" w:hint="eastAsia"/>
                <w:color w:val="000000"/>
                <w:kern w:val="0"/>
                <w:szCs w:val="21"/>
                <w14:ligatures w14:val="standardContextual"/>
              </w:rPr>
              <w:t>多个型号卡，支持作业选择指定的</w:t>
            </w:r>
            <w:r w:rsidRPr="00626046">
              <w:rPr>
                <w:rFonts w:ascii="宋体" w:eastAsia="等线" w:hAnsi="宋体" w:cs="宋体" w:hint="eastAsia"/>
                <w:color w:val="000000"/>
                <w:kern w:val="0"/>
                <w:szCs w:val="21"/>
                <w14:ligatures w14:val="standardContextual"/>
              </w:rPr>
              <w:t>GPU</w:t>
            </w:r>
            <w:r w:rsidRPr="00626046">
              <w:rPr>
                <w:rFonts w:ascii="宋体" w:eastAsia="等线" w:hAnsi="宋体" w:cs="宋体" w:hint="eastAsia"/>
                <w:color w:val="000000"/>
                <w:kern w:val="0"/>
                <w:szCs w:val="21"/>
                <w14:ligatures w14:val="standardContextual"/>
              </w:rPr>
              <w:t>或</w:t>
            </w:r>
            <w:r w:rsidRPr="00626046">
              <w:rPr>
                <w:rFonts w:ascii="宋体" w:eastAsia="等线" w:hAnsi="宋体" w:cs="宋体" w:hint="eastAsia"/>
                <w:color w:val="000000"/>
                <w:kern w:val="0"/>
                <w:szCs w:val="21"/>
                <w14:ligatures w14:val="standardContextual"/>
              </w:rPr>
              <w:t>NPU</w:t>
            </w:r>
            <w:r w:rsidRPr="00626046">
              <w:rPr>
                <w:rFonts w:ascii="宋体" w:eastAsia="等线" w:hAnsi="宋体" w:cs="宋体" w:hint="eastAsia"/>
                <w:color w:val="000000"/>
                <w:kern w:val="0"/>
                <w:szCs w:val="21"/>
                <w14:ligatures w14:val="standardContextual"/>
              </w:rPr>
              <w:t>卡型号</w:t>
            </w:r>
            <w:r w:rsidRPr="00626046">
              <w:rPr>
                <w:rFonts w:ascii="宋体" w:eastAsia="等线" w:hAnsi="宋体" w:cs="宋体" w:hint="eastAsia"/>
                <w:kern w:val="0"/>
                <w:szCs w:val="21"/>
                <w14:ligatures w14:val="standardContextual"/>
              </w:rPr>
              <w:t>，提供官方证明材料或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77AA1631" w14:textId="77777777" w:rsidTr="00626046">
        <w:trPr>
          <w:trHeight w:val="1035"/>
        </w:trPr>
        <w:tc>
          <w:tcPr>
            <w:tcW w:w="1379" w:type="dxa"/>
            <w:tcBorders>
              <w:top w:val="single" w:sz="4" w:space="0" w:color="auto"/>
              <w:left w:val="single" w:sz="4" w:space="0" w:color="auto"/>
              <w:bottom w:val="single" w:sz="4" w:space="0" w:color="auto"/>
              <w:right w:val="single" w:sz="4" w:space="0" w:color="auto"/>
            </w:tcBorders>
            <w:hideMark/>
          </w:tcPr>
          <w:p w14:paraId="3F59A1F9" w14:textId="77777777" w:rsidR="00626046" w:rsidRPr="00626046" w:rsidRDefault="00626046" w:rsidP="00626046">
            <w:pPr>
              <w:widowControl/>
              <w:jc w:val="left"/>
              <w:rPr>
                <w:rFonts w:ascii="宋体" w:eastAsia="等线" w:hAnsi="宋体" w:cs="宋体" w:hint="eastAsia"/>
                <w:color w:val="000000"/>
                <w:kern w:val="0"/>
                <w:szCs w:val="21"/>
                <w14:ligatures w14:val="standardContextual"/>
              </w:rPr>
            </w:pPr>
            <w:r w:rsidRPr="00626046">
              <w:rPr>
                <w:rFonts w:ascii="宋体" w:eastAsia="等线" w:hAnsi="宋体" w:cs="宋体" w:hint="eastAsia"/>
                <w:color w:val="000000"/>
                <w:kern w:val="0"/>
                <w:szCs w:val="21"/>
                <w14:ligatures w14:val="standardContextual"/>
              </w:rPr>
              <w:t>集群支持</w:t>
            </w:r>
            <w:r w:rsidRPr="00626046">
              <w:rPr>
                <w:rFonts w:ascii="宋体" w:eastAsia="等线" w:hAnsi="宋体" w:cs="宋体" w:hint="eastAsia"/>
                <w:color w:val="000000"/>
                <w:kern w:val="0"/>
                <w:szCs w:val="21"/>
                <w14:ligatures w14:val="standardContextual"/>
              </w:rPr>
              <w:t>X86</w:t>
            </w:r>
            <w:r w:rsidRPr="00626046">
              <w:rPr>
                <w:rFonts w:ascii="宋体" w:eastAsia="等线" w:hAnsi="宋体" w:cs="宋体" w:hint="eastAsia"/>
                <w:color w:val="000000"/>
                <w:kern w:val="0"/>
                <w:szCs w:val="21"/>
                <w14:ligatures w14:val="standardContextual"/>
              </w:rPr>
              <w:t>和</w:t>
            </w:r>
            <w:r w:rsidRPr="00626046">
              <w:rPr>
                <w:rFonts w:ascii="宋体" w:eastAsia="等线" w:hAnsi="宋体" w:cs="宋体" w:hint="eastAsia"/>
                <w:color w:val="000000"/>
                <w:kern w:val="0"/>
                <w:szCs w:val="21"/>
                <w14:ligatures w14:val="standardContextual"/>
              </w:rPr>
              <w:t>arm</w:t>
            </w:r>
            <w:r w:rsidRPr="00626046">
              <w:rPr>
                <w:rFonts w:ascii="宋体" w:eastAsia="等线" w:hAnsi="宋体" w:cs="宋体" w:hint="eastAsia"/>
                <w:color w:val="000000"/>
                <w:kern w:val="0"/>
                <w:szCs w:val="21"/>
                <w14:ligatures w14:val="standardContextual"/>
              </w:rPr>
              <w:t>节点</w:t>
            </w:r>
          </w:p>
        </w:tc>
        <w:tc>
          <w:tcPr>
            <w:tcW w:w="7127" w:type="dxa"/>
            <w:tcBorders>
              <w:top w:val="single" w:sz="4" w:space="0" w:color="auto"/>
              <w:left w:val="single" w:sz="4" w:space="0" w:color="auto"/>
              <w:bottom w:val="single" w:sz="4" w:space="0" w:color="auto"/>
              <w:right w:val="single" w:sz="4" w:space="0" w:color="auto"/>
            </w:tcBorders>
            <w:vAlign w:val="bottom"/>
            <w:hideMark/>
          </w:tcPr>
          <w:p w14:paraId="6CA7AD23" w14:textId="77777777" w:rsidR="00626046" w:rsidRPr="00626046" w:rsidRDefault="00626046" w:rsidP="00626046">
            <w:pPr>
              <w:widowControl/>
              <w:jc w:val="left"/>
              <w:rPr>
                <w:rFonts w:ascii="宋体" w:eastAsia="等线" w:hAnsi="宋体" w:cs="宋体" w:hint="eastAsia"/>
                <w:color w:val="000000"/>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color w:val="000000"/>
                <w:kern w:val="0"/>
                <w:szCs w:val="21"/>
                <w14:ligatures w14:val="standardContextual"/>
              </w:rPr>
              <w:t>支持</w:t>
            </w:r>
            <w:r w:rsidRPr="00626046">
              <w:rPr>
                <w:rFonts w:ascii="宋体" w:eastAsia="等线" w:hAnsi="宋体" w:cs="宋体" w:hint="eastAsia"/>
                <w:color w:val="000000"/>
                <w:kern w:val="0"/>
                <w:szCs w:val="21"/>
                <w14:ligatures w14:val="standardContextual"/>
              </w:rPr>
              <w:t>X86</w:t>
            </w:r>
            <w:r w:rsidRPr="00626046">
              <w:rPr>
                <w:rFonts w:ascii="宋体" w:eastAsia="等线" w:hAnsi="宋体" w:cs="宋体" w:hint="eastAsia"/>
                <w:color w:val="000000"/>
                <w:kern w:val="0"/>
                <w:szCs w:val="21"/>
                <w14:ligatures w14:val="standardContextual"/>
              </w:rPr>
              <w:t>管理节点统一管理</w:t>
            </w:r>
            <w:r w:rsidRPr="00626046">
              <w:rPr>
                <w:rFonts w:ascii="宋体" w:eastAsia="等线" w:hAnsi="宋体" w:cs="宋体" w:hint="eastAsia"/>
                <w:color w:val="000000"/>
                <w:kern w:val="0"/>
                <w:szCs w:val="21"/>
                <w14:ligatures w14:val="standardContextual"/>
              </w:rPr>
              <w:t>X86</w:t>
            </w:r>
            <w:r w:rsidRPr="00626046">
              <w:rPr>
                <w:rFonts w:ascii="宋体" w:eastAsia="等线" w:hAnsi="宋体" w:cs="宋体" w:hint="eastAsia"/>
                <w:color w:val="000000"/>
                <w:kern w:val="0"/>
                <w:szCs w:val="21"/>
                <w14:ligatures w14:val="standardContextual"/>
              </w:rPr>
              <w:t>和</w:t>
            </w:r>
            <w:r w:rsidRPr="00626046">
              <w:rPr>
                <w:rFonts w:ascii="宋体" w:eastAsia="等线" w:hAnsi="宋体" w:cs="宋体" w:hint="eastAsia"/>
                <w:color w:val="000000"/>
                <w:kern w:val="0"/>
                <w:szCs w:val="21"/>
                <w14:ligatures w14:val="standardContextual"/>
              </w:rPr>
              <w:t>arm</w:t>
            </w:r>
            <w:r w:rsidRPr="00626046">
              <w:rPr>
                <w:rFonts w:ascii="宋体" w:eastAsia="等线" w:hAnsi="宋体" w:cs="宋体" w:hint="eastAsia"/>
                <w:color w:val="000000"/>
                <w:kern w:val="0"/>
                <w:szCs w:val="21"/>
                <w14:ligatures w14:val="standardContextual"/>
              </w:rPr>
              <w:t>计算节点，支持</w:t>
            </w:r>
            <w:r w:rsidRPr="00626046">
              <w:rPr>
                <w:rFonts w:ascii="宋体" w:eastAsia="等线" w:hAnsi="宋体" w:cs="宋体" w:hint="eastAsia"/>
                <w:color w:val="000000"/>
                <w:kern w:val="0"/>
                <w:szCs w:val="21"/>
                <w14:ligatures w14:val="standardContextual"/>
              </w:rPr>
              <w:t>arm</w:t>
            </w:r>
            <w:r w:rsidRPr="00626046">
              <w:rPr>
                <w:rFonts w:ascii="宋体" w:eastAsia="等线" w:hAnsi="宋体" w:cs="宋体" w:hint="eastAsia"/>
                <w:color w:val="000000"/>
                <w:kern w:val="0"/>
                <w:szCs w:val="21"/>
                <w14:ligatures w14:val="standardContextual"/>
              </w:rPr>
              <w:t>管理节点管理</w:t>
            </w:r>
            <w:r w:rsidRPr="00626046">
              <w:rPr>
                <w:rFonts w:ascii="宋体" w:eastAsia="等线" w:hAnsi="宋体" w:cs="宋体" w:hint="eastAsia"/>
                <w:color w:val="000000"/>
                <w:kern w:val="0"/>
                <w:szCs w:val="21"/>
                <w14:ligatures w14:val="standardContextual"/>
              </w:rPr>
              <w:t>arm</w:t>
            </w:r>
            <w:r w:rsidRPr="00626046">
              <w:rPr>
                <w:rFonts w:ascii="宋体" w:eastAsia="等线" w:hAnsi="宋体" w:cs="宋体" w:hint="eastAsia"/>
                <w:color w:val="000000"/>
                <w:kern w:val="0"/>
                <w:szCs w:val="21"/>
                <w14:ligatures w14:val="standardContextual"/>
              </w:rPr>
              <w:t>计算节点，支持</w:t>
            </w:r>
            <w:r w:rsidRPr="00626046">
              <w:rPr>
                <w:rFonts w:ascii="宋体" w:eastAsia="等线" w:hAnsi="宋体" w:cs="宋体" w:hint="eastAsia"/>
                <w:color w:val="000000"/>
                <w:kern w:val="0"/>
                <w:szCs w:val="21"/>
                <w14:ligatures w14:val="standardContextual"/>
              </w:rPr>
              <w:t>Ubuntu 20.04.5</w:t>
            </w:r>
            <w:r w:rsidRPr="00626046">
              <w:rPr>
                <w:rFonts w:ascii="宋体" w:eastAsia="等线" w:hAnsi="宋体" w:cs="宋体" w:hint="eastAsia"/>
                <w:color w:val="000000"/>
                <w:kern w:val="0"/>
                <w:szCs w:val="21"/>
                <w14:ligatures w14:val="standardContextual"/>
              </w:rPr>
              <w:t>、</w:t>
            </w:r>
            <w:r w:rsidRPr="00626046">
              <w:rPr>
                <w:rFonts w:ascii="宋体" w:eastAsia="等线" w:hAnsi="宋体" w:cs="宋体" w:hint="eastAsia"/>
                <w:color w:val="000000"/>
                <w:kern w:val="0"/>
                <w:szCs w:val="21"/>
                <w14:ligatures w14:val="standardContextual"/>
              </w:rPr>
              <w:t>Ubuntu 22.04.3</w:t>
            </w:r>
            <w:r w:rsidRPr="00626046">
              <w:rPr>
                <w:rFonts w:ascii="宋体" w:eastAsia="等线" w:hAnsi="宋体" w:cs="宋体" w:hint="eastAsia"/>
                <w:color w:val="000000"/>
                <w:kern w:val="0"/>
                <w:szCs w:val="21"/>
                <w14:ligatures w14:val="standardContextual"/>
              </w:rPr>
              <w:t>、国产操作系统</w:t>
            </w:r>
            <w:r w:rsidRPr="00626046">
              <w:rPr>
                <w:rFonts w:ascii="宋体" w:eastAsia="等线" w:hAnsi="宋体" w:cs="宋体" w:hint="eastAsia"/>
                <w:color w:val="000000"/>
                <w:kern w:val="0"/>
                <w:szCs w:val="21"/>
                <w14:ligatures w14:val="standardContextual"/>
              </w:rPr>
              <w:t>FusionOS23.0.1</w:t>
            </w:r>
            <w:r w:rsidRPr="00626046">
              <w:rPr>
                <w:rFonts w:ascii="宋体" w:eastAsia="等线" w:hAnsi="宋体" w:cs="宋体" w:hint="eastAsia"/>
                <w:kern w:val="0"/>
                <w:szCs w:val="21"/>
                <w14:ligatures w14:val="standardContextual"/>
              </w:rPr>
              <w:t>，提供官方证明材料或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7E07F665"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53224704"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cs="宋体" w:hint="eastAsia"/>
                <w:kern w:val="0"/>
                <w:szCs w:val="21"/>
                <w14:ligatures w14:val="standardContextual"/>
              </w:rPr>
              <w:t>支持监控、调度组件化</w:t>
            </w:r>
          </w:p>
        </w:tc>
        <w:tc>
          <w:tcPr>
            <w:tcW w:w="7127" w:type="dxa"/>
            <w:tcBorders>
              <w:top w:val="single" w:sz="4" w:space="0" w:color="auto"/>
              <w:left w:val="single" w:sz="4" w:space="0" w:color="auto"/>
              <w:bottom w:val="single" w:sz="4" w:space="0" w:color="auto"/>
              <w:right w:val="single" w:sz="4" w:space="0" w:color="auto"/>
            </w:tcBorders>
            <w:vAlign w:val="center"/>
            <w:hideMark/>
          </w:tcPr>
          <w:p w14:paraId="650B4FF9" w14:textId="77777777" w:rsidR="00626046" w:rsidRPr="00626046" w:rsidRDefault="00626046" w:rsidP="00626046">
            <w:pPr>
              <w:widowControl/>
              <w:rPr>
                <w:rFonts w:ascii="宋体" w:eastAsia="等线" w:hAnsi="宋体" w:cs="宋体" w:hint="eastAsia"/>
                <w:kern w:val="0"/>
                <w:szCs w:val="21"/>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宋体" w:hint="eastAsia"/>
                <w:kern w:val="0"/>
                <w:szCs w:val="21"/>
                <w14:ligatures w14:val="standardContextual"/>
              </w:rPr>
              <w:t>支持性能监控组件、多算力调度组件可独立被客户</w:t>
            </w:r>
            <w:r w:rsidRPr="00626046">
              <w:rPr>
                <w:rFonts w:ascii="宋体" w:eastAsia="等线" w:hAnsi="宋体" w:cs="宋体" w:hint="eastAsia"/>
                <w:kern w:val="0"/>
                <w:szCs w:val="21"/>
                <w14:ligatures w14:val="standardContextual"/>
              </w:rPr>
              <w:t>AI</w:t>
            </w:r>
            <w:r w:rsidRPr="00626046">
              <w:rPr>
                <w:rFonts w:ascii="宋体" w:eastAsia="等线" w:hAnsi="宋体" w:cs="宋体" w:hint="eastAsia"/>
                <w:kern w:val="0"/>
                <w:szCs w:val="21"/>
                <w14:ligatures w14:val="standardContextual"/>
              </w:rPr>
              <w:t>平台集成，包括增强资源调度器、</w:t>
            </w:r>
            <w:r w:rsidRPr="00626046">
              <w:rPr>
                <w:rFonts w:ascii="宋体" w:eastAsia="等线" w:hAnsi="宋体" w:cs="宋体" w:hint="eastAsia"/>
                <w:kern w:val="0"/>
                <w:szCs w:val="21"/>
                <w14:ligatures w14:val="standardContextual"/>
              </w:rPr>
              <w:t>exporter</w:t>
            </w:r>
            <w:r w:rsidRPr="00626046">
              <w:rPr>
                <w:rFonts w:ascii="宋体" w:eastAsia="等线" w:hAnsi="宋体" w:cs="宋体" w:hint="eastAsia"/>
                <w:kern w:val="0"/>
                <w:szCs w:val="21"/>
                <w14:ligatures w14:val="standardContextual"/>
              </w:rPr>
              <w:t>、</w:t>
            </w:r>
            <w:r w:rsidRPr="00626046">
              <w:rPr>
                <w:rFonts w:ascii="宋体" w:eastAsia="等线" w:hAnsi="宋体" w:cs="宋体" w:hint="eastAsia"/>
                <w:kern w:val="0"/>
                <w:szCs w:val="21"/>
                <w14:ligatures w14:val="standardContextual"/>
              </w:rPr>
              <w:t>device-plugin</w:t>
            </w:r>
            <w:r w:rsidRPr="00626046">
              <w:rPr>
                <w:rFonts w:ascii="宋体" w:eastAsia="等线" w:hAnsi="宋体" w:cs="宋体" w:hint="eastAsia"/>
                <w:kern w:val="0"/>
                <w:szCs w:val="21"/>
                <w14:ligatures w14:val="standardContextual"/>
              </w:rPr>
              <w:t>等，提供官方证明材料或</w:t>
            </w:r>
            <w:r w:rsidRPr="00626046">
              <w:rPr>
                <w:rFonts w:ascii="宋体" w:eastAsia="等线" w:hAnsi="宋体" w:cs="宋体" w:hint="eastAsia"/>
                <w:kern w:val="0"/>
                <w:szCs w:val="21"/>
                <w14:ligatures w14:val="standardContextual"/>
              </w:rPr>
              <w:t>Web</w:t>
            </w:r>
            <w:r w:rsidRPr="00626046">
              <w:rPr>
                <w:rFonts w:ascii="宋体" w:eastAsia="等线" w:hAnsi="宋体" w:cs="宋体" w:hint="eastAsia"/>
                <w:kern w:val="0"/>
                <w:szCs w:val="21"/>
                <w14:ligatures w14:val="standardContextual"/>
              </w:rPr>
              <w:t>页面。</w:t>
            </w:r>
          </w:p>
        </w:tc>
      </w:tr>
      <w:tr w:rsidR="00626046" w:rsidRPr="00626046" w14:paraId="37BBC1E2" w14:textId="77777777" w:rsidTr="00626046">
        <w:trPr>
          <w:trHeight w:val="690"/>
        </w:trPr>
        <w:tc>
          <w:tcPr>
            <w:tcW w:w="1379" w:type="dxa"/>
            <w:vMerge w:val="restart"/>
            <w:tcBorders>
              <w:top w:val="single" w:sz="4" w:space="0" w:color="auto"/>
              <w:left w:val="single" w:sz="4" w:space="0" w:color="auto"/>
              <w:bottom w:val="single" w:sz="4" w:space="0" w:color="auto"/>
              <w:right w:val="single" w:sz="4" w:space="0" w:color="auto"/>
            </w:tcBorders>
            <w:vAlign w:val="center"/>
            <w:hideMark/>
          </w:tcPr>
          <w:p w14:paraId="128472F6"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hint="eastAsia"/>
                <w:szCs w:val="21"/>
                <w14:ligatures w14:val="standardContextual"/>
              </w:rPr>
              <w:t>加固软件基本要求</w:t>
            </w:r>
          </w:p>
        </w:tc>
        <w:tc>
          <w:tcPr>
            <w:tcW w:w="7127" w:type="dxa"/>
            <w:tcBorders>
              <w:top w:val="single" w:sz="4" w:space="0" w:color="auto"/>
              <w:left w:val="single" w:sz="4" w:space="0" w:color="auto"/>
              <w:bottom w:val="single" w:sz="4" w:space="0" w:color="auto"/>
              <w:right w:val="single" w:sz="4" w:space="0" w:color="auto"/>
            </w:tcBorders>
            <w:hideMark/>
          </w:tcPr>
          <w:p w14:paraId="7E3AFAFD"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10</w:t>
            </w:r>
            <w:r w:rsidRPr="00626046">
              <w:rPr>
                <w:rFonts w:ascii="宋体" w:eastAsia="等线" w:hAnsi="宋体" w:hint="eastAsia"/>
                <w:szCs w:val="21"/>
                <w14:ligatures w14:val="standardContextual"/>
              </w:rPr>
              <w:t>个</w:t>
            </w:r>
            <w:r w:rsidRPr="00626046">
              <w:rPr>
                <w:rFonts w:ascii="宋体" w:eastAsia="等线" w:hAnsi="宋体" w:hint="eastAsia"/>
                <w:szCs w:val="21"/>
                <w14:ligatures w14:val="standardContextual"/>
              </w:rPr>
              <w:t>Linux/</w:t>
            </w:r>
            <w:proofErr w:type="spellStart"/>
            <w:r w:rsidRPr="00626046">
              <w:rPr>
                <w:rFonts w:ascii="宋体" w:eastAsia="等线" w:hAnsi="宋体" w:hint="eastAsia"/>
                <w:szCs w:val="21"/>
                <w14:ligatures w14:val="standardContextual"/>
              </w:rPr>
              <w:t>WindowsServer</w:t>
            </w:r>
            <w:proofErr w:type="spellEnd"/>
            <w:r w:rsidRPr="00626046">
              <w:rPr>
                <w:rFonts w:ascii="宋体" w:eastAsia="等线" w:hAnsi="宋体" w:hint="eastAsia"/>
                <w:szCs w:val="21"/>
                <w14:ligatures w14:val="standardContextual"/>
              </w:rPr>
              <w:t>客户端防病毒功能授权。</w:t>
            </w:r>
          </w:p>
        </w:tc>
      </w:tr>
      <w:tr w:rsidR="00626046" w:rsidRPr="00626046" w14:paraId="7DA9AFC7"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09CC40"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47ED8239"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至少支持</w:t>
            </w:r>
            <w:proofErr w:type="spellStart"/>
            <w:r w:rsidRPr="00626046">
              <w:rPr>
                <w:rFonts w:ascii="宋体" w:eastAsia="等线" w:hAnsi="宋体" w:hint="eastAsia"/>
                <w:szCs w:val="21"/>
                <w14:ligatures w14:val="standardContextual"/>
              </w:rPr>
              <w:t>WindowsXP</w:t>
            </w:r>
            <w:proofErr w:type="spellEnd"/>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Windows 7</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Windows 8</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Windows 10/11</w:t>
            </w:r>
            <w:r w:rsidRPr="00626046">
              <w:rPr>
                <w:rFonts w:ascii="宋体" w:eastAsia="等线" w:hAnsi="宋体" w:hint="eastAsia"/>
                <w:szCs w:val="21"/>
                <w14:ligatures w14:val="standardContextual"/>
              </w:rPr>
              <w:t>等</w:t>
            </w:r>
            <w:r w:rsidRPr="00626046">
              <w:rPr>
                <w:rFonts w:ascii="宋体" w:eastAsia="等线" w:hAnsi="宋体" w:hint="eastAsia"/>
                <w:szCs w:val="21"/>
                <w14:ligatures w14:val="standardContextual"/>
              </w:rPr>
              <w:t>32</w:t>
            </w:r>
            <w:r w:rsidRPr="00626046">
              <w:rPr>
                <w:rFonts w:ascii="宋体" w:eastAsia="等线" w:hAnsi="宋体" w:hint="eastAsia"/>
                <w:szCs w:val="21"/>
                <w14:ligatures w14:val="standardContextual"/>
              </w:rPr>
              <w:t>位</w:t>
            </w:r>
            <w:r w:rsidRPr="00626046">
              <w:rPr>
                <w:rFonts w:ascii="宋体" w:eastAsia="等线" w:hAnsi="宋体" w:hint="eastAsia"/>
                <w:szCs w:val="21"/>
                <w14:ligatures w14:val="standardContextual"/>
              </w:rPr>
              <w:t>/64</w:t>
            </w:r>
            <w:r w:rsidRPr="00626046">
              <w:rPr>
                <w:rFonts w:ascii="宋体" w:eastAsia="等线" w:hAnsi="宋体" w:hint="eastAsia"/>
                <w:szCs w:val="21"/>
                <w14:ligatures w14:val="standardContextual"/>
              </w:rPr>
              <w:t>位操作系统，同时并支持</w:t>
            </w:r>
            <w:r w:rsidRPr="00626046">
              <w:rPr>
                <w:rFonts w:ascii="宋体" w:eastAsia="等线" w:hAnsi="宋体" w:hint="eastAsia"/>
                <w:szCs w:val="21"/>
                <w14:ligatures w14:val="standardContextual"/>
              </w:rPr>
              <w:t>Windows2003</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Windows2008</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Windows2012</w:t>
            </w:r>
            <w:r w:rsidRPr="00626046">
              <w:rPr>
                <w:rFonts w:ascii="宋体" w:eastAsia="等线" w:hAnsi="宋体" w:hint="eastAsia"/>
                <w:szCs w:val="21"/>
                <w14:ligatures w14:val="standardContextual"/>
              </w:rPr>
              <w:t>等</w:t>
            </w:r>
            <w:r w:rsidRPr="00626046">
              <w:rPr>
                <w:rFonts w:ascii="宋体" w:eastAsia="等线" w:hAnsi="宋体" w:hint="eastAsia"/>
                <w:szCs w:val="21"/>
                <w14:ligatures w14:val="standardContextual"/>
              </w:rPr>
              <w:t>32</w:t>
            </w:r>
            <w:r w:rsidRPr="00626046">
              <w:rPr>
                <w:rFonts w:ascii="宋体" w:eastAsia="等线" w:hAnsi="宋体" w:hint="eastAsia"/>
                <w:szCs w:val="21"/>
                <w14:ligatures w14:val="standardContextual"/>
              </w:rPr>
              <w:t>位</w:t>
            </w:r>
            <w:r w:rsidRPr="00626046">
              <w:rPr>
                <w:rFonts w:ascii="宋体" w:eastAsia="等线" w:hAnsi="宋体" w:hint="eastAsia"/>
                <w:szCs w:val="21"/>
                <w14:ligatures w14:val="standardContextual"/>
              </w:rPr>
              <w:t>/64</w:t>
            </w:r>
            <w:r w:rsidRPr="00626046">
              <w:rPr>
                <w:rFonts w:ascii="宋体" w:eastAsia="等线" w:hAnsi="宋体" w:hint="eastAsia"/>
                <w:szCs w:val="21"/>
                <w14:ligatures w14:val="standardContextual"/>
              </w:rPr>
              <w:t>位服务器操作系统及主流</w:t>
            </w:r>
            <w:r w:rsidRPr="00626046">
              <w:rPr>
                <w:rFonts w:ascii="宋体" w:eastAsia="等线" w:hAnsi="宋体" w:hint="eastAsia"/>
                <w:szCs w:val="21"/>
                <w14:ligatures w14:val="standardContextual"/>
              </w:rPr>
              <w:t>Linux</w:t>
            </w:r>
            <w:r w:rsidRPr="00626046">
              <w:rPr>
                <w:rFonts w:ascii="宋体" w:eastAsia="等线" w:hAnsi="宋体" w:hint="eastAsia"/>
                <w:szCs w:val="21"/>
                <w14:ligatures w14:val="standardContextual"/>
              </w:rPr>
              <w:t>系统。</w:t>
            </w:r>
          </w:p>
        </w:tc>
      </w:tr>
      <w:tr w:rsidR="00626046" w:rsidRPr="00626046" w14:paraId="024EC30D"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71C954C9"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hint="eastAsia"/>
                <w:szCs w:val="21"/>
                <w14:ligatures w14:val="standardContextual"/>
              </w:rPr>
              <w:t>轻量级部署</w:t>
            </w:r>
          </w:p>
        </w:tc>
        <w:tc>
          <w:tcPr>
            <w:tcW w:w="7127" w:type="dxa"/>
            <w:tcBorders>
              <w:top w:val="single" w:sz="4" w:space="0" w:color="auto"/>
              <w:left w:val="single" w:sz="4" w:space="0" w:color="auto"/>
              <w:bottom w:val="single" w:sz="4" w:space="0" w:color="auto"/>
              <w:right w:val="single" w:sz="4" w:space="0" w:color="auto"/>
            </w:tcBorders>
            <w:hideMark/>
          </w:tcPr>
          <w:p w14:paraId="53C687A6"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○客户</w:t>
            </w:r>
            <w:proofErr w:type="gramStart"/>
            <w:r w:rsidRPr="00626046">
              <w:rPr>
                <w:rFonts w:ascii="宋体" w:eastAsia="等线" w:hAnsi="宋体" w:hint="eastAsia"/>
                <w:szCs w:val="21"/>
                <w14:ligatures w14:val="standardContextual"/>
              </w:rPr>
              <w:t>端安</w:t>
            </w:r>
            <w:proofErr w:type="gramEnd"/>
            <w:r w:rsidRPr="00626046">
              <w:rPr>
                <w:rFonts w:ascii="宋体" w:eastAsia="等线" w:hAnsi="宋体" w:hint="eastAsia"/>
                <w:szCs w:val="21"/>
                <w14:ligatures w14:val="standardContextual"/>
              </w:rPr>
              <w:t>装后至多占用</w:t>
            </w:r>
            <w:r w:rsidRPr="00626046">
              <w:rPr>
                <w:rFonts w:ascii="宋体" w:eastAsia="等线" w:hAnsi="宋体" w:hint="eastAsia"/>
                <w:szCs w:val="21"/>
                <w14:ligatures w14:val="standardContextual"/>
              </w:rPr>
              <w:t>50M</w:t>
            </w:r>
            <w:r w:rsidRPr="00626046">
              <w:rPr>
                <w:rFonts w:ascii="宋体" w:eastAsia="等线" w:hAnsi="宋体" w:hint="eastAsia"/>
                <w:szCs w:val="21"/>
                <w14:ligatures w14:val="standardContextual"/>
              </w:rPr>
              <w:t>硬盘资源，日常内存占用不到</w:t>
            </w:r>
            <w:r w:rsidRPr="00626046">
              <w:rPr>
                <w:rFonts w:ascii="宋体" w:eastAsia="等线" w:hAnsi="宋体" w:hint="eastAsia"/>
                <w:szCs w:val="21"/>
                <w14:ligatures w14:val="standardContextual"/>
              </w:rPr>
              <w:t>20M</w:t>
            </w:r>
            <w:r w:rsidRPr="00626046">
              <w:rPr>
                <w:rFonts w:ascii="宋体" w:eastAsia="等线" w:hAnsi="宋体" w:hint="eastAsia"/>
                <w:szCs w:val="21"/>
                <w14:ligatures w14:val="standardContextual"/>
              </w:rPr>
              <w:t>，有效节省</w:t>
            </w:r>
            <w:r w:rsidRPr="00626046">
              <w:rPr>
                <w:rFonts w:ascii="宋体" w:eastAsia="等线" w:hAnsi="宋体" w:hint="eastAsia"/>
                <w:szCs w:val="21"/>
                <w14:ligatures w14:val="standardContextual"/>
              </w:rPr>
              <w:t>PC/Server</w:t>
            </w:r>
            <w:r w:rsidRPr="00626046">
              <w:rPr>
                <w:rFonts w:ascii="宋体" w:eastAsia="等线" w:hAnsi="宋体" w:hint="eastAsia"/>
                <w:szCs w:val="21"/>
                <w14:ligatures w14:val="standardContextual"/>
              </w:rPr>
              <w:t>资源。（提供功能证明材料）</w:t>
            </w:r>
          </w:p>
        </w:tc>
      </w:tr>
      <w:tr w:rsidR="00626046" w:rsidRPr="00626046" w14:paraId="48E24EA6" w14:textId="77777777" w:rsidTr="00626046">
        <w:trPr>
          <w:trHeight w:val="690"/>
        </w:trPr>
        <w:tc>
          <w:tcPr>
            <w:tcW w:w="1379" w:type="dxa"/>
            <w:vMerge w:val="restart"/>
            <w:tcBorders>
              <w:top w:val="single" w:sz="4" w:space="0" w:color="auto"/>
              <w:left w:val="single" w:sz="4" w:space="0" w:color="auto"/>
              <w:bottom w:val="single" w:sz="4" w:space="0" w:color="auto"/>
              <w:right w:val="single" w:sz="4" w:space="0" w:color="auto"/>
            </w:tcBorders>
            <w:vAlign w:val="center"/>
            <w:hideMark/>
          </w:tcPr>
          <w:p w14:paraId="229D71BD"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hint="eastAsia"/>
                <w:szCs w:val="21"/>
                <w14:ligatures w14:val="standardContextual"/>
              </w:rPr>
              <w:t>加固软件系统设计</w:t>
            </w:r>
          </w:p>
        </w:tc>
        <w:tc>
          <w:tcPr>
            <w:tcW w:w="7127" w:type="dxa"/>
            <w:tcBorders>
              <w:top w:val="single" w:sz="4" w:space="0" w:color="auto"/>
              <w:left w:val="single" w:sz="4" w:space="0" w:color="auto"/>
              <w:bottom w:val="single" w:sz="4" w:space="0" w:color="auto"/>
              <w:right w:val="single" w:sz="4" w:space="0" w:color="auto"/>
            </w:tcBorders>
            <w:hideMark/>
          </w:tcPr>
          <w:p w14:paraId="0D2112FE"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要求产品兼容主流国产系统，至少支持中标麒麟、银河麒麟、中科方德等。</w:t>
            </w:r>
          </w:p>
        </w:tc>
      </w:tr>
      <w:tr w:rsidR="00626046" w:rsidRPr="00626046" w14:paraId="4C2A82C8"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F00EDF"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10774F51"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○信息安全设备、系统软件的开发、生产符合</w:t>
            </w:r>
            <w:r w:rsidRPr="00626046">
              <w:rPr>
                <w:rFonts w:ascii="宋体" w:eastAsia="等线" w:hAnsi="宋体" w:hint="eastAsia"/>
                <w:szCs w:val="21"/>
                <w14:ligatures w14:val="standardContextual"/>
              </w:rPr>
              <w:t>TL9000-HSV</w:t>
            </w:r>
            <w:r w:rsidRPr="00626046">
              <w:rPr>
                <w:rFonts w:ascii="宋体" w:eastAsia="等线" w:hAnsi="宋体" w:hint="eastAsia"/>
                <w:szCs w:val="21"/>
                <w14:ligatures w14:val="standardContextual"/>
              </w:rPr>
              <w:t>标准，提供第三方权威机构证明</w:t>
            </w:r>
          </w:p>
        </w:tc>
      </w:tr>
      <w:tr w:rsidR="00626046" w:rsidRPr="00626046" w14:paraId="52D1A1D9" w14:textId="77777777" w:rsidTr="00626046">
        <w:trPr>
          <w:trHeight w:val="690"/>
        </w:trPr>
        <w:tc>
          <w:tcPr>
            <w:tcW w:w="1379" w:type="dxa"/>
            <w:vMerge w:val="restart"/>
            <w:tcBorders>
              <w:top w:val="single" w:sz="4" w:space="0" w:color="auto"/>
              <w:left w:val="single" w:sz="4" w:space="0" w:color="auto"/>
              <w:bottom w:val="single" w:sz="4" w:space="0" w:color="auto"/>
              <w:right w:val="single" w:sz="4" w:space="0" w:color="auto"/>
            </w:tcBorders>
            <w:vAlign w:val="center"/>
            <w:hideMark/>
          </w:tcPr>
          <w:p w14:paraId="15E820E1"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hint="eastAsia"/>
                <w:szCs w:val="21"/>
                <w14:ligatures w14:val="standardContextual"/>
              </w:rPr>
              <w:t>加固软件管理控制</w:t>
            </w:r>
          </w:p>
        </w:tc>
        <w:tc>
          <w:tcPr>
            <w:tcW w:w="7127" w:type="dxa"/>
            <w:tcBorders>
              <w:top w:val="single" w:sz="4" w:space="0" w:color="auto"/>
              <w:left w:val="single" w:sz="4" w:space="0" w:color="auto"/>
              <w:bottom w:val="single" w:sz="4" w:space="0" w:color="auto"/>
              <w:right w:val="single" w:sz="4" w:space="0" w:color="auto"/>
            </w:tcBorders>
            <w:hideMark/>
          </w:tcPr>
          <w:p w14:paraId="054212A3"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支持远程控制，通过管理中心实现对客户端的远程运维。（提供功能证明材料）</w:t>
            </w:r>
          </w:p>
        </w:tc>
      </w:tr>
      <w:tr w:rsidR="00626046" w:rsidRPr="00626046" w14:paraId="3855E122"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3AE93C"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22126FC0"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支持对全网进行集中的管理和任务下发，可以通过控制台立即给客户端发送命令，包括立即杀毒、立即升级、关机、重启、显示消息等，而不需要通过建立策略方式实现，从而简化和方便了管理员的管理。</w:t>
            </w:r>
          </w:p>
        </w:tc>
      </w:tr>
      <w:tr w:rsidR="00626046" w:rsidRPr="00626046" w14:paraId="1B60F14F"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AA9AA9"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18FC1FE9"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管理控制台支持通知客户端立即升级、强制更新、客户端主动升级等更新方式。</w:t>
            </w:r>
          </w:p>
        </w:tc>
      </w:tr>
      <w:tr w:rsidR="00626046" w:rsidRPr="00626046" w14:paraId="57E28514"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1617FF"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77A38998"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○支持对移动存储设备采用标签</w:t>
            </w:r>
            <w:proofErr w:type="gramStart"/>
            <w:r w:rsidRPr="00626046">
              <w:rPr>
                <w:rFonts w:ascii="宋体" w:eastAsia="等线" w:hAnsi="宋体" w:hint="eastAsia"/>
                <w:szCs w:val="21"/>
                <w14:ligatures w14:val="standardContextual"/>
              </w:rPr>
              <w:t>式注册</w:t>
            </w:r>
            <w:proofErr w:type="gramEnd"/>
            <w:r w:rsidRPr="00626046">
              <w:rPr>
                <w:rFonts w:ascii="宋体" w:eastAsia="等线" w:hAnsi="宋体" w:hint="eastAsia"/>
                <w:szCs w:val="21"/>
                <w14:ligatures w14:val="standardContextual"/>
              </w:rPr>
              <w:t>管理，可以区分内外部介质使用，定义禁用、启用只读、启用（只读</w:t>
            </w:r>
            <w:r w:rsidRPr="00626046">
              <w:rPr>
                <w:rFonts w:ascii="宋体" w:eastAsia="等线" w:hAnsi="宋体" w:hint="eastAsia"/>
                <w:szCs w:val="21"/>
                <w14:ligatures w14:val="standardContextual"/>
              </w:rPr>
              <w:t>_</w:t>
            </w:r>
            <w:r w:rsidRPr="00626046">
              <w:rPr>
                <w:rFonts w:ascii="宋体" w:eastAsia="等线" w:hAnsi="宋体" w:hint="eastAsia"/>
                <w:szCs w:val="21"/>
                <w14:ligatures w14:val="standardContextual"/>
              </w:rPr>
              <w:t>运行）和启用读写、启用（读写</w:t>
            </w:r>
            <w:r w:rsidRPr="00626046">
              <w:rPr>
                <w:rFonts w:ascii="宋体" w:eastAsia="等线" w:hAnsi="宋体" w:hint="eastAsia"/>
                <w:szCs w:val="21"/>
                <w14:ligatures w14:val="standardContextual"/>
              </w:rPr>
              <w:t>_</w:t>
            </w:r>
            <w:r w:rsidRPr="00626046">
              <w:rPr>
                <w:rFonts w:ascii="宋体" w:eastAsia="等线" w:hAnsi="宋体" w:hint="eastAsia"/>
                <w:szCs w:val="21"/>
                <w14:ligatures w14:val="standardContextual"/>
              </w:rPr>
              <w:t>运行）五种操作，按照文件类型审计在移动存储介质上文件操作记录，并可设置例外</w:t>
            </w:r>
            <w:r w:rsidRPr="00626046">
              <w:rPr>
                <w:rFonts w:ascii="宋体" w:eastAsia="等线" w:hAnsi="宋体" w:hint="eastAsia"/>
                <w:szCs w:val="21"/>
                <w14:ligatures w14:val="standardContextual"/>
              </w:rPr>
              <w:t>USB</w:t>
            </w:r>
            <w:r w:rsidRPr="00626046">
              <w:rPr>
                <w:rFonts w:ascii="宋体" w:eastAsia="等线" w:hAnsi="宋体" w:hint="eastAsia"/>
                <w:szCs w:val="21"/>
                <w14:ligatures w14:val="standardContextual"/>
              </w:rPr>
              <w:t>设备。（提供功能证明材料）</w:t>
            </w:r>
          </w:p>
        </w:tc>
      </w:tr>
      <w:tr w:rsidR="00626046" w:rsidRPr="00626046" w14:paraId="03620FBC"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1829A8"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4202E042"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支持客户端未开机的全网查杀策略设置，在客户端下次启动时策略补做功能。</w:t>
            </w:r>
          </w:p>
        </w:tc>
      </w:tr>
      <w:tr w:rsidR="00626046" w:rsidRPr="00626046" w14:paraId="019B3291"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0244E9"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461A7F87"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○支持定制安全防护策略：包括病毒防御（病毒查杀、文件实时监控、恶意行为监控、</w:t>
            </w:r>
            <w:r w:rsidRPr="00626046">
              <w:rPr>
                <w:rFonts w:ascii="宋体" w:eastAsia="等线" w:hAnsi="宋体" w:hint="eastAsia"/>
                <w:szCs w:val="21"/>
                <w14:ligatures w14:val="standardContextual"/>
              </w:rPr>
              <w:t>U</w:t>
            </w:r>
            <w:r w:rsidRPr="00626046">
              <w:rPr>
                <w:rFonts w:ascii="宋体" w:eastAsia="等线" w:hAnsi="宋体" w:hint="eastAsia"/>
                <w:szCs w:val="21"/>
                <w14:ligatures w14:val="standardContextual"/>
              </w:rPr>
              <w:t>盘保护、下载保护、邮件监控）；系统防御（浏览器保护、软件安装拦截、系统加固）；网络防御（黑客入侵拦截、</w:t>
            </w:r>
            <w:r w:rsidRPr="00626046">
              <w:rPr>
                <w:rFonts w:ascii="宋体" w:eastAsia="等线" w:hAnsi="宋体" w:hint="eastAsia"/>
                <w:szCs w:val="21"/>
                <w14:ligatures w14:val="standardContextual"/>
              </w:rPr>
              <w:t>IP</w:t>
            </w:r>
            <w:r w:rsidRPr="00626046">
              <w:rPr>
                <w:rFonts w:ascii="宋体" w:eastAsia="等线" w:hAnsi="宋体" w:hint="eastAsia"/>
                <w:szCs w:val="21"/>
                <w14:ligatures w14:val="standardContextual"/>
              </w:rPr>
              <w:t>协议控制、恶意网站拦截、</w:t>
            </w:r>
            <w:r w:rsidRPr="00626046">
              <w:rPr>
                <w:rFonts w:ascii="宋体" w:eastAsia="等线" w:hAnsi="宋体" w:hint="eastAsia"/>
                <w:szCs w:val="21"/>
                <w14:ligatures w14:val="standardContextual"/>
              </w:rPr>
              <w:t>IP</w:t>
            </w:r>
            <w:r w:rsidRPr="00626046">
              <w:rPr>
                <w:rFonts w:ascii="宋体" w:eastAsia="等线" w:hAnsi="宋体" w:hint="eastAsia"/>
                <w:szCs w:val="21"/>
                <w14:ligatures w14:val="standardContextual"/>
              </w:rPr>
              <w:t>黑名单）；文档安全（文档检测、文档跟踪、</w:t>
            </w:r>
            <w:r w:rsidRPr="00626046">
              <w:rPr>
                <w:rFonts w:ascii="宋体" w:eastAsia="等线" w:hAnsi="宋体" w:hint="eastAsia"/>
                <w:szCs w:val="21"/>
                <w14:ligatures w14:val="standardContextual"/>
              </w:rPr>
              <w:t>USB</w:t>
            </w:r>
            <w:r w:rsidRPr="00626046">
              <w:rPr>
                <w:rFonts w:ascii="宋体" w:eastAsia="等线" w:hAnsi="宋体" w:hint="eastAsia"/>
                <w:szCs w:val="21"/>
                <w14:ligatures w14:val="standardContextual"/>
              </w:rPr>
              <w:t>存储）；系统监控（设备监控、进程监控、软件监控、服务监控、账号监控、外联监控）；其他设置（心跳配置、管理员配置、升级配置、白名单、补丁配置、</w:t>
            </w:r>
            <w:proofErr w:type="gramStart"/>
            <w:r w:rsidRPr="00626046">
              <w:rPr>
                <w:rFonts w:ascii="宋体" w:eastAsia="等线" w:hAnsi="宋体" w:hint="eastAsia"/>
                <w:szCs w:val="21"/>
                <w14:ligatures w14:val="standardContextual"/>
              </w:rPr>
              <w:t>弹窗配置</w:t>
            </w:r>
            <w:proofErr w:type="gramEnd"/>
            <w:r w:rsidRPr="00626046">
              <w:rPr>
                <w:rFonts w:ascii="宋体" w:eastAsia="等线" w:hAnsi="宋体" w:hint="eastAsia"/>
                <w:szCs w:val="21"/>
                <w14:ligatures w14:val="standardContextual"/>
              </w:rPr>
              <w:t>）（提供功能证明材料）</w:t>
            </w:r>
          </w:p>
        </w:tc>
      </w:tr>
      <w:tr w:rsidR="00626046" w:rsidRPr="00626046" w14:paraId="5EF9B015"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EF93F5"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370BE916"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支持分级管理及多管理员权限划分，如：超级管理员，操作管理员。同时管理控制台支持自定义管理员权限设定。</w:t>
            </w:r>
          </w:p>
        </w:tc>
      </w:tr>
      <w:tr w:rsidR="00626046" w:rsidRPr="00626046" w14:paraId="67A7C15F"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4ED39"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086D6426"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为保证产品功能稳定性，要求产品研发厂商通过软件成熟度</w:t>
            </w:r>
            <w:r w:rsidRPr="00626046">
              <w:rPr>
                <w:rFonts w:ascii="宋体" w:eastAsia="等线" w:hAnsi="宋体" w:hint="eastAsia"/>
                <w:szCs w:val="21"/>
                <w14:ligatures w14:val="standardContextual"/>
              </w:rPr>
              <w:t>CS-CMMI5</w:t>
            </w:r>
            <w:r w:rsidRPr="00626046">
              <w:rPr>
                <w:rFonts w:ascii="宋体" w:eastAsia="等线" w:hAnsi="宋体" w:hint="eastAsia"/>
                <w:szCs w:val="21"/>
                <w14:ligatures w14:val="standardContextual"/>
              </w:rPr>
              <w:t>认证，提供第三方权威证明文件</w:t>
            </w:r>
          </w:p>
        </w:tc>
      </w:tr>
      <w:tr w:rsidR="00626046" w:rsidRPr="00626046" w14:paraId="5FBDEFE7"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B242DD"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36BBDA99"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管理控制台支持对客户端的系统操作行为进行记录功能，便于管理员对用户操作审查和分析</w:t>
            </w:r>
          </w:p>
        </w:tc>
      </w:tr>
      <w:tr w:rsidR="00626046" w:rsidRPr="00626046" w14:paraId="20E7B0F6"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A96655"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41C7968F"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支持客户端威胁日志信息上报统计功能，包含终端危险排行统计、防御类型分布统计、病毒类型分布统计、病毒排行统计等，支持图表显示。</w:t>
            </w:r>
          </w:p>
        </w:tc>
      </w:tr>
      <w:tr w:rsidR="00626046" w:rsidRPr="00626046" w14:paraId="75D8D040"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7C8C01"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0C13FCE0"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报表应该可以通过表格以及图形方式进行展现，支持将生成的报表以</w:t>
            </w:r>
            <w:r w:rsidRPr="00626046">
              <w:rPr>
                <w:rFonts w:ascii="宋体" w:eastAsia="等线" w:hAnsi="宋体" w:hint="eastAsia"/>
                <w:szCs w:val="21"/>
                <w14:ligatures w14:val="standardContextual"/>
              </w:rPr>
              <w:t>Excel</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word</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HTML</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PDF</w:t>
            </w:r>
            <w:r w:rsidRPr="00626046">
              <w:rPr>
                <w:rFonts w:ascii="宋体" w:eastAsia="等线" w:hAnsi="宋体" w:hint="eastAsia"/>
                <w:szCs w:val="21"/>
                <w14:ligatures w14:val="standardContextual"/>
              </w:rPr>
              <w:t>等通用格式输出。</w:t>
            </w:r>
          </w:p>
        </w:tc>
      </w:tr>
      <w:tr w:rsidR="00626046" w:rsidRPr="00626046" w14:paraId="47E4DDFA"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BA0DE8"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11B42B11"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○支持文档检测功能，针对终端存储的</w:t>
            </w:r>
            <w:r w:rsidRPr="00626046">
              <w:rPr>
                <w:rFonts w:ascii="宋体" w:eastAsia="等线" w:hAnsi="宋体" w:hint="eastAsia"/>
                <w:szCs w:val="21"/>
                <w14:ligatures w14:val="standardContextual"/>
              </w:rPr>
              <w:t>word</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pdf</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ppt</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Excel</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rtf</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txt</w:t>
            </w:r>
            <w:r w:rsidRPr="00626046">
              <w:rPr>
                <w:rFonts w:ascii="宋体" w:eastAsia="等线" w:hAnsi="宋体" w:hint="eastAsia"/>
                <w:szCs w:val="21"/>
                <w14:ligatures w14:val="standardContextual"/>
              </w:rPr>
              <w:t>等文档的名称、内容进行包含关键字检查，对含有指定关键字的文档进行禁止发送、禁止拷贝等管控，消息提醒的同时将文档违规信息上报管理平台。（提供功能证明材料）</w:t>
            </w:r>
          </w:p>
        </w:tc>
      </w:tr>
      <w:tr w:rsidR="00626046" w:rsidRPr="00626046" w14:paraId="458E3B09"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249F81"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4207EFFB"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○支持文档跟踪策略，可按照不同文件、压缩</w:t>
            </w:r>
            <w:proofErr w:type="gramStart"/>
            <w:r w:rsidRPr="00626046">
              <w:rPr>
                <w:rFonts w:ascii="宋体" w:eastAsia="等线" w:hAnsi="宋体" w:hint="eastAsia"/>
                <w:szCs w:val="21"/>
                <w14:ligatures w14:val="standardContextual"/>
              </w:rPr>
              <w:t>包类型</w:t>
            </w:r>
            <w:proofErr w:type="gramEnd"/>
            <w:r w:rsidRPr="00626046">
              <w:rPr>
                <w:rFonts w:ascii="宋体" w:eastAsia="等线" w:hAnsi="宋体" w:hint="eastAsia"/>
                <w:szCs w:val="21"/>
                <w14:ligatures w14:val="standardContextual"/>
              </w:rPr>
              <w:t>跟踪文档内到外、外到内、外到外、内到内等流转方向，并可跟踪文档包括拷贝、压缩、解压缩、修改、删除、重命名、移动等操作；（提供功能证明材料）</w:t>
            </w:r>
          </w:p>
        </w:tc>
      </w:tr>
      <w:tr w:rsidR="00626046" w:rsidRPr="00626046" w14:paraId="131CB53E" w14:textId="77777777" w:rsidTr="00626046">
        <w:trPr>
          <w:trHeight w:val="690"/>
        </w:trPr>
        <w:tc>
          <w:tcPr>
            <w:tcW w:w="1379" w:type="dxa"/>
            <w:tcBorders>
              <w:top w:val="single" w:sz="4" w:space="0" w:color="auto"/>
              <w:left w:val="single" w:sz="4" w:space="0" w:color="auto"/>
              <w:bottom w:val="single" w:sz="4" w:space="0" w:color="auto"/>
              <w:right w:val="single" w:sz="4" w:space="0" w:color="auto"/>
            </w:tcBorders>
            <w:vAlign w:val="center"/>
          </w:tcPr>
          <w:p w14:paraId="7C7BB3B7" w14:textId="77777777" w:rsidR="00626046" w:rsidRPr="00626046" w:rsidRDefault="00626046" w:rsidP="00626046">
            <w:pPr>
              <w:widowControl/>
              <w:jc w:val="center"/>
              <w:rPr>
                <w:rFonts w:ascii="宋体" w:eastAsia="等线" w:hAnsi="宋体" w:cs="宋体" w:hint="eastAsia"/>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vAlign w:val="center"/>
            <w:hideMark/>
          </w:tcPr>
          <w:p w14:paraId="30AA5F74"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○要求对流行病毒的检测能力必须超过</w:t>
            </w:r>
            <w:r w:rsidRPr="00626046">
              <w:rPr>
                <w:rFonts w:ascii="宋体" w:eastAsia="等线" w:hAnsi="宋体" w:hint="eastAsia"/>
                <w:szCs w:val="21"/>
                <w14:ligatures w14:val="standardContextual"/>
              </w:rPr>
              <w:t>98%</w:t>
            </w:r>
            <w:r w:rsidRPr="00626046">
              <w:rPr>
                <w:rFonts w:ascii="宋体" w:eastAsia="等线" w:hAnsi="宋体" w:hint="eastAsia"/>
                <w:szCs w:val="21"/>
                <w14:ligatures w14:val="standardContextual"/>
              </w:rPr>
              <w:t>的检出率，小于</w:t>
            </w:r>
            <w:r w:rsidRPr="00626046">
              <w:rPr>
                <w:rFonts w:ascii="宋体" w:eastAsia="等线" w:hAnsi="宋体" w:hint="eastAsia"/>
                <w:szCs w:val="21"/>
                <w14:ligatures w14:val="standardContextual"/>
              </w:rPr>
              <w:t>0.1%</w:t>
            </w:r>
            <w:r w:rsidRPr="00626046">
              <w:rPr>
                <w:rFonts w:ascii="宋体" w:eastAsia="等线" w:hAnsi="宋体" w:hint="eastAsia"/>
                <w:szCs w:val="21"/>
                <w14:ligatures w14:val="standardContextual"/>
              </w:rPr>
              <w:t>的误报率。提供第三方检测报告。</w:t>
            </w:r>
          </w:p>
        </w:tc>
      </w:tr>
      <w:tr w:rsidR="00626046" w:rsidRPr="00626046" w14:paraId="2B115425" w14:textId="77777777" w:rsidTr="00626046">
        <w:trPr>
          <w:trHeight w:val="690"/>
        </w:trPr>
        <w:tc>
          <w:tcPr>
            <w:tcW w:w="1379" w:type="dxa"/>
            <w:vMerge w:val="restart"/>
            <w:tcBorders>
              <w:top w:val="single" w:sz="4" w:space="0" w:color="auto"/>
              <w:left w:val="single" w:sz="4" w:space="0" w:color="auto"/>
              <w:bottom w:val="single" w:sz="4" w:space="0" w:color="auto"/>
              <w:right w:val="single" w:sz="4" w:space="0" w:color="auto"/>
            </w:tcBorders>
            <w:vAlign w:val="center"/>
            <w:hideMark/>
          </w:tcPr>
          <w:p w14:paraId="4F61C5AB" w14:textId="77777777" w:rsidR="00626046" w:rsidRPr="00626046" w:rsidRDefault="00626046" w:rsidP="00626046">
            <w:pPr>
              <w:widowControl/>
              <w:jc w:val="center"/>
              <w:rPr>
                <w:rFonts w:ascii="宋体" w:eastAsia="等线" w:hAnsi="宋体" w:cs="宋体" w:hint="eastAsia"/>
                <w:kern w:val="0"/>
                <w:szCs w:val="21"/>
                <w14:ligatures w14:val="standardContextual"/>
              </w:rPr>
            </w:pPr>
            <w:r w:rsidRPr="00626046">
              <w:rPr>
                <w:rFonts w:ascii="宋体" w:eastAsia="等线" w:hAnsi="宋体" w:hint="eastAsia"/>
                <w:szCs w:val="21"/>
                <w14:ligatures w14:val="standardContextual"/>
              </w:rPr>
              <w:t>加固软件客户端防护</w:t>
            </w:r>
          </w:p>
        </w:tc>
        <w:tc>
          <w:tcPr>
            <w:tcW w:w="7127" w:type="dxa"/>
            <w:tcBorders>
              <w:top w:val="single" w:sz="4" w:space="0" w:color="auto"/>
              <w:left w:val="single" w:sz="4" w:space="0" w:color="auto"/>
              <w:bottom w:val="single" w:sz="4" w:space="0" w:color="auto"/>
              <w:right w:val="single" w:sz="4" w:space="0" w:color="auto"/>
            </w:tcBorders>
            <w:hideMark/>
          </w:tcPr>
          <w:p w14:paraId="74E90929"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至少支持对终端电脑内部文件进行全盘扫描、快速扫描，自定义扫描三种扫描能力。并具备空闲查杀、异步查杀、断点查杀、后台查杀等功能</w:t>
            </w:r>
          </w:p>
        </w:tc>
      </w:tr>
      <w:tr w:rsidR="00626046" w:rsidRPr="00626046" w14:paraId="7D37DE75"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D5D8CC"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70EADD47"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支持扫描和清除各种广告软件、恶意插件、隐蔽软件、黑客工具、风险程序等等。</w:t>
            </w:r>
          </w:p>
        </w:tc>
      </w:tr>
      <w:tr w:rsidR="00626046" w:rsidRPr="00626046" w14:paraId="320D9702"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5E1D79"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2C9D853F"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对系统关键位置进行防护，阻止无文本攻击、流氓、广告程序对系统的恶意篡改等行为。从系统文件保护、病毒免疫、进程保护、注册表保护、危险动作拦截、执行防护等多个维度对系统进行防护；（提供功能证明材料）</w:t>
            </w:r>
          </w:p>
        </w:tc>
      </w:tr>
      <w:tr w:rsidR="00626046" w:rsidRPr="00626046" w14:paraId="34A0D976"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66E864"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5CEE14CD"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支持病毒自动隔离功能，对于暂时无法清除的被感染文件或者可疑文件，防病毒软件的客户端能自动将其隔离到本地隔离区；</w:t>
            </w:r>
            <w:r w:rsidRPr="00626046">
              <w:rPr>
                <w:rFonts w:ascii="宋体" w:eastAsia="等线" w:hAnsi="宋体" w:hint="eastAsia"/>
                <w:szCs w:val="21"/>
                <w14:ligatures w14:val="standardContextual"/>
              </w:rPr>
              <w:t xml:space="preserve"> </w:t>
            </w:r>
          </w:p>
        </w:tc>
      </w:tr>
      <w:tr w:rsidR="00626046" w:rsidRPr="00626046" w14:paraId="733513AD"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C3474E"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73934117"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○设置诱饵文件并实时监控，当勒索病毒对该文件进行加密操作时进行拦截；（提供功能证明材料）</w:t>
            </w:r>
          </w:p>
        </w:tc>
      </w:tr>
      <w:tr w:rsidR="00626046" w:rsidRPr="00626046" w14:paraId="23303033"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40CBA8"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0ED1D6F5"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支持注册表病毒、内存或服务类病毒的查杀，提高终端安全防护等级，对已经运行的病毒进程可以执行关闭。</w:t>
            </w:r>
          </w:p>
        </w:tc>
      </w:tr>
      <w:tr w:rsidR="00626046" w:rsidRPr="00626046" w14:paraId="1AD362E4"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B5DB0A"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7DA0BF2F"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○支持对</w:t>
            </w:r>
            <w:proofErr w:type="spellStart"/>
            <w:r w:rsidRPr="00626046">
              <w:rPr>
                <w:rFonts w:ascii="宋体" w:eastAsia="等线" w:hAnsi="宋体" w:hint="eastAsia"/>
                <w:szCs w:val="21"/>
                <w14:ligatures w14:val="standardContextual"/>
              </w:rPr>
              <w:t>webshell</w:t>
            </w:r>
            <w:proofErr w:type="spellEnd"/>
            <w:r w:rsidRPr="00626046">
              <w:rPr>
                <w:rFonts w:ascii="宋体" w:eastAsia="等线" w:hAnsi="宋体" w:hint="eastAsia"/>
                <w:szCs w:val="21"/>
                <w14:ligatures w14:val="standardContextual"/>
              </w:rPr>
              <w:t>后门进行扫描检测</w:t>
            </w:r>
            <w:r w:rsidRPr="00626046">
              <w:rPr>
                <w:rFonts w:ascii="宋体" w:eastAsia="等线" w:hAnsi="宋体" w:hint="eastAsia"/>
                <w:szCs w:val="21"/>
                <w14:ligatures w14:val="standardContextual"/>
              </w:rPr>
              <w:t xml:space="preserve"> , </w:t>
            </w:r>
            <w:proofErr w:type="spellStart"/>
            <w:r w:rsidRPr="00626046">
              <w:rPr>
                <w:rFonts w:ascii="宋体" w:eastAsia="等线" w:hAnsi="宋体" w:hint="eastAsia"/>
                <w:szCs w:val="21"/>
                <w14:ligatures w14:val="standardContextual"/>
              </w:rPr>
              <w:t>webshell</w:t>
            </w:r>
            <w:proofErr w:type="spellEnd"/>
            <w:r w:rsidRPr="00626046">
              <w:rPr>
                <w:rFonts w:ascii="宋体" w:eastAsia="等线" w:hAnsi="宋体" w:hint="eastAsia"/>
                <w:szCs w:val="21"/>
                <w14:ligatures w14:val="standardContextual"/>
              </w:rPr>
              <w:t>后门</w:t>
            </w:r>
            <w:proofErr w:type="gramStart"/>
            <w:r w:rsidRPr="00626046">
              <w:rPr>
                <w:rFonts w:ascii="宋体" w:eastAsia="等线" w:hAnsi="宋体" w:hint="eastAsia"/>
                <w:szCs w:val="21"/>
                <w14:ligatures w14:val="standardContextual"/>
              </w:rPr>
              <w:t>库数量</w:t>
            </w:r>
            <w:proofErr w:type="gramEnd"/>
            <w:r w:rsidRPr="00626046">
              <w:rPr>
                <w:rFonts w:ascii="宋体" w:eastAsia="等线" w:hAnsi="宋体" w:hint="eastAsia"/>
                <w:szCs w:val="21"/>
                <w14:ligatures w14:val="standardContextual"/>
              </w:rPr>
              <w:t>大于</w:t>
            </w:r>
            <w:r w:rsidRPr="00626046">
              <w:rPr>
                <w:rFonts w:ascii="宋体" w:eastAsia="等线" w:hAnsi="宋体" w:hint="eastAsia"/>
                <w:szCs w:val="21"/>
                <w14:ligatures w14:val="standardContextual"/>
              </w:rPr>
              <w:t>100000</w:t>
            </w:r>
            <w:r w:rsidRPr="00626046">
              <w:rPr>
                <w:rFonts w:ascii="宋体" w:eastAsia="等线" w:hAnsi="宋体" w:hint="eastAsia"/>
                <w:szCs w:val="21"/>
                <w14:ligatures w14:val="standardContextual"/>
              </w:rPr>
              <w:t>。（提供功能证明材料）</w:t>
            </w:r>
          </w:p>
        </w:tc>
      </w:tr>
      <w:tr w:rsidR="00626046" w:rsidRPr="00626046" w14:paraId="3BF1A60F"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857F33"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2E6D8E1C"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w:t>
            </w:r>
            <w:r w:rsidRPr="00626046">
              <w:rPr>
                <w:rFonts w:ascii="宋体" w:eastAsia="等线" w:hAnsi="宋体" w:hint="eastAsia"/>
                <w:szCs w:val="21"/>
                <w14:ligatures w14:val="standardContextual"/>
              </w:rPr>
              <w:t>U</w:t>
            </w:r>
            <w:r w:rsidRPr="00626046">
              <w:rPr>
                <w:rFonts w:ascii="宋体" w:eastAsia="等线" w:hAnsi="宋体" w:hint="eastAsia"/>
                <w:szCs w:val="21"/>
                <w14:ligatures w14:val="standardContextual"/>
              </w:rPr>
              <w:t>盘扫描检查功能，防止病毒通过</w:t>
            </w:r>
            <w:r w:rsidRPr="00626046">
              <w:rPr>
                <w:rFonts w:ascii="宋体" w:eastAsia="等线" w:hAnsi="宋体" w:hint="eastAsia"/>
                <w:szCs w:val="21"/>
                <w14:ligatures w14:val="standardContextual"/>
              </w:rPr>
              <w:t>U</w:t>
            </w:r>
            <w:r w:rsidRPr="00626046">
              <w:rPr>
                <w:rFonts w:ascii="宋体" w:eastAsia="等线" w:hAnsi="宋体" w:hint="eastAsia"/>
                <w:szCs w:val="21"/>
                <w14:ligatures w14:val="standardContextual"/>
              </w:rPr>
              <w:t>盘在终端传播有效保护终端不受病毒侵扰。</w:t>
            </w:r>
          </w:p>
        </w:tc>
      </w:tr>
      <w:tr w:rsidR="00626046" w:rsidRPr="00626046" w14:paraId="2709A89C"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7C57C7"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7D404E52"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支持对网页进行病毒、木马进行监测及防护，对可能产生威胁的网页进行提示或屏蔽。</w:t>
            </w:r>
          </w:p>
        </w:tc>
      </w:tr>
      <w:tr w:rsidR="00626046" w:rsidRPr="00626046" w14:paraId="3C8AA6A9"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963639"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75AB0278"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○为保障用户终端运行安全，可支持针对非法恶意文件、恶意软件等针对终端内核以及终端操作系统层面的网络层恶意软件检测能力。（提供第三方权威机构证明文件）</w:t>
            </w:r>
          </w:p>
        </w:tc>
      </w:tr>
      <w:tr w:rsidR="00626046" w:rsidRPr="00626046" w14:paraId="1E1D4985"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287EFB"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629C3800"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支持客户端对外攻击检测，防止用户终端感染病毒后的</w:t>
            </w:r>
            <w:proofErr w:type="gramStart"/>
            <w:r w:rsidRPr="00626046">
              <w:rPr>
                <w:rFonts w:ascii="宋体" w:eastAsia="等线" w:hAnsi="宋体" w:hint="eastAsia"/>
                <w:szCs w:val="21"/>
                <w14:ligatures w14:val="standardContextual"/>
              </w:rPr>
              <w:t>对外对外</w:t>
            </w:r>
            <w:proofErr w:type="gramEnd"/>
            <w:r w:rsidRPr="00626046">
              <w:rPr>
                <w:rFonts w:ascii="宋体" w:eastAsia="等线" w:hAnsi="宋体" w:hint="eastAsia"/>
                <w:szCs w:val="21"/>
                <w14:ligatures w14:val="standardContextual"/>
              </w:rPr>
              <w:t>攻击行为，避免用户的利益受到损害。</w:t>
            </w:r>
          </w:p>
        </w:tc>
      </w:tr>
      <w:tr w:rsidR="00626046" w:rsidRPr="00626046" w14:paraId="76172CDF"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9A2DE9"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09E01F23"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能够实时监控和清除来自各种途径的病毒、木马、恶意程序。</w:t>
            </w:r>
          </w:p>
        </w:tc>
      </w:tr>
      <w:tr w:rsidR="00626046" w:rsidRPr="00626046" w14:paraId="7B7EA6FE" w14:textId="77777777" w:rsidTr="00626046">
        <w:trPr>
          <w:trHeight w:val="6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2158D3" w14:textId="77777777" w:rsidR="00626046" w:rsidRPr="00626046" w:rsidRDefault="00626046" w:rsidP="00626046">
            <w:pPr>
              <w:widowControl/>
              <w:jc w:val="left"/>
              <w:rPr>
                <w:rFonts w:ascii="宋体" w:eastAsia="等线" w:hAnsi="宋体" w:cs="宋体"/>
                <w:kern w:val="0"/>
                <w:szCs w:val="21"/>
                <w14:ligatures w14:val="standardContextual"/>
              </w:rPr>
            </w:pPr>
          </w:p>
        </w:tc>
        <w:tc>
          <w:tcPr>
            <w:tcW w:w="7127" w:type="dxa"/>
            <w:tcBorders>
              <w:top w:val="single" w:sz="4" w:space="0" w:color="auto"/>
              <w:left w:val="single" w:sz="4" w:space="0" w:color="auto"/>
              <w:bottom w:val="single" w:sz="4" w:space="0" w:color="auto"/>
              <w:right w:val="single" w:sz="4" w:space="0" w:color="auto"/>
            </w:tcBorders>
            <w:hideMark/>
          </w:tcPr>
          <w:p w14:paraId="04599390" w14:textId="77777777" w:rsidR="00626046" w:rsidRPr="00626046" w:rsidRDefault="00626046" w:rsidP="00626046">
            <w:pPr>
              <w:widowControl/>
              <w:rPr>
                <w:rFonts w:ascii="宋体" w:eastAsia="等线" w:hAnsi="宋体" w:cs="宋体" w:hint="eastAsia"/>
                <w:sz w:val="22"/>
                <w:lang w:bidi="ar"/>
                <w14:ligatures w14:val="standardContextual"/>
              </w:rPr>
            </w:pPr>
            <w:r w:rsidRPr="00626046">
              <w:rPr>
                <w:rFonts w:ascii="宋体" w:eastAsia="等线" w:hAnsi="宋体" w:hint="eastAsia"/>
                <w:szCs w:val="21"/>
                <w14:ligatures w14:val="standardContextual"/>
              </w:rPr>
              <w:t>支持对终端内文件、邮件、网页一体化实时监控，防止病毒运行；</w:t>
            </w:r>
          </w:p>
        </w:tc>
      </w:tr>
    </w:tbl>
    <w:p w14:paraId="44D95A81" w14:textId="77777777" w:rsidR="00626046" w:rsidRPr="00626046" w:rsidRDefault="00626046" w:rsidP="00626046">
      <w:pPr>
        <w:ind w:right="840"/>
        <w:rPr>
          <w:rFonts w:ascii="宋体" w:eastAsia="等线" w:hAnsi="宋体" w:hint="eastAsia"/>
          <w:szCs w:val="21"/>
          <w14:ligatures w14:val="standardContextual"/>
        </w:rPr>
      </w:pPr>
    </w:p>
    <w:p w14:paraId="6171E6FF" w14:textId="77777777" w:rsidR="00626046" w:rsidRPr="00626046" w:rsidRDefault="00626046" w:rsidP="00626046">
      <w:pPr>
        <w:ind w:right="840"/>
        <w:outlineLvl w:val="1"/>
        <w:rPr>
          <w:rFonts w:ascii="宋体" w:eastAsia="等线" w:hAnsi="宋体" w:hint="eastAsia"/>
          <w:szCs w:val="21"/>
          <w14:ligatures w14:val="standardContextual"/>
        </w:rPr>
      </w:pPr>
      <w:r w:rsidRPr="00626046">
        <w:rPr>
          <w:rFonts w:ascii="宋体" w:eastAsia="等线" w:hAnsi="宋体" w:hint="eastAsia"/>
          <w:szCs w:val="21"/>
          <w14:ligatures w14:val="standardContextual"/>
        </w:rPr>
        <w:t>8</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KVM</w:t>
      </w:r>
      <w:r w:rsidRPr="00626046">
        <w:rPr>
          <w:rFonts w:ascii="宋体" w:eastAsia="等线" w:hAnsi="宋体" w:hint="eastAsia"/>
          <w:szCs w:val="21"/>
          <w14:ligatures w14:val="standardContextual"/>
        </w:rPr>
        <w:t>液晶折叠套件</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7087"/>
      </w:tblGrid>
      <w:tr w:rsidR="00626046" w:rsidRPr="00626046" w14:paraId="6E599025" w14:textId="77777777" w:rsidTr="00626046">
        <w:trPr>
          <w:trHeight w:val="324"/>
          <w:tblHeader/>
        </w:trPr>
        <w:tc>
          <w:tcPr>
            <w:tcW w:w="1418" w:type="dxa"/>
            <w:tcBorders>
              <w:top w:val="single" w:sz="4" w:space="0" w:color="auto"/>
              <w:left w:val="single" w:sz="4" w:space="0" w:color="auto"/>
              <w:bottom w:val="single" w:sz="4" w:space="0" w:color="auto"/>
              <w:right w:val="single" w:sz="4" w:space="0" w:color="auto"/>
            </w:tcBorders>
            <w:vAlign w:val="center"/>
            <w:hideMark/>
          </w:tcPr>
          <w:p w14:paraId="69B7A032" w14:textId="77777777" w:rsidR="00626046" w:rsidRPr="00626046" w:rsidRDefault="00626046" w:rsidP="00626046">
            <w:pPr>
              <w:widowControl/>
              <w:jc w:val="center"/>
              <w:rPr>
                <w:rFonts w:ascii="宋体" w:eastAsia="等线" w:hAnsi="宋体" w:cs="宋体" w:hint="eastAsia"/>
                <w:b/>
                <w:bCs/>
                <w:kern w:val="0"/>
                <w:szCs w:val="21"/>
                <w14:ligatures w14:val="standardContextual"/>
              </w:rPr>
            </w:pPr>
            <w:r w:rsidRPr="00626046">
              <w:rPr>
                <w:rFonts w:ascii="宋体" w:eastAsia="等线" w:hAnsi="宋体" w:cs="宋体" w:hint="eastAsia"/>
                <w:b/>
                <w:bCs/>
                <w:kern w:val="0"/>
                <w:szCs w:val="21"/>
                <w14:ligatures w14:val="standardContextual"/>
              </w:rPr>
              <w:t>指标项</w:t>
            </w:r>
          </w:p>
        </w:tc>
        <w:tc>
          <w:tcPr>
            <w:tcW w:w="7087" w:type="dxa"/>
            <w:tcBorders>
              <w:top w:val="single" w:sz="4" w:space="0" w:color="auto"/>
              <w:left w:val="single" w:sz="4" w:space="0" w:color="auto"/>
              <w:bottom w:val="single" w:sz="4" w:space="0" w:color="auto"/>
              <w:right w:val="single" w:sz="4" w:space="0" w:color="auto"/>
            </w:tcBorders>
            <w:vAlign w:val="center"/>
            <w:hideMark/>
          </w:tcPr>
          <w:p w14:paraId="44899D05" w14:textId="77777777" w:rsidR="00626046" w:rsidRPr="00626046" w:rsidRDefault="00626046" w:rsidP="00626046">
            <w:pPr>
              <w:widowControl/>
              <w:jc w:val="center"/>
              <w:rPr>
                <w:rFonts w:ascii="宋体" w:eastAsia="等线" w:hAnsi="宋体" w:cs="宋体" w:hint="eastAsia"/>
                <w:b/>
                <w:bCs/>
                <w:kern w:val="0"/>
                <w:szCs w:val="21"/>
                <w14:ligatures w14:val="standardContextual"/>
              </w:rPr>
            </w:pPr>
            <w:r w:rsidRPr="00626046">
              <w:rPr>
                <w:rFonts w:ascii="宋体" w:eastAsia="等线" w:hAnsi="宋体" w:cs="宋体" w:hint="eastAsia"/>
                <w:b/>
                <w:bCs/>
                <w:kern w:val="0"/>
                <w:szCs w:val="21"/>
                <w14:ligatures w14:val="standardContextual"/>
              </w:rPr>
              <w:t>指标要求</w:t>
            </w:r>
          </w:p>
        </w:tc>
      </w:tr>
      <w:tr w:rsidR="00626046" w:rsidRPr="00626046" w14:paraId="46DA26BE" w14:textId="77777777" w:rsidTr="00626046">
        <w:trPr>
          <w:trHeight w:val="60"/>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FBD8A5" w14:textId="77777777" w:rsidR="00626046" w:rsidRPr="00626046" w:rsidRDefault="00626046" w:rsidP="00626046">
            <w:pPr>
              <w:jc w:val="center"/>
              <w:rPr>
                <w:rFonts w:ascii="宋体" w:eastAsia="等线" w:hAnsi="宋体" w:hint="eastAsia"/>
                <w:szCs w:val="21"/>
                <w14:ligatures w14:val="standardContextual"/>
              </w:rPr>
            </w:pPr>
            <w:r w:rsidRPr="00626046">
              <w:rPr>
                <w:rFonts w:ascii="宋体" w:eastAsia="等线" w:hAnsi="宋体" w:hint="eastAsia"/>
                <w:szCs w:val="21"/>
                <w14:ligatures w14:val="standardContextual"/>
              </w:rPr>
              <w:t>整体要求</w:t>
            </w:r>
          </w:p>
        </w:tc>
        <w:tc>
          <w:tcPr>
            <w:tcW w:w="70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B31FDC" w14:textId="77777777" w:rsidR="00626046" w:rsidRPr="00626046" w:rsidRDefault="00626046" w:rsidP="00626046">
            <w:pPr>
              <w:rPr>
                <w:rFonts w:ascii="宋体" w:eastAsia="等线" w:hAnsi="宋体" w:hint="eastAsia"/>
                <w:szCs w:val="21"/>
                <w14:ligatures w14:val="standardContextual"/>
              </w:rPr>
            </w:pPr>
            <w:r w:rsidRPr="00626046">
              <w:rPr>
                <w:rFonts w:ascii="宋体" w:eastAsia="等线" w:hAnsi="宋体" w:hint="eastAsia"/>
                <w:szCs w:val="21"/>
                <w14:ligatures w14:val="standardContextual"/>
              </w:rPr>
              <w:t>连接端口：</w:t>
            </w:r>
            <w:r w:rsidRPr="00626046">
              <w:rPr>
                <w:rFonts w:ascii="宋体" w:eastAsia="等线" w:hAnsi="宋体" w:hint="eastAsia"/>
                <w:szCs w:val="21"/>
                <w14:ligatures w14:val="standardContextual"/>
              </w:rPr>
              <w:t>8</w:t>
            </w:r>
            <w:r w:rsidRPr="00626046">
              <w:rPr>
                <w:rFonts w:ascii="宋体" w:eastAsia="等线" w:hAnsi="宋体" w:hint="eastAsia"/>
                <w:szCs w:val="21"/>
                <w14:ligatures w14:val="standardContextual"/>
              </w:rPr>
              <w:t>路</w:t>
            </w:r>
            <w:r w:rsidRPr="00626046">
              <w:rPr>
                <w:rFonts w:ascii="宋体" w:eastAsia="等线" w:hAnsi="宋体" w:hint="eastAsia"/>
                <w:szCs w:val="21"/>
                <w14:ligatures w14:val="standardContextual"/>
              </w:rPr>
              <w:t>VGA</w:t>
            </w:r>
            <w:r w:rsidRPr="00626046">
              <w:rPr>
                <w:rFonts w:ascii="宋体" w:eastAsia="等线" w:hAnsi="宋体" w:hint="eastAsia"/>
                <w:szCs w:val="21"/>
                <w14:ligatures w14:val="standardContextual"/>
              </w:rPr>
              <w:t>接口、分辨率：</w:t>
            </w:r>
            <w:r w:rsidRPr="00626046">
              <w:rPr>
                <w:rFonts w:ascii="宋体" w:eastAsia="等线" w:hAnsi="宋体" w:hint="eastAsia"/>
                <w:szCs w:val="21"/>
                <w14:ligatures w14:val="standardContextual"/>
              </w:rPr>
              <w:t>1280*1024</w:t>
            </w:r>
            <w:r w:rsidRPr="00626046">
              <w:rPr>
                <w:rFonts w:ascii="宋体" w:eastAsia="等线" w:hAnsi="宋体" w:hint="eastAsia"/>
                <w:szCs w:val="21"/>
                <w14:ligatures w14:val="standardContextual"/>
              </w:rPr>
              <w:t>、屏幕尺寸</w:t>
            </w:r>
            <w:r w:rsidRPr="00626046">
              <w:rPr>
                <w:rFonts w:ascii="宋体" w:eastAsia="等线" w:hAnsi="宋体" w:hint="eastAsia"/>
                <w:szCs w:val="21"/>
                <w14:ligatures w14:val="standardContextual"/>
              </w:rPr>
              <w:t xml:space="preserve"> </w:t>
            </w:r>
            <w:r w:rsidRPr="00626046">
              <w:rPr>
                <w:rFonts w:ascii="宋体" w:eastAsia="等线" w:hAnsi="宋体" w:hint="eastAsia"/>
                <w:szCs w:val="21"/>
                <w14:ligatures w14:val="standardContextual"/>
              </w:rPr>
              <w:t>：</w:t>
            </w:r>
            <w:r w:rsidRPr="00626046">
              <w:rPr>
                <w:rFonts w:ascii="宋体" w:eastAsia="等线" w:hAnsi="宋体" w:hint="eastAsia"/>
                <w:szCs w:val="21"/>
                <w14:ligatures w14:val="standardContextual"/>
              </w:rPr>
              <w:t>17</w:t>
            </w:r>
            <w:r w:rsidRPr="00626046">
              <w:rPr>
                <w:rFonts w:ascii="宋体" w:eastAsia="等线" w:hAnsi="宋体" w:hint="eastAsia"/>
                <w:szCs w:val="21"/>
                <w14:ligatures w14:val="standardContextual"/>
              </w:rPr>
              <w:t>英寸液晶屏、质保：主机质保三年</w:t>
            </w:r>
          </w:p>
        </w:tc>
      </w:tr>
    </w:tbl>
    <w:p w14:paraId="3A0D2F79" w14:textId="77777777" w:rsidR="00626046" w:rsidRPr="00626046" w:rsidRDefault="00626046" w:rsidP="00626046">
      <w:pPr>
        <w:rPr>
          <w:rFonts w:ascii="宋体" w:eastAsia="等线" w:hAnsi="宋体" w:hint="eastAsia"/>
          <w:szCs w:val="21"/>
          <w14:ligatures w14:val="standardContextual"/>
        </w:rPr>
      </w:pPr>
    </w:p>
    <w:p w14:paraId="26E316BE" w14:textId="77777777" w:rsidR="00626046" w:rsidRPr="00626046" w:rsidRDefault="00626046" w:rsidP="00626046">
      <w:pPr>
        <w:widowControl/>
        <w:jc w:val="left"/>
        <w:rPr>
          <w:rFonts w:ascii="宋体" w:eastAsia="等线" w:hAnsi="宋体" w:hint="eastAsia"/>
          <w:szCs w:val="21"/>
          <w14:ligatures w14:val="standardContextual"/>
        </w:rPr>
      </w:pPr>
      <w:r w:rsidRPr="00626046">
        <w:rPr>
          <w:rFonts w:ascii="宋体" w:eastAsia="等线" w:hAnsi="宋体" w:hint="eastAsia"/>
          <w:kern w:val="0"/>
          <w:szCs w:val="21"/>
        </w:rPr>
        <w:br w:type="page"/>
      </w:r>
    </w:p>
    <w:p w14:paraId="70EC2C12" w14:textId="77777777" w:rsidR="00626046" w:rsidRPr="00626046" w:rsidRDefault="00626046" w:rsidP="00626046">
      <w:pPr>
        <w:outlineLvl w:val="1"/>
        <w:rPr>
          <w:rFonts w:ascii="宋体" w:eastAsia="等线" w:hAnsi="宋体" w:hint="eastAsia"/>
          <w:szCs w:val="21"/>
          <w14:ligatures w14:val="standardContextual"/>
        </w:rPr>
      </w:pPr>
      <w:r w:rsidRPr="00626046">
        <w:rPr>
          <w:rFonts w:ascii="宋体" w:eastAsia="等线" w:hAnsi="宋体" w:hint="eastAsia"/>
          <w:szCs w:val="21"/>
          <w14:ligatures w14:val="standardContextual"/>
        </w:rPr>
        <w:t>9</w:t>
      </w:r>
      <w:r w:rsidRPr="00626046">
        <w:rPr>
          <w:rFonts w:ascii="宋体" w:eastAsia="等线" w:hAnsi="宋体" w:hint="eastAsia"/>
          <w:szCs w:val="21"/>
          <w14:ligatures w14:val="standardContextual"/>
        </w:rPr>
        <w:t>、存储</w:t>
      </w:r>
    </w:p>
    <w:tbl>
      <w:tblPr>
        <w:tblW w:w="512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5"/>
        <w:gridCol w:w="6876"/>
      </w:tblGrid>
      <w:tr w:rsidR="00626046" w:rsidRPr="00626046" w14:paraId="58C3843A" w14:textId="77777777" w:rsidTr="00626046">
        <w:trPr>
          <w:trHeight w:val="258"/>
        </w:trPr>
        <w:tc>
          <w:tcPr>
            <w:tcW w:w="956" w:type="pct"/>
            <w:tcBorders>
              <w:top w:val="single" w:sz="4" w:space="0" w:color="auto"/>
              <w:left w:val="single" w:sz="4" w:space="0" w:color="auto"/>
              <w:bottom w:val="single" w:sz="4" w:space="0" w:color="auto"/>
              <w:right w:val="single" w:sz="4" w:space="0" w:color="auto"/>
            </w:tcBorders>
            <w:vAlign w:val="center"/>
            <w:hideMark/>
          </w:tcPr>
          <w:p w14:paraId="2F639F75" w14:textId="77777777" w:rsidR="00626046" w:rsidRPr="00626046" w:rsidRDefault="00626046" w:rsidP="00626046">
            <w:pPr>
              <w:widowControl/>
              <w:jc w:val="center"/>
              <w:rPr>
                <w:rFonts w:ascii="宋体" w:eastAsia="等线" w:hAnsi="宋体" w:hint="eastAsia"/>
                <w:b/>
                <w:bCs/>
                <w14:ligatures w14:val="standardContextual"/>
              </w:rPr>
            </w:pPr>
            <w:r w:rsidRPr="00626046">
              <w:rPr>
                <w:rFonts w:ascii="宋体" w:eastAsia="等线" w:hAnsi="宋体" w:hint="eastAsia"/>
                <w:b/>
                <w:bCs/>
                <w14:ligatures w14:val="standardContextual"/>
              </w:rPr>
              <w:t>指标项</w:t>
            </w:r>
          </w:p>
        </w:tc>
        <w:tc>
          <w:tcPr>
            <w:tcW w:w="4044" w:type="pct"/>
            <w:tcBorders>
              <w:top w:val="single" w:sz="4" w:space="0" w:color="auto"/>
              <w:left w:val="single" w:sz="4" w:space="0" w:color="auto"/>
              <w:bottom w:val="single" w:sz="4" w:space="0" w:color="auto"/>
              <w:right w:val="single" w:sz="4" w:space="0" w:color="auto"/>
            </w:tcBorders>
            <w:vAlign w:val="center"/>
            <w:hideMark/>
          </w:tcPr>
          <w:p w14:paraId="1BE91B28" w14:textId="77777777" w:rsidR="00626046" w:rsidRPr="00626046" w:rsidRDefault="00626046" w:rsidP="00626046">
            <w:pPr>
              <w:widowControl/>
              <w:jc w:val="center"/>
              <w:rPr>
                <w:rFonts w:ascii="宋体" w:eastAsia="等线" w:hAnsi="宋体" w:hint="eastAsia"/>
                <w:b/>
                <w:bCs/>
                <w14:ligatures w14:val="standardContextual"/>
              </w:rPr>
            </w:pPr>
            <w:r w:rsidRPr="00626046">
              <w:rPr>
                <w:rFonts w:ascii="宋体" w:eastAsia="等线" w:hAnsi="宋体" w:hint="eastAsia"/>
                <w:b/>
                <w:bCs/>
                <w14:ligatures w14:val="standardContextual"/>
              </w:rPr>
              <w:t>技术规格要求</w:t>
            </w:r>
          </w:p>
        </w:tc>
      </w:tr>
      <w:tr w:rsidR="00626046" w:rsidRPr="00626046" w14:paraId="493FC95C" w14:textId="77777777" w:rsidTr="00626046">
        <w:trPr>
          <w:trHeight w:val="340"/>
        </w:trPr>
        <w:tc>
          <w:tcPr>
            <w:tcW w:w="9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B495D6" w14:textId="77777777" w:rsidR="00626046" w:rsidRPr="00626046" w:rsidRDefault="00626046" w:rsidP="00626046">
            <w:pPr>
              <w:rPr>
                <w:rFonts w:ascii="宋体" w:eastAsia="等线" w:hAnsi="宋体" w:cs="仿宋_GB2312" w:hint="eastAsia"/>
                <w:szCs w:val="21"/>
                <w14:ligatures w14:val="standardContextual"/>
              </w:rPr>
            </w:pPr>
            <w:r w:rsidRPr="00626046">
              <w:rPr>
                <w:rFonts w:ascii="宋体" w:eastAsia="等线" w:hAnsi="宋体" w:hint="eastAsia"/>
                <w14:ligatures w14:val="standardContextual"/>
              </w:rPr>
              <w:t>基本</w:t>
            </w:r>
            <w:r w:rsidRPr="00626046">
              <w:rPr>
                <w:rFonts w:ascii="宋体" w:eastAsia="等线" w:hAnsi="宋体" w:cs="仿宋_GB2312" w:hint="eastAsia"/>
                <w14:ligatures w14:val="standardContextual"/>
              </w:rPr>
              <w:t>要求</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E51ABE"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国产知名品牌，非</w:t>
            </w:r>
            <w:r w:rsidRPr="00626046">
              <w:rPr>
                <w:rFonts w:ascii="宋体" w:eastAsia="等线" w:hAnsi="宋体" w:cs="仿宋_GB2312" w:hint="eastAsia"/>
                <w14:ligatures w14:val="standardContextual"/>
              </w:rPr>
              <w:t>OEM</w:t>
            </w:r>
            <w:r w:rsidRPr="00626046">
              <w:rPr>
                <w:rFonts w:ascii="宋体" w:eastAsia="等线" w:hAnsi="宋体" w:cs="仿宋_GB2312" w:hint="eastAsia"/>
                <w14:ligatures w14:val="standardContextual"/>
              </w:rPr>
              <w:t>产品。</w:t>
            </w:r>
          </w:p>
        </w:tc>
      </w:tr>
      <w:tr w:rsidR="00626046" w:rsidRPr="00626046" w14:paraId="7A428814" w14:textId="77777777" w:rsidTr="00626046">
        <w:trPr>
          <w:trHeight w:val="258"/>
        </w:trPr>
        <w:tc>
          <w:tcPr>
            <w:tcW w:w="956" w:type="pct"/>
            <w:vMerge w:val="restart"/>
            <w:tcBorders>
              <w:top w:val="single" w:sz="4" w:space="0" w:color="auto"/>
              <w:left w:val="single" w:sz="4" w:space="0" w:color="auto"/>
              <w:bottom w:val="single" w:sz="4" w:space="0" w:color="auto"/>
              <w:right w:val="single" w:sz="4" w:space="0" w:color="auto"/>
            </w:tcBorders>
            <w:vAlign w:val="center"/>
            <w:hideMark/>
          </w:tcPr>
          <w:p w14:paraId="2F1C9C33" w14:textId="77777777" w:rsidR="00626046" w:rsidRPr="00626046" w:rsidRDefault="00626046" w:rsidP="00626046">
            <w:pPr>
              <w:rPr>
                <w:rFonts w:ascii="宋体" w:eastAsia="等线" w:hAnsi="宋体" w:cs="仿宋_GB2312" w:hint="eastAsia"/>
                <w:szCs w:val="21"/>
                <w14:ligatures w14:val="standardContextual"/>
              </w:rPr>
            </w:pPr>
            <w:r w:rsidRPr="00626046">
              <w:rPr>
                <w:rFonts w:ascii="宋体" w:eastAsia="等线" w:hAnsi="宋体" w:cs="仿宋_GB2312" w:hint="eastAsia"/>
                <w14:ligatures w14:val="standardContextual"/>
              </w:rPr>
              <w:t>体系架构</w:t>
            </w:r>
          </w:p>
        </w:tc>
        <w:tc>
          <w:tcPr>
            <w:tcW w:w="4044" w:type="pct"/>
            <w:tcBorders>
              <w:top w:val="single" w:sz="4" w:space="0" w:color="auto"/>
              <w:left w:val="single" w:sz="4" w:space="0" w:color="auto"/>
              <w:bottom w:val="single" w:sz="4" w:space="0" w:color="auto"/>
              <w:right w:val="single" w:sz="4" w:space="0" w:color="auto"/>
            </w:tcBorders>
            <w:vAlign w:val="center"/>
            <w:hideMark/>
          </w:tcPr>
          <w:p w14:paraId="77A118D4"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宋体" w:hint="eastAsia"/>
                <w:sz w:val="22"/>
                <w:lang w:bidi="ar"/>
                <w14:ligatures w14:val="standardContextual"/>
              </w:rPr>
              <w:t>○</w:t>
            </w:r>
            <w:proofErr w:type="gramStart"/>
            <w:r w:rsidRPr="00626046">
              <w:rPr>
                <w:rFonts w:ascii="宋体" w:eastAsia="等线" w:hAnsi="宋体" w:cs="仿宋_GB2312" w:hint="eastAsia"/>
                <w14:ligatures w14:val="standardContextual"/>
              </w:rPr>
              <w:t>实配</w:t>
            </w:r>
            <w:proofErr w:type="gramEnd"/>
            <w:r w:rsidRPr="00626046">
              <w:rPr>
                <w:rFonts w:ascii="宋体" w:eastAsia="等线" w:hAnsi="宋体" w:cs="仿宋_GB2312" w:hint="eastAsia"/>
                <w14:ligatures w14:val="standardContextual"/>
              </w:rPr>
              <w:t>SAN</w:t>
            </w:r>
            <w:r w:rsidRPr="00626046">
              <w:rPr>
                <w:rFonts w:ascii="宋体" w:eastAsia="等线" w:hAnsi="宋体" w:cs="仿宋_GB2312" w:hint="eastAsia"/>
                <w14:ligatures w14:val="standardContextual"/>
              </w:rPr>
              <w:t>与</w:t>
            </w:r>
            <w:r w:rsidRPr="00626046">
              <w:rPr>
                <w:rFonts w:ascii="宋体" w:eastAsia="等线" w:hAnsi="宋体" w:cs="仿宋_GB2312" w:hint="eastAsia"/>
                <w14:ligatures w14:val="standardContextual"/>
              </w:rPr>
              <w:t>NAS</w:t>
            </w:r>
            <w:r w:rsidRPr="00626046">
              <w:rPr>
                <w:rFonts w:ascii="宋体" w:eastAsia="等线" w:hAnsi="宋体" w:cs="仿宋_GB2312" w:hint="eastAsia"/>
                <w14:ligatures w14:val="standardContextual"/>
              </w:rPr>
              <w:t>统一存储，配置</w:t>
            </w:r>
            <w:r w:rsidRPr="00626046">
              <w:rPr>
                <w:rFonts w:ascii="宋体" w:eastAsia="等线" w:hAnsi="宋体" w:cs="仿宋_GB2312" w:hint="eastAsia"/>
                <w14:ligatures w14:val="standardContextual"/>
              </w:rPr>
              <w:t>NAS</w:t>
            </w:r>
            <w:r w:rsidRPr="00626046">
              <w:rPr>
                <w:rFonts w:ascii="宋体" w:eastAsia="等线" w:hAnsi="宋体" w:cs="仿宋_GB2312" w:hint="eastAsia"/>
                <w14:ligatures w14:val="standardContextual"/>
              </w:rPr>
              <w:t>协议（包括</w:t>
            </w:r>
            <w:r w:rsidRPr="00626046">
              <w:rPr>
                <w:rFonts w:ascii="宋体" w:eastAsia="等线" w:hAnsi="宋体" w:cs="仿宋_GB2312" w:hint="eastAsia"/>
                <w14:ligatures w14:val="standardContextual"/>
              </w:rPr>
              <w:t>NFS</w:t>
            </w:r>
            <w:r w:rsidRPr="00626046">
              <w:rPr>
                <w:rFonts w:ascii="宋体" w:eastAsia="等线" w:hAnsi="宋体" w:cs="仿宋_GB2312" w:hint="eastAsia"/>
                <w14:ligatures w14:val="standardContextual"/>
              </w:rPr>
              <w:t>和</w:t>
            </w:r>
            <w:r w:rsidRPr="00626046">
              <w:rPr>
                <w:rFonts w:ascii="宋体" w:eastAsia="等线" w:hAnsi="宋体" w:cs="仿宋_GB2312" w:hint="eastAsia"/>
                <w14:ligatures w14:val="standardContextual"/>
              </w:rPr>
              <w:t>CIFS</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IP SAN</w:t>
            </w:r>
            <w:r w:rsidRPr="00626046">
              <w:rPr>
                <w:rFonts w:ascii="宋体" w:eastAsia="等线" w:hAnsi="宋体" w:cs="仿宋_GB2312" w:hint="eastAsia"/>
                <w14:ligatures w14:val="standardContextual"/>
              </w:rPr>
              <w:t>和</w:t>
            </w:r>
            <w:r w:rsidRPr="00626046">
              <w:rPr>
                <w:rFonts w:ascii="宋体" w:eastAsia="等线" w:hAnsi="宋体" w:cs="仿宋_GB2312" w:hint="eastAsia"/>
                <w14:ligatures w14:val="standardContextual"/>
              </w:rPr>
              <w:t>FC SAN</w:t>
            </w:r>
            <w:r w:rsidRPr="00626046">
              <w:rPr>
                <w:rFonts w:ascii="宋体" w:eastAsia="等线" w:hAnsi="宋体" w:cs="仿宋_GB2312" w:hint="eastAsia"/>
                <w14:ligatures w14:val="standardContextual"/>
              </w:rPr>
              <w:t>协议，不需额外配置</w:t>
            </w:r>
            <w:r w:rsidRPr="00626046">
              <w:rPr>
                <w:rFonts w:ascii="宋体" w:eastAsia="等线" w:hAnsi="宋体" w:cs="仿宋_GB2312" w:hint="eastAsia"/>
                <w14:ligatures w14:val="standardContextual"/>
              </w:rPr>
              <w:t>NAS</w:t>
            </w:r>
            <w:r w:rsidRPr="00626046">
              <w:rPr>
                <w:rFonts w:ascii="宋体" w:eastAsia="等线" w:hAnsi="宋体" w:cs="仿宋_GB2312" w:hint="eastAsia"/>
                <w14:ligatures w14:val="standardContextual"/>
              </w:rPr>
              <w:t>网关，存储操作界面同时支持块存储和文件存储功能，</w:t>
            </w:r>
            <w:r w:rsidRPr="00626046">
              <w:rPr>
                <w:rFonts w:ascii="宋体" w:eastAsia="等线" w:hAnsi="宋体" w:cs="仿宋_GB2312" w:hint="eastAsia"/>
                <w:b/>
                <w:bCs/>
                <w14:ligatures w14:val="standardContextual"/>
              </w:rPr>
              <w:t>提供</w:t>
            </w:r>
            <w:proofErr w:type="gramStart"/>
            <w:r w:rsidRPr="00626046">
              <w:rPr>
                <w:rFonts w:ascii="宋体" w:eastAsia="等线" w:hAnsi="宋体" w:cs="仿宋_GB2312" w:hint="eastAsia"/>
                <w:b/>
                <w:bCs/>
                <w14:ligatures w14:val="standardContextual"/>
              </w:rPr>
              <w:t>官网截</w:t>
            </w:r>
            <w:proofErr w:type="gramEnd"/>
            <w:r w:rsidRPr="00626046">
              <w:rPr>
                <w:rFonts w:ascii="宋体" w:eastAsia="等线" w:hAnsi="宋体" w:cs="仿宋_GB2312" w:hint="eastAsia"/>
                <w:b/>
                <w:bCs/>
                <w14:ligatures w14:val="standardContextual"/>
              </w:rPr>
              <w:t>图证明。</w:t>
            </w:r>
          </w:p>
        </w:tc>
      </w:tr>
      <w:tr w:rsidR="00626046" w:rsidRPr="00626046" w14:paraId="5EB1BAF7"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6B6C43" w14:textId="77777777" w:rsidR="00626046" w:rsidRPr="00626046" w:rsidRDefault="00626046" w:rsidP="00626046">
            <w:pPr>
              <w:widowControl/>
              <w:jc w:val="left"/>
              <w:rPr>
                <w:rFonts w:ascii="宋体" w:eastAsia="等线"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65253010"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支持图形化界面存储软件升级，升级过程中业务连续，</w:t>
            </w:r>
            <w:r w:rsidRPr="00626046">
              <w:rPr>
                <w:rFonts w:ascii="宋体" w:eastAsia="等线" w:hAnsi="宋体" w:cs="仿宋_GB2312" w:hint="eastAsia"/>
                <w14:ligatures w14:val="standardContextual"/>
              </w:rPr>
              <w:t>IO</w:t>
            </w:r>
            <w:r w:rsidRPr="00626046">
              <w:rPr>
                <w:rFonts w:ascii="宋体" w:eastAsia="等线" w:hAnsi="宋体" w:cs="仿宋_GB2312" w:hint="eastAsia"/>
                <w14:ligatures w14:val="standardContextual"/>
              </w:rPr>
              <w:t>无</w:t>
            </w:r>
            <w:proofErr w:type="gramStart"/>
            <w:r w:rsidRPr="00626046">
              <w:rPr>
                <w:rFonts w:ascii="宋体" w:eastAsia="等线" w:hAnsi="宋体" w:cs="仿宋_GB2312" w:hint="eastAsia"/>
                <w14:ligatures w14:val="standardContextual"/>
              </w:rPr>
              <w:t>1</w:t>
            </w:r>
            <w:r w:rsidRPr="00626046">
              <w:rPr>
                <w:rFonts w:ascii="宋体" w:eastAsia="等线" w:hAnsi="宋体" w:cs="仿宋_GB2312" w:hint="eastAsia"/>
                <w14:ligatures w14:val="standardContextual"/>
              </w:rPr>
              <w:t>秒跌零</w:t>
            </w:r>
            <w:proofErr w:type="gramEnd"/>
          </w:p>
        </w:tc>
      </w:tr>
      <w:tr w:rsidR="00626046" w:rsidRPr="00626046" w14:paraId="0D88707C" w14:textId="77777777" w:rsidTr="00626046">
        <w:trPr>
          <w:trHeight w:val="369"/>
        </w:trPr>
        <w:tc>
          <w:tcPr>
            <w:tcW w:w="956" w:type="pct"/>
            <w:vMerge w:val="restart"/>
            <w:tcBorders>
              <w:top w:val="single" w:sz="4" w:space="0" w:color="auto"/>
              <w:left w:val="single" w:sz="4" w:space="0" w:color="auto"/>
              <w:bottom w:val="single" w:sz="4" w:space="0" w:color="auto"/>
              <w:right w:val="single" w:sz="4" w:space="0" w:color="auto"/>
            </w:tcBorders>
            <w:vAlign w:val="center"/>
            <w:hideMark/>
          </w:tcPr>
          <w:p w14:paraId="635E77CF" w14:textId="77777777" w:rsidR="00626046" w:rsidRPr="00626046" w:rsidRDefault="00626046" w:rsidP="00626046">
            <w:pPr>
              <w:rPr>
                <w:rFonts w:ascii="宋体" w:eastAsia="等线" w:hAnsi="宋体" w:cs="仿宋_GB2312" w:hint="eastAsia"/>
                <w:szCs w:val="21"/>
                <w14:ligatures w14:val="standardContextual"/>
              </w:rPr>
            </w:pPr>
            <w:r w:rsidRPr="00626046">
              <w:rPr>
                <w:rFonts w:ascii="宋体" w:eastAsia="等线" w:hAnsi="宋体" w:cs="仿宋_GB2312" w:hint="eastAsia"/>
                <w:szCs w:val="21"/>
                <w14:ligatures w14:val="standardContextual"/>
              </w:rPr>
              <w:t>基础配置</w:t>
            </w:r>
          </w:p>
        </w:tc>
        <w:tc>
          <w:tcPr>
            <w:tcW w:w="4044" w:type="pct"/>
            <w:tcBorders>
              <w:top w:val="single" w:sz="4" w:space="0" w:color="auto"/>
              <w:left w:val="single" w:sz="4" w:space="0" w:color="auto"/>
              <w:bottom w:val="single" w:sz="4" w:space="0" w:color="auto"/>
              <w:right w:val="single" w:sz="4" w:space="0" w:color="auto"/>
            </w:tcBorders>
            <w:vAlign w:val="center"/>
            <w:hideMark/>
          </w:tcPr>
          <w:p w14:paraId="3A27377C"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本次配置控制器数量≥</w:t>
            </w:r>
            <w:r w:rsidRPr="00626046">
              <w:rPr>
                <w:rFonts w:ascii="宋体" w:eastAsia="等线" w:hAnsi="宋体" w:cs="仿宋_GB2312" w:hint="eastAsia"/>
                <w14:ligatures w14:val="standardContextual"/>
              </w:rPr>
              <w:t>2</w:t>
            </w:r>
            <w:r w:rsidRPr="00626046">
              <w:rPr>
                <w:rFonts w:ascii="宋体" w:eastAsia="等线" w:hAnsi="宋体" w:cs="仿宋_GB2312" w:hint="eastAsia"/>
                <w14:ligatures w14:val="standardContextual"/>
              </w:rPr>
              <w:t>。</w:t>
            </w:r>
          </w:p>
        </w:tc>
      </w:tr>
      <w:tr w:rsidR="00626046" w:rsidRPr="00626046" w14:paraId="38E536E1"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FEFC2" w14:textId="77777777" w:rsidR="00626046" w:rsidRPr="00626046" w:rsidRDefault="00626046" w:rsidP="00626046">
            <w:pPr>
              <w:widowControl/>
              <w:jc w:val="left"/>
              <w:rPr>
                <w:rFonts w:ascii="宋体" w:eastAsia="等线"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03ADAD7D"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仿宋_GB2312" w:hint="eastAsia"/>
                <w14:ligatures w14:val="standardContextual"/>
              </w:rPr>
              <w:t>采用多核处理器，配置控制器处理器总物理核心数≥</w:t>
            </w:r>
            <w:r w:rsidRPr="00626046">
              <w:rPr>
                <w:rFonts w:ascii="宋体" w:eastAsia="等线" w:hAnsi="宋体" w:cs="仿宋_GB2312" w:hint="eastAsia"/>
                <w14:ligatures w14:val="standardContextual"/>
              </w:rPr>
              <w:t>36</w:t>
            </w:r>
            <w:r w:rsidRPr="00626046">
              <w:rPr>
                <w:rFonts w:ascii="宋体" w:eastAsia="等线" w:hAnsi="宋体" w:cs="仿宋_GB2312" w:hint="eastAsia"/>
                <w14:ligatures w14:val="standardContextual"/>
              </w:rPr>
              <w:t>核，</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非</w:t>
            </w:r>
            <w:r w:rsidRPr="00626046">
              <w:rPr>
                <w:rFonts w:ascii="宋体" w:eastAsia="等线" w:hAnsi="宋体" w:cs="仿宋_GB2312" w:hint="eastAsia"/>
                <w14:ligatures w14:val="standardContextual"/>
              </w:rPr>
              <w:t>ASIC</w:t>
            </w:r>
            <w:r w:rsidRPr="00626046">
              <w:rPr>
                <w:rFonts w:ascii="宋体" w:eastAsia="等线" w:hAnsi="宋体" w:cs="仿宋_GB2312" w:hint="eastAsia"/>
                <w14:ligatures w14:val="standardContextual"/>
              </w:rPr>
              <w:t>处理器</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w:t>
            </w:r>
            <w:proofErr w:type="gramStart"/>
            <w:r w:rsidRPr="00626046">
              <w:rPr>
                <w:rFonts w:ascii="宋体" w:eastAsia="等线" w:hAnsi="宋体" w:cs="仿宋_GB2312" w:hint="eastAsia"/>
                <w14:ligatures w14:val="standardContextual"/>
              </w:rPr>
              <w:t>提供实配控制器</w:t>
            </w:r>
            <w:proofErr w:type="gramEnd"/>
            <w:r w:rsidRPr="00626046">
              <w:rPr>
                <w:rFonts w:ascii="宋体" w:eastAsia="等线" w:hAnsi="宋体" w:cs="仿宋_GB2312" w:hint="eastAsia"/>
                <w14:ligatures w14:val="standardContextual"/>
              </w:rPr>
              <w:t>数量、每控制器</w:t>
            </w:r>
            <w:r w:rsidRPr="00626046">
              <w:rPr>
                <w:rFonts w:ascii="宋体" w:eastAsia="等线" w:hAnsi="宋体" w:cs="仿宋_GB2312" w:hint="eastAsia"/>
                <w14:ligatures w14:val="standardContextual"/>
              </w:rPr>
              <w:t>CPU</w:t>
            </w:r>
            <w:r w:rsidRPr="00626046">
              <w:rPr>
                <w:rFonts w:ascii="宋体" w:eastAsia="等线" w:hAnsi="宋体" w:cs="仿宋_GB2312" w:hint="eastAsia"/>
                <w14:ligatures w14:val="standardContextual"/>
              </w:rPr>
              <w:t>物理</w:t>
            </w:r>
            <w:proofErr w:type="gramStart"/>
            <w:r w:rsidRPr="00626046">
              <w:rPr>
                <w:rFonts w:ascii="宋体" w:eastAsia="等线" w:hAnsi="宋体" w:cs="仿宋_GB2312" w:hint="eastAsia"/>
                <w14:ligatures w14:val="standardContextual"/>
              </w:rPr>
              <w:t>总核心数</w:t>
            </w:r>
            <w:proofErr w:type="gramEnd"/>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CPU</w:t>
            </w:r>
            <w:r w:rsidRPr="00626046">
              <w:rPr>
                <w:rFonts w:ascii="宋体" w:eastAsia="等线" w:hAnsi="宋体" w:cs="仿宋_GB2312" w:hint="eastAsia"/>
                <w14:ligatures w14:val="standardContextual"/>
              </w:rPr>
              <w:t>型号、</w:t>
            </w:r>
            <w:r w:rsidRPr="00626046">
              <w:rPr>
                <w:rFonts w:ascii="宋体" w:eastAsia="等线" w:hAnsi="宋体" w:cs="仿宋_GB2312" w:hint="eastAsia"/>
                <w14:ligatures w14:val="standardContextual"/>
              </w:rPr>
              <w:t>CPU</w:t>
            </w:r>
            <w:r w:rsidRPr="00626046">
              <w:rPr>
                <w:rFonts w:ascii="宋体" w:eastAsia="等线" w:hAnsi="宋体" w:cs="仿宋_GB2312" w:hint="eastAsia"/>
                <w14:ligatures w14:val="standardContextual"/>
              </w:rPr>
              <w:t>物理总核数计算过程</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计算方法：</w:t>
            </w:r>
            <w:r w:rsidRPr="00626046">
              <w:rPr>
                <w:rFonts w:ascii="宋体" w:eastAsia="等线" w:hAnsi="宋体" w:cs="仿宋_GB2312" w:hint="eastAsia"/>
                <w14:ligatures w14:val="standardContextual"/>
              </w:rPr>
              <w:t>CPU</w:t>
            </w:r>
            <w:r w:rsidRPr="00626046">
              <w:rPr>
                <w:rFonts w:ascii="宋体" w:eastAsia="等线" w:hAnsi="宋体" w:cs="仿宋_GB2312" w:hint="eastAsia"/>
                <w14:ligatures w14:val="standardContextual"/>
              </w:rPr>
              <w:t>物理总核数</w:t>
            </w:r>
            <w:r w:rsidRPr="00626046">
              <w:rPr>
                <w:rFonts w:ascii="宋体" w:eastAsia="等线" w:hAnsi="宋体" w:cs="仿宋_GB2312" w:hint="eastAsia"/>
                <w14:ligatures w14:val="standardContextual"/>
              </w:rPr>
              <w:t>=</w:t>
            </w:r>
            <w:proofErr w:type="gramStart"/>
            <w:r w:rsidRPr="00626046">
              <w:rPr>
                <w:rFonts w:ascii="宋体" w:eastAsia="等线" w:hAnsi="宋体" w:cs="仿宋_GB2312" w:hint="eastAsia"/>
                <w14:ligatures w14:val="standardContextual"/>
              </w:rPr>
              <w:t>实配控制器</w:t>
            </w:r>
            <w:proofErr w:type="gramEnd"/>
            <w:r w:rsidRPr="00626046">
              <w:rPr>
                <w:rFonts w:ascii="宋体" w:eastAsia="等线" w:hAnsi="宋体" w:cs="仿宋_GB2312" w:hint="eastAsia"/>
                <w14:ligatures w14:val="standardContextual"/>
              </w:rPr>
              <w:t>数量</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单控制器</w:t>
            </w:r>
            <w:r w:rsidRPr="00626046">
              <w:rPr>
                <w:rFonts w:ascii="宋体" w:eastAsia="等线" w:hAnsi="宋体" w:cs="仿宋_GB2312" w:hint="eastAsia"/>
                <w14:ligatures w14:val="standardContextual"/>
              </w:rPr>
              <w:t>CPU</w:t>
            </w:r>
            <w:r w:rsidRPr="00626046">
              <w:rPr>
                <w:rFonts w:ascii="宋体" w:eastAsia="等线" w:hAnsi="宋体" w:cs="仿宋_GB2312" w:hint="eastAsia"/>
                <w14:ligatures w14:val="standardContextual"/>
              </w:rPr>
              <w:t>物理</w:t>
            </w:r>
            <w:proofErr w:type="gramStart"/>
            <w:r w:rsidRPr="00626046">
              <w:rPr>
                <w:rFonts w:ascii="宋体" w:eastAsia="等线" w:hAnsi="宋体" w:cs="仿宋_GB2312" w:hint="eastAsia"/>
                <w14:ligatures w14:val="standardContextual"/>
              </w:rPr>
              <w:t>核数量</w:t>
            </w:r>
            <w:proofErr w:type="gramEnd"/>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w:t>
            </w:r>
          </w:p>
        </w:tc>
      </w:tr>
      <w:tr w:rsidR="00626046" w:rsidRPr="00626046" w14:paraId="0A3EDD02"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771E7E" w14:textId="77777777" w:rsidR="00626046" w:rsidRPr="00626046" w:rsidRDefault="00626046" w:rsidP="00626046">
            <w:pPr>
              <w:widowControl/>
              <w:jc w:val="left"/>
              <w:rPr>
                <w:rFonts w:ascii="宋体" w:eastAsia="等线"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10D9AFED"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bCs/>
                <w14:ligatures w14:val="standardContextual"/>
              </w:rPr>
              <w:t>系统内总一级缓存容量配置≥</w:t>
            </w:r>
            <w:r w:rsidRPr="00626046">
              <w:rPr>
                <w:rFonts w:ascii="宋体" w:eastAsia="等线" w:hAnsi="宋体" w:cs="仿宋_GB2312" w:hint="eastAsia"/>
                <w:bCs/>
                <w14:ligatures w14:val="standardContextual"/>
              </w:rPr>
              <w:t>32GB</w:t>
            </w:r>
            <w:r w:rsidRPr="00626046">
              <w:rPr>
                <w:rFonts w:ascii="宋体" w:eastAsia="等线" w:hAnsi="宋体" w:cs="仿宋_GB2312" w:hint="eastAsia"/>
                <w14:ligatures w14:val="standardContextual"/>
              </w:rPr>
              <w:t>（统一存储缓存，不含任何性能加速模块或</w:t>
            </w:r>
            <w:r w:rsidRPr="00626046">
              <w:rPr>
                <w:rFonts w:ascii="宋体" w:eastAsia="等线" w:hAnsi="宋体" w:cs="仿宋_GB2312" w:hint="eastAsia"/>
                <w14:ligatures w14:val="standardContextual"/>
              </w:rPr>
              <w:t>NAS</w:t>
            </w:r>
            <w:r w:rsidRPr="00626046">
              <w:rPr>
                <w:rFonts w:ascii="宋体" w:eastAsia="等线" w:hAnsi="宋体" w:cs="仿宋_GB2312" w:hint="eastAsia"/>
                <w14:ligatures w14:val="standardContextual"/>
              </w:rPr>
              <w:t>网关缓存、</w:t>
            </w:r>
            <w:proofErr w:type="spellStart"/>
            <w:r w:rsidRPr="00626046">
              <w:rPr>
                <w:rFonts w:ascii="宋体" w:eastAsia="等线" w:hAnsi="宋体" w:cs="仿宋_GB2312" w:hint="eastAsia"/>
                <w14:ligatures w14:val="standardContextual"/>
              </w:rPr>
              <w:t>FlashCache</w:t>
            </w:r>
            <w:proofErr w:type="spellEnd"/>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PAM</w:t>
            </w:r>
            <w:r w:rsidRPr="00626046">
              <w:rPr>
                <w:rFonts w:ascii="宋体" w:eastAsia="等线" w:hAnsi="宋体" w:cs="仿宋_GB2312" w:hint="eastAsia"/>
                <w14:ligatures w14:val="standardContextual"/>
              </w:rPr>
              <w:t>卡，</w:t>
            </w:r>
            <w:r w:rsidRPr="00626046">
              <w:rPr>
                <w:rFonts w:ascii="宋体" w:eastAsia="等线" w:hAnsi="宋体" w:cs="仿宋_GB2312" w:hint="eastAsia"/>
                <w14:ligatures w14:val="standardContextual"/>
              </w:rPr>
              <w:t>SSD Cache</w:t>
            </w:r>
            <w:r w:rsidRPr="00626046">
              <w:rPr>
                <w:rFonts w:ascii="宋体" w:eastAsia="等线" w:hAnsi="宋体" w:cs="仿宋_GB2312" w:hint="eastAsia"/>
                <w14:ligatures w14:val="standardContextual"/>
              </w:rPr>
              <w:t>等）。</w:t>
            </w:r>
          </w:p>
        </w:tc>
      </w:tr>
      <w:tr w:rsidR="00626046" w:rsidRPr="00626046" w14:paraId="1E281A5B"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B15B43" w14:textId="77777777" w:rsidR="00626046" w:rsidRPr="00626046" w:rsidRDefault="00626046" w:rsidP="00626046">
            <w:pPr>
              <w:widowControl/>
              <w:jc w:val="left"/>
              <w:rPr>
                <w:rFonts w:ascii="宋体" w:eastAsia="等线"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3706E265"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本次双控配置</w:t>
            </w:r>
            <w:r w:rsidRPr="00626046">
              <w:rPr>
                <w:rFonts w:ascii="宋体" w:eastAsia="等线" w:hAnsi="宋体" w:cs="仿宋_GB2312" w:hint="eastAsia"/>
                <w:bCs/>
                <w14:ligatures w14:val="standardContextual"/>
              </w:rPr>
              <w:t>≥</w:t>
            </w:r>
            <w:r w:rsidRPr="00626046">
              <w:rPr>
                <w:rFonts w:ascii="宋体" w:eastAsia="等线" w:hAnsi="宋体" w:cs="仿宋_GB2312" w:hint="eastAsia"/>
                <w14:ligatures w14:val="standardContextual"/>
              </w:rPr>
              <w:t>8*GE</w:t>
            </w:r>
            <w:r w:rsidRPr="00626046">
              <w:rPr>
                <w:rFonts w:ascii="宋体" w:eastAsia="等线" w:hAnsi="宋体" w:cs="仿宋_GB2312" w:hint="eastAsia"/>
                <w14:ligatures w14:val="standardContextual"/>
              </w:rPr>
              <w:t>、</w:t>
            </w:r>
            <w:r w:rsidRPr="00626046">
              <w:rPr>
                <w:rFonts w:ascii="宋体" w:eastAsia="等线" w:hAnsi="宋体" w:cs="仿宋_GB2312" w:hint="eastAsia"/>
                <w:bCs/>
                <w14:ligatures w14:val="standardContextual"/>
              </w:rPr>
              <w:t>≥</w:t>
            </w:r>
            <w:r w:rsidRPr="00626046">
              <w:rPr>
                <w:rFonts w:ascii="宋体" w:eastAsia="等线" w:hAnsi="宋体" w:cs="仿宋_GB2312" w:hint="eastAsia"/>
                <w14:ligatures w14:val="standardContextual"/>
              </w:rPr>
              <w:t>4*10GE</w:t>
            </w:r>
            <w:r w:rsidRPr="00626046">
              <w:rPr>
                <w:rFonts w:ascii="宋体" w:eastAsia="等线" w:hAnsi="宋体" w:cs="仿宋_GB2312" w:hint="eastAsia"/>
                <w14:ligatures w14:val="standardContextual"/>
              </w:rPr>
              <w:t>（含光模块）主机接口</w:t>
            </w:r>
            <w:r w:rsidRPr="00626046">
              <w:rPr>
                <w:rFonts w:ascii="宋体" w:eastAsia="等线" w:hAnsi="宋体" w:hint="eastAsia"/>
                <w14:ligatures w14:val="standardContextual"/>
              </w:rPr>
              <w:t>。</w:t>
            </w:r>
          </w:p>
        </w:tc>
      </w:tr>
      <w:tr w:rsidR="00626046" w:rsidRPr="00626046" w14:paraId="58DBE699"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87CA7D" w14:textId="77777777" w:rsidR="00626046" w:rsidRPr="00626046" w:rsidRDefault="00626046" w:rsidP="00626046">
            <w:pPr>
              <w:widowControl/>
              <w:jc w:val="left"/>
              <w:rPr>
                <w:rFonts w:ascii="宋体" w:eastAsia="等线"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0B6FBE15"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配置后端磁盘通道带宽≥</w:t>
            </w:r>
            <w:r w:rsidRPr="00626046">
              <w:rPr>
                <w:rFonts w:ascii="宋体" w:eastAsia="等线" w:hAnsi="宋体" w:cs="仿宋_GB2312" w:hint="eastAsia"/>
                <w14:ligatures w14:val="standardContextual"/>
              </w:rPr>
              <w:t>192Gbps</w:t>
            </w:r>
            <w:r w:rsidRPr="00626046">
              <w:rPr>
                <w:rFonts w:ascii="宋体" w:eastAsia="等线" w:hAnsi="宋体" w:cs="仿宋_GB2312" w:hint="eastAsia"/>
                <w14:ligatures w14:val="standardContextual"/>
              </w:rPr>
              <w:t>。</w:t>
            </w:r>
          </w:p>
        </w:tc>
      </w:tr>
      <w:tr w:rsidR="00626046" w:rsidRPr="00626046" w14:paraId="49D60367" w14:textId="77777777" w:rsidTr="00626046">
        <w:trPr>
          <w:trHeight w:val="2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2A538D" w14:textId="77777777" w:rsidR="00626046" w:rsidRPr="00626046" w:rsidRDefault="00626046" w:rsidP="00626046">
            <w:pPr>
              <w:widowControl/>
              <w:jc w:val="left"/>
              <w:rPr>
                <w:rFonts w:ascii="宋体" w:eastAsia="等线"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7DD40523"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bCs/>
                <w14:ligatures w14:val="standardContextual"/>
              </w:rPr>
              <w:t>配置≥</w:t>
            </w:r>
            <w:r w:rsidRPr="00626046">
              <w:rPr>
                <w:rFonts w:ascii="宋体" w:eastAsia="等线" w:hAnsi="宋体" w:cs="仿宋_GB2312" w:hint="eastAsia"/>
                <w:bCs/>
                <w14:ligatures w14:val="standardContextual"/>
              </w:rPr>
              <w:t>12*6TB 7.2K RPM NL SAS</w:t>
            </w:r>
            <w:r w:rsidRPr="00626046">
              <w:rPr>
                <w:rFonts w:ascii="宋体" w:eastAsia="等线" w:hAnsi="宋体" w:cs="仿宋_GB2312" w:hint="eastAsia"/>
                <w:bCs/>
                <w14:ligatures w14:val="standardContextual"/>
              </w:rPr>
              <w:t>硬盘。</w:t>
            </w:r>
          </w:p>
        </w:tc>
      </w:tr>
      <w:tr w:rsidR="00626046" w:rsidRPr="00626046" w14:paraId="7FB3D153" w14:textId="77777777" w:rsidTr="00626046">
        <w:trPr>
          <w:trHeight w:val="258"/>
        </w:trPr>
        <w:tc>
          <w:tcPr>
            <w:tcW w:w="956" w:type="pct"/>
            <w:tcBorders>
              <w:top w:val="single" w:sz="4" w:space="0" w:color="auto"/>
              <w:left w:val="single" w:sz="4" w:space="0" w:color="auto"/>
              <w:bottom w:val="single" w:sz="4" w:space="0" w:color="auto"/>
              <w:right w:val="single" w:sz="4" w:space="0" w:color="auto"/>
            </w:tcBorders>
            <w:vAlign w:val="center"/>
            <w:hideMark/>
          </w:tcPr>
          <w:p w14:paraId="324D71A4" w14:textId="77777777" w:rsidR="00626046" w:rsidRPr="00626046" w:rsidRDefault="00626046" w:rsidP="00626046">
            <w:pPr>
              <w:rPr>
                <w:rFonts w:ascii="宋体" w:eastAsia="等线" w:hAnsi="宋体" w:cs="仿宋_GB2312" w:hint="eastAsia"/>
                <w:szCs w:val="21"/>
                <w14:ligatures w14:val="standardContextual"/>
              </w:rPr>
            </w:pPr>
            <w:r w:rsidRPr="00626046">
              <w:rPr>
                <w:rFonts w:ascii="宋体" w:eastAsia="等线" w:hAnsi="宋体" w:cs="仿宋_GB2312" w:hint="eastAsia"/>
                <w14:ligatures w14:val="standardContextual"/>
              </w:rPr>
              <w:t>支持</w:t>
            </w:r>
            <w:r w:rsidRPr="00626046">
              <w:rPr>
                <w:rFonts w:ascii="宋体" w:eastAsia="等线" w:hAnsi="宋体" w:cs="仿宋_GB2312" w:hint="eastAsia"/>
                <w14:ligatures w14:val="standardContextual"/>
              </w:rPr>
              <w:t>RAID</w:t>
            </w:r>
          </w:p>
        </w:tc>
        <w:tc>
          <w:tcPr>
            <w:tcW w:w="4044" w:type="pct"/>
            <w:tcBorders>
              <w:top w:val="single" w:sz="4" w:space="0" w:color="auto"/>
              <w:left w:val="single" w:sz="4" w:space="0" w:color="auto"/>
              <w:bottom w:val="single" w:sz="4" w:space="0" w:color="auto"/>
              <w:right w:val="single" w:sz="4" w:space="0" w:color="auto"/>
            </w:tcBorders>
            <w:vAlign w:val="center"/>
            <w:hideMark/>
          </w:tcPr>
          <w:p w14:paraId="600D77A5"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支持</w:t>
            </w:r>
            <w:r w:rsidRPr="00626046">
              <w:rPr>
                <w:rFonts w:ascii="宋体" w:eastAsia="等线" w:hAnsi="宋体" w:cs="仿宋_GB2312" w:hint="eastAsia"/>
                <w14:ligatures w14:val="standardContextual"/>
              </w:rPr>
              <w:t>RAID0</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RAID1</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RAID 5</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RAID6</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RAID 10</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RAID50</w:t>
            </w:r>
            <w:r w:rsidRPr="00626046">
              <w:rPr>
                <w:rFonts w:ascii="宋体" w:eastAsia="等线" w:hAnsi="宋体" w:cs="仿宋_GB2312" w:hint="eastAsia"/>
                <w14:ligatures w14:val="standardContextual"/>
              </w:rPr>
              <w:t>等可选配置</w:t>
            </w:r>
            <w:r w:rsidRPr="00626046">
              <w:rPr>
                <w:rFonts w:ascii="宋体" w:eastAsia="等线" w:hAnsi="宋体" w:cs="仿宋_GB2312" w:hint="eastAsia"/>
                <w:b/>
                <w:bCs/>
                <w14:ligatures w14:val="standardContextual"/>
              </w:rPr>
              <w:t>。</w:t>
            </w:r>
          </w:p>
        </w:tc>
      </w:tr>
      <w:tr w:rsidR="00626046" w:rsidRPr="00626046" w14:paraId="0D372C67" w14:textId="77777777" w:rsidTr="00626046">
        <w:trPr>
          <w:trHeight w:val="258"/>
        </w:trPr>
        <w:tc>
          <w:tcPr>
            <w:tcW w:w="956" w:type="pct"/>
            <w:vMerge w:val="restart"/>
            <w:tcBorders>
              <w:top w:val="single" w:sz="4" w:space="0" w:color="auto"/>
              <w:left w:val="single" w:sz="4" w:space="0" w:color="auto"/>
              <w:bottom w:val="single" w:sz="4" w:space="0" w:color="auto"/>
              <w:right w:val="single" w:sz="4" w:space="0" w:color="auto"/>
            </w:tcBorders>
            <w:vAlign w:val="center"/>
            <w:hideMark/>
          </w:tcPr>
          <w:p w14:paraId="30725BEF" w14:textId="77777777" w:rsidR="00626046" w:rsidRPr="00626046" w:rsidRDefault="00626046" w:rsidP="00626046">
            <w:pPr>
              <w:rPr>
                <w:rFonts w:ascii="宋体" w:eastAsia="等线" w:hAnsi="宋体" w:cs="仿宋_GB2312" w:hint="eastAsia"/>
                <w:szCs w:val="21"/>
                <w14:ligatures w14:val="standardContextual"/>
              </w:rPr>
            </w:pPr>
            <w:r w:rsidRPr="00626046">
              <w:rPr>
                <w:rFonts w:ascii="宋体" w:eastAsia="等线" w:hAnsi="宋体" w:cs="仿宋_GB2312" w:hint="eastAsia"/>
                <w14:ligatures w14:val="standardContextual"/>
              </w:rPr>
              <w:t>数据保护</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3DA030"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配置快照功能，支持定时快照，手工快照，支持只读快照。</w:t>
            </w:r>
          </w:p>
        </w:tc>
      </w:tr>
      <w:tr w:rsidR="00626046" w:rsidRPr="00626046" w14:paraId="630E3F07"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AF3287" w14:textId="77777777" w:rsidR="00626046" w:rsidRPr="00626046" w:rsidRDefault="00626046" w:rsidP="00626046">
            <w:pPr>
              <w:widowControl/>
              <w:jc w:val="left"/>
              <w:rPr>
                <w:rFonts w:ascii="宋体" w:eastAsia="等线"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3226FC"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配置卷拷贝功能。</w:t>
            </w:r>
          </w:p>
        </w:tc>
      </w:tr>
      <w:tr w:rsidR="00626046" w:rsidRPr="00626046" w14:paraId="0F7A3480"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94D333" w14:textId="77777777" w:rsidR="00626046" w:rsidRPr="00626046" w:rsidRDefault="00626046" w:rsidP="00626046">
            <w:pPr>
              <w:widowControl/>
              <w:jc w:val="left"/>
              <w:rPr>
                <w:rFonts w:ascii="宋体" w:eastAsia="等线"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771555"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支持同厂商在</w:t>
            </w:r>
            <w:proofErr w:type="gramStart"/>
            <w:r w:rsidRPr="00626046">
              <w:rPr>
                <w:rFonts w:ascii="宋体" w:eastAsia="等线" w:hAnsi="宋体" w:cs="仿宋_GB2312" w:hint="eastAsia"/>
                <w14:ligatures w14:val="standardContextual"/>
              </w:rPr>
              <w:t>售所有</w:t>
            </w:r>
            <w:proofErr w:type="gramEnd"/>
            <w:r w:rsidRPr="00626046">
              <w:rPr>
                <w:rFonts w:ascii="宋体" w:eastAsia="等线" w:hAnsi="宋体" w:cs="仿宋_GB2312" w:hint="eastAsia"/>
                <w14:ligatures w14:val="standardContextual"/>
              </w:rPr>
              <w:t>混合闪存型号之间的低端</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中端</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高端平台文件系统远程复制功能，支持同厂商混合闪存与</w:t>
            </w:r>
            <w:proofErr w:type="gramStart"/>
            <w:r w:rsidRPr="00626046">
              <w:rPr>
                <w:rFonts w:ascii="宋体" w:eastAsia="等线" w:hAnsi="宋体" w:cs="仿宋_GB2312" w:hint="eastAsia"/>
                <w14:ligatures w14:val="standardContextual"/>
              </w:rPr>
              <w:t>全闪之间</w:t>
            </w:r>
            <w:proofErr w:type="gramEnd"/>
            <w:r w:rsidRPr="00626046">
              <w:rPr>
                <w:rFonts w:ascii="宋体" w:eastAsia="等线" w:hAnsi="宋体" w:cs="仿宋_GB2312" w:hint="eastAsia"/>
                <w14:ligatures w14:val="standardContextual"/>
              </w:rPr>
              <w:t>的文件系统远程复制功能，用于不同类型、不同档次的存储设备之间进行数据复制。</w:t>
            </w:r>
          </w:p>
        </w:tc>
      </w:tr>
      <w:tr w:rsidR="00626046" w:rsidRPr="00626046" w14:paraId="1DEE997A" w14:textId="77777777" w:rsidTr="00626046">
        <w:trPr>
          <w:trHeight w:val="258"/>
        </w:trPr>
        <w:tc>
          <w:tcPr>
            <w:tcW w:w="956" w:type="pct"/>
            <w:vMerge w:val="restart"/>
            <w:tcBorders>
              <w:top w:val="single" w:sz="4" w:space="0" w:color="auto"/>
              <w:left w:val="single" w:sz="4" w:space="0" w:color="auto"/>
              <w:bottom w:val="single" w:sz="4" w:space="0" w:color="auto"/>
              <w:right w:val="single" w:sz="4" w:space="0" w:color="auto"/>
            </w:tcBorders>
            <w:vAlign w:val="center"/>
            <w:hideMark/>
          </w:tcPr>
          <w:p w14:paraId="5E3CC513" w14:textId="77777777" w:rsidR="00626046" w:rsidRPr="00626046" w:rsidRDefault="00626046" w:rsidP="00626046">
            <w:pPr>
              <w:widowControl/>
              <w:jc w:val="left"/>
              <w:rPr>
                <w:rFonts w:ascii="宋体" w:eastAsia="等线" w:hAnsi="宋体" w:cs="仿宋_GB2312" w:hint="eastAsia"/>
                <w:color w:val="000000"/>
                <w:szCs w:val="21"/>
                <w14:ligatures w14:val="standardContextual"/>
              </w:rPr>
            </w:pPr>
            <w:r w:rsidRPr="00626046">
              <w:rPr>
                <w:rFonts w:ascii="宋体" w:eastAsia="等线" w:hAnsi="宋体" w:cs="仿宋_GB2312" w:hint="eastAsia"/>
                <w14:ligatures w14:val="standardContextual"/>
              </w:rPr>
              <w:t>NAS</w:t>
            </w:r>
            <w:r w:rsidRPr="00626046">
              <w:rPr>
                <w:rFonts w:ascii="宋体" w:eastAsia="等线" w:hAnsi="宋体" w:cs="仿宋_GB2312" w:hint="eastAsia"/>
                <w14:ligatures w14:val="standardContextual"/>
              </w:rPr>
              <w:t>功能</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615B0B"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仿宋_GB2312" w:hint="eastAsia"/>
                <w14:ligatures w14:val="standardContextual"/>
              </w:rPr>
              <w:t>提供</w:t>
            </w:r>
            <w:r w:rsidRPr="00626046">
              <w:rPr>
                <w:rFonts w:ascii="宋体" w:eastAsia="等线" w:hAnsi="宋体" w:cs="仿宋_GB2312" w:hint="eastAsia"/>
                <w14:ligatures w14:val="standardContextual"/>
              </w:rPr>
              <w:t>NAS</w:t>
            </w:r>
            <w:r w:rsidRPr="00626046">
              <w:rPr>
                <w:rFonts w:ascii="宋体" w:eastAsia="等线" w:hAnsi="宋体" w:cs="仿宋_GB2312" w:hint="eastAsia"/>
                <w14:ligatures w14:val="standardContextual"/>
              </w:rPr>
              <w:t>功能，配置</w:t>
            </w:r>
            <w:r w:rsidRPr="00626046">
              <w:rPr>
                <w:rFonts w:ascii="宋体" w:eastAsia="等线" w:hAnsi="宋体" w:cs="仿宋_GB2312" w:hint="eastAsia"/>
                <w14:ligatures w14:val="standardContextual"/>
              </w:rPr>
              <w:t>NFS</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CIFS</w:t>
            </w:r>
            <w:r w:rsidRPr="00626046">
              <w:rPr>
                <w:rFonts w:ascii="宋体" w:eastAsia="等线" w:hAnsi="宋体" w:cs="仿宋_GB2312" w:hint="eastAsia"/>
                <w14:ligatures w14:val="standardContextual"/>
              </w:rPr>
              <w:t>、</w:t>
            </w:r>
            <w:r w:rsidRPr="00626046">
              <w:rPr>
                <w:rFonts w:ascii="宋体" w:eastAsia="等线" w:hAnsi="宋体" w:cs="仿宋_GB2312" w:hint="eastAsia"/>
                <w14:ligatures w14:val="standardContextual"/>
              </w:rPr>
              <w:t>NDMP</w:t>
            </w:r>
            <w:r w:rsidRPr="00626046">
              <w:rPr>
                <w:rFonts w:ascii="宋体" w:eastAsia="等线" w:hAnsi="宋体" w:cs="仿宋_GB2312" w:hint="eastAsia"/>
                <w14:ligatures w14:val="standardContextual"/>
              </w:rPr>
              <w:t>、多租户、目录配额功能，支持审计日志功能</w:t>
            </w:r>
            <w:r w:rsidRPr="00626046">
              <w:rPr>
                <w:rFonts w:ascii="宋体" w:eastAsia="等线" w:hAnsi="宋体" w:cs="仿宋_GB2312" w:hint="eastAsia"/>
                <w:b/>
                <w:bCs/>
                <w14:ligatures w14:val="standardContextual"/>
              </w:rPr>
              <w:t>。</w:t>
            </w:r>
          </w:p>
        </w:tc>
      </w:tr>
      <w:tr w:rsidR="00626046" w:rsidRPr="00626046" w14:paraId="6223B292"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82A70C" w14:textId="77777777" w:rsidR="00626046" w:rsidRPr="00626046" w:rsidRDefault="00626046" w:rsidP="00626046">
            <w:pPr>
              <w:widowControl/>
              <w:jc w:val="left"/>
              <w:rPr>
                <w:rFonts w:ascii="宋体" w:eastAsia="等线" w:hAnsi="宋体" w:cs="仿宋_GB2312"/>
                <w:color w:val="000000"/>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4F6D5F"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支持文件系统分级功能，支持基于文件（文件名、扩展名、文件大小、文件时间等策略）在</w:t>
            </w:r>
            <w:r w:rsidRPr="00626046">
              <w:rPr>
                <w:rFonts w:ascii="宋体" w:eastAsia="等线" w:hAnsi="宋体" w:cs="仿宋_GB2312" w:hint="eastAsia"/>
                <w14:ligatures w14:val="standardContextual"/>
              </w:rPr>
              <w:t>SSD</w:t>
            </w:r>
            <w:r w:rsidRPr="00626046">
              <w:rPr>
                <w:rFonts w:ascii="宋体" w:eastAsia="等线" w:hAnsi="宋体" w:cs="仿宋_GB2312" w:hint="eastAsia"/>
                <w14:ligatures w14:val="standardContextual"/>
              </w:rPr>
              <w:t>与</w:t>
            </w:r>
            <w:r w:rsidRPr="00626046">
              <w:rPr>
                <w:rFonts w:ascii="宋体" w:eastAsia="等线" w:hAnsi="宋体" w:cs="仿宋_GB2312" w:hint="eastAsia"/>
                <w14:ligatures w14:val="standardContextual"/>
              </w:rPr>
              <w:t>HDD</w:t>
            </w:r>
            <w:r w:rsidRPr="00626046">
              <w:rPr>
                <w:rFonts w:ascii="宋体" w:eastAsia="等线" w:hAnsi="宋体" w:cs="仿宋_GB2312" w:hint="eastAsia"/>
                <w14:ligatures w14:val="standardContextual"/>
              </w:rPr>
              <w:t>之间做分级，</w:t>
            </w:r>
            <w:r w:rsidRPr="00626046">
              <w:rPr>
                <w:rFonts w:ascii="宋体" w:eastAsia="等线" w:hAnsi="宋体" w:cs="仿宋_GB2312" w:hint="eastAsia"/>
                <w:b/>
                <w14:ligatures w14:val="standardContextual"/>
              </w:rPr>
              <w:t>提供</w:t>
            </w:r>
            <w:proofErr w:type="gramStart"/>
            <w:r w:rsidRPr="00626046">
              <w:rPr>
                <w:rFonts w:ascii="宋体" w:eastAsia="等线" w:hAnsi="宋体" w:cs="仿宋_GB2312" w:hint="eastAsia"/>
                <w:b/>
                <w14:ligatures w14:val="standardContextual"/>
              </w:rPr>
              <w:t>官网证明</w:t>
            </w:r>
            <w:proofErr w:type="gramEnd"/>
          </w:p>
        </w:tc>
      </w:tr>
      <w:tr w:rsidR="00626046" w:rsidRPr="00626046" w14:paraId="6EDD7113" w14:textId="77777777" w:rsidTr="00626046">
        <w:trPr>
          <w:trHeight w:val="258"/>
        </w:trPr>
        <w:tc>
          <w:tcPr>
            <w:tcW w:w="956" w:type="pct"/>
            <w:tcBorders>
              <w:top w:val="single" w:sz="4" w:space="0" w:color="auto"/>
              <w:left w:val="single" w:sz="4" w:space="0" w:color="auto"/>
              <w:bottom w:val="single" w:sz="4" w:space="0" w:color="auto"/>
              <w:right w:val="single" w:sz="4" w:space="0" w:color="auto"/>
            </w:tcBorders>
            <w:vAlign w:val="center"/>
            <w:hideMark/>
          </w:tcPr>
          <w:p w14:paraId="0E867BCF" w14:textId="77777777" w:rsidR="00626046" w:rsidRPr="00626046" w:rsidRDefault="00626046" w:rsidP="00626046">
            <w:pPr>
              <w:rPr>
                <w:rFonts w:ascii="宋体" w:eastAsia="等线" w:hAnsi="宋体" w:cs="仿宋_GB2312" w:hint="eastAsia"/>
                <w:szCs w:val="21"/>
                <w14:ligatures w14:val="standardContextual"/>
              </w:rPr>
            </w:pPr>
            <w:r w:rsidRPr="00626046">
              <w:rPr>
                <w:rFonts w:ascii="宋体" w:eastAsia="等线" w:hAnsi="宋体" w:cs="仿宋_GB2312" w:hint="eastAsia"/>
                <w14:ligatures w14:val="standardContextual"/>
              </w:rPr>
              <w:t>NAS</w:t>
            </w:r>
            <w:r w:rsidRPr="00626046">
              <w:rPr>
                <w:rFonts w:ascii="宋体" w:eastAsia="等线" w:hAnsi="宋体" w:cs="仿宋_GB2312" w:hint="eastAsia"/>
                <w14:ligatures w14:val="standardContextual"/>
              </w:rPr>
              <w:t>操作系统</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4875D6"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NAS</w:t>
            </w:r>
            <w:r w:rsidRPr="00626046">
              <w:rPr>
                <w:rFonts w:ascii="宋体" w:eastAsia="等线" w:hAnsi="宋体" w:cs="仿宋_GB2312" w:hint="eastAsia"/>
                <w14:ligatures w14:val="standardContextual"/>
              </w:rPr>
              <w:t>采用厂商自</w:t>
            </w:r>
            <w:proofErr w:type="gramStart"/>
            <w:r w:rsidRPr="00626046">
              <w:rPr>
                <w:rFonts w:ascii="宋体" w:eastAsia="等线" w:hAnsi="宋体" w:cs="仿宋_GB2312" w:hint="eastAsia"/>
                <w14:ligatures w14:val="standardContextual"/>
              </w:rPr>
              <w:t>研</w:t>
            </w:r>
            <w:proofErr w:type="gramEnd"/>
            <w:r w:rsidRPr="00626046">
              <w:rPr>
                <w:rFonts w:ascii="宋体" w:eastAsia="等线" w:hAnsi="宋体" w:cs="仿宋_GB2312" w:hint="eastAsia"/>
                <w14:ligatures w14:val="standardContextual"/>
              </w:rPr>
              <w:t>企业界</w:t>
            </w:r>
            <w:r w:rsidRPr="00626046">
              <w:rPr>
                <w:rFonts w:ascii="宋体" w:eastAsia="等线" w:hAnsi="宋体" w:cs="仿宋_GB2312" w:hint="eastAsia"/>
                <w14:ligatures w14:val="standardContextual"/>
              </w:rPr>
              <w:t>NAS</w:t>
            </w:r>
            <w:r w:rsidRPr="00626046">
              <w:rPr>
                <w:rFonts w:ascii="宋体" w:eastAsia="等线" w:hAnsi="宋体" w:cs="仿宋_GB2312" w:hint="eastAsia"/>
                <w14:ligatures w14:val="standardContextual"/>
              </w:rPr>
              <w:t>操作系统，非开源软件</w:t>
            </w:r>
            <w:r w:rsidRPr="00626046">
              <w:rPr>
                <w:rFonts w:ascii="宋体" w:eastAsia="等线" w:hAnsi="宋体" w:cs="仿宋_GB2312" w:hint="eastAsia"/>
                <w14:ligatures w14:val="standardContextual"/>
              </w:rPr>
              <w:t xml:space="preserve"> </w:t>
            </w:r>
          </w:p>
        </w:tc>
      </w:tr>
      <w:tr w:rsidR="00626046" w:rsidRPr="00626046" w14:paraId="3E0C4E6B" w14:textId="77777777" w:rsidTr="00626046">
        <w:trPr>
          <w:trHeight w:val="258"/>
        </w:trPr>
        <w:tc>
          <w:tcPr>
            <w:tcW w:w="956" w:type="pct"/>
            <w:vMerge w:val="restart"/>
            <w:tcBorders>
              <w:top w:val="single" w:sz="4" w:space="0" w:color="auto"/>
              <w:left w:val="single" w:sz="4" w:space="0" w:color="auto"/>
              <w:bottom w:val="single" w:sz="4" w:space="0" w:color="auto"/>
              <w:right w:val="single" w:sz="4" w:space="0" w:color="auto"/>
            </w:tcBorders>
            <w:vAlign w:val="center"/>
            <w:hideMark/>
          </w:tcPr>
          <w:p w14:paraId="4047DA0B" w14:textId="77777777" w:rsidR="00626046" w:rsidRPr="00626046" w:rsidRDefault="00626046" w:rsidP="00626046">
            <w:pPr>
              <w:rPr>
                <w:rFonts w:ascii="宋体" w:eastAsia="等线" w:hAnsi="宋体" w:hint="eastAsia"/>
                <w:b/>
                <w:sz w:val="24"/>
                <w14:ligatures w14:val="standardContextual"/>
              </w:rPr>
            </w:pPr>
            <w:r w:rsidRPr="00626046">
              <w:rPr>
                <w:rFonts w:ascii="宋体" w:eastAsia="等线" w:hAnsi="宋体" w:cs="仿宋_GB2312" w:hint="eastAsia"/>
                <w14:ligatures w14:val="standardContextual"/>
              </w:rPr>
              <w:t>SAN</w:t>
            </w:r>
            <w:r w:rsidRPr="00626046">
              <w:rPr>
                <w:rFonts w:ascii="宋体" w:eastAsia="等线" w:hAnsi="宋体" w:cs="仿宋_GB2312" w:hint="eastAsia"/>
                <w14:ligatures w14:val="standardContextual"/>
              </w:rPr>
              <w:t>与</w:t>
            </w:r>
            <w:r w:rsidRPr="00626046">
              <w:rPr>
                <w:rFonts w:ascii="宋体" w:eastAsia="等线" w:hAnsi="宋体" w:cs="仿宋_GB2312" w:hint="eastAsia"/>
                <w14:ligatures w14:val="standardContextual"/>
              </w:rPr>
              <w:t>NAS</w:t>
            </w:r>
            <w:r w:rsidRPr="00626046">
              <w:rPr>
                <w:rFonts w:ascii="宋体" w:eastAsia="等线" w:hAnsi="宋体" w:cs="仿宋_GB2312" w:hint="eastAsia"/>
                <w14:ligatures w14:val="standardContextual"/>
              </w:rPr>
              <w:t>一体化免</w:t>
            </w:r>
            <w:proofErr w:type="gramStart"/>
            <w:r w:rsidRPr="00626046">
              <w:rPr>
                <w:rFonts w:ascii="宋体" w:eastAsia="等线" w:hAnsi="宋体" w:cs="仿宋_GB2312" w:hint="eastAsia"/>
                <w14:ligatures w14:val="standardContextual"/>
              </w:rPr>
              <w:t>网关双</w:t>
            </w:r>
            <w:proofErr w:type="gramEnd"/>
            <w:r w:rsidRPr="00626046">
              <w:rPr>
                <w:rFonts w:ascii="宋体" w:eastAsia="等线" w:hAnsi="宋体" w:cs="仿宋_GB2312" w:hint="eastAsia"/>
                <w14:ligatures w14:val="standardContextual"/>
              </w:rPr>
              <w:t>活</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84A074"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仿宋_GB2312" w:hint="eastAsia"/>
                <w14:ligatures w14:val="standardContextual"/>
              </w:rPr>
              <w:t>支持存储</w:t>
            </w:r>
            <w:r w:rsidRPr="00626046">
              <w:rPr>
                <w:rFonts w:ascii="宋体" w:eastAsia="等线" w:hAnsi="宋体" w:cs="仿宋_GB2312" w:hint="eastAsia"/>
                <w14:ligatures w14:val="standardContextual"/>
              </w:rPr>
              <w:t>SAN</w:t>
            </w:r>
            <w:r w:rsidRPr="00626046">
              <w:rPr>
                <w:rFonts w:ascii="宋体" w:eastAsia="等线" w:hAnsi="宋体" w:cs="仿宋_GB2312" w:hint="eastAsia"/>
                <w14:ligatures w14:val="standardContextual"/>
              </w:rPr>
              <w:t>与</w:t>
            </w:r>
            <w:r w:rsidRPr="00626046">
              <w:rPr>
                <w:rFonts w:ascii="宋体" w:eastAsia="等线" w:hAnsi="宋体" w:cs="仿宋_GB2312" w:hint="eastAsia"/>
                <w14:ligatures w14:val="standardContextual"/>
              </w:rPr>
              <w:t>NAS</w:t>
            </w:r>
            <w:r w:rsidRPr="00626046">
              <w:rPr>
                <w:rFonts w:ascii="宋体" w:eastAsia="等线" w:hAnsi="宋体" w:cs="仿宋_GB2312" w:hint="eastAsia"/>
                <w14:ligatures w14:val="standardContextual"/>
              </w:rPr>
              <w:t>的一体化免</w:t>
            </w:r>
            <w:proofErr w:type="gramStart"/>
            <w:r w:rsidRPr="00626046">
              <w:rPr>
                <w:rFonts w:ascii="宋体" w:eastAsia="等线" w:hAnsi="宋体" w:cs="仿宋_GB2312" w:hint="eastAsia"/>
                <w14:ligatures w14:val="standardContextual"/>
              </w:rPr>
              <w:t>网关双</w:t>
            </w:r>
            <w:proofErr w:type="gramEnd"/>
            <w:r w:rsidRPr="00626046">
              <w:rPr>
                <w:rFonts w:ascii="宋体" w:eastAsia="等线" w:hAnsi="宋体" w:cs="仿宋_GB2312" w:hint="eastAsia"/>
                <w14:ligatures w14:val="standardContextual"/>
              </w:rPr>
              <w:t>活，无需独立网关设备。</w:t>
            </w:r>
          </w:p>
        </w:tc>
      </w:tr>
      <w:tr w:rsidR="00626046" w:rsidRPr="00626046" w14:paraId="73336ACD"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293543" w14:textId="77777777" w:rsidR="00626046" w:rsidRPr="00626046" w:rsidRDefault="00626046" w:rsidP="00626046">
            <w:pPr>
              <w:widowControl/>
              <w:jc w:val="left"/>
              <w:rPr>
                <w:rFonts w:ascii="宋体" w:eastAsia="等线" w:hAnsi="宋体"/>
                <w:b/>
                <w:sz w:val="24"/>
                <w14:ligatures w14:val="standardContextual"/>
              </w:rPr>
            </w:pP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ED35BD"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仿宋_GB2312" w:hint="eastAsia"/>
                <w14:ligatures w14:val="standardContextual"/>
              </w:rPr>
              <w:t>双</w:t>
            </w:r>
            <w:proofErr w:type="gramStart"/>
            <w:r w:rsidRPr="00626046">
              <w:rPr>
                <w:rFonts w:ascii="宋体" w:eastAsia="等线" w:hAnsi="宋体" w:cs="仿宋_GB2312" w:hint="eastAsia"/>
                <w14:ligatures w14:val="standardContextual"/>
              </w:rPr>
              <w:t>活支持双仲裁</w:t>
            </w:r>
            <w:proofErr w:type="gramEnd"/>
            <w:r w:rsidRPr="00626046">
              <w:rPr>
                <w:rFonts w:ascii="宋体" w:eastAsia="等线" w:hAnsi="宋体" w:cs="仿宋_GB2312" w:hint="eastAsia"/>
                <w14:ligatures w14:val="standardContextual"/>
              </w:rPr>
              <w:t>服务器配置，仲裁服务器支持</w:t>
            </w:r>
            <w:proofErr w:type="gramStart"/>
            <w:r w:rsidRPr="00626046">
              <w:rPr>
                <w:rFonts w:ascii="宋体" w:eastAsia="等线" w:hAnsi="宋体" w:cs="仿宋_GB2312" w:hint="eastAsia"/>
                <w14:ligatures w14:val="standardContextual"/>
              </w:rPr>
              <w:t>物理机</w:t>
            </w:r>
            <w:proofErr w:type="gramEnd"/>
            <w:r w:rsidRPr="00626046">
              <w:rPr>
                <w:rFonts w:ascii="宋体" w:eastAsia="等线" w:hAnsi="宋体" w:cs="仿宋_GB2312" w:hint="eastAsia"/>
                <w14:ligatures w14:val="standardContextual"/>
              </w:rPr>
              <w:t>或虚拟机。</w:t>
            </w:r>
          </w:p>
        </w:tc>
      </w:tr>
      <w:tr w:rsidR="00626046" w:rsidRPr="00626046" w14:paraId="0D84D78C" w14:textId="77777777" w:rsidTr="00626046">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951DD5" w14:textId="77777777" w:rsidR="00626046" w:rsidRPr="00626046" w:rsidRDefault="00626046" w:rsidP="00626046">
            <w:pPr>
              <w:widowControl/>
              <w:jc w:val="left"/>
              <w:rPr>
                <w:rFonts w:ascii="宋体" w:eastAsia="等线" w:hAnsi="宋体"/>
                <w:b/>
                <w:sz w:val="24"/>
                <w14:ligatures w14:val="standardContextual"/>
              </w:rPr>
            </w:pP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A62275"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cs="仿宋_GB2312" w:hint="eastAsia"/>
                <w14:ligatures w14:val="standardContextual"/>
              </w:rPr>
              <w:t>支持容灾特性开启情况下能随时对</w:t>
            </w:r>
            <w:r w:rsidRPr="00626046">
              <w:rPr>
                <w:rFonts w:ascii="宋体" w:eastAsia="等线" w:hAnsi="宋体" w:cs="仿宋_GB2312" w:hint="eastAsia"/>
                <w14:ligatures w14:val="standardContextual"/>
              </w:rPr>
              <w:t>LUN</w:t>
            </w:r>
            <w:r w:rsidRPr="00626046">
              <w:rPr>
                <w:rFonts w:ascii="宋体" w:eastAsia="等线" w:hAnsi="宋体" w:cs="仿宋_GB2312" w:hint="eastAsia"/>
                <w14:ligatures w14:val="standardContextual"/>
              </w:rPr>
              <w:t>进行扩容，不需要暂停远程复制和双活功能。</w:t>
            </w:r>
          </w:p>
        </w:tc>
      </w:tr>
      <w:tr w:rsidR="00626046" w:rsidRPr="00626046" w14:paraId="333436B5" w14:textId="77777777" w:rsidTr="00626046">
        <w:trPr>
          <w:trHeight w:val="258"/>
        </w:trPr>
        <w:tc>
          <w:tcPr>
            <w:tcW w:w="956" w:type="pct"/>
            <w:tcBorders>
              <w:top w:val="single" w:sz="4" w:space="0" w:color="auto"/>
              <w:left w:val="single" w:sz="4" w:space="0" w:color="auto"/>
              <w:bottom w:val="single" w:sz="4" w:space="0" w:color="auto"/>
              <w:right w:val="single" w:sz="4" w:space="0" w:color="auto"/>
            </w:tcBorders>
            <w:vAlign w:val="center"/>
            <w:hideMark/>
          </w:tcPr>
          <w:p w14:paraId="3C4DBED9" w14:textId="77777777" w:rsidR="00626046" w:rsidRPr="00626046" w:rsidRDefault="00626046" w:rsidP="00626046">
            <w:pPr>
              <w:rPr>
                <w:rFonts w:ascii="宋体" w:eastAsia="等线" w:hAnsi="宋体" w:hint="eastAsia"/>
                <w14:ligatures w14:val="standardContextual"/>
              </w:rPr>
            </w:pPr>
            <w:r w:rsidRPr="00626046">
              <w:rPr>
                <w:rFonts w:ascii="宋体" w:eastAsia="等线" w:hAnsi="宋体" w:hint="eastAsia"/>
                <w14:ligatures w14:val="standardContextual"/>
              </w:rPr>
              <w:t>多路径软件</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9F4C06"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存储厂商提供专有多路径（非操作系统自带多路径）软件，提供故障切换和负载均衡功能，支持银河麒麟（</w:t>
            </w:r>
            <w:r w:rsidRPr="00626046">
              <w:rPr>
                <w:rFonts w:ascii="宋体" w:eastAsia="等线" w:hAnsi="宋体" w:cs="仿宋_GB2312" w:hint="eastAsia"/>
                <w14:ligatures w14:val="standardContextual"/>
              </w:rPr>
              <w:t>Kylin</w:t>
            </w:r>
            <w:r w:rsidRPr="00626046">
              <w:rPr>
                <w:rFonts w:ascii="宋体" w:eastAsia="等线" w:hAnsi="宋体" w:cs="仿宋_GB2312" w:hint="eastAsia"/>
                <w14:ligatures w14:val="standardContextual"/>
              </w:rPr>
              <w:t>）、中标麒麟（</w:t>
            </w:r>
            <w:proofErr w:type="spellStart"/>
            <w:r w:rsidRPr="00626046">
              <w:rPr>
                <w:rFonts w:ascii="宋体" w:eastAsia="等线" w:hAnsi="宋体" w:cs="仿宋_GB2312" w:hint="eastAsia"/>
                <w14:ligatures w14:val="standardContextual"/>
              </w:rPr>
              <w:t>NeoKylin</w:t>
            </w:r>
            <w:proofErr w:type="spellEnd"/>
            <w:r w:rsidRPr="00626046">
              <w:rPr>
                <w:rFonts w:ascii="宋体" w:eastAsia="等线" w:hAnsi="宋体" w:cs="仿宋_GB2312" w:hint="eastAsia"/>
                <w14:ligatures w14:val="standardContextual"/>
              </w:rPr>
              <w:t>）、凝思（</w:t>
            </w:r>
            <w:r w:rsidRPr="00626046">
              <w:rPr>
                <w:rFonts w:ascii="宋体" w:eastAsia="等线" w:hAnsi="宋体" w:cs="仿宋_GB2312" w:hint="eastAsia"/>
                <w14:ligatures w14:val="standardContextual"/>
              </w:rPr>
              <w:t>Rocky</w:t>
            </w:r>
            <w:r w:rsidRPr="00626046">
              <w:rPr>
                <w:rFonts w:ascii="宋体" w:eastAsia="等线" w:hAnsi="宋体" w:cs="仿宋_GB2312" w:hint="eastAsia"/>
                <w14:ligatures w14:val="standardContextual"/>
              </w:rPr>
              <w:t>）等主流国产操作系统。</w:t>
            </w:r>
          </w:p>
        </w:tc>
      </w:tr>
      <w:tr w:rsidR="00626046" w:rsidRPr="00626046" w14:paraId="67C1EACB" w14:textId="77777777" w:rsidTr="00626046">
        <w:trPr>
          <w:trHeight w:val="258"/>
        </w:trPr>
        <w:tc>
          <w:tcPr>
            <w:tcW w:w="956" w:type="pct"/>
            <w:tcBorders>
              <w:top w:val="single" w:sz="4" w:space="0" w:color="auto"/>
              <w:left w:val="single" w:sz="4" w:space="0" w:color="auto"/>
              <w:bottom w:val="single" w:sz="4" w:space="0" w:color="auto"/>
              <w:right w:val="single" w:sz="4" w:space="0" w:color="auto"/>
            </w:tcBorders>
            <w:vAlign w:val="center"/>
            <w:hideMark/>
          </w:tcPr>
          <w:p w14:paraId="75237DE4" w14:textId="77777777" w:rsidR="00626046" w:rsidRPr="00626046" w:rsidRDefault="00626046" w:rsidP="00626046">
            <w:pPr>
              <w:rPr>
                <w:rFonts w:ascii="宋体" w:eastAsia="等线" w:hAnsi="宋体" w:cs="仿宋_GB2312" w:hint="eastAsia"/>
                <w:szCs w:val="21"/>
                <w14:ligatures w14:val="standardContextual"/>
              </w:rPr>
            </w:pPr>
            <w:r w:rsidRPr="00626046">
              <w:rPr>
                <w:rFonts w:ascii="宋体" w:eastAsia="等线" w:hAnsi="宋体" w:cs="仿宋_GB2312" w:hint="eastAsia"/>
                <w14:ligatures w14:val="standardContextual"/>
              </w:rPr>
              <w:t>故障快速恢复</w:t>
            </w:r>
          </w:p>
        </w:tc>
        <w:tc>
          <w:tcPr>
            <w:tcW w:w="4044" w:type="pct"/>
            <w:tcBorders>
              <w:top w:val="single" w:sz="4" w:space="0" w:color="auto"/>
              <w:left w:val="single" w:sz="4" w:space="0" w:color="auto"/>
              <w:bottom w:val="single" w:sz="4" w:space="0" w:color="auto"/>
              <w:right w:val="single" w:sz="4" w:space="0" w:color="auto"/>
            </w:tcBorders>
            <w:vAlign w:val="center"/>
            <w:hideMark/>
          </w:tcPr>
          <w:p w14:paraId="6DA1803F" w14:textId="77777777" w:rsidR="00626046" w:rsidRPr="00626046" w:rsidRDefault="00626046" w:rsidP="00626046">
            <w:pPr>
              <w:rPr>
                <w:rFonts w:ascii="宋体" w:eastAsia="等线" w:hAnsi="宋体" w:cs="仿宋_GB2312" w:hint="eastAsia"/>
                <w14:ligatures w14:val="standardContextual"/>
              </w:rPr>
            </w:pPr>
            <w:r w:rsidRPr="00626046">
              <w:rPr>
                <w:rFonts w:ascii="宋体" w:eastAsia="等线" w:hAnsi="宋体" w:cs="仿宋_GB2312" w:hint="eastAsia"/>
                <w14:ligatures w14:val="standardContextual"/>
              </w:rPr>
              <w:t>故障快速恢复：独有的快速恢复技术，能够保障硬盘失效后的故障时间最短，减少风险。</w:t>
            </w:r>
          </w:p>
        </w:tc>
      </w:tr>
      <w:tr w:rsidR="00626046" w:rsidRPr="00626046" w14:paraId="390211CC" w14:textId="77777777" w:rsidTr="00626046">
        <w:trPr>
          <w:trHeight w:val="872"/>
        </w:trPr>
        <w:tc>
          <w:tcPr>
            <w:tcW w:w="956" w:type="pct"/>
            <w:tcBorders>
              <w:top w:val="single" w:sz="4" w:space="0" w:color="auto"/>
              <w:left w:val="single" w:sz="4" w:space="0" w:color="auto"/>
              <w:bottom w:val="single" w:sz="4" w:space="0" w:color="auto"/>
              <w:right w:val="single" w:sz="4" w:space="0" w:color="auto"/>
            </w:tcBorders>
            <w:vAlign w:val="center"/>
            <w:hideMark/>
          </w:tcPr>
          <w:p w14:paraId="15595BF8" w14:textId="77777777" w:rsidR="00626046" w:rsidRPr="00626046" w:rsidRDefault="00626046" w:rsidP="00626046">
            <w:pPr>
              <w:rPr>
                <w:rFonts w:ascii="宋体" w:eastAsia="等线" w:hAnsi="宋体" w:hint="eastAsia"/>
                <w14:ligatures w14:val="standardContextual"/>
              </w:rPr>
            </w:pPr>
            <w:r w:rsidRPr="00626046">
              <w:rPr>
                <w:rFonts w:ascii="宋体" w:eastAsia="等线" w:hAnsi="宋体" w:hint="eastAsia"/>
                <w14:ligatures w14:val="standardContextual"/>
              </w:rPr>
              <w:t>运维</w:t>
            </w:r>
          </w:p>
        </w:tc>
        <w:tc>
          <w:tcPr>
            <w:tcW w:w="4044" w:type="pct"/>
            <w:tcBorders>
              <w:top w:val="single" w:sz="4" w:space="0" w:color="auto"/>
              <w:left w:val="single" w:sz="4" w:space="0" w:color="auto"/>
              <w:bottom w:val="single" w:sz="4" w:space="0" w:color="auto"/>
              <w:right w:val="single" w:sz="4" w:space="0" w:color="auto"/>
            </w:tcBorders>
            <w:vAlign w:val="center"/>
            <w:hideMark/>
          </w:tcPr>
          <w:p w14:paraId="2029F3FD" w14:textId="77777777" w:rsidR="00626046" w:rsidRPr="00626046" w:rsidRDefault="00626046" w:rsidP="00626046">
            <w:pPr>
              <w:widowControl/>
              <w:rPr>
                <w:rFonts w:ascii="宋体" w:eastAsia="等线" w:hAnsi="宋体" w:hint="eastAsia"/>
                <w14:ligatures w14:val="standardContextual"/>
              </w:rPr>
            </w:pPr>
            <w:r w:rsidRPr="00626046">
              <w:rPr>
                <w:rFonts w:ascii="宋体" w:eastAsia="等线" w:hAnsi="宋体" w:cs="宋体" w:hint="eastAsia"/>
                <w:sz w:val="22"/>
                <w:lang w:bidi="ar"/>
                <w14:ligatures w14:val="standardContextual"/>
              </w:rPr>
              <w:t>○</w:t>
            </w:r>
            <w:r w:rsidRPr="00626046">
              <w:rPr>
                <w:rFonts w:ascii="宋体" w:eastAsia="等线" w:hAnsi="宋体" w:hint="eastAsia"/>
                <w14:ligatures w14:val="standardContextual"/>
              </w:rPr>
              <w:t>支持云端运维，为用户提供如下功能：</w:t>
            </w:r>
          </w:p>
          <w:p w14:paraId="048201E9" w14:textId="77777777" w:rsidR="00626046" w:rsidRPr="00626046" w:rsidRDefault="00626046" w:rsidP="00626046">
            <w:pPr>
              <w:widowControl/>
              <w:rPr>
                <w:rFonts w:ascii="宋体" w:eastAsia="等线" w:hAnsi="宋体" w:hint="eastAsia"/>
                <w14:ligatures w14:val="standardContextual"/>
              </w:rPr>
            </w:pPr>
            <w:r w:rsidRPr="00626046">
              <w:rPr>
                <w:rFonts w:ascii="宋体" w:eastAsia="等线" w:hAnsi="宋体" w:hint="eastAsia"/>
                <w14:ligatures w14:val="standardContextual"/>
              </w:rPr>
              <w:t>1</w:t>
            </w:r>
            <w:r w:rsidRPr="00626046">
              <w:rPr>
                <w:rFonts w:ascii="宋体" w:eastAsia="等线" w:hAnsi="宋体" w:hint="eastAsia"/>
                <w14:ligatures w14:val="standardContextual"/>
              </w:rPr>
              <w:t>、</w:t>
            </w:r>
            <w:r w:rsidRPr="00626046">
              <w:rPr>
                <w:rFonts w:ascii="宋体" w:eastAsia="等线" w:hAnsi="宋体" w:hint="eastAsia"/>
                <w14:ligatures w14:val="standardContextual"/>
              </w:rPr>
              <w:t xml:space="preserve"> </w:t>
            </w:r>
            <w:r w:rsidRPr="00626046">
              <w:rPr>
                <w:rFonts w:ascii="宋体" w:eastAsia="等线" w:hAnsi="宋体" w:hint="eastAsia"/>
                <w14:ligatures w14:val="standardContextual"/>
              </w:rPr>
              <w:t>告警监控：</w:t>
            </w:r>
            <w:r w:rsidRPr="00626046">
              <w:rPr>
                <w:rFonts w:ascii="宋体" w:eastAsia="等线" w:hAnsi="宋体" w:hint="eastAsia"/>
                <w14:ligatures w14:val="standardContextual"/>
              </w:rPr>
              <w:t>7*24</w:t>
            </w:r>
            <w:r w:rsidRPr="00626046">
              <w:rPr>
                <w:rFonts w:ascii="宋体" w:eastAsia="等线" w:hAnsi="宋体" w:hint="eastAsia"/>
                <w14:ligatures w14:val="standardContextual"/>
              </w:rPr>
              <w:t>小时告警远程监控，</w:t>
            </w:r>
            <w:r w:rsidRPr="00626046">
              <w:rPr>
                <w:rFonts w:ascii="宋体" w:eastAsia="等线" w:hAnsi="宋体" w:hint="eastAsia"/>
                <w14:ligatures w14:val="standardContextual"/>
              </w:rPr>
              <w:t>IT</w:t>
            </w:r>
            <w:r w:rsidRPr="00626046">
              <w:rPr>
                <w:rFonts w:ascii="宋体" w:eastAsia="等线" w:hAnsi="宋体" w:hint="eastAsia"/>
                <w14:ligatures w14:val="standardContextual"/>
              </w:rPr>
              <w:t>设备全覆盖，自动</w:t>
            </w:r>
            <w:proofErr w:type="gramStart"/>
            <w:r w:rsidRPr="00626046">
              <w:rPr>
                <w:rFonts w:ascii="宋体" w:eastAsia="等线" w:hAnsi="宋体" w:hint="eastAsia"/>
                <w14:ligatures w14:val="standardContextual"/>
              </w:rPr>
              <w:t>报障并建</w:t>
            </w:r>
            <w:proofErr w:type="gramEnd"/>
            <w:r w:rsidRPr="00626046">
              <w:rPr>
                <w:rFonts w:ascii="宋体" w:eastAsia="等线" w:hAnsi="宋体" w:hint="eastAsia"/>
                <w14:ligatures w14:val="standardContextual"/>
              </w:rPr>
              <w:t>单，主动式问题处理，</w:t>
            </w:r>
            <w:r w:rsidRPr="00626046">
              <w:rPr>
                <w:rFonts w:ascii="宋体" w:eastAsia="等线" w:hAnsi="宋体" w:hint="eastAsia"/>
                <w14:ligatures w14:val="standardContextual"/>
              </w:rPr>
              <w:t xml:space="preserve"> </w:t>
            </w:r>
            <w:r w:rsidRPr="00626046">
              <w:rPr>
                <w:rFonts w:ascii="宋体" w:eastAsia="等线" w:hAnsi="宋体" w:hint="eastAsia"/>
                <w14:ligatures w14:val="standardContextual"/>
              </w:rPr>
              <w:t>减少排障时间提高运行效率；</w:t>
            </w:r>
          </w:p>
          <w:p w14:paraId="0A9008B0" w14:textId="77777777" w:rsidR="00626046" w:rsidRPr="00626046" w:rsidRDefault="00626046" w:rsidP="00626046">
            <w:pPr>
              <w:widowControl/>
              <w:rPr>
                <w:rFonts w:ascii="宋体" w:eastAsia="等线" w:hAnsi="宋体" w:hint="eastAsia"/>
                <w14:ligatures w14:val="standardContextual"/>
              </w:rPr>
            </w:pPr>
            <w:r w:rsidRPr="00626046">
              <w:rPr>
                <w:rFonts w:ascii="宋体" w:eastAsia="等线" w:hAnsi="宋体" w:hint="eastAsia"/>
                <w14:ligatures w14:val="standardContextual"/>
              </w:rPr>
              <w:t>2</w:t>
            </w:r>
            <w:r w:rsidRPr="00626046">
              <w:rPr>
                <w:rFonts w:ascii="宋体" w:eastAsia="等线" w:hAnsi="宋体" w:hint="eastAsia"/>
                <w14:ligatures w14:val="standardContextual"/>
              </w:rPr>
              <w:t>、</w:t>
            </w:r>
            <w:r w:rsidRPr="00626046">
              <w:rPr>
                <w:rFonts w:ascii="宋体" w:eastAsia="等线" w:hAnsi="宋体" w:hint="eastAsia"/>
                <w14:ligatures w14:val="standardContextual"/>
              </w:rPr>
              <w:t xml:space="preserve"> </w:t>
            </w:r>
            <w:r w:rsidRPr="00626046">
              <w:rPr>
                <w:rFonts w:ascii="宋体" w:eastAsia="等线" w:hAnsi="宋体" w:hint="eastAsia"/>
                <w14:ligatures w14:val="standardContextual"/>
              </w:rPr>
              <w:t>存储容量预测：自动识别容量消耗模式，匹配最佳预测算法，识别可回收资源以及提前</w:t>
            </w:r>
            <w:r w:rsidRPr="00626046">
              <w:rPr>
                <w:rFonts w:ascii="宋体" w:eastAsia="等线" w:hAnsi="宋体" w:hint="eastAsia"/>
                <w14:ligatures w14:val="standardContextual"/>
              </w:rPr>
              <w:t>3</w:t>
            </w:r>
            <w:r w:rsidRPr="00626046">
              <w:rPr>
                <w:rFonts w:ascii="宋体" w:eastAsia="等线" w:hAnsi="宋体" w:hint="eastAsia"/>
                <w14:ligatures w14:val="standardContextual"/>
              </w:rPr>
              <w:t>个月预警过载资源；</w:t>
            </w:r>
          </w:p>
          <w:p w14:paraId="52A9EE86" w14:textId="77777777" w:rsidR="00626046" w:rsidRPr="00626046" w:rsidRDefault="00626046" w:rsidP="00626046">
            <w:pPr>
              <w:widowControl/>
              <w:rPr>
                <w:rFonts w:ascii="宋体" w:eastAsia="等线" w:hAnsi="宋体" w:hint="eastAsia"/>
                <w14:ligatures w14:val="standardContextual"/>
              </w:rPr>
            </w:pPr>
            <w:r w:rsidRPr="00626046">
              <w:rPr>
                <w:rFonts w:ascii="宋体" w:eastAsia="等线" w:hAnsi="宋体" w:hint="eastAsia"/>
                <w14:ligatures w14:val="standardContextual"/>
              </w:rPr>
              <w:t>3</w:t>
            </w:r>
            <w:r w:rsidRPr="00626046">
              <w:rPr>
                <w:rFonts w:ascii="宋体" w:eastAsia="等线" w:hAnsi="宋体" w:hint="eastAsia"/>
                <w14:ligatures w14:val="standardContextual"/>
              </w:rPr>
              <w:t>、</w:t>
            </w:r>
            <w:r w:rsidRPr="00626046">
              <w:rPr>
                <w:rFonts w:ascii="宋体" w:eastAsia="等线" w:hAnsi="宋体" w:hint="eastAsia"/>
                <w14:ligatures w14:val="standardContextual"/>
              </w:rPr>
              <w:t xml:space="preserve"> </w:t>
            </w:r>
            <w:r w:rsidRPr="00626046">
              <w:rPr>
                <w:rFonts w:ascii="宋体" w:eastAsia="等线" w:hAnsi="宋体" w:hint="eastAsia"/>
                <w14:ligatures w14:val="standardContextual"/>
              </w:rPr>
              <w:t>设备健康评估：从系统、硬件、配置、容量、性能维</w:t>
            </w:r>
            <w:proofErr w:type="gramStart"/>
            <w:r w:rsidRPr="00626046">
              <w:rPr>
                <w:rFonts w:ascii="宋体" w:eastAsia="等线" w:hAnsi="宋体" w:hint="eastAsia"/>
                <w14:ligatures w14:val="standardContextual"/>
              </w:rPr>
              <w:t>度分析</w:t>
            </w:r>
            <w:proofErr w:type="gramEnd"/>
            <w:r w:rsidRPr="00626046">
              <w:rPr>
                <w:rFonts w:ascii="宋体" w:eastAsia="等线" w:hAnsi="宋体" w:hint="eastAsia"/>
                <w14:ligatures w14:val="standardContextual"/>
              </w:rPr>
              <w:t>设备健康状态，结合专家经验，综合打分，发现设备潜在风险，为客户提供解决方案，实现风险的主动预防；</w:t>
            </w:r>
          </w:p>
          <w:p w14:paraId="5C30796C" w14:textId="77777777" w:rsidR="00626046" w:rsidRPr="00626046" w:rsidRDefault="00626046" w:rsidP="00626046">
            <w:pPr>
              <w:widowControl/>
              <w:rPr>
                <w:rFonts w:ascii="宋体" w:eastAsia="等线" w:hAnsi="宋体" w:hint="eastAsia"/>
                <w14:ligatures w14:val="standardContextual"/>
              </w:rPr>
            </w:pPr>
            <w:r w:rsidRPr="00626046">
              <w:rPr>
                <w:rFonts w:ascii="宋体" w:eastAsia="等线" w:hAnsi="宋体" w:hint="eastAsia"/>
                <w14:ligatures w14:val="standardContextual"/>
              </w:rPr>
              <w:t>4</w:t>
            </w:r>
            <w:r w:rsidRPr="00626046">
              <w:rPr>
                <w:rFonts w:ascii="宋体" w:eastAsia="等线" w:hAnsi="宋体" w:hint="eastAsia"/>
                <w14:ligatures w14:val="standardContextual"/>
              </w:rPr>
              <w:t>、</w:t>
            </w:r>
            <w:r w:rsidRPr="00626046">
              <w:rPr>
                <w:rFonts w:ascii="宋体" w:eastAsia="等线" w:hAnsi="宋体" w:hint="eastAsia"/>
                <w14:ligatures w14:val="standardContextual"/>
              </w:rPr>
              <w:t xml:space="preserve"> </w:t>
            </w:r>
            <w:r w:rsidRPr="00626046">
              <w:rPr>
                <w:rFonts w:ascii="宋体" w:eastAsia="等线" w:hAnsi="宋体" w:hint="eastAsia"/>
                <w14:ligatures w14:val="standardContextual"/>
              </w:rPr>
              <w:t>性能瓶颈分析：指标反馈设备负载高低，在设备负载过高时自动预警并提供优化建议；同时支持预测未来</w:t>
            </w:r>
            <w:r w:rsidRPr="00626046">
              <w:rPr>
                <w:rFonts w:ascii="宋体" w:eastAsia="等线" w:hAnsi="宋体" w:hint="eastAsia"/>
                <w14:ligatures w14:val="standardContextual"/>
              </w:rPr>
              <w:t>2</w:t>
            </w:r>
            <w:r w:rsidRPr="00626046">
              <w:rPr>
                <w:rFonts w:ascii="宋体" w:eastAsia="等线" w:hAnsi="宋体" w:hint="eastAsia"/>
                <w14:ligatures w14:val="standardContextual"/>
              </w:rPr>
              <w:t>月瓶颈趋势。</w:t>
            </w:r>
          </w:p>
          <w:p w14:paraId="4AAF0FE8" w14:textId="77777777" w:rsidR="00626046" w:rsidRPr="00626046" w:rsidRDefault="00626046" w:rsidP="00626046">
            <w:pPr>
              <w:widowControl/>
              <w:rPr>
                <w:rFonts w:ascii="宋体" w:eastAsia="等线" w:hAnsi="宋体" w:hint="eastAsia"/>
                <w:b/>
                <w:bCs/>
                <w14:ligatures w14:val="standardContextual"/>
              </w:rPr>
            </w:pPr>
            <w:r w:rsidRPr="00626046">
              <w:rPr>
                <w:rFonts w:ascii="宋体" w:eastAsia="等线" w:hAnsi="宋体" w:cs="仿宋_GB2312" w:hint="eastAsia"/>
                <w:b/>
                <w:bCs/>
                <w14:ligatures w14:val="standardContextual"/>
              </w:rPr>
              <w:t>以上功能</w:t>
            </w:r>
            <w:proofErr w:type="gramStart"/>
            <w:r w:rsidRPr="00626046">
              <w:rPr>
                <w:rFonts w:ascii="宋体" w:eastAsia="等线" w:hAnsi="宋体" w:cs="仿宋_GB2312" w:hint="eastAsia"/>
                <w:b/>
                <w:bCs/>
                <w14:ligatures w14:val="standardContextual"/>
              </w:rPr>
              <w:t>提供官网证明</w:t>
            </w:r>
            <w:proofErr w:type="gramEnd"/>
            <w:r w:rsidRPr="00626046">
              <w:rPr>
                <w:rFonts w:ascii="宋体" w:eastAsia="等线" w:hAnsi="宋体" w:cs="仿宋_GB2312" w:hint="eastAsia"/>
                <w:b/>
                <w:bCs/>
                <w14:ligatures w14:val="standardContextual"/>
              </w:rPr>
              <w:t>。</w:t>
            </w:r>
          </w:p>
        </w:tc>
      </w:tr>
      <w:tr w:rsidR="00626046" w:rsidRPr="00626046" w14:paraId="3ED39B08" w14:textId="77777777" w:rsidTr="00626046">
        <w:trPr>
          <w:trHeight w:val="872"/>
        </w:trPr>
        <w:tc>
          <w:tcPr>
            <w:tcW w:w="956" w:type="pct"/>
            <w:tcBorders>
              <w:top w:val="single" w:sz="4" w:space="0" w:color="auto"/>
              <w:left w:val="single" w:sz="4" w:space="0" w:color="auto"/>
              <w:bottom w:val="single" w:sz="4" w:space="0" w:color="auto"/>
              <w:right w:val="single" w:sz="4" w:space="0" w:color="auto"/>
            </w:tcBorders>
            <w:vAlign w:val="center"/>
            <w:hideMark/>
          </w:tcPr>
          <w:p w14:paraId="1F7182C6" w14:textId="77777777" w:rsidR="00626046" w:rsidRPr="00626046" w:rsidRDefault="00626046" w:rsidP="00626046">
            <w:pPr>
              <w:rPr>
                <w:rFonts w:ascii="宋体" w:eastAsia="等线" w:hAnsi="宋体" w:hint="eastAsia"/>
                <w:b/>
                <w:sz w:val="24"/>
                <w14:ligatures w14:val="standardContextual"/>
              </w:rPr>
            </w:pPr>
            <w:r w:rsidRPr="00626046">
              <w:rPr>
                <w:rFonts w:ascii="宋体" w:eastAsia="等线" w:hAnsi="宋体" w:hint="eastAsia"/>
                <w14:ligatures w14:val="standardContextual"/>
              </w:rPr>
              <w:t>售后服务</w:t>
            </w:r>
          </w:p>
        </w:tc>
        <w:tc>
          <w:tcPr>
            <w:tcW w:w="4044" w:type="pct"/>
            <w:tcBorders>
              <w:top w:val="single" w:sz="4" w:space="0" w:color="auto"/>
              <w:left w:val="single" w:sz="4" w:space="0" w:color="auto"/>
              <w:bottom w:val="single" w:sz="4" w:space="0" w:color="auto"/>
              <w:right w:val="single" w:sz="4" w:space="0" w:color="auto"/>
            </w:tcBorders>
            <w:vAlign w:val="center"/>
            <w:hideMark/>
          </w:tcPr>
          <w:p w14:paraId="60B29A3A" w14:textId="77777777" w:rsidR="00626046" w:rsidRPr="00626046" w:rsidRDefault="00626046" w:rsidP="00626046">
            <w:pPr>
              <w:widowControl/>
              <w:rPr>
                <w:rFonts w:ascii="宋体" w:eastAsia="等线" w:hAnsi="宋体" w:hint="eastAsia"/>
                <w14:ligatures w14:val="standardContextual"/>
              </w:rPr>
            </w:pPr>
            <w:r w:rsidRPr="00626046">
              <w:rPr>
                <w:rFonts w:ascii="宋体" w:eastAsia="等线" w:hAnsi="宋体" w:cs="宋体" w:hint="eastAsia"/>
                <w:sz w:val="22"/>
                <w:lang w:bidi="ar"/>
                <w14:ligatures w14:val="standardContextual"/>
              </w:rPr>
              <w:t>○</w:t>
            </w:r>
            <w:r w:rsidRPr="00626046">
              <w:rPr>
                <w:rFonts w:ascii="等线" w:eastAsia="等线" w:hAnsi="等线" w:hint="eastAsia"/>
                <w14:ligatures w14:val="standardContextual"/>
              </w:rPr>
              <w:t>提供3年原厂质保服务，中标后签合同前提供原厂售后服务承诺</w:t>
            </w:r>
            <w:proofErr w:type="gramStart"/>
            <w:r w:rsidRPr="00626046">
              <w:rPr>
                <w:rFonts w:ascii="等线" w:eastAsia="等线" w:hAnsi="等线" w:hint="eastAsia"/>
                <w14:ligatures w14:val="standardContextual"/>
              </w:rPr>
              <w:t>函盖</w:t>
            </w:r>
            <w:proofErr w:type="gramEnd"/>
            <w:r w:rsidRPr="00626046">
              <w:rPr>
                <w:rFonts w:ascii="等线" w:eastAsia="等线" w:hAnsi="等线" w:hint="eastAsia"/>
                <w14:ligatures w14:val="standardContextual"/>
              </w:rPr>
              <w:t>章原件。</w:t>
            </w:r>
          </w:p>
        </w:tc>
      </w:tr>
      <w:bookmarkEnd w:id="28"/>
    </w:tbl>
    <w:p w14:paraId="56EF5454" w14:textId="77777777" w:rsidR="00626046" w:rsidRPr="00626046" w:rsidRDefault="00626046" w:rsidP="00626046">
      <w:pPr>
        <w:spacing w:line="360" w:lineRule="auto"/>
        <w:rPr>
          <w:rFonts w:ascii="仿宋" w:eastAsia="仿宋" w:hAnsi="仿宋" w:hint="eastAsia"/>
          <w:b/>
          <w:bCs/>
          <w:color w:val="000000"/>
          <w:sz w:val="28"/>
          <w:szCs w:val="28"/>
          <w14:ligatures w14:val="standardContextual"/>
        </w:rPr>
      </w:pPr>
    </w:p>
    <w:p w14:paraId="3682ECDD" w14:textId="77777777" w:rsidR="00626046" w:rsidRPr="00626046" w:rsidRDefault="00626046" w:rsidP="00626046">
      <w:pPr>
        <w:spacing w:line="360" w:lineRule="auto"/>
        <w:rPr>
          <w:rFonts w:ascii="仿宋" w:eastAsia="仿宋" w:hAnsi="仿宋" w:hint="eastAsia"/>
          <w:b/>
          <w:bCs/>
          <w:color w:val="000000"/>
          <w:sz w:val="28"/>
          <w:szCs w:val="28"/>
          <w14:ligatures w14:val="standardContextual"/>
        </w:rPr>
      </w:pPr>
      <w:r w:rsidRPr="00626046">
        <w:rPr>
          <w:rFonts w:ascii="仿宋" w:eastAsia="仿宋" w:hAnsi="仿宋" w:hint="eastAsia"/>
          <w:b/>
          <w:bCs/>
          <w:color w:val="000000"/>
          <w:sz w:val="28"/>
          <w:szCs w:val="28"/>
          <w14:ligatures w14:val="standardContextual"/>
        </w:rPr>
        <w:t>商务要求表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305"/>
        <w:gridCol w:w="6775"/>
      </w:tblGrid>
      <w:tr w:rsidR="00626046" w:rsidRPr="00626046" w14:paraId="7B9A4917" w14:textId="77777777" w:rsidTr="00626046">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57C5A5A9"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▲项目工期（交货期）及地点</w:t>
            </w:r>
          </w:p>
        </w:tc>
        <w:tc>
          <w:tcPr>
            <w:tcW w:w="6775" w:type="dxa"/>
            <w:tcBorders>
              <w:top w:val="single" w:sz="4" w:space="0" w:color="auto"/>
              <w:left w:val="single" w:sz="4" w:space="0" w:color="auto"/>
              <w:bottom w:val="single" w:sz="4" w:space="0" w:color="auto"/>
              <w:right w:val="single" w:sz="4" w:space="0" w:color="auto"/>
            </w:tcBorders>
            <w:vAlign w:val="center"/>
            <w:hideMark/>
          </w:tcPr>
          <w:p w14:paraId="54713A41" w14:textId="77777777" w:rsidR="00626046" w:rsidRPr="00626046" w:rsidRDefault="00626046" w:rsidP="00626046">
            <w:pPr>
              <w:adjustRightInd w:val="0"/>
              <w:spacing w:line="360" w:lineRule="auto"/>
              <w:textAlignment w:val="baseline"/>
              <w:rPr>
                <w:rFonts w:ascii="仿宋" w:eastAsia="仿宋" w:hAnsi="仿宋" w:cs="仿宋" w:hint="eastAsia"/>
                <w:b/>
                <w:color w:val="000000"/>
                <w:sz w:val="24"/>
                <w14:ligatures w14:val="standardContextual"/>
              </w:rPr>
            </w:pPr>
            <w:r w:rsidRPr="00626046">
              <w:rPr>
                <w:rFonts w:ascii="仿宋" w:eastAsia="仿宋" w:hAnsi="仿宋" w:cs="仿宋" w:hint="eastAsia"/>
                <w:b/>
                <w:color w:val="000000"/>
                <w:sz w:val="24"/>
                <w14:ligatures w14:val="standardContextual"/>
              </w:rPr>
              <w:t>项目工期：</w:t>
            </w:r>
            <w:r w:rsidRPr="00626046">
              <w:rPr>
                <w:rFonts w:ascii="仿宋" w:eastAsia="仿宋" w:hAnsi="仿宋" w:cs="仿宋" w:hint="eastAsia"/>
                <w:b/>
                <w:color w:val="FF0000"/>
                <w:sz w:val="24"/>
                <w14:ligatures w14:val="standardContextual"/>
              </w:rPr>
              <w:t>7天</w:t>
            </w:r>
          </w:p>
          <w:p w14:paraId="16D4C51B" w14:textId="77777777" w:rsidR="00626046" w:rsidRPr="00626046" w:rsidRDefault="00626046" w:rsidP="00626046">
            <w:pPr>
              <w:adjustRightInd w:val="0"/>
              <w:spacing w:line="360" w:lineRule="auto"/>
              <w:textAlignment w:val="baseline"/>
              <w:rPr>
                <w:rFonts w:ascii="仿宋" w:eastAsia="仿宋" w:hAnsi="仿宋" w:hint="eastAsia"/>
                <w:color w:val="000000"/>
                <w:sz w:val="28"/>
                <w:szCs w:val="28"/>
                <w14:ligatures w14:val="standardContextual"/>
              </w:rPr>
            </w:pPr>
            <w:r w:rsidRPr="00626046">
              <w:rPr>
                <w:rFonts w:ascii="仿宋" w:eastAsia="仿宋" w:hAnsi="仿宋" w:cs="仿宋" w:hint="eastAsia"/>
                <w:b/>
                <w:color w:val="000000"/>
                <w:sz w:val="24"/>
                <w14:ligatures w14:val="standardContextual"/>
              </w:rPr>
              <w:t>交货地点：采购人指定地点</w:t>
            </w:r>
          </w:p>
        </w:tc>
      </w:tr>
      <w:tr w:rsidR="00626046" w:rsidRPr="00626046" w14:paraId="2A7C814E" w14:textId="77777777" w:rsidTr="00626046">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68F2DE9B"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▲付款条件（明确是否需要履约保证金）</w:t>
            </w:r>
          </w:p>
        </w:tc>
        <w:tc>
          <w:tcPr>
            <w:tcW w:w="6775" w:type="dxa"/>
            <w:tcBorders>
              <w:top w:val="single" w:sz="4" w:space="0" w:color="auto"/>
              <w:left w:val="single" w:sz="4" w:space="0" w:color="auto"/>
              <w:bottom w:val="single" w:sz="4" w:space="0" w:color="auto"/>
              <w:right w:val="single" w:sz="4" w:space="0" w:color="auto"/>
            </w:tcBorders>
            <w:vAlign w:val="center"/>
            <w:hideMark/>
          </w:tcPr>
          <w:p w14:paraId="4852C5D6" w14:textId="77777777" w:rsidR="00626046" w:rsidRPr="00626046" w:rsidRDefault="00626046" w:rsidP="00626046">
            <w:pPr>
              <w:adjustRightInd w:val="0"/>
              <w:spacing w:line="360" w:lineRule="auto"/>
              <w:textAlignment w:val="baseline"/>
              <w:rPr>
                <w:rFonts w:ascii="仿宋" w:eastAsia="仿宋" w:hAnsi="仿宋" w:hint="eastAsia"/>
                <w:b/>
                <w:color w:val="000000"/>
                <w:sz w:val="28"/>
                <w:szCs w:val="28"/>
                <w14:ligatures w14:val="standardContextual"/>
              </w:rPr>
            </w:pPr>
            <w:r w:rsidRPr="00626046">
              <w:rPr>
                <w:rFonts w:ascii="仿宋" w:eastAsia="仿宋" w:hAnsi="仿宋" w:cs="仿宋" w:hint="eastAsia"/>
                <w:b/>
                <w:color w:val="000000"/>
                <w:sz w:val="24"/>
                <w14:ligatures w14:val="standardContextual"/>
              </w:rPr>
              <w:t>付款方式：合同签订后采购方预付合同总金额40%，设备到货后支付合同总金额50%，项目安装调试完成并通过验收后支付合同总金额10%。</w:t>
            </w:r>
          </w:p>
        </w:tc>
      </w:tr>
      <w:tr w:rsidR="00626046" w:rsidRPr="00626046" w14:paraId="6686CF48" w14:textId="77777777" w:rsidTr="00626046">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057949A8"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违约责任及争议解决方式</w:t>
            </w:r>
          </w:p>
        </w:tc>
        <w:tc>
          <w:tcPr>
            <w:tcW w:w="6775" w:type="dxa"/>
            <w:tcBorders>
              <w:top w:val="single" w:sz="4" w:space="0" w:color="auto"/>
              <w:left w:val="single" w:sz="4" w:space="0" w:color="auto"/>
              <w:bottom w:val="single" w:sz="4" w:space="0" w:color="auto"/>
              <w:right w:val="single" w:sz="4" w:space="0" w:color="auto"/>
            </w:tcBorders>
            <w:vAlign w:val="center"/>
            <w:hideMark/>
          </w:tcPr>
          <w:p w14:paraId="190B6DFA" w14:textId="77777777" w:rsidR="00626046" w:rsidRPr="00626046" w:rsidRDefault="00626046" w:rsidP="00626046">
            <w:pPr>
              <w:rPr>
                <w:rFonts w:ascii="仿宋" w:eastAsia="仿宋" w:hAnsi="仿宋" w:hint="eastAsia"/>
                <w:color w:val="000000"/>
                <w:sz w:val="28"/>
                <w:szCs w:val="28"/>
                <w14:ligatures w14:val="standardContextual"/>
              </w:rPr>
            </w:pPr>
            <w:r w:rsidRPr="00626046">
              <w:rPr>
                <w:rFonts w:ascii="仿宋" w:eastAsia="仿宋" w:hAnsi="仿宋" w:hint="eastAsia"/>
                <w:color w:val="000000"/>
                <w:sz w:val="28"/>
                <w:szCs w:val="28"/>
                <w14:ligatures w14:val="standardContextual"/>
              </w:rPr>
              <w:t>无特别说明，按“第五章  浙江省政府采购合同主要条款指引”相关违约责任及争议解决方式内容。</w:t>
            </w:r>
          </w:p>
        </w:tc>
      </w:tr>
      <w:tr w:rsidR="00626046" w:rsidRPr="00626046" w14:paraId="211DF362" w14:textId="77777777" w:rsidTr="00626046">
        <w:trPr>
          <w:trHeight w:val="902"/>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5CCAF796"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售</w:t>
            </w:r>
          </w:p>
          <w:p w14:paraId="71892E0D"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后</w:t>
            </w:r>
          </w:p>
          <w:p w14:paraId="36B88C87"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服务</w:t>
            </w:r>
          </w:p>
        </w:tc>
        <w:tc>
          <w:tcPr>
            <w:tcW w:w="1305" w:type="dxa"/>
            <w:tcBorders>
              <w:top w:val="single" w:sz="4" w:space="0" w:color="auto"/>
              <w:left w:val="single" w:sz="4" w:space="0" w:color="auto"/>
              <w:bottom w:val="single" w:sz="4" w:space="0" w:color="auto"/>
              <w:right w:val="single" w:sz="4" w:space="0" w:color="auto"/>
            </w:tcBorders>
            <w:vAlign w:val="center"/>
            <w:hideMark/>
          </w:tcPr>
          <w:p w14:paraId="60F3EEC8"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项目维护计划</w:t>
            </w:r>
          </w:p>
        </w:tc>
        <w:tc>
          <w:tcPr>
            <w:tcW w:w="6775" w:type="dxa"/>
            <w:tcBorders>
              <w:top w:val="single" w:sz="4" w:space="0" w:color="auto"/>
              <w:left w:val="single" w:sz="4" w:space="0" w:color="auto"/>
              <w:bottom w:val="single" w:sz="4" w:space="0" w:color="auto"/>
              <w:right w:val="single" w:sz="4" w:space="0" w:color="auto"/>
            </w:tcBorders>
            <w:vAlign w:val="center"/>
            <w:hideMark/>
          </w:tcPr>
          <w:p w14:paraId="091C6366" w14:textId="77777777" w:rsidR="00626046" w:rsidRPr="00626046" w:rsidRDefault="00626046" w:rsidP="00626046">
            <w:pPr>
              <w:rPr>
                <w:rFonts w:ascii="仿宋" w:eastAsia="仿宋" w:hAnsi="仿宋" w:cs="仿宋_GB2312" w:hint="eastAsia"/>
                <w:color w:val="000000"/>
                <w:sz w:val="28"/>
                <w:szCs w:val="28"/>
                <w14:ligatures w14:val="standardContextual"/>
              </w:rPr>
            </w:pPr>
            <w:r w:rsidRPr="00626046">
              <w:rPr>
                <w:rFonts w:ascii="仿宋" w:eastAsia="仿宋" w:hAnsi="仿宋" w:hint="eastAsia"/>
                <w:color w:val="000000"/>
                <w:sz w:val="28"/>
                <w:szCs w:val="28"/>
                <w14:ligatures w14:val="standardContextual"/>
              </w:rPr>
              <w:t>提供巡检服务，提供季度巡检服务、服务承诺的可行性、完整性以及服务承诺落实的保障措施</w:t>
            </w:r>
          </w:p>
        </w:tc>
      </w:tr>
      <w:tr w:rsidR="00626046" w:rsidRPr="00626046" w14:paraId="1E822A25" w14:textId="77777777" w:rsidTr="00626046">
        <w:trPr>
          <w:trHeight w:val="929"/>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150EBA57" w14:textId="77777777" w:rsidR="00626046" w:rsidRPr="00626046" w:rsidRDefault="00626046" w:rsidP="00626046">
            <w:pPr>
              <w:widowControl/>
              <w:jc w:val="left"/>
              <w:rPr>
                <w:rFonts w:ascii="仿宋" w:eastAsia="仿宋" w:hAnsi="仿宋" w:cs="仿宋_GB2312"/>
                <w:b/>
                <w:color w:val="000000"/>
                <w:sz w:val="28"/>
                <w:szCs w:val="28"/>
                <w14:ligatures w14:val="standardContextual"/>
              </w:rPr>
            </w:pPr>
          </w:p>
        </w:tc>
        <w:tc>
          <w:tcPr>
            <w:tcW w:w="1305" w:type="dxa"/>
            <w:tcBorders>
              <w:top w:val="single" w:sz="4" w:space="0" w:color="auto"/>
              <w:left w:val="single" w:sz="4" w:space="0" w:color="auto"/>
              <w:bottom w:val="single" w:sz="4" w:space="0" w:color="auto"/>
              <w:right w:val="single" w:sz="4" w:space="0" w:color="auto"/>
            </w:tcBorders>
            <w:vAlign w:val="center"/>
            <w:hideMark/>
          </w:tcPr>
          <w:p w14:paraId="710F56DF"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响应情况</w:t>
            </w:r>
          </w:p>
        </w:tc>
        <w:tc>
          <w:tcPr>
            <w:tcW w:w="6775" w:type="dxa"/>
            <w:tcBorders>
              <w:top w:val="single" w:sz="4" w:space="0" w:color="auto"/>
              <w:left w:val="single" w:sz="4" w:space="0" w:color="auto"/>
              <w:bottom w:val="single" w:sz="4" w:space="0" w:color="auto"/>
              <w:right w:val="single" w:sz="4" w:space="0" w:color="auto"/>
            </w:tcBorders>
            <w:vAlign w:val="center"/>
            <w:hideMark/>
          </w:tcPr>
          <w:p w14:paraId="74849CD9" w14:textId="77777777" w:rsidR="00626046" w:rsidRPr="00626046" w:rsidRDefault="00626046" w:rsidP="00626046">
            <w:pPr>
              <w:spacing w:line="360" w:lineRule="auto"/>
              <w:rPr>
                <w:rFonts w:ascii="仿宋" w:eastAsia="仿宋" w:hAnsi="仿宋" w:hint="eastAsia"/>
                <w:color w:val="000000"/>
                <w:sz w:val="28"/>
                <w:szCs w:val="28"/>
                <w14:ligatures w14:val="standardContextual"/>
              </w:rPr>
            </w:pPr>
            <w:r w:rsidRPr="00626046">
              <w:rPr>
                <w:rFonts w:ascii="仿宋" w:eastAsia="仿宋" w:hAnsi="仿宋" w:hint="eastAsia"/>
                <w:color w:val="000000"/>
                <w:sz w:val="28"/>
                <w:szCs w:val="28"/>
                <w14:ligatures w14:val="standardContextual"/>
              </w:rPr>
              <w:t>质保期内外的后续技术支持和维护能力情况等；其它有关资料和材料的完整性、合理性和可操作性等情况，售后服务承诺的范围和完善程度，要求远程技术支持服务、软件授权服务7*24，硬件备件现行服务7*24*4，现场不能修复的，提供人工现场4H到现场处理问题，8个小时处理现场针对本次投标产品的问题，必须采取无偿提供采购物品的备用件或整机等措施，保证用户单位的正常使用。</w:t>
            </w:r>
          </w:p>
        </w:tc>
      </w:tr>
      <w:tr w:rsidR="00626046" w:rsidRPr="00626046" w14:paraId="0977F74C" w14:textId="77777777" w:rsidTr="00626046">
        <w:trPr>
          <w:trHeight w:val="83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029783EB" w14:textId="77777777" w:rsidR="00626046" w:rsidRPr="00626046" w:rsidRDefault="00626046" w:rsidP="00626046">
            <w:pPr>
              <w:widowControl/>
              <w:jc w:val="left"/>
              <w:rPr>
                <w:rFonts w:ascii="仿宋" w:eastAsia="仿宋" w:hAnsi="仿宋" w:cs="仿宋_GB2312"/>
                <w:b/>
                <w:color w:val="000000"/>
                <w:sz w:val="28"/>
                <w:szCs w:val="28"/>
                <w14:ligatures w14:val="standardContextual"/>
              </w:rPr>
            </w:pPr>
          </w:p>
        </w:tc>
        <w:tc>
          <w:tcPr>
            <w:tcW w:w="1305" w:type="dxa"/>
            <w:tcBorders>
              <w:top w:val="single" w:sz="4" w:space="0" w:color="auto"/>
              <w:left w:val="single" w:sz="4" w:space="0" w:color="auto"/>
              <w:bottom w:val="single" w:sz="4" w:space="0" w:color="auto"/>
              <w:right w:val="single" w:sz="4" w:space="0" w:color="auto"/>
            </w:tcBorders>
            <w:vAlign w:val="center"/>
            <w:hideMark/>
          </w:tcPr>
          <w:p w14:paraId="09AC83E0"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技术培训</w:t>
            </w:r>
          </w:p>
        </w:tc>
        <w:tc>
          <w:tcPr>
            <w:tcW w:w="6775" w:type="dxa"/>
            <w:tcBorders>
              <w:top w:val="single" w:sz="4" w:space="0" w:color="auto"/>
              <w:left w:val="single" w:sz="4" w:space="0" w:color="auto"/>
              <w:bottom w:val="single" w:sz="4" w:space="0" w:color="auto"/>
              <w:right w:val="single" w:sz="4" w:space="0" w:color="auto"/>
            </w:tcBorders>
            <w:vAlign w:val="center"/>
            <w:hideMark/>
          </w:tcPr>
          <w:p w14:paraId="3A4BD004" w14:textId="77777777" w:rsidR="00626046" w:rsidRPr="00626046" w:rsidRDefault="00626046" w:rsidP="00626046">
            <w:pPr>
              <w:rPr>
                <w:rFonts w:ascii="仿宋" w:eastAsia="仿宋" w:hAnsi="仿宋" w:hint="eastAsia"/>
                <w:color w:val="000000"/>
                <w:sz w:val="28"/>
                <w:szCs w:val="28"/>
                <w14:ligatures w14:val="standardContextual"/>
              </w:rPr>
            </w:pPr>
            <w:r w:rsidRPr="00626046">
              <w:rPr>
                <w:rFonts w:ascii="仿宋" w:eastAsia="仿宋" w:hAnsi="仿宋" w:hint="eastAsia"/>
                <w:color w:val="000000"/>
                <w:sz w:val="28"/>
                <w:szCs w:val="28"/>
                <w14:ligatures w14:val="standardContextual"/>
              </w:rPr>
              <w:t>提供培训方案，包括培训流程、培训方式、培训对象、培训内容、培训日程、培训次数等。</w:t>
            </w:r>
          </w:p>
        </w:tc>
      </w:tr>
      <w:tr w:rsidR="00626046" w:rsidRPr="00626046" w14:paraId="196A5FF6" w14:textId="77777777" w:rsidTr="00626046">
        <w:trPr>
          <w:trHeight w:val="1483"/>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5A56DE99"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履约能力</w:t>
            </w:r>
          </w:p>
        </w:tc>
        <w:tc>
          <w:tcPr>
            <w:tcW w:w="1305" w:type="dxa"/>
            <w:tcBorders>
              <w:top w:val="single" w:sz="4" w:space="0" w:color="auto"/>
              <w:left w:val="single" w:sz="4" w:space="0" w:color="auto"/>
              <w:bottom w:val="single" w:sz="4" w:space="0" w:color="auto"/>
              <w:right w:val="single" w:sz="4" w:space="0" w:color="auto"/>
            </w:tcBorders>
            <w:vAlign w:val="center"/>
            <w:hideMark/>
          </w:tcPr>
          <w:p w14:paraId="51A67211"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投标人技术力量情况</w:t>
            </w:r>
          </w:p>
        </w:tc>
        <w:tc>
          <w:tcPr>
            <w:tcW w:w="6775" w:type="dxa"/>
            <w:tcBorders>
              <w:top w:val="single" w:sz="4" w:space="0" w:color="auto"/>
              <w:left w:val="single" w:sz="4" w:space="0" w:color="auto"/>
              <w:bottom w:val="single" w:sz="4" w:space="0" w:color="auto"/>
              <w:right w:val="single" w:sz="4" w:space="0" w:color="auto"/>
            </w:tcBorders>
            <w:vAlign w:val="center"/>
            <w:hideMark/>
          </w:tcPr>
          <w:p w14:paraId="7972D1E3" w14:textId="77777777" w:rsidR="00626046" w:rsidRPr="00626046" w:rsidRDefault="00626046" w:rsidP="00626046">
            <w:pPr>
              <w:rPr>
                <w:rFonts w:ascii="仿宋" w:eastAsia="仿宋" w:hAnsi="仿宋" w:cs="仿宋_GB2312" w:hint="eastAsia"/>
                <w:color w:val="000000"/>
                <w:sz w:val="28"/>
                <w:szCs w:val="28"/>
                <w14:ligatures w14:val="standardContextual"/>
              </w:rPr>
            </w:pPr>
            <w:r w:rsidRPr="00626046">
              <w:rPr>
                <w:rFonts w:ascii="仿宋" w:eastAsia="仿宋" w:hAnsi="仿宋" w:cs="仿宋_GB2312" w:hint="eastAsia"/>
                <w:color w:val="000000"/>
                <w:sz w:val="28"/>
                <w:szCs w:val="28"/>
                <w14:ligatures w14:val="standardContextual"/>
              </w:rPr>
              <w:t>投标人具有ISO9001质量管理体系认证证书得1分；</w:t>
            </w:r>
          </w:p>
          <w:p w14:paraId="44EAD7E4" w14:textId="77777777" w:rsidR="00626046" w:rsidRPr="00626046" w:rsidRDefault="00626046" w:rsidP="00626046">
            <w:pPr>
              <w:rPr>
                <w:rFonts w:ascii="仿宋" w:eastAsia="仿宋" w:hAnsi="仿宋" w:cs="仿宋_GB2312" w:hint="eastAsia"/>
                <w:color w:val="000000"/>
                <w:sz w:val="28"/>
                <w:szCs w:val="28"/>
                <w14:ligatures w14:val="standardContextual"/>
              </w:rPr>
            </w:pPr>
            <w:r w:rsidRPr="00626046">
              <w:rPr>
                <w:rFonts w:ascii="仿宋" w:eastAsia="仿宋" w:hAnsi="仿宋" w:cs="仿宋_GB2312" w:hint="eastAsia"/>
                <w:color w:val="000000"/>
                <w:sz w:val="28"/>
                <w:szCs w:val="28"/>
                <w14:ligatures w14:val="standardContextual"/>
              </w:rPr>
              <w:t>投标人具有ISO20000信息技术服务管理体系认证证书得1分；</w:t>
            </w:r>
          </w:p>
          <w:p w14:paraId="00692B5C" w14:textId="77777777" w:rsidR="00626046" w:rsidRPr="00626046" w:rsidRDefault="00626046" w:rsidP="00626046">
            <w:pPr>
              <w:rPr>
                <w:rFonts w:ascii="仿宋" w:eastAsia="仿宋" w:hAnsi="仿宋" w:cs="仿宋_GB2312" w:hint="eastAsia"/>
                <w:color w:val="000000"/>
                <w:sz w:val="28"/>
                <w:szCs w:val="28"/>
                <w14:ligatures w14:val="standardContextual"/>
              </w:rPr>
            </w:pPr>
            <w:r w:rsidRPr="00626046">
              <w:rPr>
                <w:rFonts w:ascii="仿宋" w:eastAsia="仿宋" w:hAnsi="仿宋" w:cs="仿宋_GB2312" w:hint="eastAsia"/>
                <w:color w:val="000000"/>
                <w:sz w:val="28"/>
                <w:szCs w:val="28"/>
                <w14:ligatures w14:val="standardContextual"/>
              </w:rPr>
              <w:t>投标人具有ISO27001信息安全管理体系认证证书得1分；</w:t>
            </w:r>
          </w:p>
          <w:p w14:paraId="5DB1209E" w14:textId="77777777" w:rsidR="00626046" w:rsidRPr="00626046" w:rsidRDefault="00626046" w:rsidP="00626046">
            <w:pPr>
              <w:rPr>
                <w:rFonts w:ascii="仿宋" w:eastAsia="仿宋" w:hAnsi="仿宋" w:cs="仿宋_GB2312" w:hint="eastAsia"/>
                <w:color w:val="000000"/>
                <w:sz w:val="28"/>
                <w:szCs w:val="28"/>
                <w14:ligatures w14:val="standardContextual"/>
              </w:rPr>
            </w:pPr>
            <w:r w:rsidRPr="00626046">
              <w:rPr>
                <w:rFonts w:ascii="仿宋" w:eastAsia="仿宋" w:hAnsi="仿宋" w:cs="仿宋_GB2312" w:hint="eastAsia"/>
                <w:color w:val="000000"/>
                <w:sz w:val="28"/>
                <w:szCs w:val="28"/>
                <w14:ligatures w14:val="standardContextual"/>
              </w:rPr>
              <w:t>投标人具有ISO14001环境管理体系认证证书得1分；</w:t>
            </w:r>
          </w:p>
          <w:p w14:paraId="6F3D3014" w14:textId="77777777" w:rsidR="00626046" w:rsidRPr="00626046" w:rsidRDefault="00626046" w:rsidP="00626046">
            <w:pPr>
              <w:rPr>
                <w:rFonts w:ascii="仿宋" w:eastAsia="仿宋" w:hAnsi="仿宋" w:cs="仿宋_GB2312" w:hint="eastAsia"/>
                <w:color w:val="000000"/>
                <w:sz w:val="28"/>
                <w:szCs w:val="28"/>
                <w14:ligatures w14:val="standardContextual"/>
              </w:rPr>
            </w:pPr>
            <w:r w:rsidRPr="00626046">
              <w:rPr>
                <w:rFonts w:ascii="仿宋" w:eastAsia="仿宋" w:hAnsi="仿宋" w:cs="仿宋_GB2312" w:hint="eastAsia"/>
                <w:color w:val="000000"/>
                <w:sz w:val="28"/>
                <w:szCs w:val="28"/>
                <w14:ligatures w14:val="standardContextual"/>
              </w:rPr>
              <w:t>以上需提供证书清晰扫描件加盖投标人公章，不提供不得分。</w:t>
            </w:r>
          </w:p>
        </w:tc>
      </w:tr>
      <w:tr w:rsidR="00626046" w:rsidRPr="00626046" w14:paraId="42047249" w14:textId="77777777" w:rsidTr="00626046">
        <w:trPr>
          <w:trHeight w:val="175"/>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20F01B0A" w14:textId="77777777" w:rsidR="00626046" w:rsidRPr="00626046" w:rsidRDefault="00626046" w:rsidP="00626046">
            <w:pPr>
              <w:widowControl/>
              <w:jc w:val="left"/>
              <w:rPr>
                <w:rFonts w:ascii="仿宋" w:eastAsia="仿宋" w:hAnsi="仿宋" w:cs="仿宋_GB2312"/>
                <w:b/>
                <w:color w:val="000000"/>
                <w:sz w:val="28"/>
                <w:szCs w:val="28"/>
                <w14:ligatures w14:val="standardContextual"/>
              </w:rPr>
            </w:pPr>
          </w:p>
        </w:tc>
        <w:tc>
          <w:tcPr>
            <w:tcW w:w="1305" w:type="dxa"/>
            <w:tcBorders>
              <w:top w:val="single" w:sz="4" w:space="0" w:color="auto"/>
              <w:left w:val="single" w:sz="4" w:space="0" w:color="auto"/>
              <w:bottom w:val="single" w:sz="4" w:space="0" w:color="auto"/>
              <w:right w:val="single" w:sz="4" w:space="0" w:color="auto"/>
            </w:tcBorders>
            <w:vAlign w:val="center"/>
            <w:hideMark/>
          </w:tcPr>
          <w:p w14:paraId="364A0ABA" w14:textId="77777777" w:rsidR="00626046" w:rsidRPr="00626046" w:rsidRDefault="00626046" w:rsidP="00626046">
            <w:pPr>
              <w:snapToGrid w:val="0"/>
              <w:jc w:val="left"/>
              <w:rPr>
                <w:rFonts w:ascii="仿宋" w:eastAsia="仿宋" w:hAnsi="仿宋" w:cs="仿宋_GB2312" w:hint="eastAsia"/>
                <w:b/>
                <w:color w:val="000000"/>
                <w:sz w:val="28"/>
                <w:szCs w:val="28"/>
                <w14:ligatures w14:val="standardContextual"/>
              </w:rPr>
            </w:pPr>
            <w:r w:rsidRPr="00626046">
              <w:rPr>
                <w:rFonts w:ascii="仿宋" w:eastAsia="仿宋" w:hAnsi="仿宋" w:cs="仿宋_GB2312" w:hint="eastAsia"/>
                <w:b/>
                <w:color w:val="000000"/>
                <w:sz w:val="28"/>
                <w:szCs w:val="28"/>
                <w14:ligatures w14:val="standardContextual"/>
              </w:rPr>
              <w:t>经验或业绩要求</w:t>
            </w:r>
          </w:p>
        </w:tc>
        <w:tc>
          <w:tcPr>
            <w:tcW w:w="6775" w:type="dxa"/>
            <w:tcBorders>
              <w:top w:val="single" w:sz="4" w:space="0" w:color="auto"/>
              <w:left w:val="single" w:sz="4" w:space="0" w:color="auto"/>
              <w:bottom w:val="single" w:sz="4" w:space="0" w:color="auto"/>
              <w:right w:val="single" w:sz="4" w:space="0" w:color="auto"/>
            </w:tcBorders>
            <w:vAlign w:val="center"/>
            <w:hideMark/>
          </w:tcPr>
          <w:p w14:paraId="518A4EF8" w14:textId="77777777" w:rsidR="00626046" w:rsidRPr="00626046" w:rsidRDefault="00626046" w:rsidP="00626046">
            <w:pPr>
              <w:snapToGrid w:val="0"/>
              <w:rPr>
                <w:rFonts w:ascii="仿宋" w:eastAsia="仿宋" w:hAnsi="仿宋" w:cs="仿宋_GB2312" w:hint="eastAsia"/>
                <w:color w:val="000000"/>
                <w:sz w:val="28"/>
                <w:szCs w:val="28"/>
                <w14:ligatures w14:val="standardContextual"/>
              </w:rPr>
            </w:pPr>
            <w:r w:rsidRPr="00626046">
              <w:rPr>
                <w:rFonts w:ascii="仿宋" w:eastAsia="仿宋" w:hAnsi="仿宋" w:cs="仿宋_GB2312" w:hint="eastAsia"/>
                <w:color w:val="000000"/>
                <w:sz w:val="28"/>
                <w:szCs w:val="28"/>
                <w14:ligatures w14:val="standardContextual"/>
              </w:rPr>
              <w:t>投标人自2021年1月1日以来(以合同签订日期为准）以来，投标人每提供类似项目成功案例得1分，满分3分。</w:t>
            </w:r>
          </w:p>
        </w:tc>
      </w:tr>
    </w:tbl>
    <w:p w14:paraId="3FA12D77" w14:textId="77777777" w:rsidR="00626046" w:rsidRPr="00626046" w:rsidRDefault="00626046" w:rsidP="00626046">
      <w:pPr>
        <w:spacing w:beforeLines="50" w:before="120" w:afterLines="50" w:after="120" w:line="360" w:lineRule="auto"/>
        <w:jc w:val="center"/>
        <w:outlineLvl w:val="0"/>
        <w:rPr>
          <w:rFonts w:ascii="宋体" w:hAnsi="宋体" w:hint="eastAsia"/>
          <w:b/>
          <w:color w:val="000000"/>
          <w:sz w:val="36"/>
          <w:szCs w:val="36"/>
        </w:rPr>
      </w:pPr>
    </w:p>
    <w:p w14:paraId="255A0AFE" w14:textId="77777777" w:rsidR="00626046" w:rsidRPr="00626046" w:rsidRDefault="00626046" w:rsidP="00626046">
      <w:pPr>
        <w:spacing w:beforeLines="50" w:before="120" w:afterLines="50" w:after="120" w:line="360" w:lineRule="auto"/>
        <w:jc w:val="center"/>
        <w:outlineLvl w:val="0"/>
        <w:rPr>
          <w:rFonts w:ascii="宋体" w:hAnsi="宋体" w:hint="eastAsia"/>
          <w:b/>
          <w:color w:val="000000"/>
          <w:sz w:val="36"/>
          <w:szCs w:val="36"/>
        </w:rPr>
      </w:pPr>
    </w:p>
    <w:p w14:paraId="0A64872C" w14:textId="77777777" w:rsidR="00626046" w:rsidRPr="00626046" w:rsidRDefault="00626046" w:rsidP="00626046">
      <w:pPr>
        <w:spacing w:beforeLines="50" w:before="120" w:afterLines="50" w:after="120" w:line="360" w:lineRule="auto"/>
        <w:jc w:val="center"/>
        <w:outlineLvl w:val="0"/>
        <w:rPr>
          <w:rFonts w:ascii="宋体" w:hAnsi="宋体" w:hint="eastAsia"/>
          <w:b/>
          <w:color w:val="000000"/>
          <w:sz w:val="36"/>
          <w:szCs w:val="36"/>
        </w:rPr>
      </w:pPr>
    </w:p>
    <w:p w14:paraId="4DA24EBE" w14:textId="77777777" w:rsidR="00626046" w:rsidRPr="00626046" w:rsidRDefault="00626046" w:rsidP="00626046">
      <w:pPr>
        <w:spacing w:beforeLines="50" w:before="120" w:afterLines="50" w:after="120" w:line="360" w:lineRule="auto"/>
        <w:jc w:val="center"/>
        <w:outlineLvl w:val="0"/>
        <w:rPr>
          <w:rFonts w:ascii="宋体" w:hAnsi="宋体" w:hint="eastAsia"/>
          <w:b/>
          <w:color w:val="000000"/>
          <w:sz w:val="36"/>
          <w:szCs w:val="36"/>
        </w:rPr>
      </w:pPr>
    </w:p>
    <w:p w14:paraId="66B3ABDC" w14:textId="77777777" w:rsidR="00626046" w:rsidRPr="00626046" w:rsidRDefault="00626046" w:rsidP="00626046">
      <w:pPr>
        <w:spacing w:beforeLines="50" w:before="120" w:afterLines="50" w:after="120" w:line="360" w:lineRule="auto"/>
        <w:jc w:val="center"/>
        <w:outlineLvl w:val="0"/>
        <w:rPr>
          <w:rFonts w:ascii="宋体" w:hAnsi="宋体" w:hint="eastAsia"/>
          <w:b/>
          <w:color w:val="000000"/>
          <w:sz w:val="36"/>
          <w:szCs w:val="36"/>
        </w:rPr>
      </w:pPr>
    </w:p>
    <w:p w14:paraId="15D4F2C9" w14:textId="77777777" w:rsidR="00626046" w:rsidRPr="00626046" w:rsidRDefault="00626046" w:rsidP="00626046">
      <w:pPr>
        <w:spacing w:beforeLines="50" w:before="120" w:afterLines="50" w:after="120" w:line="360" w:lineRule="auto"/>
        <w:jc w:val="center"/>
        <w:outlineLvl w:val="0"/>
        <w:rPr>
          <w:rFonts w:ascii="宋体" w:hAnsi="宋体" w:hint="eastAsia"/>
          <w:b/>
          <w:color w:val="000000"/>
          <w:sz w:val="36"/>
          <w:szCs w:val="36"/>
        </w:rPr>
      </w:pPr>
    </w:p>
    <w:p w14:paraId="2572D706" w14:textId="77777777" w:rsidR="00626046" w:rsidRPr="00626046" w:rsidRDefault="00626046" w:rsidP="00626046">
      <w:pPr>
        <w:spacing w:beforeLines="50" w:before="120" w:afterLines="50" w:after="120" w:line="360" w:lineRule="auto"/>
        <w:jc w:val="center"/>
        <w:outlineLvl w:val="0"/>
        <w:rPr>
          <w:rFonts w:ascii="宋体" w:hAnsi="宋体" w:hint="eastAsia"/>
          <w:b/>
          <w:color w:val="000000"/>
          <w:sz w:val="36"/>
          <w:szCs w:val="36"/>
        </w:rPr>
      </w:pPr>
    </w:p>
    <w:p w14:paraId="41AFB807" w14:textId="77777777" w:rsidR="00626046" w:rsidRPr="00626046" w:rsidRDefault="00626046" w:rsidP="00626046">
      <w:pPr>
        <w:spacing w:beforeLines="50" w:before="120" w:afterLines="50" w:after="120" w:line="360" w:lineRule="auto"/>
        <w:jc w:val="center"/>
        <w:outlineLvl w:val="0"/>
        <w:rPr>
          <w:rFonts w:ascii="宋体" w:hAnsi="宋体" w:hint="eastAsia"/>
          <w:b/>
          <w:color w:val="000000"/>
          <w:sz w:val="36"/>
          <w:szCs w:val="36"/>
        </w:rPr>
      </w:pPr>
      <w:r w:rsidRPr="00626046">
        <w:rPr>
          <w:rFonts w:ascii="宋体" w:hAnsi="宋体" w:hint="eastAsia"/>
          <w:b/>
          <w:color w:val="000000"/>
          <w:sz w:val="36"/>
          <w:szCs w:val="36"/>
        </w:rPr>
        <w:t>第五章浙江省政府采购合同主要条款指引</w:t>
      </w:r>
      <w:bookmarkEnd w:id="29"/>
      <w:bookmarkEnd w:id="30"/>
    </w:p>
    <w:p w14:paraId="0D33BCE3" w14:textId="77777777" w:rsidR="00626046" w:rsidRPr="00626046" w:rsidRDefault="00626046" w:rsidP="00626046">
      <w:pPr>
        <w:rPr>
          <w:rFonts w:hint="eastAsia"/>
          <w:color w:val="000000"/>
        </w:rPr>
      </w:pPr>
    </w:p>
    <w:p w14:paraId="14E209DD" w14:textId="77777777" w:rsidR="00626046" w:rsidRPr="00626046" w:rsidRDefault="00626046" w:rsidP="00626046">
      <w:pPr>
        <w:snapToGrid w:val="0"/>
        <w:spacing w:beforeLines="50" w:before="120" w:afterLines="50" w:after="120" w:line="360" w:lineRule="auto"/>
        <w:jc w:val="center"/>
        <w:rPr>
          <w:rFonts w:ascii="仿宋" w:eastAsia="仿宋" w:hAnsi="仿宋"/>
          <w:color w:val="000000"/>
          <w:sz w:val="30"/>
          <w:szCs w:val="30"/>
        </w:rPr>
      </w:pPr>
      <w:r w:rsidRPr="00626046">
        <w:rPr>
          <w:rFonts w:ascii="仿宋" w:eastAsia="仿宋" w:hAnsi="仿宋" w:hint="eastAsia"/>
          <w:color w:val="000000"/>
          <w:sz w:val="30"/>
          <w:szCs w:val="30"/>
        </w:rPr>
        <w:t xml:space="preserve">                       合同编号：        </w:t>
      </w:r>
    </w:p>
    <w:p w14:paraId="3EA11C02" w14:textId="77777777" w:rsidR="00626046" w:rsidRPr="00626046" w:rsidRDefault="00626046" w:rsidP="00626046">
      <w:pPr>
        <w:snapToGrid w:val="0"/>
        <w:spacing w:beforeLines="50" w:before="120" w:afterLines="50" w:after="120" w:line="360" w:lineRule="auto"/>
        <w:jc w:val="left"/>
        <w:rPr>
          <w:rFonts w:ascii="仿宋" w:eastAsia="仿宋" w:hAnsi="仿宋" w:hint="eastAsia"/>
          <w:color w:val="000000"/>
          <w:sz w:val="30"/>
          <w:szCs w:val="30"/>
        </w:rPr>
      </w:pPr>
      <w:r w:rsidRPr="00626046">
        <w:rPr>
          <w:rFonts w:ascii="仿宋" w:eastAsia="仿宋" w:hAnsi="仿宋" w:hint="eastAsia"/>
          <w:color w:val="000000"/>
          <w:sz w:val="30"/>
          <w:szCs w:val="30"/>
        </w:rPr>
        <w:t xml:space="preserve">                                     确认书号：</w:t>
      </w:r>
    </w:p>
    <w:p w14:paraId="45BC3F75" w14:textId="77777777" w:rsidR="00626046" w:rsidRPr="00626046" w:rsidRDefault="00626046" w:rsidP="00626046">
      <w:pPr>
        <w:spacing w:line="520" w:lineRule="exact"/>
        <w:ind w:firstLineChars="100" w:firstLine="301"/>
        <w:rPr>
          <w:rFonts w:ascii="仿宋" w:eastAsia="仿宋" w:hAnsi="仿宋" w:hint="eastAsia"/>
          <w:color w:val="000000"/>
          <w:sz w:val="30"/>
          <w:szCs w:val="30"/>
        </w:rPr>
      </w:pPr>
      <w:r w:rsidRPr="00626046">
        <w:rPr>
          <w:rFonts w:ascii="仿宋" w:eastAsia="仿宋" w:hAnsi="仿宋" w:hint="eastAsia"/>
          <w:b/>
          <w:bCs/>
          <w:color w:val="000000"/>
          <w:sz w:val="30"/>
          <w:szCs w:val="30"/>
        </w:rPr>
        <w:t>甲方</w:t>
      </w:r>
      <w:r w:rsidRPr="00626046">
        <w:rPr>
          <w:rFonts w:ascii="仿宋" w:eastAsia="仿宋" w:hAnsi="仿宋" w:hint="eastAsia"/>
          <w:color w:val="000000"/>
          <w:sz w:val="30"/>
          <w:szCs w:val="30"/>
        </w:rPr>
        <w:t xml:space="preserve">（采购人）： </w:t>
      </w:r>
    </w:p>
    <w:p w14:paraId="61DB5753" w14:textId="77777777" w:rsidR="00626046" w:rsidRPr="00626046" w:rsidRDefault="00626046" w:rsidP="00626046">
      <w:pPr>
        <w:spacing w:line="520" w:lineRule="exact"/>
        <w:ind w:firstLineChars="100" w:firstLine="301"/>
        <w:rPr>
          <w:rFonts w:ascii="仿宋" w:eastAsia="仿宋" w:hAnsi="仿宋" w:hint="eastAsia"/>
          <w:color w:val="000000"/>
          <w:sz w:val="30"/>
          <w:szCs w:val="30"/>
        </w:rPr>
      </w:pPr>
      <w:r w:rsidRPr="00626046">
        <w:rPr>
          <w:rFonts w:ascii="仿宋" w:eastAsia="仿宋" w:hAnsi="仿宋" w:hint="eastAsia"/>
          <w:b/>
          <w:bCs/>
          <w:color w:val="000000"/>
          <w:sz w:val="30"/>
          <w:szCs w:val="30"/>
        </w:rPr>
        <w:t>乙方</w:t>
      </w:r>
      <w:r w:rsidRPr="00626046">
        <w:rPr>
          <w:rFonts w:ascii="仿宋" w:eastAsia="仿宋" w:hAnsi="仿宋" w:hint="eastAsia"/>
          <w:color w:val="000000"/>
          <w:sz w:val="30"/>
          <w:szCs w:val="30"/>
        </w:rPr>
        <w:t xml:space="preserve">（供应商）： </w:t>
      </w:r>
    </w:p>
    <w:p w14:paraId="36B1F39A" w14:textId="77777777" w:rsidR="00626046" w:rsidRPr="00626046" w:rsidRDefault="00626046" w:rsidP="00626046">
      <w:pPr>
        <w:adjustRightInd w:val="0"/>
        <w:snapToGrid w:val="0"/>
        <w:spacing w:beforeLines="50" w:before="120" w:afterLines="50" w:after="120" w:line="460" w:lineRule="exact"/>
        <w:ind w:firstLineChars="198" w:firstLine="594"/>
        <w:rPr>
          <w:rFonts w:ascii="仿宋" w:eastAsia="仿宋" w:hAnsi="仿宋" w:hint="eastAsia"/>
          <w:b/>
          <w:snapToGrid w:val="0"/>
          <w:color w:val="000000"/>
          <w:sz w:val="30"/>
          <w:szCs w:val="30"/>
        </w:rPr>
      </w:pPr>
      <w:r w:rsidRPr="00626046">
        <w:rPr>
          <w:rFonts w:ascii="仿宋" w:eastAsia="仿宋" w:hAnsi="仿宋" w:hint="eastAsia"/>
          <w:snapToGrid w:val="0"/>
          <w:color w:val="000000"/>
          <w:sz w:val="30"/>
          <w:szCs w:val="30"/>
        </w:rPr>
        <w:t>甲、乙双方根据浙江省政府采购中心关于</w:t>
      </w:r>
      <w:r w:rsidRPr="00626046">
        <w:rPr>
          <w:rFonts w:ascii="仿宋" w:eastAsia="仿宋" w:hAnsi="仿宋" w:hint="eastAsia"/>
          <w:color w:val="000000"/>
          <w:sz w:val="30"/>
          <w:szCs w:val="30"/>
        </w:rPr>
        <w:t>项目编号为      的</w:t>
      </w:r>
      <w:r w:rsidRPr="00626046">
        <w:rPr>
          <w:rFonts w:ascii="仿宋" w:eastAsia="仿宋" w:hAnsi="仿宋" w:hint="eastAsia"/>
          <w:snapToGrid w:val="0"/>
          <w:color w:val="000000"/>
          <w:sz w:val="30"/>
          <w:szCs w:val="30"/>
        </w:rPr>
        <w:t>（</w:t>
      </w:r>
      <w:proofErr w:type="gramStart"/>
      <w:r w:rsidRPr="00626046">
        <w:rPr>
          <w:rFonts w:ascii="仿宋" w:eastAsia="仿宋" w:hAnsi="仿宋" w:hint="eastAsia"/>
          <w:snapToGrid w:val="0"/>
          <w:color w:val="000000"/>
          <w:sz w:val="30"/>
          <w:szCs w:val="30"/>
        </w:rPr>
        <w:t>标项及</w:t>
      </w:r>
      <w:proofErr w:type="gramEnd"/>
      <w:r w:rsidRPr="00626046">
        <w:rPr>
          <w:rFonts w:ascii="仿宋" w:eastAsia="仿宋" w:hAnsi="仿宋" w:hint="eastAsia"/>
          <w:snapToGrid w:val="0"/>
          <w:color w:val="000000"/>
          <w:sz w:val="30"/>
          <w:szCs w:val="30"/>
        </w:rPr>
        <w:t>名称）项目公开招标的结果，签署本合同。</w:t>
      </w:r>
    </w:p>
    <w:p w14:paraId="63DB3CBA"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b/>
          <w:color w:val="000000"/>
          <w:sz w:val="30"/>
          <w:szCs w:val="30"/>
        </w:rPr>
      </w:pPr>
      <w:r w:rsidRPr="00626046">
        <w:rPr>
          <w:rFonts w:ascii="仿宋" w:eastAsia="仿宋" w:hAnsi="仿宋" w:hint="eastAsia"/>
          <w:b/>
          <w:snapToGrid w:val="0"/>
          <w:color w:val="000000"/>
          <w:sz w:val="30"/>
          <w:szCs w:val="30"/>
        </w:rPr>
        <w:t>一、项目内容</w:t>
      </w:r>
      <w:r w:rsidRPr="00626046">
        <w:rPr>
          <w:rFonts w:ascii="仿宋" w:eastAsia="仿宋" w:hAnsi="仿宋" w:hint="eastAsia"/>
          <w:b/>
          <w:color w:val="000000"/>
          <w:sz w:val="30"/>
          <w:szCs w:val="30"/>
        </w:rPr>
        <w:t>及合同价格</w:t>
      </w:r>
    </w:p>
    <w:p w14:paraId="6CB586FB" w14:textId="77777777" w:rsidR="00626046" w:rsidRPr="00626046" w:rsidRDefault="00626046" w:rsidP="00626046">
      <w:pPr>
        <w:adjustRightInd w:val="0"/>
        <w:snapToGrid w:val="0"/>
        <w:spacing w:beforeLines="50" w:before="120" w:afterLines="50" w:after="120" w:line="460" w:lineRule="exact"/>
        <w:ind w:firstLineChars="213" w:firstLine="639"/>
        <w:jc w:val="right"/>
        <w:rPr>
          <w:rFonts w:ascii="仿宋" w:eastAsia="仿宋" w:hAnsi="仿宋" w:hint="eastAsia"/>
          <w:color w:val="000000"/>
          <w:sz w:val="30"/>
          <w:szCs w:val="30"/>
        </w:rPr>
      </w:pPr>
      <w:r w:rsidRPr="00626046">
        <w:rPr>
          <w:rFonts w:ascii="仿宋" w:eastAsia="仿宋" w:hAnsi="仿宋" w:hint="eastAsia"/>
          <w:color w:val="000000"/>
          <w:sz w:val="30"/>
          <w:szCs w:val="30"/>
        </w:rPr>
        <w:t xml:space="preserve">金额单位：元 </w:t>
      </w:r>
    </w:p>
    <w:tbl>
      <w:tblPr>
        <w:tblW w:w="913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3241"/>
        <w:gridCol w:w="1080"/>
        <w:gridCol w:w="1260"/>
        <w:gridCol w:w="1212"/>
      </w:tblGrid>
      <w:tr w:rsidR="00626046" w:rsidRPr="00626046" w14:paraId="60D6D9FB" w14:textId="77777777" w:rsidTr="00626046">
        <w:trPr>
          <w:trHeight w:val="574"/>
        </w:trPr>
        <w:tc>
          <w:tcPr>
            <w:tcW w:w="2340" w:type="dxa"/>
            <w:tcBorders>
              <w:top w:val="single" w:sz="4" w:space="0" w:color="auto"/>
              <w:left w:val="single" w:sz="4" w:space="0" w:color="auto"/>
              <w:bottom w:val="single" w:sz="4" w:space="0" w:color="auto"/>
              <w:right w:val="single" w:sz="4" w:space="0" w:color="auto"/>
            </w:tcBorders>
            <w:vAlign w:val="center"/>
            <w:hideMark/>
          </w:tcPr>
          <w:p w14:paraId="0B083C1B" w14:textId="77777777" w:rsidR="00626046" w:rsidRPr="00626046" w:rsidRDefault="00626046" w:rsidP="00626046">
            <w:pPr>
              <w:snapToGrid w:val="0"/>
              <w:spacing w:beforeLines="50" w:before="120" w:afterLines="50" w:after="120" w:line="460" w:lineRule="exact"/>
              <w:jc w:val="center"/>
              <w:rPr>
                <w:rFonts w:ascii="仿宋" w:eastAsia="仿宋" w:hAnsi="仿宋" w:hint="eastAsia"/>
                <w:color w:val="000000"/>
                <w:sz w:val="30"/>
                <w:szCs w:val="30"/>
              </w:rPr>
            </w:pPr>
            <w:r w:rsidRPr="00626046">
              <w:rPr>
                <w:rFonts w:ascii="仿宋" w:eastAsia="仿宋" w:hAnsi="仿宋" w:hint="eastAsia"/>
                <w:color w:val="000000"/>
                <w:sz w:val="30"/>
                <w:szCs w:val="30"/>
              </w:rPr>
              <w:t>项目名称</w:t>
            </w:r>
          </w:p>
        </w:tc>
        <w:tc>
          <w:tcPr>
            <w:tcW w:w="3240" w:type="dxa"/>
            <w:tcBorders>
              <w:top w:val="single" w:sz="4" w:space="0" w:color="auto"/>
              <w:left w:val="single" w:sz="4" w:space="0" w:color="auto"/>
              <w:bottom w:val="single" w:sz="4" w:space="0" w:color="auto"/>
              <w:right w:val="single" w:sz="4" w:space="0" w:color="auto"/>
            </w:tcBorders>
            <w:vAlign w:val="center"/>
            <w:hideMark/>
          </w:tcPr>
          <w:p w14:paraId="55F68118" w14:textId="77777777" w:rsidR="00626046" w:rsidRPr="00626046" w:rsidRDefault="00626046" w:rsidP="00626046">
            <w:pPr>
              <w:snapToGrid w:val="0"/>
              <w:spacing w:beforeLines="50" w:before="120" w:afterLines="50" w:after="120" w:line="460" w:lineRule="exact"/>
              <w:jc w:val="center"/>
              <w:rPr>
                <w:rFonts w:ascii="仿宋" w:eastAsia="仿宋" w:hAnsi="仿宋" w:hint="eastAsia"/>
                <w:color w:val="000000"/>
                <w:sz w:val="30"/>
                <w:szCs w:val="30"/>
              </w:rPr>
            </w:pPr>
            <w:r w:rsidRPr="00626046">
              <w:rPr>
                <w:rFonts w:ascii="仿宋" w:eastAsia="仿宋" w:hAnsi="仿宋" w:hint="eastAsia"/>
                <w:color w:val="000000"/>
                <w:sz w:val="30"/>
                <w:szCs w:val="30"/>
              </w:rPr>
              <w:t>技术需求</w:t>
            </w:r>
          </w:p>
        </w:tc>
        <w:tc>
          <w:tcPr>
            <w:tcW w:w="1080" w:type="dxa"/>
            <w:tcBorders>
              <w:top w:val="single" w:sz="4" w:space="0" w:color="auto"/>
              <w:left w:val="single" w:sz="4" w:space="0" w:color="auto"/>
              <w:bottom w:val="single" w:sz="4" w:space="0" w:color="auto"/>
              <w:right w:val="single" w:sz="4" w:space="0" w:color="auto"/>
            </w:tcBorders>
            <w:vAlign w:val="center"/>
            <w:hideMark/>
          </w:tcPr>
          <w:p w14:paraId="6CC352C7" w14:textId="77777777" w:rsidR="00626046" w:rsidRPr="00626046" w:rsidRDefault="00626046" w:rsidP="00626046">
            <w:pPr>
              <w:snapToGrid w:val="0"/>
              <w:spacing w:beforeLines="50" w:before="120" w:afterLines="50" w:after="120" w:line="460" w:lineRule="exact"/>
              <w:jc w:val="center"/>
              <w:rPr>
                <w:rFonts w:ascii="仿宋" w:eastAsia="仿宋" w:hAnsi="仿宋" w:hint="eastAsia"/>
                <w:color w:val="000000"/>
                <w:sz w:val="30"/>
                <w:szCs w:val="30"/>
              </w:rPr>
            </w:pPr>
            <w:r w:rsidRPr="00626046">
              <w:rPr>
                <w:rFonts w:ascii="仿宋" w:eastAsia="仿宋" w:hAnsi="仿宋" w:hint="eastAsia"/>
                <w:color w:val="000000"/>
                <w:sz w:val="30"/>
                <w:szCs w:val="30"/>
              </w:rPr>
              <w:t>数量</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C4B8D10" w14:textId="77777777" w:rsidR="00626046" w:rsidRPr="00626046" w:rsidRDefault="00626046" w:rsidP="00626046">
            <w:pPr>
              <w:snapToGrid w:val="0"/>
              <w:spacing w:beforeLines="50" w:before="120" w:afterLines="50" w:after="120" w:line="460" w:lineRule="exact"/>
              <w:jc w:val="center"/>
              <w:rPr>
                <w:rFonts w:ascii="仿宋" w:eastAsia="仿宋" w:hAnsi="仿宋" w:hint="eastAsia"/>
                <w:color w:val="000000"/>
                <w:sz w:val="30"/>
                <w:szCs w:val="30"/>
              </w:rPr>
            </w:pPr>
            <w:r w:rsidRPr="00626046">
              <w:rPr>
                <w:rFonts w:ascii="仿宋" w:eastAsia="仿宋" w:hAnsi="仿宋" w:hint="eastAsia"/>
                <w:color w:val="000000"/>
                <w:sz w:val="30"/>
                <w:szCs w:val="30"/>
              </w:rPr>
              <w:t>单价</w:t>
            </w:r>
          </w:p>
        </w:tc>
        <w:tc>
          <w:tcPr>
            <w:tcW w:w="1212" w:type="dxa"/>
            <w:tcBorders>
              <w:top w:val="single" w:sz="4" w:space="0" w:color="auto"/>
              <w:left w:val="single" w:sz="4" w:space="0" w:color="auto"/>
              <w:bottom w:val="single" w:sz="4" w:space="0" w:color="auto"/>
              <w:right w:val="single" w:sz="4" w:space="0" w:color="auto"/>
            </w:tcBorders>
            <w:vAlign w:val="center"/>
            <w:hideMark/>
          </w:tcPr>
          <w:p w14:paraId="196F6087" w14:textId="77777777" w:rsidR="00626046" w:rsidRPr="00626046" w:rsidRDefault="00626046" w:rsidP="00626046">
            <w:pPr>
              <w:snapToGrid w:val="0"/>
              <w:spacing w:beforeLines="50" w:before="120" w:afterLines="50" w:after="120" w:line="460" w:lineRule="exact"/>
              <w:jc w:val="center"/>
              <w:rPr>
                <w:rFonts w:ascii="仿宋" w:eastAsia="仿宋" w:hAnsi="仿宋" w:hint="eastAsia"/>
                <w:color w:val="000000"/>
                <w:sz w:val="30"/>
                <w:szCs w:val="30"/>
              </w:rPr>
            </w:pPr>
            <w:r w:rsidRPr="00626046">
              <w:rPr>
                <w:rFonts w:ascii="仿宋" w:eastAsia="仿宋" w:hAnsi="仿宋" w:hint="eastAsia"/>
                <w:color w:val="000000"/>
                <w:sz w:val="30"/>
                <w:szCs w:val="30"/>
              </w:rPr>
              <w:t>总价</w:t>
            </w:r>
          </w:p>
        </w:tc>
      </w:tr>
      <w:tr w:rsidR="00626046" w:rsidRPr="00626046" w14:paraId="7F191ADD" w14:textId="77777777" w:rsidTr="00626046">
        <w:trPr>
          <w:cantSplit/>
          <w:trHeight w:val="792"/>
        </w:trPr>
        <w:tc>
          <w:tcPr>
            <w:tcW w:w="2340" w:type="dxa"/>
            <w:tcBorders>
              <w:top w:val="single" w:sz="4" w:space="0" w:color="auto"/>
              <w:left w:val="single" w:sz="4" w:space="0" w:color="auto"/>
              <w:bottom w:val="single" w:sz="4" w:space="0" w:color="auto"/>
              <w:right w:val="single" w:sz="4" w:space="0" w:color="auto"/>
            </w:tcBorders>
          </w:tcPr>
          <w:p w14:paraId="2D756234" w14:textId="77777777" w:rsidR="00626046" w:rsidRPr="00626046" w:rsidRDefault="00626046" w:rsidP="00626046">
            <w:pPr>
              <w:spacing w:line="460" w:lineRule="exact"/>
              <w:ind w:firstLineChars="213" w:firstLine="639"/>
              <w:rPr>
                <w:rFonts w:ascii="仿宋" w:eastAsia="仿宋" w:hAnsi="仿宋" w:hint="eastAsia"/>
                <w:color w:val="000000"/>
                <w:sz w:val="30"/>
                <w:szCs w:val="30"/>
              </w:rPr>
            </w:pPr>
          </w:p>
        </w:tc>
        <w:tc>
          <w:tcPr>
            <w:tcW w:w="3240" w:type="dxa"/>
            <w:tcBorders>
              <w:top w:val="single" w:sz="4" w:space="0" w:color="auto"/>
              <w:left w:val="single" w:sz="4" w:space="0" w:color="auto"/>
              <w:bottom w:val="single" w:sz="4" w:space="0" w:color="auto"/>
              <w:right w:val="single" w:sz="4" w:space="0" w:color="auto"/>
            </w:tcBorders>
            <w:hideMark/>
          </w:tcPr>
          <w:p w14:paraId="0B452D93" w14:textId="77777777" w:rsidR="00626046" w:rsidRPr="00626046" w:rsidRDefault="00626046" w:rsidP="00626046">
            <w:pPr>
              <w:spacing w:line="460" w:lineRule="exact"/>
              <w:rPr>
                <w:rFonts w:ascii="仿宋" w:eastAsia="仿宋" w:hAnsi="仿宋" w:hint="eastAsia"/>
                <w:color w:val="000000"/>
                <w:sz w:val="30"/>
                <w:szCs w:val="30"/>
              </w:rPr>
            </w:pPr>
            <w:r w:rsidRPr="00626046">
              <w:rPr>
                <w:rFonts w:ascii="仿宋" w:eastAsia="仿宋" w:hAnsi="仿宋" w:hint="eastAsia"/>
                <w:color w:val="000000"/>
                <w:sz w:val="30"/>
                <w:szCs w:val="30"/>
              </w:rPr>
              <w:t>详见项目对应招投标文件</w:t>
            </w:r>
          </w:p>
        </w:tc>
        <w:tc>
          <w:tcPr>
            <w:tcW w:w="1080" w:type="dxa"/>
            <w:tcBorders>
              <w:top w:val="single" w:sz="4" w:space="0" w:color="auto"/>
              <w:left w:val="single" w:sz="4" w:space="0" w:color="auto"/>
              <w:bottom w:val="single" w:sz="4" w:space="0" w:color="auto"/>
              <w:right w:val="single" w:sz="4" w:space="0" w:color="auto"/>
            </w:tcBorders>
          </w:tcPr>
          <w:p w14:paraId="77F21B38" w14:textId="77777777" w:rsidR="00626046" w:rsidRPr="00626046" w:rsidRDefault="00626046" w:rsidP="00626046">
            <w:pPr>
              <w:spacing w:line="460" w:lineRule="exact"/>
              <w:ind w:firstLineChars="213" w:firstLine="639"/>
              <w:rPr>
                <w:rFonts w:ascii="仿宋" w:eastAsia="仿宋" w:hAnsi="仿宋" w:hint="eastAsia"/>
                <w:color w:val="000000"/>
                <w:sz w:val="30"/>
                <w:szCs w:val="30"/>
              </w:rPr>
            </w:pPr>
          </w:p>
        </w:tc>
        <w:tc>
          <w:tcPr>
            <w:tcW w:w="1260" w:type="dxa"/>
            <w:tcBorders>
              <w:top w:val="single" w:sz="4" w:space="0" w:color="auto"/>
              <w:left w:val="single" w:sz="4" w:space="0" w:color="auto"/>
              <w:bottom w:val="single" w:sz="4" w:space="0" w:color="auto"/>
              <w:right w:val="single" w:sz="4" w:space="0" w:color="auto"/>
            </w:tcBorders>
          </w:tcPr>
          <w:p w14:paraId="1E0B23BD" w14:textId="77777777" w:rsidR="00626046" w:rsidRPr="00626046" w:rsidRDefault="00626046" w:rsidP="00626046">
            <w:pPr>
              <w:widowControl/>
              <w:spacing w:after="120" w:line="460" w:lineRule="exact"/>
              <w:ind w:firstLineChars="213" w:firstLine="639"/>
              <w:jc w:val="left"/>
              <w:rPr>
                <w:rFonts w:ascii="仿宋" w:eastAsia="仿宋" w:hAnsi="仿宋" w:hint="eastAsia"/>
                <w:snapToGrid w:val="0"/>
                <w:color w:val="000000"/>
                <w:sz w:val="30"/>
                <w:szCs w:val="30"/>
              </w:rPr>
            </w:pPr>
          </w:p>
        </w:tc>
        <w:tc>
          <w:tcPr>
            <w:tcW w:w="1212" w:type="dxa"/>
            <w:tcBorders>
              <w:top w:val="single" w:sz="4" w:space="0" w:color="auto"/>
              <w:left w:val="single" w:sz="4" w:space="0" w:color="auto"/>
              <w:bottom w:val="single" w:sz="4" w:space="0" w:color="auto"/>
              <w:right w:val="single" w:sz="4" w:space="0" w:color="auto"/>
            </w:tcBorders>
          </w:tcPr>
          <w:p w14:paraId="2C66CED2" w14:textId="77777777" w:rsidR="00626046" w:rsidRPr="00626046" w:rsidRDefault="00626046" w:rsidP="00626046">
            <w:pPr>
              <w:widowControl/>
              <w:spacing w:after="120" w:line="460" w:lineRule="exact"/>
              <w:ind w:left="1890"/>
              <w:jc w:val="left"/>
              <w:rPr>
                <w:rFonts w:ascii="仿宋" w:eastAsia="仿宋" w:hAnsi="仿宋" w:hint="eastAsia"/>
                <w:snapToGrid w:val="0"/>
                <w:color w:val="000000"/>
                <w:sz w:val="30"/>
                <w:szCs w:val="30"/>
              </w:rPr>
            </w:pPr>
          </w:p>
        </w:tc>
      </w:tr>
      <w:tr w:rsidR="00626046" w:rsidRPr="00626046" w14:paraId="08B4E5B9" w14:textId="77777777" w:rsidTr="00626046">
        <w:trPr>
          <w:cantSplit/>
          <w:trHeight w:val="105"/>
        </w:trPr>
        <w:tc>
          <w:tcPr>
            <w:tcW w:w="5580" w:type="dxa"/>
            <w:gridSpan w:val="2"/>
            <w:tcBorders>
              <w:top w:val="single" w:sz="4" w:space="0" w:color="auto"/>
              <w:left w:val="single" w:sz="4" w:space="0" w:color="auto"/>
              <w:bottom w:val="single" w:sz="4" w:space="0" w:color="auto"/>
              <w:right w:val="single" w:sz="4" w:space="0" w:color="auto"/>
            </w:tcBorders>
            <w:hideMark/>
          </w:tcPr>
          <w:p w14:paraId="0128828E" w14:textId="77777777" w:rsidR="00626046" w:rsidRPr="00626046" w:rsidRDefault="00626046" w:rsidP="00626046">
            <w:pPr>
              <w:snapToGrid w:val="0"/>
              <w:spacing w:beforeLines="50" w:before="120" w:afterLines="50" w:after="120" w:line="460" w:lineRule="exact"/>
              <w:ind w:firstLineChars="213" w:firstLine="639"/>
              <w:jc w:val="center"/>
              <w:rPr>
                <w:rFonts w:ascii="仿宋" w:eastAsia="仿宋" w:hAnsi="仿宋" w:hint="eastAsia"/>
                <w:color w:val="000000"/>
                <w:sz w:val="30"/>
                <w:szCs w:val="30"/>
              </w:rPr>
            </w:pPr>
            <w:r w:rsidRPr="00626046">
              <w:rPr>
                <w:rFonts w:ascii="仿宋" w:eastAsia="仿宋" w:hAnsi="仿宋" w:hint="eastAsia"/>
                <w:color w:val="000000"/>
                <w:sz w:val="30"/>
                <w:szCs w:val="30"/>
              </w:rPr>
              <w:t>合            计</w:t>
            </w:r>
          </w:p>
        </w:tc>
        <w:tc>
          <w:tcPr>
            <w:tcW w:w="1080" w:type="dxa"/>
            <w:tcBorders>
              <w:top w:val="single" w:sz="4" w:space="0" w:color="auto"/>
              <w:left w:val="single" w:sz="4" w:space="0" w:color="auto"/>
              <w:bottom w:val="single" w:sz="4" w:space="0" w:color="auto"/>
              <w:right w:val="single" w:sz="4" w:space="0" w:color="auto"/>
            </w:tcBorders>
          </w:tcPr>
          <w:p w14:paraId="0A253537" w14:textId="77777777" w:rsidR="00626046" w:rsidRPr="00626046" w:rsidRDefault="00626046" w:rsidP="00626046">
            <w:pPr>
              <w:snapToGrid w:val="0"/>
              <w:spacing w:beforeLines="50" w:before="120" w:afterLines="50" w:after="120" w:line="460" w:lineRule="exact"/>
              <w:ind w:firstLineChars="213" w:firstLine="639"/>
              <w:jc w:val="center"/>
              <w:rPr>
                <w:rFonts w:ascii="仿宋" w:eastAsia="仿宋" w:hAnsi="仿宋" w:hint="eastAsia"/>
                <w:color w:val="000000"/>
                <w:sz w:val="30"/>
                <w:szCs w:val="30"/>
              </w:rPr>
            </w:pPr>
          </w:p>
        </w:tc>
        <w:tc>
          <w:tcPr>
            <w:tcW w:w="2472" w:type="dxa"/>
            <w:gridSpan w:val="2"/>
            <w:tcBorders>
              <w:top w:val="single" w:sz="4" w:space="0" w:color="auto"/>
              <w:left w:val="single" w:sz="4" w:space="0" w:color="auto"/>
              <w:bottom w:val="single" w:sz="4" w:space="0" w:color="auto"/>
              <w:right w:val="single" w:sz="4" w:space="0" w:color="auto"/>
            </w:tcBorders>
          </w:tcPr>
          <w:p w14:paraId="5077383A" w14:textId="77777777" w:rsidR="00626046" w:rsidRPr="00626046" w:rsidRDefault="00626046" w:rsidP="00626046">
            <w:pPr>
              <w:widowControl/>
              <w:spacing w:after="120" w:line="460" w:lineRule="exact"/>
              <w:ind w:firstLineChars="213" w:firstLine="639"/>
              <w:jc w:val="left"/>
              <w:rPr>
                <w:rFonts w:ascii="仿宋" w:eastAsia="仿宋" w:hAnsi="仿宋" w:hint="eastAsia"/>
                <w:snapToGrid w:val="0"/>
                <w:color w:val="000000"/>
                <w:sz w:val="30"/>
                <w:szCs w:val="30"/>
              </w:rPr>
            </w:pPr>
          </w:p>
        </w:tc>
      </w:tr>
      <w:tr w:rsidR="00626046" w:rsidRPr="00626046" w14:paraId="3789ADA7" w14:textId="77777777" w:rsidTr="00626046">
        <w:trPr>
          <w:cantSplit/>
          <w:trHeight w:val="105"/>
        </w:trPr>
        <w:tc>
          <w:tcPr>
            <w:tcW w:w="9132" w:type="dxa"/>
            <w:gridSpan w:val="5"/>
            <w:tcBorders>
              <w:top w:val="single" w:sz="4" w:space="0" w:color="auto"/>
              <w:left w:val="single" w:sz="4" w:space="0" w:color="auto"/>
              <w:bottom w:val="single" w:sz="4" w:space="0" w:color="auto"/>
              <w:right w:val="single" w:sz="4" w:space="0" w:color="auto"/>
            </w:tcBorders>
            <w:hideMark/>
          </w:tcPr>
          <w:p w14:paraId="1EDDA182" w14:textId="77777777" w:rsidR="00626046" w:rsidRPr="00626046" w:rsidRDefault="00626046" w:rsidP="00626046">
            <w:pPr>
              <w:snapToGrid w:val="0"/>
              <w:spacing w:beforeLines="50" w:before="120" w:afterLines="50" w:after="120" w:line="460" w:lineRule="exact"/>
              <w:rPr>
                <w:rFonts w:ascii="仿宋" w:eastAsia="仿宋" w:hAnsi="仿宋" w:hint="eastAsia"/>
                <w:color w:val="000000"/>
                <w:sz w:val="30"/>
                <w:szCs w:val="30"/>
              </w:rPr>
            </w:pPr>
            <w:r w:rsidRPr="00626046">
              <w:rPr>
                <w:rFonts w:ascii="仿宋" w:eastAsia="仿宋" w:hAnsi="仿宋" w:hint="eastAsia"/>
                <w:color w:val="000000"/>
                <w:sz w:val="30"/>
                <w:szCs w:val="30"/>
              </w:rPr>
              <w:t>合同总价大写：                              小写：￥</w:t>
            </w:r>
          </w:p>
        </w:tc>
      </w:tr>
    </w:tbl>
    <w:p w14:paraId="37D7A6B3" w14:textId="77777777" w:rsidR="00626046" w:rsidRPr="00626046" w:rsidRDefault="00626046" w:rsidP="00626046">
      <w:pPr>
        <w:snapToGrid w:val="0"/>
        <w:spacing w:before="120" w:afterLines="50" w:after="120" w:line="460" w:lineRule="exact"/>
        <w:ind w:leftChars="-85" w:left="-178" w:firstLineChars="213" w:firstLine="639"/>
        <w:rPr>
          <w:rFonts w:ascii="仿宋" w:eastAsia="仿宋" w:hAnsi="仿宋" w:hint="eastAsia"/>
          <w:color w:val="000000"/>
          <w:kern w:val="0"/>
          <w:sz w:val="30"/>
          <w:szCs w:val="30"/>
        </w:rPr>
      </w:pPr>
      <w:r w:rsidRPr="00626046">
        <w:rPr>
          <w:rFonts w:ascii="仿宋" w:eastAsia="仿宋" w:hAnsi="仿宋" w:hint="eastAsia"/>
          <w:color w:val="000000"/>
          <w:sz w:val="30"/>
          <w:szCs w:val="30"/>
        </w:rPr>
        <w:t>注：1.项目具体技术需求及采购人地址等详见招标文件、投标文件以及询标记录。</w:t>
      </w:r>
    </w:p>
    <w:p w14:paraId="6723025B" w14:textId="77777777" w:rsidR="00626046" w:rsidRPr="00626046" w:rsidRDefault="00626046" w:rsidP="00626046">
      <w:pPr>
        <w:spacing w:line="460" w:lineRule="exact"/>
        <w:ind w:firstLineChars="213" w:firstLine="639"/>
        <w:rPr>
          <w:rFonts w:ascii="仿宋" w:eastAsia="仿宋" w:hAnsi="仿宋" w:hint="eastAsia"/>
          <w:color w:val="000000"/>
          <w:sz w:val="30"/>
          <w:szCs w:val="30"/>
        </w:rPr>
      </w:pPr>
      <w:r w:rsidRPr="00626046">
        <w:rPr>
          <w:rFonts w:ascii="仿宋" w:eastAsia="仿宋" w:hAnsi="仿宋" w:hint="eastAsia"/>
          <w:color w:val="000000"/>
          <w:sz w:val="30"/>
          <w:szCs w:val="30"/>
        </w:rPr>
        <w:t xml:space="preserve">　2.以上合同总价包含项目达到预期使用效果所需的一切费用。</w:t>
      </w:r>
    </w:p>
    <w:p w14:paraId="451E5B63"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二、技术资料</w:t>
      </w:r>
    </w:p>
    <w:p w14:paraId="38A4C83F"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1.乙方应按招标文件规定的时间向甲方提供使用项目的有关技术资料。</w:t>
      </w:r>
    </w:p>
    <w:p w14:paraId="24A2E637"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2.没有甲方事先书面同意，乙方不得将由甲方提供的有关合同或任何合同条文、规格、计划、图纸、样品或资料提供给与履行本合同无关的任何其他人。即使</w:t>
      </w:r>
      <w:proofErr w:type="gramStart"/>
      <w:r w:rsidRPr="00626046">
        <w:rPr>
          <w:rFonts w:ascii="仿宋" w:eastAsia="仿宋" w:hAnsi="仿宋" w:hint="eastAsia"/>
          <w:snapToGrid w:val="0"/>
          <w:color w:val="000000"/>
          <w:sz w:val="30"/>
          <w:szCs w:val="30"/>
        </w:rPr>
        <w:t>向履行</w:t>
      </w:r>
      <w:proofErr w:type="gramEnd"/>
      <w:r w:rsidRPr="00626046">
        <w:rPr>
          <w:rFonts w:ascii="仿宋" w:eastAsia="仿宋" w:hAnsi="仿宋" w:hint="eastAsia"/>
          <w:snapToGrid w:val="0"/>
          <w:color w:val="000000"/>
          <w:sz w:val="30"/>
          <w:szCs w:val="30"/>
        </w:rPr>
        <w:t>本合同有关的人员提供，也应注意保密并限于履行合同的必需范围。</w:t>
      </w:r>
    </w:p>
    <w:p w14:paraId="186690D8" w14:textId="77777777" w:rsidR="00626046" w:rsidRPr="00626046" w:rsidRDefault="00626046" w:rsidP="00626046">
      <w:pPr>
        <w:adjustRightInd w:val="0"/>
        <w:snapToGrid w:val="0"/>
        <w:spacing w:beforeLines="50" w:before="120" w:afterLines="50" w:after="120" w:line="460" w:lineRule="exact"/>
        <w:ind w:firstLineChars="198" w:firstLine="596"/>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三、知识产权</w:t>
      </w:r>
    </w:p>
    <w:p w14:paraId="31CF5F2C"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bCs/>
          <w:snapToGrid w:val="0"/>
          <w:color w:val="000000"/>
          <w:sz w:val="30"/>
          <w:szCs w:val="30"/>
        </w:rPr>
      </w:pPr>
      <w:r w:rsidRPr="00626046">
        <w:rPr>
          <w:rFonts w:ascii="仿宋" w:eastAsia="仿宋" w:hAnsi="仿宋" w:hint="eastAsia"/>
          <w:snapToGrid w:val="0"/>
          <w:color w:val="000000"/>
          <w:sz w:val="30"/>
          <w:szCs w:val="30"/>
        </w:rPr>
        <w:t>乙方应保证所提供的货物或其任何一部分均不会侵犯任何第三方的知识产权</w:t>
      </w:r>
      <w:r w:rsidRPr="00626046">
        <w:rPr>
          <w:rFonts w:ascii="仿宋" w:eastAsia="仿宋" w:hAnsi="仿宋" w:hint="eastAsia"/>
          <w:bCs/>
          <w:snapToGrid w:val="0"/>
          <w:color w:val="000000"/>
          <w:sz w:val="30"/>
          <w:szCs w:val="30"/>
        </w:rPr>
        <w:t>。</w:t>
      </w:r>
    </w:p>
    <w:p w14:paraId="7B82F75E" w14:textId="77777777" w:rsidR="00626046" w:rsidRPr="00626046" w:rsidRDefault="00626046" w:rsidP="00626046">
      <w:pPr>
        <w:adjustRightInd w:val="0"/>
        <w:snapToGrid w:val="0"/>
        <w:spacing w:beforeLines="50" w:before="120" w:afterLines="50" w:after="120" w:line="460" w:lineRule="exact"/>
        <w:ind w:firstLineChars="198" w:firstLine="596"/>
        <w:rPr>
          <w:rFonts w:ascii="仿宋" w:eastAsia="仿宋" w:hAnsi="仿宋" w:hint="eastAsia"/>
          <w:snapToGrid w:val="0"/>
          <w:color w:val="000000"/>
          <w:sz w:val="30"/>
          <w:szCs w:val="30"/>
          <w:u w:val="single"/>
        </w:rPr>
      </w:pPr>
      <w:r w:rsidRPr="00626046">
        <w:rPr>
          <w:rFonts w:ascii="仿宋" w:eastAsia="仿宋" w:hAnsi="仿宋" w:hint="eastAsia"/>
          <w:b/>
          <w:snapToGrid w:val="0"/>
          <w:color w:val="000000"/>
          <w:sz w:val="30"/>
          <w:szCs w:val="30"/>
        </w:rPr>
        <w:t>四、产权担保</w:t>
      </w:r>
    </w:p>
    <w:p w14:paraId="6A58CFED"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u w:val="single"/>
        </w:rPr>
      </w:pPr>
      <w:r w:rsidRPr="00626046">
        <w:rPr>
          <w:rFonts w:ascii="仿宋" w:eastAsia="仿宋" w:hAnsi="仿宋" w:hint="eastAsia"/>
          <w:snapToGrid w:val="0"/>
          <w:color w:val="000000"/>
          <w:sz w:val="30"/>
          <w:szCs w:val="30"/>
        </w:rPr>
        <w:t>乙方保证所交付的货物的所有权完全属于</w:t>
      </w:r>
      <w:proofErr w:type="gramStart"/>
      <w:r w:rsidRPr="00626046">
        <w:rPr>
          <w:rFonts w:ascii="仿宋" w:eastAsia="仿宋" w:hAnsi="仿宋" w:hint="eastAsia"/>
          <w:snapToGrid w:val="0"/>
          <w:color w:val="000000"/>
          <w:sz w:val="30"/>
          <w:szCs w:val="30"/>
        </w:rPr>
        <w:t>乙方且</w:t>
      </w:r>
      <w:proofErr w:type="gramEnd"/>
      <w:r w:rsidRPr="00626046">
        <w:rPr>
          <w:rFonts w:ascii="仿宋" w:eastAsia="仿宋" w:hAnsi="仿宋" w:hint="eastAsia"/>
          <w:snapToGrid w:val="0"/>
          <w:color w:val="000000"/>
          <w:sz w:val="30"/>
          <w:szCs w:val="30"/>
        </w:rPr>
        <w:t>无任何抵押、查封等产权瑕疵。</w:t>
      </w:r>
    </w:p>
    <w:p w14:paraId="6C2D9DD2" w14:textId="77777777" w:rsidR="00626046" w:rsidRPr="00626046" w:rsidRDefault="00626046" w:rsidP="00626046">
      <w:pPr>
        <w:adjustRightInd w:val="0"/>
        <w:snapToGrid w:val="0"/>
        <w:spacing w:beforeLines="50" w:before="120" w:afterLines="50" w:after="120" w:line="460" w:lineRule="exact"/>
        <w:ind w:firstLineChars="198" w:firstLine="596"/>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五、转包或分包</w:t>
      </w:r>
    </w:p>
    <w:p w14:paraId="2D0C829E"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kern w:val="0"/>
          <w:sz w:val="30"/>
          <w:szCs w:val="30"/>
        </w:rPr>
      </w:pPr>
      <w:r w:rsidRPr="00626046">
        <w:rPr>
          <w:rFonts w:ascii="仿宋" w:eastAsia="仿宋" w:hAnsi="仿宋" w:hint="eastAsia"/>
          <w:snapToGrid w:val="0"/>
          <w:color w:val="000000"/>
          <w:kern w:val="0"/>
          <w:sz w:val="30"/>
          <w:szCs w:val="30"/>
        </w:rPr>
        <w:t>不允许转包。</w:t>
      </w:r>
    </w:p>
    <w:p w14:paraId="53FBAEA8"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kern w:val="0"/>
          <w:sz w:val="30"/>
          <w:szCs w:val="30"/>
          <w:u w:val="single"/>
        </w:rPr>
      </w:pPr>
      <w:r w:rsidRPr="00626046">
        <w:rPr>
          <w:rFonts w:ascii="仿宋" w:eastAsia="仿宋" w:hAnsi="仿宋" w:hint="eastAsia"/>
          <w:snapToGrid w:val="0"/>
          <w:color w:val="000000"/>
          <w:kern w:val="0"/>
          <w:sz w:val="30"/>
          <w:szCs w:val="30"/>
        </w:rPr>
        <w:t>允许分包部分</w:t>
      </w:r>
      <w:r w:rsidRPr="00626046">
        <w:rPr>
          <w:rFonts w:ascii="仿宋" w:eastAsia="仿宋" w:hAnsi="仿宋" w:hint="eastAsia"/>
          <w:snapToGrid w:val="0"/>
          <w:color w:val="000000"/>
          <w:kern w:val="0"/>
          <w:sz w:val="30"/>
          <w:szCs w:val="30"/>
          <w:u w:val="single"/>
        </w:rPr>
        <w:t xml:space="preserve">               。</w:t>
      </w:r>
    </w:p>
    <w:p w14:paraId="796832E7" w14:textId="77777777" w:rsidR="00626046" w:rsidRPr="00626046" w:rsidRDefault="00626046" w:rsidP="00626046">
      <w:pPr>
        <w:adjustRightInd w:val="0"/>
        <w:snapToGrid w:val="0"/>
        <w:spacing w:beforeLines="50" w:before="120" w:afterLines="50" w:after="120" w:line="460" w:lineRule="exact"/>
        <w:ind w:firstLineChars="200" w:firstLine="600"/>
        <w:rPr>
          <w:rFonts w:ascii="仿宋" w:eastAsia="仿宋" w:hAnsi="仿宋" w:hint="eastAsia"/>
          <w:snapToGrid w:val="0"/>
          <w:color w:val="000000"/>
          <w:kern w:val="0"/>
          <w:sz w:val="30"/>
          <w:szCs w:val="30"/>
        </w:rPr>
      </w:pPr>
      <w:r w:rsidRPr="00626046">
        <w:rPr>
          <w:rFonts w:ascii="仿宋" w:eastAsia="仿宋" w:hAnsi="仿宋" w:hint="eastAsia"/>
          <w:snapToGrid w:val="0"/>
          <w:color w:val="000000"/>
          <w:kern w:val="0"/>
          <w:sz w:val="30"/>
          <w:szCs w:val="30"/>
        </w:rPr>
        <w:t>如乙方将项目转包或将不允许分包部分就行了分包，甲方有权解除合同，没收履约保证金并追究乙方的违约责任。</w:t>
      </w:r>
    </w:p>
    <w:p w14:paraId="2D75B9E3"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snapToGrid w:val="0"/>
          <w:color w:val="000000"/>
          <w:kern w:val="0"/>
          <w:sz w:val="30"/>
          <w:szCs w:val="30"/>
        </w:rPr>
      </w:pPr>
      <w:r w:rsidRPr="00626046">
        <w:rPr>
          <w:rFonts w:ascii="仿宋" w:eastAsia="仿宋" w:hAnsi="仿宋" w:hint="eastAsia"/>
          <w:b/>
          <w:snapToGrid w:val="0"/>
          <w:color w:val="000000"/>
          <w:sz w:val="30"/>
          <w:szCs w:val="30"/>
        </w:rPr>
        <w:t>六、质保期和履约保证金</w:t>
      </w:r>
    </w:p>
    <w:p w14:paraId="1868F795" w14:textId="77777777" w:rsidR="00626046" w:rsidRPr="00626046" w:rsidRDefault="00626046" w:rsidP="00626046">
      <w:pPr>
        <w:adjustRightInd w:val="0"/>
        <w:snapToGrid w:val="0"/>
        <w:spacing w:beforeLines="50" w:before="120" w:afterLines="50" w:after="120" w:line="460" w:lineRule="exact"/>
        <w:ind w:firstLineChars="200" w:firstLine="600"/>
        <w:jc w:val="left"/>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1.质保期年。（</w:t>
      </w:r>
      <w:proofErr w:type="gramStart"/>
      <w:r w:rsidRPr="00626046">
        <w:rPr>
          <w:rFonts w:ascii="仿宋" w:eastAsia="仿宋" w:hAnsi="仿宋" w:hint="eastAsia"/>
          <w:snapToGrid w:val="0"/>
          <w:color w:val="000000"/>
          <w:sz w:val="30"/>
          <w:szCs w:val="30"/>
        </w:rPr>
        <w:t>自项目</w:t>
      </w:r>
      <w:proofErr w:type="gramEnd"/>
      <w:r w:rsidRPr="00626046">
        <w:rPr>
          <w:rFonts w:ascii="仿宋" w:eastAsia="仿宋" w:hAnsi="仿宋" w:hint="eastAsia"/>
          <w:snapToGrid w:val="0"/>
          <w:color w:val="000000"/>
          <w:sz w:val="30"/>
          <w:szCs w:val="30"/>
        </w:rPr>
        <w:t>验收合格交付使用之日起计）</w:t>
      </w:r>
    </w:p>
    <w:p w14:paraId="0DEED8DD" w14:textId="77777777" w:rsidR="00626046" w:rsidRPr="00626046" w:rsidRDefault="00626046" w:rsidP="00626046">
      <w:pPr>
        <w:adjustRightInd w:val="0"/>
        <w:snapToGrid w:val="0"/>
        <w:spacing w:beforeLines="50" w:before="120" w:afterLines="50" w:after="120" w:line="460" w:lineRule="exact"/>
        <w:ind w:firstLineChars="200" w:firstLine="600"/>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2.履约保证金元。[履约保证金交至采购人处，在合同约定交货验收合格满（   ）</w:t>
      </w:r>
      <w:proofErr w:type="gramStart"/>
      <w:r w:rsidRPr="00626046">
        <w:rPr>
          <w:rFonts w:ascii="仿宋" w:eastAsia="仿宋" w:hAnsi="仿宋" w:hint="eastAsia"/>
          <w:snapToGrid w:val="0"/>
          <w:color w:val="000000"/>
          <w:sz w:val="30"/>
          <w:szCs w:val="30"/>
        </w:rPr>
        <w:t>个</w:t>
      </w:r>
      <w:proofErr w:type="gramEnd"/>
      <w:r w:rsidRPr="00626046">
        <w:rPr>
          <w:rFonts w:ascii="仿宋" w:eastAsia="仿宋" w:hAnsi="仿宋" w:hint="eastAsia"/>
          <w:snapToGrid w:val="0"/>
          <w:color w:val="000000"/>
          <w:sz w:val="30"/>
          <w:szCs w:val="30"/>
        </w:rPr>
        <w:t>月之日起5个工作日内无息退还]</w:t>
      </w:r>
    </w:p>
    <w:p w14:paraId="1F023F93"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七、项目工期及实施地点</w:t>
      </w:r>
    </w:p>
    <w:p w14:paraId="344DA11A"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bCs/>
          <w:snapToGrid w:val="0"/>
          <w:color w:val="000000"/>
          <w:sz w:val="30"/>
          <w:szCs w:val="30"/>
        </w:rPr>
      </w:pPr>
      <w:r w:rsidRPr="00626046">
        <w:rPr>
          <w:rFonts w:ascii="仿宋" w:eastAsia="仿宋" w:hAnsi="仿宋" w:hint="eastAsia"/>
          <w:bCs/>
          <w:snapToGrid w:val="0"/>
          <w:color w:val="000000"/>
          <w:sz w:val="30"/>
          <w:szCs w:val="30"/>
        </w:rPr>
        <w:t>1.交货期：</w:t>
      </w:r>
    </w:p>
    <w:p w14:paraId="212A2CDA"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b/>
          <w:snapToGrid w:val="0"/>
          <w:color w:val="000000"/>
          <w:sz w:val="30"/>
          <w:szCs w:val="30"/>
        </w:rPr>
      </w:pPr>
      <w:r w:rsidRPr="00626046">
        <w:rPr>
          <w:rFonts w:ascii="仿宋" w:eastAsia="仿宋" w:hAnsi="仿宋" w:hint="eastAsia"/>
          <w:bCs/>
          <w:snapToGrid w:val="0"/>
          <w:color w:val="000000"/>
          <w:sz w:val="30"/>
          <w:szCs w:val="30"/>
        </w:rPr>
        <w:t>2.实施地点：</w:t>
      </w:r>
    </w:p>
    <w:p w14:paraId="6A0768D5"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八、货款支付</w:t>
      </w:r>
    </w:p>
    <w:p w14:paraId="394D91B7" w14:textId="77777777" w:rsidR="00626046" w:rsidRPr="00626046" w:rsidRDefault="00626046" w:rsidP="00626046">
      <w:pPr>
        <w:spacing w:line="360" w:lineRule="auto"/>
        <w:rPr>
          <w:rFonts w:ascii="仿宋" w:eastAsia="仿宋" w:hAnsi="仿宋" w:hint="eastAsia"/>
          <w:bCs/>
          <w:snapToGrid w:val="0"/>
          <w:color w:val="000000"/>
          <w:sz w:val="30"/>
          <w:szCs w:val="30"/>
        </w:rPr>
      </w:pPr>
      <w:r w:rsidRPr="00626046">
        <w:rPr>
          <w:rFonts w:ascii="仿宋" w:eastAsia="仿宋" w:hAnsi="仿宋" w:hint="eastAsia"/>
          <w:bCs/>
          <w:snapToGrid w:val="0"/>
          <w:color w:val="000000"/>
          <w:sz w:val="30"/>
          <w:szCs w:val="30"/>
        </w:rPr>
        <w:t xml:space="preserve"> 付款方式：（根据采购文件“第四部分商务要求表付款条件”内容填写）</w:t>
      </w:r>
    </w:p>
    <w:p w14:paraId="6FDBE741"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b/>
          <w:snapToGrid w:val="0"/>
          <w:color w:val="000000"/>
          <w:kern w:val="0"/>
          <w:sz w:val="30"/>
          <w:szCs w:val="30"/>
        </w:rPr>
      </w:pPr>
      <w:r w:rsidRPr="00626046">
        <w:rPr>
          <w:rFonts w:ascii="仿宋" w:eastAsia="仿宋" w:hAnsi="仿宋" w:hint="eastAsia"/>
          <w:b/>
          <w:snapToGrid w:val="0"/>
          <w:color w:val="000000"/>
          <w:kern w:val="0"/>
          <w:sz w:val="30"/>
          <w:szCs w:val="30"/>
        </w:rPr>
        <w:t>九、税费</w:t>
      </w:r>
    </w:p>
    <w:p w14:paraId="62439748"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kern w:val="0"/>
          <w:sz w:val="30"/>
          <w:szCs w:val="30"/>
        </w:rPr>
      </w:pPr>
      <w:r w:rsidRPr="00626046">
        <w:rPr>
          <w:rFonts w:ascii="仿宋" w:eastAsia="仿宋" w:hAnsi="仿宋" w:hint="eastAsia"/>
          <w:snapToGrid w:val="0"/>
          <w:color w:val="000000"/>
          <w:kern w:val="0"/>
          <w:sz w:val="30"/>
          <w:szCs w:val="30"/>
        </w:rPr>
        <w:t>本合同执行中相关的一切税费均由乙方负担。</w:t>
      </w:r>
    </w:p>
    <w:p w14:paraId="560F89EF" w14:textId="77777777" w:rsidR="00626046" w:rsidRPr="00626046" w:rsidRDefault="00626046" w:rsidP="00626046">
      <w:pPr>
        <w:adjustRightInd w:val="0"/>
        <w:snapToGrid w:val="0"/>
        <w:spacing w:beforeLines="50" w:before="120" w:afterLines="50" w:after="120" w:line="460" w:lineRule="exact"/>
        <w:ind w:firstLineChars="198" w:firstLine="596"/>
        <w:rPr>
          <w:rFonts w:ascii="仿宋" w:eastAsia="仿宋" w:hAnsi="仿宋" w:hint="eastAsia"/>
          <w:snapToGrid w:val="0"/>
          <w:color w:val="000000"/>
          <w:kern w:val="0"/>
          <w:sz w:val="30"/>
          <w:szCs w:val="30"/>
        </w:rPr>
      </w:pPr>
      <w:r w:rsidRPr="00626046">
        <w:rPr>
          <w:rFonts w:ascii="仿宋" w:eastAsia="仿宋" w:hAnsi="仿宋" w:hint="eastAsia"/>
          <w:b/>
          <w:snapToGrid w:val="0"/>
          <w:color w:val="000000"/>
          <w:sz w:val="30"/>
          <w:szCs w:val="30"/>
        </w:rPr>
        <w:t>十、质量保证及售后服务</w:t>
      </w:r>
    </w:p>
    <w:p w14:paraId="2D2B7B6E"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详见招标文件。</w:t>
      </w:r>
    </w:p>
    <w:p w14:paraId="782AEA1F"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十一、调试和验收</w:t>
      </w:r>
    </w:p>
    <w:p w14:paraId="2164AC30"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详见招标文件、投标文件。</w:t>
      </w:r>
    </w:p>
    <w:p w14:paraId="2E2E69E8"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十二、货物包装</w:t>
      </w:r>
    </w:p>
    <w:p w14:paraId="45A1B329"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详见招标文件、投标文件。</w:t>
      </w:r>
    </w:p>
    <w:p w14:paraId="6763097A"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十三、违约责任</w:t>
      </w:r>
    </w:p>
    <w:p w14:paraId="5D6F8880" w14:textId="77777777" w:rsidR="00626046" w:rsidRPr="00626046" w:rsidRDefault="00626046" w:rsidP="00626046">
      <w:pPr>
        <w:adjustRightInd w:val="0"/>
        <w:snapToGrid w:val="0"/>
        <w:spacing w:beforeLines="50" w:before="120" w:afterLines="50" w:after="120" w:line="460" w:lineRule="exact"/>
        <w:ind w:left="1"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1.甲方无正当理由拒收验收项目的，甲方向乙方偿付拒收合同总价的百分之五违约金。</w:t>
      </w:r>
    </w:p>
    <w:p w14:paraId="1AD48805" w14:textId="77777777" w:rsidR="00626046" w:rsidRPr="00626046" w:rsidRDefault="00626046" w:rsidP="00626046">
      <w:pPr>
        <w:adjustRightInd w:val="0"/>
        <w:snapToGrid w:val="0"/>
        <w:spacing w:beforeLines="50" w:before="120" w:afterLines="50" w:after="120" w:line="460" w:lineRule="exact"/>
        <w:ind w:left="1" w:firstLineChars="213" w:firstLine="641"/>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2. 甲方收到乙方提供的发票，结合验收情况，验收合格的，在15日内将采购资金支付到乙方约定账户。</w:t>
      </w:r>
    </w:p>
    <w:p w14:paraId="6672E269" w14:textId="77777777" w:rsidR="00626046" w:rsidRPr="00626046" w:rsidRDefault="00626046" w:rsidP="00626046">
      <w:pPr>
        <w:adjustRightInd w:val="0"/>
        <w:snapToGrid w:val="0"/>
        <w:spacing w:beforeLines="50" w:before="120" w:afterLines="50" w:after="120" w:line="460" w:lineRule="exact"/>
        <w:ind w:left="1"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甲方无故逾期验收和办理合同款项支付手续的,甲方应按逾期付款总额每日万分之五向乙方支付违约金。</w:t>
      </w:r>
    </w:p>
    <w:p w14:paraId="6064B1A1" w14:textId="77777777" w:rsidR="00626046" w:rsidRPr="00626046" w:rsidRDefault="00626046" w:rsidP="00626046">
      <w:pPr>
        <w:adjustRightInd w:val="0"/>
        <w:snapToGrid w:val="0"/>
        <w:spacing w:beforeLines="50" w:before="120" w:afterLines="50" w:after="120" w:line="460" w:lineRule="exact"/>
        <w:ind w:left="1"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11FF6560" w14:textId="77777777" w:rsidR="00626046" w:rsidRPr="00626046" w:rsidRDefault="00626046" w:rsidP="00626046">
      <w:pPr>
        <w:adjustRightInd w:val="0"/>
        <w:snapToGrid w:val="0"/>
        <w:spacing w:beforeLines="50" w:before="120" w:afterLines="50" w:after="120" w:line="460" w:lineRule="exact"/>
        <w:ind w:left="1"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0DE0DF55" w14:textId="77777777" w:rsidR="00626046" w:rsidRPr="00626046" w:rsidRDefault="00626046" w:rsidP="00626046">
      <w:pPr>
        <w:adjustRightInd w:val="0"/>
        <w:snapToGrid w:val="0"/>
        <w:spacing w:beforeLines="50" w:before="120" w:afterLines="50" w:after="120" w:line="460" w:lineRule="exact"/>
        <w:ind w:left="1"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5.解除合同应按《浙江省政府采购合同暂行办法》向财政备案。</w:t>
      </w:r>
    </w:p>
    <w:p w14:paraId="06E46FFD"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十四、不可抗力事件处理</w:t>
      </w:r>
    </w:p>
    <w:p w14:paraId="04A8E18E"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1.在合同有效期内，任何一方因不可抗力事件导致不能履行合同，则合同履行期可延长，其延长期与不可抗力影响期相同。</w:t>
      </w:r>
    </w:p>
    <w:p w14:paraId="5DE1B13E"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2.不可抗力事件发生后，应立即通知对方，并寄送有关权威机构出具的证明。</w:t>
      </w:r>
    </w:p>
    <w:p w14:paraId="36597B41"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3.不可抗力事件延续120天以上，双方应通过友好协商，确定是否继续履行合同。</w:t>
      </w:r>
    </w:p>
    <w:p w14:paraId="21DA3D63"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十五、诉讼</w:t>
      </w:r>
    </w:p>
    <w:p w14:paraId="4C71D176" w14:textId="77777777" w:rsidR="00626046" w:rsidRPr="00626046" w:rsidRDefault="00626046" w:rsidP="00626046">
      <w:pPr>
        <w:adjustRightInd w:val="0"/>
        <w:snapToGrid w:val="0"/>
        <w:spacing w:beforeLines="50" w:before="120" w:afterLines="50" w:after="120" w:line="460" w:lineRule="exact"/>
        <w:ind w:left="2"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双方在执行合同中所发生的一切争议，应通过协商解决。如协商不成，可向甲方所在地法院起诉。</w:t>
      </w:r>
    </w:p>
    <w:p w14:paraId="457D752F" w14:textId="77777777" w:rsidR="00626046" w:rsidRPr="00626046" w:rsidRDefault="00626046" w:rsidP="00626046">
      <w:pPr>
        <w:adjustRightInd w:val="0"/>
        <w:snapToGrid w:val="0"/>
        <w:spacing w:beforeLines="50" w:before="120" w:afterLines="50" w:after="120" w:line="460" w:lineRule="exact"/>
        <w:ind w:firstLineChars="213" w:firstLine="641"/>
        <w:rPr>
          <w:rFonts w:ascii="仿宋" w:eastAsia="仿宋" w:hAnsi="仿宋" w:hint="eastAsia"/>
          <w:b/>
          <w:snapToGrid w:val="0"/>
          <w:color w:val="000000"/>
          <w:sz w:val="30"/>
          <w:szCs w:val="30"/>
        </w:rPr>
      </w:pPr>
      <w:r w:rsidRPr="00626046">
        <w:rPr>
          <w:rFonts w:ascii="仿宋" w:eastAsia="仿宋" w:hAnsi="仿宋" w:hint="eastAsia"/>
          <w:b/>
          <w:snapToGrid w:val="0"/>
          <w:color w:val="000000"/>
          <w:sz w:val="30"/>
          <w:szCs w:val="30"/>
        </w:rPr>
        <w:t>十六、合同生效及其它</w:t>
      </w:r>
    </w:p>
    <w:p w14:paraId="79055354"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1.合同经甲、乙两方签名并加盖单位公章后生效。</w:t>
      </w:r>
    </w:p>
    <w:p w14:paraId="5C5AB3C0"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2.合同执行中涉及采购资金和采购内容修改或补充的，须双方经财政部门审批，并签书面补充协议，经报政府采购监督管理部门备案后，方可作为主合同不可分割的一部分。</w:t>
      </w:r>
    </w:p>
    <w:p w14:paraId="1EAEBEDE"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3.招标文件、投标文件与本合同具有同等法律效力。</w:t>
      </w:r>
    </w:p>
    <w:p w14:paraId="30DD16A1" w14:textId="77777777" w:rsidR="00626046" w:rsidRPr="00626046" w:rsidRDefault="00626046" w:rsidP="00626046">
      <w:pPr>
        <w:adjustRightInd w:val="0"/>
        <w:snapToGrid w:val="0"/>
        <w:spacing w:beforeLines="50" w:before="120" w:afterLines="50" w:after="120" w:line="460" w:lineRule="exact"/>
        <w:ind w:firstLineChars="213" w:firstLine="599"/>
        <w:rPr>
          <w:rFonts w:ascii="仿宋" w:eastAsia="仿宋" w:hAnsi="仿宋" w:hint="eastAsia"/>
          <w:snapToGrid w:val="0"/>
          <w:color w:val="000000"/>
          <w:sz w:val="30"/>
          <w:szCs w:val="30"/>
        </w:rPr>
      </w:pPr>
      <w:r w:rsidRPr="00626046">
        <w:rPr>
          <w:rFonts w:ascii="仿宋" w:eastAsia="仿宋" w:hAnsi="仿宋" w:hint="eastAsia"/>
          <w:b/>
          <w:color w:val="000000"/>
          <w:sz w:val="28"/>
          <w:szCs w:val="28"/>
        </w:rPr>
        <w:t>4.对于通过预留采购项目、预留专门采购包、要求以联合体形</w:t>
      </w:r>
      <w:proofErr w:type="gramStart"/>
      <w:r w:rsidRPr="00626046">
        <w:rPr>
          <w:rFonts w:ascii="仿宋" w:eastAsia="仿宋" w:hAnsi="仿宋" w:hint="eastAsia"/>
          <w:b/>
          <w:color w:val="000000"/>
          <w:sz w:val="28"/>
          <w:szCs w:val="28"/>
        </w:rPr>
        <w:t>式参加</w:t>
      </w:r>
      <w:proofErr w:type="gramEnd"/>
      <w:r w:rsidRPr="00626046">
        <w:rPr>
          <w:rFonts w:ascii="仿宋" w:eastAsia="仿宋" w:hAnsi="仿宋" w:hint="eastAsia"/>
          <w:b/>
          <w:color w:val="000000"/>
          <w:sz w:val="28"/>
          <w:szCs w:val="28"/>
        </w:rPr>
        <w:t>或者合同分包等措施签订的采购合同，应当明确标注本合同为中小企业预留合同。其中，要求以联合体形</w:t>
      </w:r>
      <w:proofErr w:type="gramStart"/>
      <w:r w:rsidRPr="00626046">
        <w:rPr>
          <w:rFonts w:ascii="仿宋" w:eastAsia="仿宋" w:hAnsi="仿宋" w:hint="eastAsia"/>
          <w:b/>
          <w:color w:val="000000"/>
          <w:sz w:val="28"/>
          <w:szCs w:val="28"/>
        </w:rPr>
        <w:t>式参加</w:t>
      </w:r>
      <w:proofErr w:type="gramEnd"/>
      <w:r w:rsidRPr="00626046">
        <w:rPr>
          <w:rFonts w:ascii="仿宋" w:eastAsia="仿宋" w:hAnsi="仿宋" w:hint="eastAsia"/>
          <w:b/>
          <w:color w:val="000000"/>
          <w:sz w:val="28"/>
          <w:szCs w:val="28"/>
        </w:rPr>
        <w:t>采购活动或者合同分包的，应当将联合协议或者分包意向协议作为采购合同的组成部分。</w:t>
      </w:r>
    </w:p>
    <w:p w14:paraId="2CB9D902" w14:textId="77777777" w:rsidR="00626046" w:rsidRPr="00626046" w:rsidRDefault="00626046" w:rsidP="00626046">
      <w:pPr>
        <w:adjustRightInd w:val="0"/>
        <w:snapToGrid w:val="0"/>
        <w:spacing w:beforeLines="50" w:before="120" w:afterLines="50" w:after="120" w:line="460" w:lineRule="exact"/>
        <w:ind w:firstLineChars="200" w:firstLine="600"/>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5.本合同未尽事宜，遵照《中华人民共和国民法典》有关条文执行。</w:t>
      </w:r>
    </w:p>
    <w:p w14:paraId="70C6F63E" w14:textId="77777777" w:rsidR="00626046" w:rsidRPr="00626046" w:rsidRDefault="00626046" w:rsidP="00626046">
      <w:pPr>
        <w:adjustRightInd w:val="0"/>
        <w:snapToGrid w:val="0"/>
        <w:spacing w:before="120" w:afterLines="50" w:after="120" w:line="460" w:lineRule="exact"/>
        <w:ind w:leftChars="1" w:left="2" w:firstLineChars="200" w:firstLine="600"/>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6.本合同一式四份，具有同等法律效力，甲、乙两方各执二份。</w:t>
      </w:r>
    </w:p>
    <w:p w14:paraId="1BE1A488" w14:textId="77777777" w:rsidR="00626046" w:rsidRPr="00626046" w:rsidRDefault="00626046" w:rsidP="00626046">
      <w:pPr>
        <w:adjustRightInd w:val="0"/>
        <w:snapToGrid w:val="0"/>
        <w:spacing w:beforeLines="50" w:before="120" w:afterLines="50" w:after="120" w:line="460" w:lineRule="exact"/>
        <w:ind w:left="1" w:firstLineChars="213" w:firstLine="639"/>
        <w:rPr>
          <w:rFonts w:ascii="仿宋" w:eastAsia="仿宋" w:hAnsi="仿宋" w:hint="eastAsia"/>
          <w:snapToGrid w:val="0"/>
          <w:color w:val="000000"/>
          <w:sz w:val="30"/>
          <w:szCs w:val="30"/>
        </w:rPr>
      </w:pPr>
    </w:p>
    <w:p w14:paraId="3A71C08F" w14:textId="77777777" w:rsidR="00626046" w:rsidRPr="00626046" w:rsidRDefault="00626046" w:rsidP="00626046">
      <w:pPr>
        <w:adjustRightInd w:val="0"/>
        <w:snapToGrid w:val="0"/>
        <w:spacing w:beforeLines="50" w:before="120" w:afterLines="50" w:after="120" w:line="460" w:lineRule="exact"/>
        <w:ind w:left="1"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 xml:space="preserve">甲方（盖章）：                                   </w:t>
      </w:r>
    </w:p>
    <w:p w14:paraId="38F50EE8"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 xml:space="preserve">地址：                                   </w:t>
      </w:r>
    </w:p>
    <w:p w14:paraId="2C49B5C5"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 xml:space="preserve">法定（授权）代表人：                   </w:t>
      </w:r>
    </w:p>
    <w:p w14:paraId="22CF1817"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 xml:space="preserve">签名日期：     年   月   日           </w:t>
      </w:r>
    </w:p>
    <w:p w14:paraId="7DDBF5CE"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p>
    <w:p w14:paraId="7A71DCAA"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乙方（盖章）：</w:t>
      </w:r>
    </w:p>
    <w:p w14:paraId="7D2B5745"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 xml:space="preserve">地址： </w:t>
      </w:r>
    </w:p>
    <w:p w14:paraId="02BFF977"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开户行：</w:t>
      </w:r>
    </w:p>
    <w:p w14:paraId="19D20667"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开户</w:t>
      </w:r>
      <w:proofErr w:type="gramStart"/>
      <w:r w:rsidRPr="00626046">
        <w:rPr>
          <w:rFonts w:ascii="仿宋" w:eastAsia="仿宋" w:hAnsi="仿宋" w:hint="eastAsia"/>
          <w:snapToGrid w:val="0"/>
          <w:color w:val="000000"/>
          <w:sz w:val="30"/>
          <w:szCs w:val="30"/>
        </w:rPr>
        <w:t>帐号</w:t>
      </w:r>
      <w:proofErr w:type="gramEnd"/>
      <w:r w:rsidRPr="00626046">
        <w:rPr>
          <w:rFonts w:ascii="仿宋" w:eastAsia="仿宋" w:hAnsi="仿宋" w:hint="eastAsia"/>
          <w:snapToGrid w:val="0"/>
          <w:color w:val="000000"/>
          <w:sz w:val="30"/>
          <w:szCs w:val="30"/>
        </w:rPr>
        <w:t>：</w:t>
      </w:r>
    </w:p>
    <w:p w14:paraId="294C4B6E"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法定（授权）代表人：</w:t>
      </w:r>
    </w:p>
    <w:p w14:paraId="6EF6734E" w14:textId="77777777" w:rsidR="00626046" w:rsidRPr="00626046" w:rsidRDefault="00626046" w:rsidP="00626046">
      <w:pPr>
        <w:adjustRightInd w:val="0"/>
        <w:snapToGrid w:val="0"/>
        <w:spacing w:beforeLines="50" w:before="120" w:afterLines="50" w:after="120" w:line="460" w:lineRule="exact"/>
        <w:ind w:firstLineChars="213" w:firstLine="639"/>
        <w:rPr>
          <w:rFonts w:ascii="仿宋" w:eastAsia="仿宋" w:hAnsi="仿宋" w:hint="eastAsia"/>
          <w:snapToGrid w:val="0"/>
          <w:color w:val="000000"/>
          <w:sz w:val="30"/>
          <w:szCs w:val="30"/>
        </w:rPr>
      </w:pPr>
      <w:r w:rsidRPr="00626046">
        <w:rPr>
          <w:rFonts w:ascii="仿宋" w:eastAsia="仿宋" w:hAnsi="仿宋" w:hint="eastAsia"/>
          <w:snapToGrid w:val="0"/>
          <w:color w:val="000000"/>
          <w:sz w:val="30"/>
          <w:szCs w:val="30"/>
        </w:rPr>
        <w:t>签名日期：      年   月   日</w:t>
      </w:r>
    </w:p>
    <w:p w14:paraId="7FB267F3" w14:textId="77777777" w:rsidR="00626046" w:rsidRPr="00626046" w:rsidRDefault="00626046" w:rsidP="00626046">
      <w:pPr>
        <w:spacing w:beforeLines="50" w:before="120" w:afterLines="50" w:after="120" w:line="360" w:lineRule="auto"/>
        <w:jc w:val="center"/>
        <w:outlineLvl w:val="0"/>
        <w:rPr>
          <w:rFonts w:ascii="宋体" w:hAnsi="宋体" w:hint="eastAsia"/>
          <w:b/>
          <w:color w:val="000000"/>
          <w:sz w:val="36"/>
          <w:szCs w:val="36"/>
        </w:rPr>
      </w:pPr>
      <w:r w:rsidRPr="00626046">
        <w:rPr>
          <w:rFonts w:ascii="仿宋_GB2312" w:eastAsia="仿宋_GB2312" w:hAnsi="Courier New" w:hint="eastAsia"/>
          <w:snapToGrid w:val="0"/>
          <w:color w:val="000000"/>
          <w:kern w:val="0"/>
          <w:sz w:val="30"/>
          <w:szCs w:val="30"/>
        </w:rPr>
        <w:br w:type="page"/>
      </w:r>
      <w:bookmarkStart w:id="32" w:name="_Toc22013"/>
      <w:r w:rsidRPr="00626046">
        <w:rPr>
          <w:rFonts w:ascii="宋体" w:hAnsi="宋体" w:hint="eastAsia"/>
          <w:b/>
          <w:color w:val="000000"/>
          <w:sz w:val="36"/>
          <w:szCs w:val="36"/>
        </w:rPr>
        <w:t>第六章投标文件格式附件</w:t>
      </w:r>
      <w:bookmarkEnd w:id="32"/>
    </w:p>
    <w:p w14:paraId="7A4AD5C7" w14:textId="77777777" w:rsidR="00626046" w:rsidRPr="00626046" w:rsidRDefault="00626046" w:rsidP="00626046">
      <w:pPr>
        <w:spacing w:beforeLines="50" w:before="120" w:afterLines="50" w:after="120" w:line="360" w:lineRule="auto"/>
        <w:jc w:val="center"/>
        <w:rPr>
          <w:rFonts w:ascii="宋体" w:eastAsia="仿宋_GB2312" w:hAnsi="宋体" w:hint="eastAsia"/>
          <w:b/>
          <w:color w:val="000000"/>
          <w:sz w:val="36"/>
          <w:szCs w:val="36"/>
        </w:rPr>
      </w:pPr>
    </w:p>
    <w:p w14:paraId="23F820EA"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011380F6"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64470993"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14472CB0"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098A2A8A"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148EB85E"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4243A585"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3831C213"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67EF15D0"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5A24AE45"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4C3E6183"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102FAD45"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1016D8E8"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578BEF88"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2E71178A"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43A0C886"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0A3989C9"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5C6793F9"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0CA49AE4"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21D6D1BB"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4938AF8D" w14:textId="77777777" w:rsidR="00626046" w:rsidRPr="00626046" w:rsidRDefault="00626046" w:rsidP="00626046">
      <w:pPr>
        <w:adjustRightInd w:val="0"/>
        <w:snapToGrid w:val="0"/>
        <w:spacing w:beforeLines="50" w:before="120" w:afterLines="50" w:after="120" w:line="460" w:lineRule="exact"/>
        <w:ind w:left="1" w:firstLineChars="213" w:firstLine="770"/>
        <w:jc w:val="center"/>
        <w:rPr>
          <w:rFonts w:ascii="宋体" w:eastAsia="仿宋_GB2312" w:hAnsi="宋体" w:hint="eastAsia"/>
          <w:b/>
          <w:color w:val="000000"/>
          <w:sz w:val="36"/>
          <w:szCs w:val="36"/>
        </w:rPr>
      </w:pPr>
    </w:p>
    <w:p w14:paraId="1EB38C0A" w14:textId="77777777" w:rsidR="00626046" w:rsidRPr="00626046" w:rsidRDefault="00626046" w:rsidP="00626046">
      <w:pPr>
        <w:snapToGrid w:val="0"/>
        <w:spacing w:beforeLines="50" w:before="120" w:after="50"/>
        <w:rPr>
          <w:rFonts w:ascii="仿宋" w:eastAsia="仿宋" w:hAnsi="仿宋" w:hint="eastAsia"/>
          <w:bCs/>
          <w:color w:val="000000"/>
          <w:sz w:val="30"/>
          <w:szCs w:val="30"/>
        </w:rPr>
      </w:pPr>
      <w:r w:rsidRPr="00626046">
        <w:rPr>
          <w:rFonts w:ascii="仿宋" w:eastAsia="仿宋" w:hAnsi="仿宋" w:hint="eastAsia"/>
          <w:color w:val="000000"/>
          <w:sz w:val="30"/>
          <w:szCs w:val="30"/>
        </w:rPr>
        <w:t>附件1</w:t>
      </w:r>
      <w:r w:rsidRPr="00626046">
        <w:rPr>
          <w:rFonts w:ascii="仿宋" w:eastAsia="仿宋" w:hAnsi="仿宋" w:hint="eastAsia"/>
          <w:b/>
          <w:color w:val="000000"/>
          <w:sz w:val="30"/>
          <w:szCs w:val="30"/>
        </w:rPr>
        <w:t xml:space="preserve">：                                          </w:t>
      </w:r>
    </w:p>
    <w:p w14:paraId="691030F9" w14:textId="77777777" w:rsidR="00626046" w:rsidRPr="00626046" w:rsidRDefault="00626046" w:rsidP="00626046">
      <w:pPr>
        <w:spacing w:beforeLines="100" w:before="240" w:line="240" w:lineRule="atLeast"/>
        <w:jc w:val="center"/>
        <w:rPr>
          <w:rFonts w:ascii="仿宋" w:eastAsia="仿宋" w:hAnsi="仿宋" w:hint="eastAsia"/>
          <w:color w:val="000000"/>
          <w:sz w:val="36"/>
          <w:szCs w:val="36"/>
        </w:rPr>
      </w:pPr>
      <w:bookmarkStart w:id="33" w:name="PO_1000000445_PM002_2"/>
      <w:r w:rsidRPr="00626046">
        <w:rPr>
          <w:rFonts w:ascii="仿宋" w:eastAsia="仿宋" w:hAnsi="仿宋" w:hint="eastAsia"/>
          <w:b/>
          <w:color w:val="000000"/>
          <w:spacing w:val="40"/>
          <w:sz w:val="52"/>
          <w:szCs w:val="52"/>
        </w:rPr>
        <w:t>杭州电子科技大学协同融合处理专用计算平台项目</w:t>
      </w:r>
      <w:bookmarkEnd w:id="33"/>
    </w:p>
    <w:p w14:paraId="2D33BC64" w14:textId="77777777" w:rsidR="00626046" w:rsidRPr="00626046" w:rsidRDefault="00626046" w:rsidP="00626046">
      <w:pPr>
        <w:spacing w:beforeLines="100" w:before="240" w:line="240" w:lineRule="atLeast"/>
        <w:jc w:val="center"/>
        <w:rPr>
          <w:rFonts w:ascii="仿宋" w:eastAsia="仿宋" w:hAnsi="仿宋" w:hint="eastAsia"/>
          <w:color w:val="000000"/>
          <w:sz w:val="36"/>
          <w:szCs w:val="36"/>
        </w:rPr>
      </w:pPr>
      <w:r w:rsidRPr="00626046">
        <w:rPr>
          <w:rFonts w:ascii="仿宋" w:eastAsia="仿宋" w:hAnsi="仿宋" w:hint="eastAsia"/>
          <w:color w:val="000000"/>
          <w:sz w:val="36"/>
          <w:szCs w:val="36"/>
        </w:rPr>
        <w:t>项目编号：</w:t>
      </w:r>
      <w:bookmarkStart w:id="34" w:name="PO_15528_PM001_2"/>
      <w:r w:rsidRPr="00626046">
        <w:rPr>
          <w:rFonts w:ascii="仿宋" w:eastAsia="仿宋" w:hAnsi="仿宋" w:hint="eastAsia"/>
          <w:color w:val="000000"/>
          <w:sz w:val="36"/>
          <w:szCs w:val="36"/>
        </w:rPr>
        <w:t>ZZCG2024D-GK-142</w:t>
      </w:r>
      <w:bookmarkEnd w:id="34"/>
      <w:r w:rsidRPr="00626046">
        <w:rPr>
          <w:rFonts w:ascii="仿宋" w:eastAsia="仿宋" w:hAnsi="仿宋" w:hint="eastAsia"/>
          <w:color w:val="000000"/>
          <w:sz w:val="36"/>
          <w:szCs w:val="36"/>
        </w:rPr>
        <w:t>（</w:t>
      </w:r>
      <w:proofErr w:type="gramStart"/>
      <w:r w:rsidRPr="00626046">
        <w:rPr>
          <w:rFonts w:ascii="仿宋" w:eastAsia="仿宋" w:hAnsi="仿宋" w:hint="eastAsia"/>
          <w:color w:val="000000"/>
          <w:sz w:val="36"/>
          <w:szCs w:val="36"/>
        </w:rPr>
        <w:t>标项</w:t>
      </w:r>
      <w:proofErr w:type="gramEnd"/>
      <w:r w:rsidRPr="00626046">
        <w:rPr>
          <w:rFonts w:ascii="仿宋" w:eastAsia="仿宋" w:hAnsi="仿宋" w:hint="eastAsia"/>
          <w:color w:val="000000"/>
          <w:sz w:val="36"/>
          <w:szCs w:val="36"/>
        </w:rPr>
        <w:t xml:space="preserve">  ）</w:t>
      </w:r>
    </w:p>
    <w:p w14:paraId="34CF0C70" w14:textId="77777777" w:rsidR="00626046" w:rsidRPr="00626046" w:rsidRDefault="00626046" w:rsidP="00626046">
      <w:pPr>
        <w:spacing w:after="100" w:afterAutospacing="1" w:line="800" w:lineRule="exact"/>
        <w:ind w:right="-108"/>
        <w:jc w:val="center"/>
        <w:rPr>
          <w:rFonts w:ascii="仿宋" w:eastAsia="仿宋" w:hAnsi="仿宋" w:hint="eastAsia"/>
          <w:b/>
          <w:color w:val="000000"/>
          <w:spacing w:val="40"/>
          <w:sz w:val="84"/>
          <w:szCs w:val="84"/>
        </w:rPr>
      </w:pPr>
    </w:p>
    <w:p w14:paraId="061D02CD" w14:textId="77777777" w:rsidR="00626046" w:rsidRPr="00626046" w:rsidRDefault="00626046" w:rsidP="00626046">
      <w:pPr>
        <w:spacing w:after="100" w:afterAutospacing="1" w:line="800" w:lineRule="exact"/>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资</w:t>
      </w:r>
    </w:p>
    <w:p w14:paraId="22012B58" w14:textId="77777777" w:rsidR="00626046" w:rsidRPr="00626046" w:rsidRDefault="00626046" w:rsidP="00626046">
      <w:pPr>
        <w:spacing w:after="100" w:afterAutospacing="1" w:line="800" w:lineRule="exact"/>
        <w:ind w:right="-108"/>
        <w:jc w:val="center"/>
        <w:rPr>
          <w:rFonts w:ascii="仿宋" w:eastAsia="仿宋" w:hAnsi="仿宋" w:hint="eastAsia"/>
          <w:b/>
          <w:color w:val="000000"/>
          <w:spacing w:val="40"/>
          <w:sz w:val="84"/>
          <w:szCs w:val="84"/>
        </w:rPr>
      </w:pPr>
    </w:p>
    <w:p w14:paraId="21E8A3A4" w14:textId="77777777" w:rsidR="00626046" w:rsidRPr="00626046" w:rsidRDefault="00626046" w:rsidP="00626046">
      <w:pPr>
        <w:spacing w:after="100" w:afterAutospacing="1" w:line="800" w:lineRule="exact"/>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格</w:t>
      </w:r>
    </w:p>
    <w:p w14:paraId="74DA87CB" w14:textId="77777777" w:rsidR="00626046" w:rsidRPr="00626046" w:rsidRDefault="00626046" w:rsidP="00626046">
      <w:pPr>
        <w:spacing w:after="100" w:afterAutospacing="1" w:line="800" w:lineRule="exact"/>
        <w:ind w:right="-108"/>
        <w:jc w:val="center"/>
        <w:rPr>
          <w:rFonts w:ascii="仿宋" w:eastAsia="仿宋" w:hAnsi="仿宋" w:hint="eastAsia"/>
          <w:b/>
          <w:color w:val="000000"/>
          <w:spacing w:val="40"/>
          <w:sz w:val="84"/>
          <w:szCs w:val="84"/>
        </w:rPr>
      </w:pPr>
    </w:p>
    <w:p w14:paraId="7E985FF1" w14:textId="77777777" w:rsidR="00626046" w:rsidRPr="00626046" w:rsidRDefault="00626046" w:rsidP="00626046">
      <w:pPr>
        <w:spacing w:after="100" w:afterAutospacing="1" w:line="800" w:lineRule="exact"/>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文</w:t>
      </w:r>
    </w:p>
    <w:p w14:paraId="36A5A1A7" w14:textId="77777777" w:rsidR="00626046" w:rsidRPr="00626046" w:rsidRDefault="00626046" w:rsidP="00626046">
      <w:pPr>
        <w:spacing w:after="100" w:afterAutospacing="1" w:line="800" w:lineRule="exact"/>
        <w:ind w:right="-108"/>
        <w:jc w:val="center"/>
        <w:rPr>
          <w:rFonts w:ascii="仿宋" w:eastAsia="仿宋" w:hAnsi="仿宋" w:hint="eastAsia"/>
          <w:b/>
          <w:color w:val="000000"/>
          <w:spacing w:val="40"/>
          <w:sz w:val="84"/>
          <w:szCs w:val="84"/>
        </w:rPr>
      </w:pPr>
    </w:p>
    <w:p w14:paraId="0B375C50" w14:textId="77777777" w:rsidR="00626046" w:rsidRPr="00626046" w:rsidRDefault="00626046" w:rsidP="00626046">
      <w:pPr>
        <w:spacing w:after="100" w:afterAutospacing="1" w:line="800" w:lineRule="exact"/>
        <w:ind w:right="-108"/>
        <w:jc w:val="center"/>
        <w:rPr>
          <w:rFonts w:ascii="仿宋" w:eastAsia="仿宋" w:hAnsi="仿宋" w:hint="eastAsia"/>
          <w:color w:val="000000"/>
          <w:sz w:val="36"/>
          <w:szCs w:val="36"/>
        </w:rPr>
      </w:pPr>
      <w:r w:rsidRPr="00626046">
        <w:rPr>
          <w:rFonts w:ascii="仿宋" w:eastAsia="仿宋" w:hAnsi="仿宋" w:hint="eastAsia"/>
          <w:b/>
          <w:color w:val="000000"/>
          <w:spacing w:val="40"/>
          <w:sz w:val="84"/>
          <w:szCs w:val="84"/>
        </w:rPr>
        <w:t>件</w:t>
      </w:r>
    </w:p>
    <w:p w14:paraId="65DD17F7" w14:textId="77777777" w:rsidR="00626046" w:rsidRPr="00626046" w:rsidRDefault="00626046" w:rsidP="00626046">
      <w:pPr>
        <w:spacing w:line="600" w:lineRule="exact"/>
        <w:ind w:right="532" w:firstLineChars="200" w:firstLine="720"/>
        <w:rPr>
          <w:rFonts w:ascii="仿宋" w:eastAsia="仿宋" w:hAnsi="仿宋" w:hint="eastAsia"/>
          <w:color w:val="000000"/>
          <w:sz w:val="36"/>
          <w:szCs w:val="36"/>
        </w:rPr>
      </w:pPr>
      <w:r w:rsidRPr="00626046">
        <w:rPr>
          <w:rFonts w:ascii="仿宋" w:eastAsia="仿宋" w:hAnsi="仿宋" w:hint="eastAsia"/>
          <w:color w:val="000000"/>
          <w:sz w:val="36"/>
          <w:szCs w:val="36"/>
        </w:rPr>
        <w:t>投标人全称：</w:t>
      </w:r>
    </w:p>
    <w:p w14:paraId="6DED53B1" w14:textId="77777777" w:rsidR="00626046" w:rsidRPr="00626046" w:rsidRDefault="00626046" w:rsidP="00626046">
      <w:pPr>
        <w:spacing w:line="600" w:lineRule="exact"/>
        <w:ind w:right="532" w:firstLineChars="200" w:firstLine="720"/>
        <w:rPr>
          <w:rFonts w:ascii="仿宋" w:eastAsia="仿宋" w:hAnsi="仿宋" w:hint="eastAsia"/>
          <w:color w:val="000000"/>
          <w:sz w:val="36"/>
          <w:szCs w:val="36"/>
        </w:rPr>
      </w:pPr>
      <w:r w:rsidRPr="00626046">
        <w:rPr>
          <w:rFonts w:ascii="仿宋" w:eastAsia="仿宋" w:hAnsi="仿宋" w:hint="eastAsia"/>
          <w:color w:val="000000"/>
          <w:sz w:val="36"/>
          <w:szCs w:val="36"/>
        </w:rPr>
        <w:t>地    址：</w:t>
      </w:r>
    </w:p>
    <w:p w14:paraId="44B09BE5" w14:textId="77777777" w:rsidR="00626046" w:rsidRPr="00626046" w:rsidRDefault="00626046" w:rsidP="00626046">
      <w:pPr>
        <w:spacing w:line="600" w:lineRule="exact"/>
        <w:ind w:right="532" w:firstLineChars="200" w:firstLine="720"/>
        <w:rPr>
          <w:rFonts w:ascii="仿宋" w:eastAsia="仿宋" w:hAnsi="仿宋" w:hint="eastAsia"/>
          <w:color w:val="000000"/>
          <w:sz w:val="36"/>
          <w:szCs w:val="36"/>
        </w:rPr>
      </w:pPr>
      <w:r w:rsidRPr="00626046">
        <w:rPr>
          <w:rFonts w:ascii="仿宋" w:eastAsia="仿宋" w:hAnsi="仿宋" w:hint="eastAsia"/>
          <w:color w:val="000000"/>
          <w:sz w:val="36"/>
          <w:szCs w:val="36"/>
        </w:rPr>
        <w:t>时    间：</w:t>
      </w:r>
    </w:p>
    <w:p w14:paraId="46597DED" w14:textId="77777777" w:rsidR="00626046" w:rsidRPr="00626046" w:rsidRDefault="00626046" w:rsidP="00626046">
      <w:pPr>
        <w:snapToGrid w:val="0"/>
        <w:spacing w:before="50" w:after="50"/>
        <w:rPr>
          <w:rFonts w:ascii="仿宋" w:eastAsia="仿宋" w:hAnsi="仿宋" w:hint="eastAsia"/>
          <w:b/>
          <w:bCs/>
          <w:sz w:val="36"/>
          <w:szCs w:val="36"/>
        </w:rPr>
      </w:pPr>
      <w:r w:rsidRPr="00626046">
        <w:rPr>
          <w:rFonts w:ascii="仿宋" w:eastAsia="仿宋" w:hAnsi="仿宋" w:hint="eastAsia"/>
          <w:b/>
          <w:color w:val="000000"/>
          <w:kern w:val="0"/>
          <w:sz w:val="36"/>
          <w:szCs w:val="36"/>
        </w:rPr>
        <w:br w:type="page"/>
      </w:r>
      <w:r w:rsidRPr="00626046">
        <w:rPr>
          <w:rFonts w:ascii="仿宋" w:eastAsia="仿宋" w:hAnsi="仿宋" w:hint="eastAsia"/>
          <w:b/>
          <w:sz w:val="36"/>
          <w:szCs w:val="36"/>
        </w:rPr>
        <w:t>1、</w:t>
      </w:r>
      <w:r w:rsidRPr="00626046">
        <w:rPr>
          <w:rFonts w:ascii="仿宋" w:eastAsia="仿宋" w:hAnsi="仿宋" w:hint="eastAsia"/>
          <w:b/>
          <w:bCs/>
          <w:sz w:val="36"/>
          <w:szCs w:val="36"/>
        </w:rPr>
        <w:t>资格文件目录</w:t>
      </w:r>
    </w:p>
    <w:p w14:paraId="7240CFDA" w14:textId="77777777" w:rsidR="00626046" w:rsidRPr="00626046" w:rsidRDefault="00626046" w:rsidP="00626046">
      <w:pPr>
        <w:snapToGrid w:val="0"/>
        <w:spacing w:before="50" w:after="50"/>
        <w:rPr>
          <w:rFonts w:ascii="仿宋" w:eastAsia="仿宋" w:hAnsi="仿宋" w:hint="eastAsia"/>
          <w:sz w:val="30"/>
          <w:szCs w:val="30"/>
        </w:rPr>
      </w:pPr>
    </w:p>
    <w:p w14:paraId="3B72C778" w14:textId="77777777" w:rsidR="00626046" w:rsidRPr="00626046" w:rsidRDefault="00626046" w:rsidP="00626046">
      <w:pPr>
        <w:snapToGrid w:val="0"/>
        <w:spacing w:line="460" w:lineRule="exact"/>
        <w:ind w:firstLineChars="196" w:firstLine="588"/>
        <w:jc w:val="left"/>
        <w:rPr>
          <w:rFonts w:ascii="仿宋" w:eastAsia="仿宋" w:hAnsi="仿宋" w:hint="eastAsia"/>
          <w:sz w:val="30"/>
          <w:szCs w:val="30"/>
        </w:rPr>
      </w:pPr>
      <w:r w:rsidRPr="00626046">
        <w:rPr>
          <w:rFonts w:ascii="仿宋" w:eastAsia="仿宋" w:hAnsi="仿宋" w:hint="eastAsia"/>
          <w:sz w:val="30"/>
          <w:szCs w:val="30"/>
        </w:rPr>
        <w:t>（1）声明书 (格式见附件2)；</w:t>
      </w:r>
    </w:p>
    <w:p w14:paraId="3D5B2860" w14:textId="77777777" w:rsidR="00626046" w:rsidRPr="00626046" w:rsidRDefault="00626046" w:rsidP="00626046">
      <w:pPr>
        <w:snapToGrid w:val="0"/>
        <w:spacing w:line="460" w:lineRule="exact"/>
        <w:ind w:firstLineChars="196" w:firstLine="588"/>
        <w:jc w:val="left"/>
        <w:rPr>
          <w:rFonts w:ascii="仿宋" w:eastAsia="仿宋" w:hAnsi="仿宋" w:hint="eastAsia"/>
          <w:sz w:val="30"/>
          <w:szCs w:val="30"/>
        </w:rPr>
      </w:pPr>
      <w:r w:rsidRPr="00626046">
        <w:rPr>
          <w:rFonts w:ascii="仿宋" w:eastAsia="仿宋" w:hAnsi="仿宋" w:hint="eastAsia"/>
          <w:sz w:val="30"/>
          <w:szCs w:val="30"/>
        </w:rPr>
        <w:t>（2）法定代表人授权委托书(以</w:t>
      </w:r>
      <w:proofErr w:type="gramStart"/>
      <w:r w:rsidRPr="00626046">
        <w:rPr>
          <w:rFonts w:ascii="仿宋" w:eastAsia="仿宋" w:hAnsi="仿宋" w:hint="eastAsia"/>
          <w:sz w:val="30"/>
          <w:szCs w:val="30"/>
        </w:rPr>
        <w:t>非联合</w:t>
      </w:r>
      <w:proofErr w:type="gramEnd"/>
      <w:r w:rsidRPr="00626046">
        <w:rPr>
          <w:rFonts w:ascii="仿宋" w:eastAsia="仿宋" w:hAnsi="仿宋" w:hint="eastAsia"/>
          <w:sz w:val="30"/>
          <w:szCs w:val="30"/>
        </w:rPr>
        <w:t>体形式投标的提供，格式见附件3-1)或法定代表人身份证明（法定代表人代表投标人投标的提供，格式见附件3-2）或联合投标授权委托书（以联合体形式投标的提供，格式见附件5）；</w:t>
      </w:r>
    </w:p>
    <w:p w14:paraId="6D28C649" w14:textId="77777777" w:rsidR="00626046" w:rsidRPr="00626046" w:rsidRDefault="00626046" w:rsidP="00626046">
      <w:pPr>
        <w:snapToGrid w:val="0"/>
        <w:spacing w:line="460" w:lineRule="exact"/>
        <w:ind w:firstLineChars="196" w:firstLine="588"/>
        <w:jc w:val="left"/>
        <w:rPr>
          <w:rFonts w:ascii="仿宋" w:eastAsia="仿宋" w:hAnsi="仿宋" w:hint="eastAsia"/>
          <w:sz w:val="30"/>
          <w:szCs w:val="30"/>
        </w:rPr>
      </w:pPr>
      <w:r w:rsidRPr="00626046">
        <w:rPr>
          <w:rFonts w:ascii="仿宋" w:eastAsia="仿宋" w:hAnsi="仿宋" w:hint="eastAsia"/>
          <w:sz w:val="30"/>
          <w:szCs w:val="30"/>
        </w:rPr>
        <w:t>（3）提供有效的营业执照复印件并加盖公司公章；事业单位的，则提供有效的《事业单位法人证书》副本复印件并加盖单位公章；自然人的，则提供有效的身份证复印件并签字；</w:t>
      </w:r>
    </w:p>
    <w:p w14:paraId="504BCF70" w14:textId="77777777" w:rsidR="00626046" w:rsidRPr="00626046" w:rsidRDefault="00626046" w:rsidP="00626046">
      <w:pPr>
        <w:snapToGrid w:val="0"/>
        <w:spacing w:line="460" w:lineRule="exact"/>
        <w:ind w:firstLineChars="196" w:firstLine="588"/>
        <w:jc w:val="left"/>
        <w:rPr>
          <w:rFonts w:ascii="仿宋" w:eastAsia="仿宋" w:hAnsi="仿宋" w:hint="eastAsia"/>
          <w:sz w:val="30"/>
          <w:szCs w:val="30"/>
        </w:rPr>
      </w:pPr>
      <w:r w:rsidRPr="00626046">
        <w:rPr>
          <w:rFonts w:ascii="仿宋" w:eastAsia="仿宋" w:hAnsi="仿宋" w:hint="eastAsia"/>
          <w:sz w:val="30"/>
          <w:szCs w:val="30"/>
        </w:rPr>
        <w:t>（4）联合投标协议书（以联合体形式投标的须提供，格式见附件4）;</w:t>
      </w:r>
    </w:p>
    <w:p w14:paraId="0761CB57" w14:textId="77777777" w:rsidR="00626046" w:rsidRPr="00626046" w:rsidRDefault="00626046" w:rsidP="00626046">
      <w:pPr>
        <w:snapToGrid w:val="0"/>
        <w:spacing w:line="460" w:lineRule="exact"/>
        <w:ind w:firstLineChars="196" w:firstLine="588"/>
        <w:jc w:val="left"/>
        <w:rPr>
          <w:rFonts w:ascii="仿宋" w:eastAsia="仿宋" w:hAnsi="仿宋" w:hint="eastAsia"/>
          <w:sz w:val="30"/>
          <w:szCs w:val="30"/>
        </w:rPr>
      </w:pPr>
      <w:r w:rsidRPr="00626046">
        <w:rPr>
          <w:rFonts w:ascii="仿宋" w:eastAsia="仿宋" w:hAnsi="仿宋" w:hint="eastAsia"/>
          <w:sz w:val="30"/>
          <w:szCs w:val="30"/>
        </w:rPr>
        <w:t>（5）分包意向协议（以分包方式履行合同的须提供，格式见附件6）</w:t>
      </w:r>
    </w:p>
    <w:p w14:paraId="4DC27F4D" w14:textId="77777777" w:rsidR="00626046" w:rsidRPr="00626046" w:rsidRDefault="00626046" w:rsidP="00626046">
      <w:pPr>
        <w:snapToGrid w:val="0"/>
        <w:spacing w:line="460" w:lineRule="exact"/>
        <w:ind w:firstLineChars="196" w:firstLine="588"/>
        <w:jc w:val="left"/>
        <w:rPr>
          <w:rFonts w:ascii="仿宋" w:eastAsia="仿宋" w:hAnsi="仿宋" w:hint="eastAsia"/>
          <w:sz w:val="30"/>
          <w:szCs w:val="30"/>
        </w:rPr>
      </w:pPr>
      <w:r w:rsidRPr="00626046">
        <w:rPr>
          <w:rFonts w:ascii="仿宋" w:eastAsia="仿宋" w:hAnsi="仿宋" w:hint="eastAsia"/>
          <w:sz w:val="30"/>
          <w:szCs w:val="30"/>
        </w:rPr>
        <w:t>（7）提供采购公告中符合</w:t>
      </w:r>
      <w:r w:rsidRPr="00626046">
        <w:rPr>
          <w:rFonts w:ascii="仿宋" w:eastAsia="仿宋" w:hAnsi="仿宋" w:hint="eastAsia"/>
          <w:bCs/>
          <w:sz w:val="30"/>
          <w:szCs w:val="30"/>
        </w:rPr>
        <w:t>投标人特定条件要求的有效的</w:t>
      </w:r>
      <w:r w:rsidRPr="00626046">
        <w:rPr>
          <w:rFonts w:ascii="仿宋" w:eastAsia="仿宋" w:hAnsi="仿宋" w:hint="eastAsia"/>
          <w:sz w:val="30"/>
          <w:szCs w:val="30"/>
        </w:rPr>
        <w:t>其他资质复印件并加盖公司公章及需要说明的资料。</w:t>
      </w:r>
    </w:p>
    <w:p w14:paraId="399A9DBE" w14:textId="77777777" w:rsidR="00626046" w:rsidRPr="00626046" w:rsidRDefault="00626046" w:rsidP="00626046">
      <w:pPr>
        <w:snapToGrid w:val="0"/>
        <w:spacing w:after="120" w:line="460" w:lineRule="exact"/>
        <w:ind w:leftChars="2500" w:left="5250" w:firstLineChars="200" w:firstLine="600"/>
        <w:rPr>
          <w:rFonts w:ascii="仿宋" w:eastAsia="仿宋" w:hAnsi="仿宋" w:hint="eastAsia"/>
          <w:sz w:val="30"/>
          <w:szCs w:val="30"/>
        </w:rPr>
      </w:pPr>
    </w:p>
    <w:p w14:paraId="7BA243A8" w14:textId="77777777" w:rsidR="00626046" w:rsidRPr="00626046" w:rsidRDefault="00626046" w:rsidP="00626046">
      <w:pPr>
        <w:snapToGrid w:val="0"/>
        <w:spacing w:line="460" w:lineRule="exact"/>
        <w:ind w:firstLineChars="196" w:firstLine="588"/>
        <w:jc w:val="left"/>
        <w:rPr>
          <w:rFonts w:ascii="仿宋" w:eastAsia="仿宋" w:hAnsi="仿宋" w:hint="eastAsia"/>
          <w:sz w:val="30"/>
          <w:szCs w:val="30"/>
        </w:rPr>
      </w:pPr>
    </w:p>
    <w:p w14:paraId="1B0A88BB" w14:textId="77777777" w:rsidR="00626046" w:rsidRPr="00626046" w:rsidRDefault="00626046" w:rsidP="00626046">
      <w:pPr>
        <w:widowControl/>
        <w:jc w:val="left"/>
        <w:rPr>
          <w:rFonts w:ascii="仿宋" w:eastAsia="仿宋" w:hAnsi="仿宋" w:hint="eastAsia"/>
          <w:bCs/>
          <w:sz w:val="28"/>
          <w:szCs w:val="28"/>
        </w:rPr>
      </w:pPr>
      <w:r w:rsidRPr="00626046">
        <w:rPr>
          <w:rFonts w:ascii="仿宋" w:eastAsia="仿宋" w:hAnsi="仿宋" w:hint="eastAsia"/>
          <w:bCs/>
          <w:kern w:val="0"/>
          <w:sz w:val="28"/>
          <w:szCs w:val="28"/>
        </w:rPr>
        <w:br w:type="page"/>
      </w:r>
    </w:p>
    <w:p w14:paraId="7E2C3BC8" w14:textId="77777777" w:rsidR="00626046" w:rsidRPr="00626046" w:rsidRDefault="00626046" w:rsidP="00626046">
      <w:pPr>
        <w:snapToGrid w:val="0"/>
        <w:spacing w:line="460" w:lineRule="exact"/>
        <w:ind w:firstLineChars="148" w:firstLine="446"/>
        <w:jc w:val="left"/>
        <w:outlineLvl w:val="1"/>
        <w:rPr>
          <w:rFonts w:ascii="仿宋" w:eastAsia="仿宋" w:hAnsi="仿宋" w:hint="eastAsia"/>
          <w:b/>
          <w:bCs/>
          <w:sz w:val="30"/>
          <w:szCs w:val="30"/>
        </w:rPr>
      </w:pPr>
      <w:r w:rsidRPr="00626046">
        <w:rPr>
          <w:rFonts w:ascii="仿宋" w:eastAsia="仿宋" w:hAnsi="仿宋" w:hint="eastAsia"/>
          <w:b/>
          <w:bCs/>
          <w:sz w:val="30"/>
          <w:szCs w:val="30"/>
        </w:rPr>
        <w:t>▲投标人须知（九）投标无效的情形中“1.投标人未能提供合格的资格文件”包括但不限于下列情形：</w:t>
      </w:r>
    </w:p>
    <w:p w14:paraId="01FE5D4C" w14:textId="77777777" w:rsidR="00626046" w:rsidRPr="00626046" w:rsidRDefault="00626046" w:rsidP="00626046">
      <w:pPr>
        <w:snapToGrid w:val="0"/>
        <w:spacing w:line="460" w:lineRule="exact"/>
        <w:ind w:firstLineChars="148" w:firstLine="446"/>
        <w:jc w:val="left"/>
        <w:outlineLvl w:val="1"/>
        <w:rPr>
          <w:rFonts w:ascii="仿宋" w:eastAsia="仿宋" w:hAnsi="仿宋" w:hint="eastAsia"/>
          <w:b/>
          <w:bCs/>
          <w:sz w:val="30"/>
          <w:szCs w:val="30"/>
        </w:rPr>
      </w:pPr>
      <w:r w:rsidRPr="00626046">
        <w:rPr>
          <w:rFonts w:ascii="仿宋" w:eastAsia="仿宋" w:hAnsi="仿宋" w:hint="eastAsia"/>
          <w:b/>
          <w:bCs/>
          <w:sz w:val="30"/>
          <w:szCs w:val="30"/>
        </w:rPr>
        <w:t>1.声明书：</w:t>
      </w:r>
    </w:p>
    <w:p w14:paraId="164DE6FB" w14:textId="77777777" w:rsidR="00626046" w:rsidRPr="00626046" w:rsidRDefault="00626046" w:rsidP="00626046">
      <w:pPr>
        <w:snapToGrid w:val="0"/>
        <w:spacing w:line="460" w:lineRule="exact"/>
        <w:ind w:firstLineChars="148" w:firstLine="444"/>
        <w:jc w:val="left"/>
        <w:outlineLvl w:val="1"/>
        <w:rPr>
          <w:rFonts w:ascii="仿宋" w:eastAsia="仿宋" w:hAnsi="仿宋" w:hint="eastAsia"/>
          <w:bCs/>
          <w:sz w:val="30"/>
          <w:szCs w:val="30"/>
        </w:rPr>
      </w:pPr>
      <w:r w:rsidRPr="00626046">
        <w:rPr>
          <w:rFonts w:ascii="仿宋" w:eastAsia="仿宋" w:hAnsi="仿宋" w:hint="eastAsia"/>
          <w:sz w:val="30"/>
          <w:szCs w:val="30"/>
        </w:rPr>
        <w:t>以</w:t>
      </w:r>
      <w:proofErr w:type="gramStart"/>
      <w:r w:rsidRPr="00626046">
        <w:rPr>
          <w:rFonts w:ascii="仿宋" w:eastAsia="仿宋" w:hAnsi="仿宋" w:hint="eastAsia"/>
          <w:sz w:val="30"/>
          <w:szCs w:val="30"/>
        </w:rPr>
        <w:t>非联合</w:t>
      </w:r>
      <w:proofErr w:type="gramEnd"/>
      <w:r w:rsidRPr="00626046">
        <w:rPr>
          <w:rFonts w:ascii="仿宋" w:eastAsia="仿宋" w:hAnsi="仿宋" w:hint="eastAsia"/>
          <w:sz w:val="30"/>
          <w:szCs w:val="30"/>
        </w:rPr>
        <w:t>体形式投标的，</w:t>
      </w:r>
      <w:r w:rsidRPr="00626046">
        <w:rPr>
          <w:rFonts w:ascii="仿宋" w:eastAsia="仿宋" w:hAnsi="仿宋" w:hint="eastAsia"/>
          <w:bCs/>
          <w:sz w:val="30"/>
          <w:szCs w:val="30"/>
        </w:rPr>
        <w:t>未提供声明书或声明书未盖投标人公章；</w:t>
      </w:r>
    </w:p>
    <w:p w14:paraId="45A2F1C5" w14:textId="77777777" w:rsidR="00626046" w:rsidRPr="00626046" w:rsidRDefault="00626046" w:rsidP="00626046">
      <w:pPr>
        <w:snapToGrid w:val="0"/>
        <w:spacing w:line="460" w:lineRule="exact"/>
        <w:ind w:firstLineChars="148" w:firstLine="444"/>
        <w:jc w:val="left"/>
        <w:outlineLvl w:val="1"/>
        <w:rPr>
          <w:rFonts w:ascii="仿宋" w:eastAsia="仿宋" w:hAnsi="仿宋" w:hint="eastAsia"/>
          <w:bCs/>
          <w:sz w:val="30"/>
          <w:szCs w:val="30"/>
        </w:rPr>
      </w:pPr>
      <w:r w:rsidRPr="00626046">
        <w:rPr>
          <w:rFonts w:ascii="仿宋" w:eastAsia="仿宋" w:hAnsi="仿宋" w:hint="eastAsia"/>
          <w:bCs/>
          <w:sz w:val="30"/>
          <w:szCs w:val="30"/>
        </w:rPr>
        <w:t>以</w:t>
      </w:r>
      <w:r w:rsidRPr="00626046">
        <w:rPr>
          <w:rFonts w:ascii="仿宋" w:eastAsia="仿宋" w:hAnsi="仿宋" w:hint="eastAsia"/>
          <w:sz w:val="30"/>
          <w:szCs w:val="30"/>
        </w:rPr>
        <w:t>联合体形式投标的，未分别提供联合体各方声明书</w:t>
      </w:r>
      <w:r w:rsidRPr="00626046">
        <w:rPr>
          <w:rFonts w:ascii="仿宋" w:eastAsia="仿宋" w:hAnsi="仿宋" w:hint="eastAsia"/>
          <w:bCs/>
          <w:sz w:val="30"/>
          <w:szCs w:val="30"/>
        </w:rPr>
        <w:t>或声明书未盖投标人公章</w:t>
      </w:r>
      <w:r w:rsidRPr="00626046">
        <w:rPr>
          <w:rFonts w:ascii="仿宋" w:eastAsia="仿宋" w:hAnsi="仿宋" w:hint="eastAsia"/>
          <w:sz w:val="30"/>
          <w:szCs w:val="30"/>
        </w:rPr>
        <w:t>；</w:t>
      </w:r>
    </w:p>
    <w:p w14:paraId="1721E118" w14:textId="77777777" w:rsidR="00626046" w:rsidRPr="00626046" w:rsidRDefault="00626046" w:rsidP="00626046">
      <w:pPr>
        <w:snapToGrid w:val="0"/>
        <w:spacing w:line="460" w:lineRule="exact"/>
        <w:ind w:firstLineChars="148" w:firstLine="446"/>
        <w:jc w:val="left"/>
        <w:outlineLvl w:val="1"/>
        <w:rPr>
          <w:rFonts w:ascii="仿宋" w:eastAsia="仿宋" w:hAnsi="仿宋" w:hint="eastAsia"/>
          <w:b/>
          <w:sz w:val="30"/>
          <w:szCs w:val="30"/>
        </w:rPr>
      </w:pPr>
      <w:r w:rsidRPr="00626046">
        <w:rPr>
          <w:rFonts w:ascii="仿宋" w:eastAsia="仿宋" w:hAnsi="仿宋" w:hint="eastAsia"/>
          <w:b/>
          <w:sz w:val="30"/>
          <w:szCs w:val="30"/>
        </w:rPr>
        <w:t>2.法定代表人授权书或法定代表人身份证明或联合投标授权委托书：</w:t>
      </w:r>
    </w:p>
    <w:p w14:paraId="09C516FC" w14:textId="77777777" w:rsidR="00626046" w:rsidRPr="00626046" w:rsidRDefault="00626046" w:rsidP="00626046">
      <w:pPr>
        <w:snapToGrid w:val="0"/>
        <w:spacing w:line="460" w:lineRule="exact"/>
        <w:ind w:firstLineChars="148" w:firstLine="444"/>
        <w:jc w:val="left"/>
        <w:outlineLvl w:val="1"/>
        <w:rPr>
          <w:rFonts w:ascii="仿宋" w:eastAsia="仿宋" w:hAnsi="仿宋" w:hint="eastAsia"/>
          <w:bCs/>
          <w:sz w:val="30"/>
          <w:szCs w:val="30"/>
        </w:rPr>
      </w:pPr>
      <w:r w:rsidRPr="00626046">
        <w:rPr>
          <w:rFonts w:ascii="仿宋" w:eastAsia="仿宋" w:hAnsi="仿宋" w:hint="eastAsia"/>
          <w:sz w:val="30"/>
          <w:szCs w:val="30"/>
        </w:rPr>
        <w:t>以</w:t>
      </w:r>
      <w:proofErr w:type="gramStart"/>
      <w:r w:rsidRPr="00626046">
        <w:rPr>
          <w:rFonts w:ascii="仿宋" w:eastAsia="仿宋" w:hAnsi="仿宋" w:hint="eastAsia"/>
          <w:sz w:val="30"/>
          <w:szCs w:val="30"/>
        </w:rPr>
        <w:t>非联合</w:t>
      </w:r>
      <w:proofErr w:type="gramEnd"/>
      <w:r w:rsidRPr="00626046">
        <w:rPr>
          <w:rFonts w:ascii="仿宋" w:eastAsia="仿宋" w:hAnsi="仿宋" w:hint="eastAsia"/>
          <w:sz w:val="30"/>
          <w:szCs w:val="30"/>
        </w:rPr>
        <w:t>体形式投标的，未提供法定代表人授权委托书或委托书</w:t>
      </w:r>
      <w:r w:rsidRPr="00626046">
        <w:rPr>
          <w:rFonts w:ascii="仿宋" w:eastAsia="仿宋" w:hAnsi="仿宋" w:hint="eastAsia"/>
          <w:bCs/>
          <w:sz w:val="30"/>
          <w:szCs w:val="30"/>
        </w:rPr>
        <w:t>无法定代表人签章或未盖投标人公章；</w:t>
      </w:r>
      <w:r w:rsidRPr="00626046">
        <w:rPr>
          <w:rFonts w:ascii="仿宋" w:eastAsia="仿宋" w:hAnsi="仿宋" w:hint="eastAsia"/>
          <w:sz w:val="30"/>
          <w:szCs w:val="30"/>
        </w:rPr>
        <w:t>法定代表人代表投标人投标的，</w:t>
      </w:r>
      <w:r w:rsidRPr="00626046">
        <w:rPr>
          <w:rFonts w:ascii="仿宋" w:eastAsia="仿宋" w:hAnsi="仿宋" w:hint="eastAsia"/>
          <w:bCs/>
          <w:sz w:val="30"/>
          <w:szCs w:val="30"/>
        </w:rPr>
        <w:t>未提供身份证或身份证不在有效期内或未签章；</w:t>
      </w:r>
    </w:p>
    <w:p w14:paraId="690F7D0A" w14:textId="77777777" w:rsidR="00626046" w:rsidRPr="00626046" w:rsidRDefault="00626046" w:rsidP="00626046">
      <w:pPr>
        <w:snapToGrid w:val="0"/>
        <w:spacing w:line="460" w:lineRule="exact"/>
        <w:ind w:firstLineChars="148" w:firstLine="444"/>
        <w:jc w:val="left"/>
        <w:outlineLvl w:val="1"/>
        <w:rPr>
          <w:rFonts w:ascii="仿宋" w:eastAsia="仿宋" w:hAnsi="仿宋" w:hint="eastAsia"/>
          <w:bCs/>
          <w:sz w:val="30"/>
          <w:szCs w:val="30"/>
        </w:rPr>
      </w:pPr>
      <w:r w:rsidRPr="00626046">
        <w:rPr>
          <w:rFonts w:ascii="仿宋" w:eastAsia="仿宋" w:hAnsi="仿宋" w:hint="eastAsia"/>
          <w:bCs/>
          <w:sz w:val="30"/>
          <w:szCs w:val="30"/>
        </w:rPr>
        <w:t>以</w:t>
      </w:r>
      <w:r w:rsidRPr="00626046">
        <w:rPr>
          <w:rFonts w:ascii="仿宋" w:eastAsia="仿宋" w:hAnsi="仿宋" w:hint="eastAsia"/>
          <w:sz w:val="30"/>
          <w:szCs w:val="30"/>
        </w:rPr>
        <w:t>联合体形式投标的，未提供联合投标授权委托书或委托书</w:t>
      </w:r>
      <w:r w:rsidRPr="00626046">
        <w:rPr>
          <w:rFonts w:ascii="仿宋" w:eastAsia="仿宋" w:hAnsi="仿宋" w:hint="eastAsia"/>
          <w:bCs/>
          <w:sz w:val="30"/>
          <w:szCs w:val="30"/>
        </w:rPr>
        <w:t>无联合体各方法定代表人签章或未盖联合体各方公章；</w:t>
      </w:r>
    </w:p>
    <w:p w14:paraId="123CCB04" w14:textId="77777777" w:rsidR="00626046" w:rsidRPr="00626046" w:rsidRDefault="00626046" w:rsidP="00626046">
      <w:pPr>
        <w:snapToGrid w:val="0"/>
        <w:spacing w:line="460" w:lineRule="exact"/>
        <w:ind w:firstLineChars="148" w:firstLine="446"/>
        <w:jc w:val="left"/>
        <w:outlineLvl w:val="1"/>
        <w:rPr>
          <w:rFonts w:ascii="仿宋" w:eastAsia="仿宋" w:hAnsi="仿宋" w:hint="eastAsia"/>
          <w:b/>
          <w:bCs/>
          <w:sz w:val="30"/>
          <w:szCs w:val="30"/>
        </w:rPr>
      </w:pPr>
      <w:r w:rsidRPr="00626046">
        <w:rPr>
          <w:rFonts w:ascii="仿宋" w:eastAsia="仿宋" w:hAnsi="仿宋" w:hint="eastAsia"/>
          <w:b/>
          <w:bCs/>
          <w:sz w:val="30"/>
          <w:szCs w:val="30"/>
        </w:rPr>
        <w:t>3.营业执照：</w:t>
      </w:r>
    </w:p>
    <w:p w14:paraId="41451EE3" w14:textId="77777777" w:rsidR="00626046" w:rsidRPr="00626046" w:rsidRDefault="00626046" w:rsidP="00626046">
      <w:pPr>
        <w:snapToGrid w:val="0"/>
        <w:spacing w:line="460" w:lineRule="exact"/>
        <w:ind w:firstLineChars="148" w:firstLine="444"/>
        <w:jc w:val="left"/>
        <w:outlineLvl w:val="1"/>
        <w:rPr>
          <w:rFonts w:ascii="仿宋" w:eastAsia="仿宋" w:hAnsi="仿宋" w:hint="eastAsia"/>
          <w:bCs/>
          <w:sz w:val="30"/>
          <w:szCs w:val="30"/>
        </w:rPr>
      </w:pPr>
      <w:r w:rsidRPr="00626046">
        <w:rPr>
          <w:rFonts w:ascii="仿宋" w:eastAsia="仿宋" w:hAnsi="仿宋" w:hint="eastAsia"/>
          <w:sz w:val="30"/>
          <w:szCs w:val="30"/>
        </w:rPr>
        <w:t>以</w:t>
      </w:r>
      <w:proofErr w:type="gramStart"/>
      <w:r w:rsidRPr="00626046">
        <w:rPr>
          <w:rFonts w:ascii="仿宋" w:eastAsia="仿宋" w:hAnsi="仿宋" w:hint="eastAsia"/>
          <w:sz w:val="30"/>
          <w:szCs w:val="30"/>
        </w:rPr>
        <w:t>非联合</w:t>
      </w:r>
      <w:proofErr w:type="gramEnd"/>
      <w:r w:rsidRPr="00626046">
        <w:rPr>
          <w:rFonts w:ascii="仿宋" w:eastAsia="仿宋" w:hAnsi="仿宋" w:hint="eastAsia"/>
          <w:sz w:val="30"/>
          <w:szCs w:val="30"/>
        </w:rPr>
        <w:t>体形式投标的，</w:t>
      </w:r>
      <w:r w:rsidRPr="00626046">
        <w:rPr>
          <w:rFonts w:ascii="仿宋" w:eastAsia="仿宋" w:hAnsi="仿宋" w:hint="eastAsia"/>
          <w:bCs/>
          <w:sz w:val="30"/>
          <w:szCs w:val="30"/>
        </w:rPr>
        <w:t>未提供营业执照或营业执照不在有效期内或未盖投标人公章；</w:t>
      </w:r>
    </w:p>
    <w:p w14:paraId="13BEBA6B" w14:textId="77777777" w:rsidR="00626046" w:rsidRPr="00626046" w:rsidRDefault="00626046" w:rsidP="00626046">
      <w:pPr>
        <w:snapToGrid w:val="0"/>
        <w:spacing w:line="460" w:lineRule="exact"/>
        <w:ind w:firstLineChars="148" w:firstLine="444"/>
        <w:jc w:val="left"/>
        <w:outlineLvl w:val="1"/>
        <w:rPr>
          <w:rFonts w:ascii="仿宋" w:eastAsia="仿宋" w:hAnsi="仿宋" w:hint="eastAsia"/>
          <w:sz w:val="30"/>
          <w:szCs w:val="30"/>
        </w:rPr>
      </w:pPr>
      <w:r w:rsidRPr="00626046">
        <w:rPr>
          <w:rFonts w:ascii="仿宋" w:eastAsia="仿宋" w:hAnsi="仿宋" w:hint="eastAsia"/>
          <w:bCs/>
          <w:sz w:val="30"/>
          <w:szCs w:val="30"/>
        </w:rPr>
        <w:t>以</w:t>
      </w:r>
      <w:r w:rsidRPr="00626046">
        <w:rPr>
          <w:rFonts w:ascii="仿宋" w:eastAsia="仿宋" w:hAnsi="仿宋" w:hint="eastAsia"/>
          <w:sz w:val="30"/>
          <w:szCs w:val="30"/>
        </w:rPr>
        <w:t>联合体形式投标的，未提供联合体各方</w:t>
      </w:r>
      <w:r w:rsidRPr="00626046">
        <w:rPr>
          <w:rFonts w:ascii="仿宋" w:eastAsia="仿宋" w:hAnsi="仿宋" w:hint="eastAsia"/>
          <w:bCs/>
          <w:sz w:val="30"/>
          <w:szCs w:val="30"/>
        </w:rPr>
        <w:t>营业执照或营业执照不在有效期内或未盖投标人公章</w:t>
      </w:r>
      <w:r w:rsidRPr="00626046">
        <w:rPr>
          <w:rFonts w:ascii="仿宋" w:eastAsia="仿宋" w:hAnsi="仿宋" w:hint="eastAsia"/>
          <w:sz w:val="30"/>
          <w:szCs w:val="30"/>
        </w:rPr>
        <w:t>；</w:t>
      </w:r>
    </w:p>
    <w:p w14:paraId="17024715" w14:textId="77777777" w:rsidR="00626046" w:rsidRPr="00626046" w:rsidRDefault="00626046" w:rsidP="00626046">
      <w:pPr>
        <w:snapToGrid w:val="0"/>
        <w:spacing w:line="460" w:lineRule="exact"/>
        <w:ind w:firstLineChars="148" w:firstLine="444"/>
        <w:jc w:val="left"/>
        <w:outlineLvl w:val="1"/>
        <w:rPr>
          <w:rFonts w:ascii="仿宋" w:eastAsia="仿宋" w:hAnsi="仿宋" w:hint="eastAsia"/>
          <w:bCs/>
          <w:sz w:val="30"/>
          <w:szCs w:val="30"/>
        </w:rPr>
      </w:pPr>
      <w:r w:rsidRPr="00626046">
        <w:rPr>
          <w:rFonts w:ascii="仿宋" w:eastAsia="仿宋" w:hAnsi="仿宋" w:hint="eastAsia"/>
          <w:bCs/>
          <w:sz w:val="30"/>
          <w:szCs w:val="30"/>
        </w:rPr>
        <w:t>事业单位投标的，未提供事业单位法人证书或事业单位法人证书不在有效期内或未盖投标人公章；自然人投标的，未提供身份证或身份证不在有效期内或未签章；</w:t>
      </w:r>
    </w:p>
    <w:p w14:paraId="4D6DAA8C" w14:textId="77777777" w:rsidR="00626046" w:rsidRPr="00626046" w:rsidRDefault="00626046" w:rsidP="00626046">
      <w:pPr>
        <w:snapToGrid w:val="0"/>
        <w:spacing w:line="460" w:lineRule="exact"/>
        <w:ind w:firstLineChars="148" w:firstLine="446"/>
        <w:jc w:val="left"/>
        <w:outlineLvl w:val="1"/>
        <w:rPr>
          <w:rFonts w:ascii="仿宋" w:eastAsia="仿宋" w:hAnsi="仿宋" w:hint="eastAsia"/>
          <w:b/>
          <w:sz w:val="30"/>
          <w:szCs w:val="30"/>
        </w:rPr>
      </w:pPr>
      <w:r w:rsidRPr="00626046">
        <w:rPr>
          <w:rFonts w:ascii="仿宋" w:eastAsia="仿宋" w:hAnsi="仿宋" w:hint="eastAsia"/>
          <w:b/>
          <w:sz w:val="30"/>
          <w:szCs w:val="30"/>
        </w:rPr>
        <w:t>4.联合投标协议书：</w:t>
      </w:r>
    </w:p>
    <w:p w14:paraId="0334A65D" w14:textId="77777777" w:rsidR="00626046" w:rsidRPr="00626046" w:rsidRDefault="00626046" w:rsidP="00626046">
      <w:pPr>
        <w:snapToGrid w:val="0"/>
        <w:spacing w:line="460" w:lineRule="exact"/>
        <w:ind w:firstLineChars="148" w:firstLine="444"/>
        <w:jc w:val="left"/>
        <w:outlineLvl w:val="1"/>
        <w:rPr>
          <w:rFonts w:ascii="仿宋" w:eastAsia="仿宋" w:hAnsi="仿宋" w:hint="eastAsia"/>
          <w:sz w:val="30"/>
          <w:szCs w:val="30"/>
        </w:rPr>
      </w:pPr>
      <w:r w:rsidRPr="00626046">
        <w:rPr>
          <w:rFonts w:ascii="仿宋" w:eastAsia="仿宋" w:hAnsi="仿宋" w:hint="eastAsia"/>
          <w:bCs/>
          <w:sz w:val="30"/>
          <w:szCs w:val="30"/>
        </w:rPr>
        <w:t>以</w:t>
      </w:r>
      <w:r w:rsidRPr="00626046">
        <w:rPr>
          <w:rFonts w:ascii="仿宋" w:eastAsia="仿宋" w:hAnsi="仿宋" w:hint="eastAsia"/>
          <w:sz w:val="30"/>
          <w:szCs w:val="30"/>
        </w:rPr>
        <w:t>联合体形式投标的，未提供联合投标协议书或</w:t>
      </w:r>
      <w:r w:rsidRPr="00626046">
        <w:rPr>
          <w:rFonts w:ascii="仿宋" w:eastAsia="仿宋" w:hAnsi="仿宋" w:hint="eastAsia"/>
          <w:bCs/>
          <w:sz w:val="30"/>
          <w:szCs w:val="30"/>
        </w:rPr>
        <w:t>未盖联合体各方公章或</w:t>
      </w:r>
      <w:r w:rsidRPr="00626046">
        <w:rPr>
          <w:rFonts w:ascii="仿宋" w:eastAsia="仿宋" w:hAnsi="仿宋" w:hint="eastAsia"/>
          <w:sz w:val="30"/>
          <w:szCs w:val="30"/>
        </w:rPr>
        <w:t>未列明联合体各方承担的工作、义务、合同金额占比；</w:t>
      </w:r>
    </w:p>
    <w:p w14:paraId="15DEE7AC" w14:textId="77777777" w:rsidR="00626046" w:rsidRPr="00626046" w:rsidRDefault="00626046" w:rsidP="00626046">
      <w:pPr>
        <w:snapToGrid w:val="0"/>
        <w:spacing w:line="460" w:lineRule="exact"/>
        <w:ind w:firstLineChars="148" w:firstLine="446"/>
        <w:jc w:val="left"/>
        <w:outlineLvl w:val="1"/>
        <w:rPr>
          <w:rFonts w:ascii="仿宋" w:eastAsia="仿宋" w:hAnsi="仿宋" w:hint="eastAsia"/>
          <w:b/>
          <w:sz w:val="30"/>
          <w:szCs w:val="30"/>
        </w:rPr>
      </w:pPr>
      <w:r w:rsidRPr="00626046">
        <w:rPr>
          <w:rFonts w:ascii="仿宋" w:eastAsia="仿宋" w:hAnsi="仿宋" w:hint="eastAsia"/>
          <w:b/>
          <w:sz w:val="30"/>
          <w:szCs w:val="30"/>
        </w:rPr>
        <w:t>5. 投标人的特定条件证明材料：</w:t>
      </w:r>
    </w:p>
    <w:p w14:paraId="236A7992" w14:textId="77777777" w:rsidR="00626046" w:rsidRPr="00626046" w:rsidRDefault="00626046" w:rsidP="00626046">
      <w:pPr>
        <w:snapToGrid w:val="0"/>
        <w:spacing w:line="460" w:lineRule="exact"/>
        <w:ind w:firstLineChars="148" w:firstLine="444"/>
        <w:jc w:val="left"/>
        <w:outlineLvl w:val="1"/>
        <w:rPr>
          <w:rFonts w:ascii="仿宋" w:eastAsia="仿宋" w:hAnsi="仿宋" w:hint="eastAsia"/>
          <w:bCs/>
          <w:sz w:val="30"/>
          <w:szCs w:val="30"/>
        </w:rPr>
      </w:pPr>
      <w:r w:rsidRPr="00626046">
        <w:rPr>
          <w:rFonts w:ascii="仿宋" w:eastAsia="仿宋" w:hAnsi="仿宋" w:hint="eastAsia"/>
          <w:sz w:val="30"/>
          <w:szCs w:val="30"/>
        </w:rPr>
        <w:t>合格投标人的资格要求中有投标人的特定条件的，未提供符合投标人特定条件证明材料或证明材</w:t>
      </w:r>
      <w:r w:rsidRPr="00626046">
        <w:rPr>
          <w:rFonts w:ascii="仿宋" w:eastAsia="仿宋" w:hAnsi="仿宋" w:hint="eastAsia"/>
          <w:bCs/>
          <w:sz w:val="30"/>
          <w:szCs w:val="30"/>
        </w:rPr>
        <w:t>料不在有效期内或未盖投标人公章；</w:t>
      </w:r>
    </w:p>
    <w:p w14:paraId="46C6967A" w14:textId="77777777" w:rsidR="00626046" w:rsidRPr="00626046" w:rsidRDefault="00626046" w:rsidP="00626046">
      <w:pPr>
        <w:snapToGrid w:val="0"/>
        <w:spacing w:line="460" w:lineRule="exact"/>
        <w:ind w:firstLineChars="148" w:firstLine="446"/>
        <w:jc w:val="left"/>
        <w:outlineLvl w:val="1"/>
        <w:rPr>
          <w:rFonts w:ascii="仿宋" w:eastAsia="仿宋" w:hAnsi="仿宋" w:hint="eastAsia"/>
          <w:b/>
          <w:bCs/>
          <w:sz w:val="30"/>
          <w:szCs w:val="30"/>
        </w:rPr>
      </w:pPr>
      <w:r w:rsidRPr="00626046">
        <w:rPr>
          <w:rFonts w:ascii="仿宋" w:eastAsia="仿宋" w:hAnsi="仿宋" w:hint="eastAsia"/>
          <w:b/>
          <w:bCs/>
          <w:sz w:val="30"/>
          <w:szCs w:val="30"/>
        </w:rPr>
        <w:t>6.中小企业声明函：</w:t>
      </w:r>
    </w:p>
    <w:p w14:paraId="4B87A840" w14:textId="77777777" w:rsidR="00626046" w:rsidRPr="00626046" w:rsidRDefault="00626046" w:rsidP="00626046">
      <w:pPr>
        <w:snapToGrid w:val="0"/>
        <w:spacing w:line="460" w:lineRule="exact"/>
        <w:ind w:firstLineChars="148" w:firstLine="444"/>
        <w:jc w:val="left"/>
        <w:outlineLvl w:val="1"/>
        <w:rPr>
          <w:rFonts w:ascii="仿宋" w:eastAsia="仿宋" w:hAnsi="仿宋" w:hint="eastAsia"/>
          <w:bCs/>
          <w:sz w:val="30"/>
          <w:szCs w:val="30"/>
        </w:rPr>
      </w:pPr>
      <w:r w:rsidRPr="00626046">
        <w:rPr>
          <w:rFonts w:ascii="仿宋" w:eastAsia="仿宋" w:hAnsi="仿宋" w:hint="eastAsia"/>
          <w:bCs/>
          <w:sz w:val="30"/>
          <w:szCs w:val="30"/>
        </w:rPr>
        <w:t>项目专门面向中小企业的，未提供中小企业声明函或中小企业声明函中未完整填写标的名称、企业名称、从业人员、营业收入、资产总额或未盖投标人公章；</w:t>
      </w:r>
    </w:p>
    <w:p w14:paraId="2E4E889A" w14:textId="77777777" w:rsidR="00626046" w:rsidRPr="00626046" w:rsidRDefault="00626046" w:rsidP="00626046">
      <w:pPr>
        <w:snapToGrid w:val="0"/>
        <w:spacing w:line="460" w:lineRule="exact"/>
        <w:ind w:firstLineChars="148" w:firstLine="462"/>
        <w:jc w:val="left"/>
        <w:outlineLvl w:val="1"/>
        <w:rPr>
          <w:rFonts w:ascii="仿宋" w:eastAsia="仿宋" w:hAnsi="仿宋" w:hint="eastAsia"/>
          <w:sz w:val="30"/>
          <w:szCs w:val="30"/>
        </w:rPr>
      </w:pPr>
      <w:r w:rsidRPr="00626046">
        <w:rPr>
          <w:rFonts w:ascii="仿宋" w:eastAsia="仿宋" w:hAnsi="仿宋" w:hint="eastAsia"/>
          <w:spacing w:val="6"/>
          <w:sz w:val="30"/>
          <w:szCs w:val="30"/>
        </w:rPr>
        <w:t>残疾人福利性单位投标的，</w:t>
      </w:r>
      <w:r w:rsidRPr="00626046">
        <w:rPr>
          <w:rFonts w:ascii="仿宋" w:eastAsia="仿宋" w:hAnsi="仿宋" w:hint="eastAsia"/>
          <w:bCs/>
          <w:sz w:val="30"/>
          <w:szCs w:val="30"/>
        </w:rPr>
        <w:t>未提供残疾人福利性单位声明函或未盖投标人公章；监狱企业投标的，未提供由省级以上监狱管理局、戒毒管理局（含新疆生产建设兵团）出具的属于监狱企业的证明文件；</w:t>
      </w:r>
    </w:p>
    <w:p w14:paraId="15DB3E42" w14:textId="77777777" w:rsidR="00626046" w:rsidRPr="00626046" w:rsidRDefault="00626046" w:rsidP="00626046">
      <w:pPr>
        <w:snapToGrid w:val="0"/>
        <w:spacing w:line="460" w:lineRule="exact"/>
        <w:ind w:firstLineChars="148" w:firstLine="446"/>
        <w:jc w:val="left"/>
        <w:outlineLvl w:val="1"/>
        <w:rPr>
          <w:rFonts w:ascii="仿宋" w:eastAsia="仿宋" w:hAnsi="仿宋" w:hint="eastAsia"/>
          <w:b/>
          <w:sz w:val="30"/>
          <w:szCs w:val="30"/>
        </w:rPr>
      </w:pPr>
      <w:r w:rsidRPr="00626046">
        <w:rPr>
          <w:rFonts w:ascii="仿宋" w:eastAsia="仿宋" w:hAnsi="仿宋" w:hint="eastAsia"/>
          <w:b/>
          <w:sz w:val="30"/>
          <w:szCs w:val="30"/>
        </w:rPr>
        <w:t>7.分包意向协议:</w:t>
      </w:r>
    </w:p>
    <w:p w14:paraId="16F03A4D" w14:textId="77777777" w:rsidR="00626046" w:rsidRPr="00626046" w:rsidRDefault="00626046" w:rsidP="00626046">
      <w:pPr>
        <w:snapToGrid w:val="0"/>
        <w:spacing w:line="460" w:lineRule="exact"/>
        <w:ind w:firstLineChars="148" w:firstLine="444"/>
        <w:jc w:val="left"/>
        <w:outlineLvl w:val="1"/>
        <w:rPr>
          <w:rFonts w:ascii="仿宋" w:eastAsia="仿宋" w:hAnsi="仿宋" w:hint="eastAsia"/>
          <w:sz w:val="30"/>
          <w:szCs w:val="30"/>
        </w:rPr>
      </w:pPr>
      <w:r w:rsidRPr="00626046">
        <w:rPr>
          <w:rFonts w:ascii="仿宋" w:eastAsia="仿宋" w:hAnsi="仿宋" w:hint="eastAsia"/>
          <w:sz w:val="30"/>
          <w:szCs w:val="30"/>
        </w:rPr>
        <w:t>项目要求以合同分包形式预留份额专门面向中小企业的，未提供分包意向协议或</w:t>
      </w:r>
      <w:r w:rsidRPr="00626046">
        <w:rPr>
          <w:rFonts w:ascii="仿宋" w:eastAsia="仿宋" w:hAnsi="仿宋" w:hint="eastAsia"/>
          <w:bCs/>
          <w:sz w:val="30"/>
          <w:szCs w:val="30"/>
        </w:rPr>
        <w:t>未盖投标人与分包供应商公章或</w:t>
      </w:r>
      <w:r w:rsidRPr="00626046">
        <w:rPr>
          <w:rFonts w:ascii="仿宋" w:eastAsia="仿宋" w:hAnsi="仿宋" w:hint="eastAsia"/>
          <w:sz w:val="30"/>
          <w:szCs w:val="30"/>
        </w:rPr>
        <w:t>未列明分包供应商承担的工作、合同金额占比。</w:t>
      </w:r>
    </w:p>
    <w:p w14:paraId="18F96B06" w14:textId="77777777" w:rsidR="00626046" w:rsidRPr="00626046" w:rsidRDefault="00626046" w:rsidP="00626046">
      <w:pPr>
        <w:snapToGrid w:val="0"/>
        <w:spacing w:beforeLines="50" w:before="120" w:afterLines="50" w:after="120"/>
        <w:rPr>
          <w:rFonts w:ascii="仿宋" w:eastAsia="仿宋" w:hAnsi="仿宋" w:hint="eastAsia"/>
          <w:sz w:val="30"/>
          <w:szCs w:val="30"/>
        </w:rPr>
      </w:pPr>
    </w:p>
    <w:p w14:paraId="338B90DC" w14:textId="77777777" w:rsidR="00626046" w:rsidRPr="00626046" w:rsidRDefault="00626046" w:rsidP="00626046">
      <w:pPr>
        <w:snapToGrid w:val="0"/>
        <w:spacing w:beforeLines="50" w:before="120" w:afterLines="50" w:after="120"/>
        <w:rPr>
          <w:rFonts w:ascii="仿宋" w:eastAsia="仿宋" w:hAnsi="仿宋" w:hint="eastAsia"/>
          <w:sz w:val="30"/>
          <w:szCs w:val="30"/>
        </w:rPr>
      </w:pPr>
    </w:p>
    <w:p w14:paraId="0C410CEF" w14:textId="77777777" w:rsidR="00626046" w:rsidRPr="00626046" w:rsidRDefault="00626046" w:rsidP="00626046">
      <w:pPr>
        <w:snapToGrid w:val="0"/>
        <w:spacing w:before="50" w:afterLines="50" w:after="120"/>
        <w:jc w:val="left"/>
        <w:rPr>
          <w:rFonts w:ascii="仿宋" w:eastAsia="仿宋" w:hAnsi="仿宋" w:hint="eastAsia"/>
          <w:sz w:val="30"/>
          <w:szCs w:val="30"/>
        </w:rPr>
      </w:pPr>
      <w:r w:rsidRPr="00626046">
        <w:rPr>
          <w:rFonts w:ascii="仿宋" w:eastAsia="仿宋" w:hAnsi="仿宋" w:hint="eastAsia"/>
          <w:kern w:val="0"/>
          <w:sz w:val="30"/>
          <w:szCs w:val="30"/>
        </w:rPr>
        <w:br w:type="page"/>
      </w:r>
      <w:r w:rsidRPr="00626046">
        <w:rPr>
          <w:rFonts w:ascii="仿宋" w:eastAsia="仿宋" w:hAnsi="仿宋" w:hint="eastAsia"/>
          <w:sz w:val="30"/>
          <w:szCs w:val="30"/>
        </w:rPr>
        <w:t>附件2：</w:t>
      </w:r>
    </w:p>
    <w:p w14:paraId="3699EB77" w14:textId="77777777" w:rsidR="00626046" w:rsidRPr="00626046" w:rsidRDefault="00626046" w:rsidP="00626046">
      <w:pPr>
        <w:snapToGrid w:val="0"/>
        <w:spacing w:before="50" w:after="50"/>
        <w:jc w:val="center"/>
        <w:rPr>
          <w:rFonts w:ascii="仿宋" w:eastAsia="仿宋" w:hAnsi="仿宋" w:hint="eastAsia"/>
          <w:b/>
          <w:sz w:val="36"/>
          <w:szCs w:val="36"/>
        </w:rPr>
      </w:pPr>
      <w:r w:rsidRPr="00626046">
        <w:rPr>
          <w:rFonts w:ascii="仿宋" w:eastAsia="仿宋" w:hAnsi="仿宋" w:hint="eastAsia"/>
          <w:b/>
          <w:sz w:val="36"/>
          <w:szCs w:val="36"/>
        </w:rPr>
        <w:t>声 明 书</w:t>
      </w:r>
    </w:p>
    <w:p w14:paraId="49EB0860"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r w:rsidRPr="00626046">
        <w:rPr>
          <w:rFonts w:ascii="仿宋" w:eastAsia="仿宋" w:hAnsi="仿宋" w:hint="eastAsia"/>
          <w:sz w:val="30"/>
          <w:szCs w:val="30"/>
        </w:rPr>
        <w:t>致浙江省政府采购中心：</w:t>
      </w:r>
    </w:p>
    <w:p w14:paraId="58AD240A" w14:textId="77777777" w:rsidR="00626046" w:rsidRPr="00626046" w:rsidRDefault="00626046" w:rsidP="00626046">
      <w:pPr>
        <w:snapToGrid w:val="0"/>
        <w:spacing w:beforeLines="50" w:before="120" w:after="50" w:line="460" w:lineRule="exact"/>
        <w:ind w:firstLineChars="200" w:firstLine="600"/>
        <w:rPr>
          <w:rFonts w:ascii="仿宋" w:eastAsia="仿宋" w:hAnsi="仿宋" w:hint="eastAsia"/>
          <w:sz w:val="30"/>
          <w:szCs w:val="30"/>
        </w:rPr>
      </w:pPr>
      <w:r w:rsidRPr="00626046">
        <w:rPr>
          <w:rFonts w:ascii="仿宋" w:eastAsia="仿宋" w:hAnsi="仿宋" w:hint="eastAsia"/>
          <w:sz w:val="30"/>
          <w:szCs w:val="30"/>
        </w:rPr>
        <w:t>我方愿意参加贵方组织的</w:t>
      </w:r>
      <w:bookmarkStart w:id="35" w:name="PO_3000002632_PM002"/>
      <w:r w:rsidRPr="00626046">
        <w:rPr>
          <w:rFonts w:ascii="仿宋" w:eastAsia="仿宋" w:hAnsi="仿宋" w:hint="eastAsia"/>
          <w:b/>
          <w:sz w:val="30"/>
          <w:szCs w:val="30"/>
          <w:u w:val="single"/>
        </w:rPr>
        <w:t>杭州电子科技大学协同融合处理专用计算平台项目</w:t>
      </w:r>
      <w:bookmarkEnd w:id="35"/>
      <w:r w:rsidRPr="00626046">
        <w:rPr>
          <w:rFonts w:ascii="仿宋" w:eastAsia="仿宋" w:hAnsi="仿宋" w:hint="eastAsia"/>
          <w:sz w:val="30"/>
          <w:szCs w:val="30"/>
          <w:u w:val="single"/>
        </w:rPr>
        <w:t>（编号为</w:t>
      </w:r>
      <w:bookmarkStart w:id="36" w:name="PO_15528_PM001_3"/>
      <w:r w:rsidRPr="00626046">
        <w:rPr>
          <w:rFonts w:ascii="仿宋" w:eastAsia="仿宋" w:hAnsi="仿宋" w:hint="eastAsia"/>
          <w:sz w:val="30"/>
          <w:szCs w:val="30"/>
          <w:u w:val="single"/>
        </w:rPr>
        <w:t>ZZCG2024D-GK-142</w:t>
      </w:r>
      <w:bookmarkEnd w:id="36"/>
      <w:r w:rsidRPr="00626046">
        <w:rPr>
          <w:rFonts w:ascii="仿宋" w:eastAsia="仿宋" w:hAnsi="仿宋" w:hint="eastAsia"/>
          <w:sz w:val="30"/>
          <w:szCs w:val="30"/>
          <w:u w:val="single"/>
        </w:rPr>
        <w:t>）</w:t>
      </w:r>
      <w:r w:rsidRPr="00626046">
        <w:rPr>
          <w:rFonts w:ascii="仿宋" w:eastAsia="仿宋" w:hAnsi="仿宋" w:hint="eastAsia"/>
          <w:sz w:val="30"/>
          <w:szCs w:val="30"/>
        </w:rPr>
        <w:t>的投标，为此，我方就本次投标有关事项郑重声明如下：</w:t>
      </w:r>
    </w:p>
    <w:p w14:paraId="054C7352" w14:textId="77777777" w:rsidR="00626046" w:rsidRPr="00626046" w:rsidRDefault="00626046" w:rsidP="00626046">
      <w:pPr>
        <w:snapToGrid w:val="0"/>
        <w:spacing w:beforeLines="50" w:before="120" w:after="50" w:line="460" w:lineRule="exact"/>
        <w:ind w:firstLineChars="200" w:firstLine="600"/>
        <w:rPr>
          <w:rFonts w:ascii="仿宋" w:eastAsia="仿宋" w:hAnsi="仿宋" w:hint="eastAsia"/>
          <w:sz w:val="30"/>
          <w:szCs w:val="30"/>
        </w:rPr>
      </w:pPr>
      <w:r w:rsidRPr="00626046">
        <w:rPr>
          <w:rFonts w:ascii="仿宋" w:eastAsia="仿宋" w:hAnsi="仿宋" w:hint="eastAsia"/>
          <w:sz w:val="30"/>
          <w:szCs w:val="30"/>
        </w:rPr>
        <w:t>1.我方已详细审查全部招标文件，同意招标文件的各项要求。</w:t>
      </w:r>
    </w:p>
    <w:p w14:paraId="60F0C28A" w14:textId="77777777" w:rsidR="00626046" w:rsidRPr="00626046" w:rsidRDefault="00626046" w:rsidP="00626046">
      <w:pPr>
        <w:snapToGrid w:val="0"/>
        <w:spacing w:beforeLines="50" w:before="120" w:after="50" w:line="460" w:lineRule="exact"/>
        <w:ind w:firstLineChars="200" w:firstLine="600"/>
        <w:rPr>
          <w:rFonts w:ascii="仿宋" w:eastAsia="仿宋" w:hAnsi="仿宋" w:hint="eastAsia"/>
          <w:sz w:val="30"/>
          <w:szCs w:val="30"/>
        </w:rPr>
      </w:pPr>
      <w:r w:rsidRPr="00626046">
        <w:rPr>
          <w:rFonts w:ascii="仿宋" w:eastAsia="仿宋" w:hAnsi="仿宋" w:hint="eastAsia"/>
          <w:sz w:val="30"/>
          <w:szCs w:val="30"/>
        </w:rPr>
        <w:t>2.我方向贵方提交的所有投标文件、资料都是准确的和真实的。</w:t>
      </w:r>
    </w:p>
    <w:p w14:paraId="0F64195A" w14:textId="77777777" w:rsidR="00626046" w:rsidRPr="00626046" w:rsidRDefault="00626046" w:rsidP="00626046">
      <w:pPr>
        <w:snapToGrid w:val="0"/>
        <w:spacing w:beforeLines="50" w:before="120" w:after="50" w:line="460" w:lineRule="exact"/>
        <w:ind w:firstLineChars="200" w:firstLine="600"/>
        <w:rPr>
          <w:rFonts w:ascii="仿宋" w:eastAsia="仿宋" w:hAnsi="仿宋" w:hint="eastAsia"/>
          <w:sz w:val="30"/>
          <w:szCs w:val="30"/>
        </w:rPr>
      </w:pPr>
      <w:r w:rsidRPr="00626046">
        <w:rPr>
          <w:rFonts w:ascii="仿宋" w:eastAsia="仿宋" w:hAnsi="仿宋" w:hint="eastAsia"/>
          <w:sz w:val="30"/>
          <w:szCs w:val="30"/>
        </w:rPr>
        <w:t>3.若中标，我方将按招标文件规定履行合同责任和义务。</w:t>
      </w:r>
    </w:p>
    <w:p w14:paraId="0E2D56C8" w14:textId="77777777" w:rsidR="00626046" w:rsidRPr="00626046" w:rsidRDefault="00626046" w:rsidP="00626046">
      <w:pPr>
        <w:snapToGrid w:val="0"/>
        <w:spacing w:beforeLines="50" w:before="120" w:after="50" w:line="460" w:lineRule="exact"/>
        <w:ind w:firstLineChars="200" w:firstLine="600"/>
        <w:rPr>
          <w:rFonts w:ascii="仿宋" w:eastAsia="仿宋" w:hAnsi="仿宋" w:hint="eastAsia"/>
          <w:sz w:val="30"/>
          <w:szCs w:val="30"/>
        </w:rPr>
      </w:pPr>
      <w:r w:rsidRPr="00626046">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14:paraId="7C66FC43" w14:textId="77777777" w:rsidR="00626046" w:rsidRPr="00626046" w:rsidRDefault="00626046" w:rsidP="00626046">
      <w:pPr>
        <w:snapToGrid w:val="0"/>
        <w:spacing w:beforeLines="50" w:before="120" w:after="50" w:line="460" w:lineRule="exact"/>
        <w:ind w:firstLineChars="200" w:firstLine="600"/>
        <w:rPr>
          <w:rFonts w:ascii="仿宋" w:eastAsia="仿宋" w:hAnsi="仿宋" w:hint="eastAsia"/>
          <w:sz w:val="30"/>
          <w:szCs w:val="30"/>
        </w:rPr>
      </w:pPr>
      <w:r w:rsidRPr="00626046">
        <w:rPr>
          <w:rFonts w:ascii="仿宋" w:eastAsia="仿宋" w:hAnsi="仿宋" w:hint="eastAsia"/>
          <w:sz w:val="30"/>
          <w:szCs w:val="30"/>
        </w:rPr>
        <w:t>5.投标文件自开标日起有效期为90天。</w:t>
      </w:r>
    </w:p>
    <w:p w14:paraId="15E88CBB" w14:textId="77777777" w:rsidR="00626046" w:rsidRPr="00626046" w:rsidRDefault="00626046" w:rsidP="00626046">
      <w:pPr>
        <w:snapToGrid w:val="0"/>
        <w:spacing w:line="460" w:lineRule="exact"/>
        <w:ind w:firstLineChars="196" w:firstLine="590"/>
        <w:jc w:val="left"/>
        <w:rPr>
          <w:rFonts w:ascii="仿宋" w:eastAsia="仿宋" w:hAnsi="仿宋" w:hint="eastAsia"/>
          <w:b/>
          <w:sz w:val="30"/>
          <w:szCs w:val="30"/>
        </w:rPr>
      </w:pPr>
      <w:r w:rsidRPr="00626046">
        <w:rPr>
          <w:rFonts w:ascii="仿宋" w:eastAsia="仿宋" w:hAnsi="仿宋" w:hint="eastAsia"/>
          <w:b/>
          <w:sz w:val="30"/>
          <w:szCs w:val="30"/>
        </w:rPr>
        <w:t>6.我方承诺已经具备参与政府采购活动的资格条件；具有良好的商业信誉和健全的财务会计制度；有依法缴纳税收和社会保障资金的良好记录；参加政府采购活动前三年内，在经营活动中没有重大违法记录。</w:t>
      </w:r>
    </w:p>
    <w:p w14:paraId="156B951D" w14:textId="77777777" w:rsidR="00626046" w:rsidRPr="00626046" w:rsidRDefault="00626046" w:rsidP="00626046">
      <w:pPr>
        <w:snapToGrid w:val="0"/>
        <w:spacing w:beforeLines="50" w:before="120" w:after="50" w:line="460" w:lineRule="exact"/>
        <w:ind w:firstLineChars="200" w:firstLine="600"/>
        <w:rPr>
          <w:rFonts w:ascii="仿宋" w:eastAsia="仿宋" w:hAnsi="仿宋" w:hint="eastAsia"/>
          <w:sz w:val="30"/>
          <w:szCs w:val="30"/>
        </w:rPr>
      </w:pPr>
      <w:r w:rsidRPr="00626046">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14:paraId="5B442F55" w14:textId="77777777" w:rsidR="00626046" w:rsidRPr="00626046" w:rsidRDefault="00626046" w:rsidP="00626046">
      <w:pPr>
        <w:snapToGrid w:val="0"/>
        <w:spacing w:beforeLines="50" w:before="120" w:after="50" w:line="460" w:lineRule="exact"/>
        <w:ind w:firstLineChars="200" w:firstLine="600"/>
        <w:rPr>
          <w:rFonts w:ascii="仿宋" w:eastAsia="仿宋" w:hAnsi="仿宋" w:hint="eastAsia"/>
          <w:sz w:val="30"/>
          <w:szCs w:val="30"/>
        </w:rPr>
      </w:pPr>
      <w:r w:rsidRPr="00626046">
        <w:rPr>
          <w:rFonts w:ascii="仿宋" w:eastAsia="仿宋" w:hAnsi="仿宋" w:hint="eastAsia"/>
          <w:sz w:val="30"/>
          <w:szCs w:val="30"/>
        </w:rPr>
        <w:t>8.我方不存在单位负责人为同一人或者存在直接控股、管理关系的不同供应商， 参加同一合同项下的政府采购活动的情况。</w:t>
      </w:r>
    </w:p>
    <w:p w14:paraId="61D8B9C0" w14:textId="77777777" w:rsidR="00626046" w:rsidRPr="00626046" w:rsidRDefault="00626046" w:rsidP="00626046">
      <w:pPr>
        <w:snapToGrid w:val="0"/>
        <w:spacing w:beforeLines="50" w:before="120" w:after="50" w:line="460" w:lineRule="exact"/>
        <w:ind w:firstLineChars="200" w:firstLine="600"/>
        <w:rPr>
          <w:rFonts w:ascii="仿宋" w:eastAsia="仿宋" w:hAnsi="仿宋" w:hint="eastAsia"/>
          <w:sz w:val="30"/>
          <w:szCs w:val="30"/>
        </w:rPr>
      </w:pPr>
      <w:r w:rsidRPr="00626046">
        <w:rPr>
          <w:rFonts w:ascii="仿宋" w:eastAsia="仿宋" w:hAnsi="仿宋" w:hint="eastAsia"/>
          <w:sz w:val="30"/>
          <w:szCs w:val="30"/>
        </w:rPr>
        <w:t>9.我方不存在为采购项目提供整体设计、规范编制或者项目管理、监理、检测等服务后再参加该采购项目的其他采购活动的情况。</w:t>
      </w:r>
    </w:p>
    <w:p w14:paraId="525AEDD7" w14:textId="77777777" w:rsidR="00626046" w:rsidRPr="00626046" w:rsidRDefault="00626046" w:rsidP="00626046">
      <w:pPr>
        <w:snapToGrid w:val="0"/>
        <w:spacing w:beforeLines="50" w:before="120" w:after="50" w:line="460" w:lineRule="exact"/>
        <w:ind w:firstLineChars="200" w:firstLine="600"/>
        <w:rPr>
          <w:rFonts w:ascii="仿宋" w:eastAsia="仿宋" w:hAnsi="仿宋" w:hint="eastAsia"/>
          <w:sz w:val="30"/>
          <w:szCs w:val="30"/>
        </w:rPr>
      </w:pPr>
      <w:r w:rsidRPr="00626046">
        <w:rPr>
          <w:rFonts w:ascii="仿宋" w:eastAsia="仿宋" w:hAnsi="仿宋" w:hint="eastAsia"/>
          <w:sz w:val="30"/>
          <w:szCs w:val="30"/>
        </w:rPr>
        <w:t>10.以上事项如有虚假或隐瞒，我方愿意承担一切后果，并不再寻求任何旨在减轻或免除法律责任的辩解。</w:t>
      </w:r>
    </w:p>
    <w:p w14:paraId="05632AF3" w14:textId="77777777" w:rsidR="00626046" w:rsidRPr="00626046" w:rsidRDefault="00626046" w:rsidP="00626046">
      <w:pPr>
        <w:snapToGrid w:val="0"/>
        <w:spacing w:beforeLines="50" w:before="120" w:after="50" w:line="460" w:lineRule="exact"/>
        <w:ind w:right="600" w:firstLineChars="50" w:firstLine="150"/>
        <w:rPr>
          <w:rFonts w:ascii="仿宋" w:eastAsia="仿宋" w:hAnsi="仿宋" w:hint="eastAsia"/>
          <w:sz w:val="30"/>
          <w:szCs w:val="30"/>
        </w:rPr>
      </w:pPr>
    </w:p>
    <w:p w14:paraId="48735796" w14:textId="77777777" w:rsidR="00626046" w:rsidRPr="00626046" w:rsidRDefault="00626046" w:rsidP="00626046">
      <w:pPr>
        <w:snapToGrid w:val="0"/>
        <w:spacing w:beforeLines="50" w:before="120" w:after="50" w:line="460" w:lineRule="exact"/>
        <w:ind w:right="600" w:firstLineChars="50" w:firstLine="150"/>
        <w:rPr>
          <w:rFonts w:ascii="仿宋" w:eastAsia="仿宋" w:hAnsi="仿宋" w:hint="eastAsia"/>
          <w:sz w:val="30"/>
          <w:szCs w:val="30"/>
        </w:rPr>
      </w:pPr>
    </w:p>
    <w:p w14:paraId="0BF3EEE3" w14:textId="77777777" w:rsidR="00626046" w:rsidRPr="00626046" w:rsidRDefault="00626046" w:rsidP="00626046">
      <w:pPr>
        <w:snapToGrid w:val="0"/>
        <w:spacing w:beforeLines="50" w:before="120" w:after="50" w:line="460" w:lineRule="exact"/>
        <w:ind w:right="600" w:firstLineChars="50" w:firstLine="150"/>
        <w:rPr>
          <w:rFonts w:ascii="仿宋" w:eastAsia="仿宋" w:hAnsi="仿宋" w:hint="eastAsia"/>
          <w:sz w:val="30"/>
          <w:szCs w:val="30"/>
          <w:u w:val="single"/>
        </w:rPr>
      </w:pPr>
      <w:r w:rsidRPr="00626046">
        <w:rPr>
          <w:rFonts w:ascii="仿宋" w:eastAsia="仿宋" w:hAnsi="仿宋" w:hint="eastAsia"/>
          <w:sz w:val="30"/>
          <w:szCs w:val="30"/>
        </w:rPr>
        <w:t>投标人全称（公章）：</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日 期：</w:t>
      </w:r>
      <w:r w:rsidRPr="00626046">
        <w:rPr>
          <w:rFonts w:ascii="仿宋" w:eastAsia="仿宋" w:hAnsi="仿宋" w:hint="eastAsia"/>
          <w:sz w:val="30"/>
          <w:szCs w:val="30"/>
          <w:u w:val="single"/>
        </w:rPr>
        <w:t xml:space="preserve">      </w:t>
      </w:r>
    </w:p>
    <w:p w14:paraId="28202254"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r w:rsidRPr="00626046">
        <w:rPr>
          <w:rFonts w:ascii="仿宋" w:eastAsia="仿宋" w:hAnsi="仿宋" w:hint="eastAsia"/>
          <w:kern w:val="0"/>
          <w:sz w:val="30"/>
          <w:szCs w:val="30"/>
        </w:rPr>
        <w:br w:type="page"/>
      </w:r>
      <w:r w:rsidRPr="00626046">
        <w:rPr>
          <w:rFonts w:ascii="仿宋" w:eastAsia="仿宋" w:hAnsi="仿宋" w:hint="eastAsia"/>
          <w:sz w:val="30"/>
          <w:szCs w:val="30"/>
        </w:rPr>
        <w:t>附件3-1：</w:t>
      </w:r>
    </w:p>
    <w:p w14:paraId="73D1BC44" w14:textId="77777777" w:rsidR="00626046" w:rsidRPr="00626046" w:rsidRDefault="00626046" w:rsidP="00626046">
      <w:pPr>
        <w:snapToGrid w:val="0"/>
        <w:spacing w:before="50" w:after="50"/>
        <w:jc w:val="center"/>
        <w:rPr>
          <w:rFonts w:ascii="仿宋" w:eastAsia="仿宋" w:hAnsi="仿宋" w:hint="eastAsia"/>
          <w:b/>
          <w:sz w:val="36"/>
          <w:szCs w:val="36"/>
        </w:rPr>
      </w:pPr>
      <w:r w:rsidRPr="00626046">
        <w:rPr>
          <w:rFonts w:ascii="仿宋" w:eastAsia="仿宋" w:hAnsi="仿宋" w:hint="eastAsia"/>
          <w:b/>
          <w:sz w:val="36"/>
          <w:szCs w:val="36"/>
        </w:rPr>
        <w:t>法定代表人授权委托书</w:t>
      </w:r>
    </w:p>
    <w:p w14:paraId="50306F0B" w14:textId="77777777" w:rsidR="00626046" w:rsidRPr="00626046" w:rsidRDefault="00626046" w:rsidP="00626046">
      <w:pPr>
        <w:snapToGrid w:val="0"/>
        <w:spacing w:beforeLines="50" w:before="120" w:after="50"/>
        <w:jc w:val="center"/>
        <w:rPr>
          <w:rFonts w:ascii="仿宋" w:eastAsia="仿宋" w:hAnsi="仿宋" w:hint="eastAsia"/>
          <w:b/>
          <w:sz w:val="30"/>
          <w:szCs w:val="30"/>
        </w:rPr>
      </w:pPr>
    </w:p>
    <w:p w14:paraId="6D20DA07" w14:textId="77777777" w:rsidR="00626046" w:rsidRPr="00626046" w:rsidRDefault="00626046" w:rsidP="00626046">
      <w:pPr>
        <w:snapToGrid w:val="0"/>
        <w:spacing w:beforeLines="50" w:before="120" w:after="50" w:line="460" w:lineRule="exact"/>
        <w:rPr>
          <w:rFonts w:ascii="仿宋" w:eastAsia="仿宋" w:hAnsi="仿宋" w:hint="eastAsia"/>
          <w:b/>
          <w:bCs/>
          <w:sz w:val="30"/>
          <w:szCs w:val="30"/>
        </w:rPr>
      </w:pPr>
      <w:r w:rsidRPr="00626046">
        <w:rPr>
          <w:rFonts w:ascii="仿宋" w:eastAsia="仿宋" w:hAnsi="仿宋" w:hint="eastAsia"/>
          <w:bCs/>
          <w:sz w:val="30"/>
          <w:szCs w:val="30"/>
        </w:rPr>
        <w:t>浙江省政府采购中心：</w:t>
      </w:r>
    </w:p>
    <w:p w14:paraId="20592100" w14:textId="77777777" w:rsidR="00626046" w:rsidRPr="00626046" w:rsidRDefault="00626046" w:rsidP="00626046">
      <w:pPr>
        <w:snapToGrid w:val="0"/>
        <w:spacing w:beforeLines="50" w:before="120" w:after="50" w:line="460" w:lineRule="exact"/>
        <w:ind w:firstLineChars="300" w:firstLine="900"/>
        <w:rPr>
          <w:rFonts w:ascii="仿宋" w:eastAsia="仿宋" w:hAnsi="仿宋" w:hint="eastAsia"/>
          <w:sz w:val="30"/>
          <w:szCs w:val="30"/>
        </w:rPr>
      </w:pPr>
      <w:r w:rsidRPr="00626046">
        <w:rPr>
          <w:rFonts w:ascii="仿宋" w:eastAsia="仿宋" w:hAnsi="仿宋" w:hint="eastAsia"/>
          <w:sz w:val="30"/>
          <w:szCs w:val="30"/>
        </w:rPr>
        <w:t>我</w:t>
      </w:r>
      <w:r w:rsidRPr="00626046">
        <w:rPr>
          <w:rFonts w:ascii="仿宋" w:eastAsia="仿宋" w:hAnsi="仿宋" w:hint="eastAsia"/>
          <w:sz w:val="30"/>
          <w:szCs w:val="30"/>
          <w:u w:val="single"/>
        </w:rPr>
        <w:t>（姓名）</w:t>
      </w:r>
      <w:r w:rsidRPr="00626046">
        <w:rPr>
          <w:rFonts w:ascii="仿宋" w:eastAsia="仿宋" w:hAnsi="仿宋" w:hint="eastAsia"/>
          <w:sz w:val="30"/>
          <w:szCs w:val="30"/>
        </w:rPr>
        <w:t>系</w:t>
      </w:r>
      <w:r w:rsidRPr="00626046">
        <w:rPr>
          <w:rFonts w:ascii="仿宋" w:eastAsia="仿宋" w:hAnsi="仿宋" w:hint="eastAsia"/>
          <w:sz w:val="30"/>
          <w:szCs w:val="30"/>
          <w:u w:val="single"/>
        </w:rPr>
        <w:t>（投标人名称）</w:t>
      </w:r>
      <w:r w:rsidRPr="00626046">
        <w:rPr>
          <w:rFonts w:ascii="仿宋" w:eastAsia="仿宋" w:hAnsi="仿宋" w:hint="eastAsia"/>
          <w:sz w:val="30"/>
          <w:szCs w:val="30"/>
        </w:rPr>
        <w:t>的法定代表人，现授权委托本单位在职职工</w:t>
      </w:r>
      <w:r w:rsidRPr="00626046">
        <w:rPr>
          <w:rFonts w:ascii="仿宋" w:eastAsia="仿宋" w:hAnsi="仿宋" w:hint="eastAsia"/>
          <w:sz w:val="30"/>
          <w:szCs w:val="30"/>
          <w:u w:val="single"/>
        </w:rPr>
        <w:t xml:space="preserve"> （姓名）</w:t>
      </w:r>
      <w:r w:rsidRPr="00626046">
        <w:rPr>
          <w:rFonts w:ascii="仿宋" w:eastAsia="仿宋" w:hAnsi="仿宋" w:hint="eastAsia"/>
          <w:sz w:val="30"/>
          <w:szCs w:val="30"/>
        </w:rPr>
        <w:t>为授权代表，以我方的名义参加项目名称：</w:t>
      </w:r>
      <w:bookmarkStart w:id="37" w:name="PO_3000002632_PM002_1"/>
      <w:r w:rsidRPr="00626046">
        <w:rPr>
          <w:rFonts w:ascii="仿宋" w:eastAsia="仿宋" w:hAnsi="仿宋" w:hint="eastAsia"/>
          <w:b/>
          <w:sz w:val="30"/>
          <w:szCs w:val="30"/>
          <w:u w:val="single"/>
        </w:rPr>
        <w:t>杭州电子科技大学协同融合处理专用计算平台项目</w:t>
      </w:r>
      <w:bookmarkEnd w:id="37"/>
      <w:r w:rsidRPr="00626046">
        <w:rPr>
          <w:rFonts w:ascii="仿宋" w:eastAsia="仿宋" w:hAnsi="仿宋" w:hint="eastAsia"/>
          <w:sz w:val="30"/>
          <w:szCs w:val="30"/>
        </w:rPr>
        <w:t xml:space="preserve"> 项目编号：</w:t>
      </w:r>
      <w:bookmarkStart w:id="38" w:name="PO_3000002632_PM001"/>
      <w:r w:rsidRPr="00626046">
        <w:rPr>
          <w:rFonts w:ascii="仿宋" w:eastAsia="仿宋" w:hAnsi="仿宋" w:hint="eastAsia"/>
          <w:b/>
          <w:sz w:val="30"/>
          <w:szCs w:val="30"/>
          <w:u w:val="single"/>
        </w:rPr>
        <w:t>ZZCG2024D-GK-142</w:t>
      </w:r>
      <w:bookmarkEnd w:id="38"/>
      <w:r w:rsidRPr="00626046">
        <w:rPr>
          <w:rFonts w:ascii="仿宋" w:eastAsia="仿宋" w:hAnsi="仿宋" w:hint="eastAsia"/>
          <w:sz w:val="30"/>
          <w:szCs w:val="30"/>
          <w:u w:val="single"/>
        </w:rPr>
        <w:t xml:space="preserve">      </w:t>
      </w:r>
      <w:r w:rsidRPr="00626046">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14:paraId="1653CA8E" w14:textId="77777777" w:rsidR="00626046" w:rsidRPr="00626046" w:rsidRDefault="00626046" w:rsidP="00626046">
      <w:pPr>
        <w:snapToGrid w:val="0"/>
        <w:spacing w:beforeLines="50" w:before="120" w:after="50" w:line="460" w:lineRule="exact"/>
        <w:ind w:firstLine="480"/>
        <w:rPr>
          <w:rFonts w:ascii="仿宋" w:eastAsia="仿宋" w:hAnsi="仿宋" w:hint="eastAsia"/>
          <w:sz w:val="30"/>
          <w:szCs w:val="30"/>
        </w:rPr>
      </w:pPr>
      <w:r w:rsidRPr="00626046">
        <w:rPr>
          <w:rFonts w:ascii="仿宋" w:eastAsia="仿宋" w:hAnsi="仿宋" w:hint="eastAsia"/>
          <w:sz w:val="30"/>
          <w:szCs w:val="30"/>
        </w:rPr>
        <w:t>在撤销授权的书面通知以前，本授权书一直有效。授权代表在授权书有效期内签署的所有文件不因授权的撤销而失效。</w:t>
      </w:r>
    </w:p>
    <w:p w14:paraId="278E5CFD" w14:textId="77777777" w:rsidR="00626046" w:rsidRPr="00626046" w:rsidRDefault="00626046" w:rsidP="00626046">
      <w:pPr>
        <w:snapToGrid w:val="0"/>
        <w:spacing w:beforeLines="50" w:before="120" w:after="50" w:line="460" w:lineRule="exact"/>
        <w:ind w:firstLine="480"/>
        <w:rPr>
          <w:rFonts w:ascii="仿宋" w:eastAsia="仿宋" w:hAnsi="仿宋" w:hint="eastAsia"/>
          <w:sz w:val="30"/>
          <w:szCs w:val="30"/>
        </w:rPr>
      </w:pPr>
      <w:r w:rsidRPr="00626046">
        <w:rPr>
          <w:rFonts w:ascii="仿宋" w:eastAsia="仿宋" w:hAnsi="仿宋" w:hint="eastAsia"/>
          <w:sz w:val="30"/>
          <w:szCs w:val="30"/>
        </w:rPr>
        <w:t>授权代表无转委托权，特此委托。</w:t>
      </w:r>
    </w:p>
    <w:p w14:paraId="1B92209E" w14:textId="77777777" w:rsidR="00626046" w:rsidRPr="00626046" w:rsidRDefault="00626046" w:rsidP="00626046">
      <w:pPr>
        <w:snapToGrid w:val="0"/>
        <w:spacing w:beforeLines="50" w:before="120" w:after="50" w:line="460" w:lineRule="exact"/>
        <w:ind w:firstLine="480"/>
        <w:rPr>
          <w:rFonts w:ascii="仿宋" w:eastAsia="仿宋" w:hAnsi="仿宋" w:hint="eastAsia"/>
          <w:sz w:val="30"/>
          <w:szCs w:val="30"/>
        </w:rPr>
      </w:pPr>
    </w:p>
    <w:p w14:paraId="4FFA048C" w14:textId="77777777" w:rsidR="00626046" w:rsidRPr="00626046" w:rsidRDefault="00626046" w:rsidP="00626046">
      <w:pPr>
        <w:snapToGrid w:val="0"/>
        <w:spacing w:beforeLines="50" w:before="120" w:after="50" w:line="460" w:lineRule="exact"/>
        <w:rPr>
          <w:rFonts w:ascii="仿宋" w:eastAsia="仿宋" w:hAnsi="仿宋" w:hint="eastAsia"/>
          <w:sz w:val="30"/>
          <w:szCs w:val="30"/>
          <w:u w:val="single"/>
        </w:rPr>
      </w:pPr>
      <w:r w:rsidRPr="00626046">
        <w:rPr>
          <w:rFonts w:ascii="仿宋" w:eastAsia="仿宋" w:hAnsi="仿宋" w:hint="eastAsia"/>
          <w:sz w:val="30"/>
          <w:szCs w:val="30"/>
        </w:rPr>
        <w:t>授权代表：</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 xml:space="preserve"> 联系方式：</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邮箱：</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 xml:space="preserve"> </w:t>
      </w:r>
    </w:p>
    <w:p w14:paraId="458D3CB6" w14:textId="77777777" w:rsidR="00626046" w:rsidRPr="00626046" w:rsidRDefault="00626046" w:rsidP="00626046">
      <w:pPr>
        <w:snapToGrid w:val="0"/>
        <w:spacing w:beforeLines="50" w:before="120" w:after="50" w:line="460" w:lineRule="exact"/>
        <w:rPr>
          <w:rFonts w:ascii="仿宋" w:eastAsia="仿宋" w:hAnsi="仿宋" w:hint="eastAsia"/>
          <w:sz w:val="30"/>
          <w:szCs w:val="30"/>
          <w:u w:val="single"/>
        </w:rPr>
      </w:pPr>
      <w:r w:rsidRPr="00626046">
        <w:rPr>
          <w:rFonts w:ascii="仿宋" w:eastAsia="仿宋" w:hAnsi="仿宋" w:hint="eastAsia"/>
          <w:sz w:val="30"/>
          <w:szCs w:val="30"/>
        </w:rPr>
        <w:t>授权代表身份证号码：</w:t>
      </w:r>
      <w:r w:rsidRPr="00626046">
        <w:rPr>
          <w:rFonts w:ascii="仿宋" w:eastAsia="仿宋" w:hAnsi="仿宋" w:hint="eastAsia"/>
          <w:sz w:val="30"/>
          <w:szCs w:val="30"/>
          <w:u w:val="single"/>
        </w:rPr>
        <w:t xml:space="preserve">              </w:t>
      </w:r>
    </w:p>
    <w:p w14:paraId="565EE164"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10F999EA"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52925EA7" w14:textId="77777777" w:rsidR="00626046" w:rsidRPr="00626046" w:rsidRDefault="00626046" w:rsidP="00626046">
      <w:pPr>
        <w:snapToGrid w:val="0"/>
        <w:spacing w:beforeLines="50" w:before="120" w:after="50" w:line="460" w:lineRule="exact"/>
        <w:rPr>
          <w:rFonts w:ascii="仿宋" w:eastAsia="仿宋" w:hAnsi="仿宋" w:hint="eastAsia"/>
          <w:sz w:val="30"/>
          <w:szCs w:val="30"/>
          <w:u w:val="single"/>
        </w:rPr>
      </w:pPr>
      <w:r w:rsidRPr="00626046">
        <w:rPr>
          <w:rFonts w:ascii="仿宋" w:eastAsia="仿宋" w:hAnsi="仿宋" w:hint="eastAsia"/>
          <w:sz w:val="30"/>
          <w:szCs w:val="30"/>
        </w:rPr>
        <w:t>法定代表人签名（或签名章）：</w:t>
      </w:r>
      <w:r w:rsidRPr="00626046">
        <w:rPr>
          <w:rFonts w:ascii="仿宋" w:eastAsia="仿宋" w:hAnsi="仿宋" w:hint="eastAsia"/>
          <w:sz w:val="30"/>
          <w:szCs w:val="30"/>
          <w:u w:val="single"/>
        </w:rPr>
        <w:t xml:space="preserve">       </w:t>
      </w:r>
    </w:p>
    <w:p w14:paraId="544612CB" w14:textId="77777777" w:rsidR="00626046" w:rsidRPr="00626046" w:rsidRDefault="00626046" w:rsidP="00626046">
      <w:pPr>
        <w:snapToGrid w:val="0"/>
        <w:spacing w:beforeLines="50" w:before="120" w:after="50" w:line="460" w:lineRule="exact"/>
        <w:rPr>
          <w:rFonts w:ascii="仿宋" w:eastAsia="仿宋" w:hAnsi="仿宋" w:hint="eastAsia"/>
          <w:sz w:val="30"/>
          <w:szCs w:val="30"/>
          <w:u w:val="single"/>
        </w:rPr>
      </w:pPr>
      <w:r w:rsidRPr="00626046">
        <w:rPr>
          <w:rFonts w:ascii="仿宋" w:eastAsia="仿宋" w:hAnsi="仿宋" w:hint="eastAsia"/>
          <w:sz w:val="30"/>
          <w:szCs w:val="30"/>
        </w:rPr>
        <w:t>联系方式：</w:t>
      </w:r>
      <w:r w:rsidRPr="00626046">
        <w:rPr>
          <w:rFonts w:ascii="仿宋" w:eastAsia="仿宋" w:hAnsi="仿宋" w:hint="eastAsia"/>
          <w:sz w:val="30"/>
          <w:szCs w:val="30"/>
          <w:u w:val="single"/>
        </w:rPr>
        <w:t xml:space="preserve">          </w:t>
      </w:r>
    </w:p>
    <w:p w14:paraId="1F4BE5B1" w14:textId="77777777" w:rsidR="00626046" w:rsidRPr="00626046" w:rsidRDefault="00626046" w:rsidP="00626046">
      <w:pPr>
        <w:snapToGrid w:val="0"/>
        <w:spacing w:beforeLines="50" w:before="120" w:after="50" w:line="460" w:lineRule="exact"/>
        <w:ind w:firstLineChars="2050" w:firstLine="6150"/>
        <w:rPr>
          <w:rFonts w:ascii="仿宋" w:eastAsia="仿宋" w:hAnsi="仿宋" w:hint="eastAsia"/>
          <w:sz w:val="30"/>
          <w:szCs w:val="30"/>
        </w:rPr>
      </w:pPr>
    </w:p>
    <w:p w14:paraId="3DB77903" w14:textId="77777777" w:rsidR="00626046" w:rsidRPr="00626046" w:rsidRDefault="00626046" w:rsidP="00626046">
      <w:pPr>
        <w:snapToGrid w:val="0"/>
        <w:spacing w:beforeLines="50" w:before="120" w:after="50" w:line="460" w:lineRule="exact"/>
        <w:rPr>
          <w:rFonts w:ascii="仿宋" w:eastAsia="仿宋" w:hAnsi="仿宋" w:hint="eastAsia"/>
          <w:sz w:val="30"/>
          <w:szCs w:val="30"/>
          <w:u w:val="single"/>
        </w:rPr>
      </w:pPr>
      <w:r w:rsidRPr="00626046">
        <w:rPr>
          <w:rFonts w:ascii="仿宋" w:eastAsia="仿宋" w:hAnsi="仿宋" w:hint="eastAsia"/>
          <w:sz w:val="30"/>
          <w:szCs w:val="30"/>
        </w:rPr>
        <w:t>投标人全称（公章）：</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日  期：</w:t>
      </w:r>
      <w:r w:rsidRPr="00626046">
        <w:rPr>
          <w:rFonts w:ascii="仿宋" w:eastAsia="仿宋" w:hAnsi="仿宋" w:hint="eastAsia"/>
          <w:sz w:val="30"/>
          <w:szCs w:val="30"/>
          <w:u w:val="single"/>
        </w:rPr>
        <w:t xml:space="preserve">           </w:t>
      </w:r>
    </w:p>
    <w:p w14:paraId="42AA4D65"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1A67E559"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1ED65004" w14:textId="77777777" w:rsidR="00626046" w:rsidRPr="00626046" w:rsidRDefault="00626046" w:rsidP="00626046">
      <w:pPr>
        <w:widowControl/>
        <w:jc w:val="left"/>
        <w:rPr>
          <w:rFonts w:ascii="仿宋" w:eastAsia="仿宋" w:hAnsi="仿宋" w:hint="eastAsia"/>
          <w:sz w:val="30"/>
          <w:szCs w:val="30"/>
        </w:rPr>
      </w:pPr>
    </w:p>
    <w:p w14:paraId="1EC86446"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r w:rsidRPr="00626046">
        <w:rPr>
          <w:rFonts w:ascii="仿宋" w:eastAsia="仿宋" w:hAnsi="仿宋" w:hint="eastAsia"/>
          <w:sz w:val="30"/>
          <w:szCs w:val="30"/>
        </w:rPr>
        <w:t>附件3-2：</w:t>
      </w:r>
    </w:p>
    <w:p w14:paraId="08BB9B76" w14:textId="77777777" w:rsidR="00626046" w:rsidRPr="00626046" w:rsidRDefault="00626046" w:rsidP="00626046">
      <w:pPr>
        <w:snapToGrid w:val="0"/>
        <w:spacing w:before="50" w:after="50"/>
        <w:jc w:val="center"/>
        <w:rPr>
          <w:rFonts w:ascii="仿宋" w:eastAsia="仿宋" w:hAnsi="仿宋" w:hint="eastAsia"/>
          <w:sz w:val="30"/>
          <w:szCs w:val="30"/>
        </w:rPr>
      </w:pPr>
      <w:r w:rsidRPr="00626046">
        <w:rPr>
          <w:rFonts w:ascii="仿宋" w:eastAsia="仿宋" w:hAnsi="仿宋" w:hint="eastAsia"/>
          <w:b/>
          <w:sz w:val="36"/>
          <w:szCs w:val="36"/>
        </w:rPr>
        <w:t>法定代表人身份证明</w:t>
      </w:r>
    </w:p>
    <w:p w14:paraId="2047C307"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r w:rsidRPr="00626046">
        <w:rPr>
          <w:rFonts w:ascii="仿宋" w:eastAsia="仿宋" w:hAnsi="仿宋" w:hint="eastAsia"/>
          <w:sz w:val="30"/>
          <w:szCs w:val="30"/>
        </w:rPr>
        <w:t>有效的身份证件扫描件、复印件：</w:t>
      </w:r>
    </w:p>
    <w:p w14:paraId="7C11B01E"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r w:rsidRPr="00626046">
        <w:rPr>
          <w:rFonts w:ascii="仿宋" w:eastAsia="仿宋" w:hAnsi="仿宋" w:hint="eastAsia"/>
          <w:sz w:val="30"/>
          <w:szCs w:val="30"/>
        </w:rPr>
        <w:t>正面：</w:t>
      </w:r>
    </w:p>
    <w:p w14:paraId="4D9E612A"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5002623F"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067FEA80"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7453DB48"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50104E7E"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1CA02300"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466B67B4"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217640C8"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r w:rsidRPr="00626046">
        <w:rPr>
          <w:rFonts w:ascii="仿宋" w:eastAsia="仿宋" w:hAnsi="仿宋" w:hint="eastAsia"/>
          <w:sz w:val="30"/>
          <w:szCs w:val="30"/>
        </w:rPr>
        <w:t>反面：</w:t>
      </w:r>
    </w:p>
    <w:p w14:paraId="509FEAB5" w14:textId="77777777" w:rsidR="00626046" w:rsidRPr="00626046" w:rsidRDefault="00626046" w:rsidP="00626046">
      <w:pPr>
        <w:widowControl/>
        <w:jc w:val="left"/>
        <w:rPr>
          <w:rFonts w:hAnsi="宋体" w:cs="宋体" w:hint="eastAsia"/>
          <w:bCs/>
          <w:sz w:val="24"/>
        </w:rPr>
      </w:pPr>
    </w:p>
    <w:p w14:paraId="21FC087C" w14:textId="77777777" w:rsidR="00626046" w:rsidRPr="00626046" w:rsidRDefault="00626046" w:rsidP="00626046">
      <w:pPr>
        <w:widowControl/>
        <w:jc w:val="left"/>
        <w:rPr>
          <w:rFonts w:hAnsi="宋体" w:cs="宋体"/>
          <w:bCs/>
          <w:sz w:val="24"/>
        </w:rPr>
      </w:pPr>
    </w:p>
    <w:p w14:paraId="5CDE31A5" w14:textId="77777777" w:rsidR="00626046" w:rsidRPr="00626046" w:rsidRDefault="00626046" w:rsidP="00626046">
      <w:pPr>
        <w:widowControl/>
        <w:jc w:val="left"/>
        <w:rPr>
          <w:rFonts w:hAnsi="宋体" w:cs="宋体"/>
          <w:bCs/>
          <w:sz w:val="24"/>
        </w:rPr>
      </w:pPr>
    </w:p>
    <w:p w14:paraId="53237469" w14:textId="77777777" w:rsidR="00626046" w:rsidRPr="00626046" w:rsidRDefault="00626046" w:rsidP="00626046">
      <w:pPr>
        <w:snapToGrid w:val="0"/>
        <w:spacing w:beforeLines="50" w:before="120" w:after="50" w:line="460" w:lineRule="exact"/>
        <w:rPr>
          <w:rFonts w:ascii="仿宋" w:eastAsia="仿宋" w:hAnsi="仿宋"/>
          <w:sz w:val="30"/>
          <w:szCs w:val="30"/>
        </w:rPr>
      </w:pPr>
    </w:p>
    <w:p w14:paraId="1235C873" w14:textId="77777777" w:rsidR="00626046" w:rsidRPr="00626046" w:rsidRDefault="00626046" w:rsidP="00626046">
      <w:pPr>
        <w:snapToGrid w:val="0"/>
        <w:spacing w:beforeLines="50" w:before="120" w:after="50" w:line="460" w:lineRule="exact"/>
        <w:rPr>
          <w:rFonts w:ascii="仿宋" w:eastAsia="仿宋" w:hAnsi="仿宋" w:hint="eastAsia"/>
          <w:sz w:val="30"/>
          <w:szCs w:val="30"/>
        </w:rPr>
      </w:pPr>
    </w:p>
    <w:p w14:paraId="34579143" w14:textId="77777777" w:rsidR="00626046" w:rsidRPr="00626046" w:rsidRDefault="00626046" w:rsidP="00626046">
      <w:pPr>
        <w:widowControl/>
        <w:jc w:val="left"/>
        <w:rPr>
          <w:rFonts w:hAnsi="宋体" w:cs="宋体" w:hint="eastAsia"/>
          <w:bCs/>
          <w:sz w:val="24"/>
        </w:rPr>
      </w:pPr>
    </w:p>
    <w:p w14:paraId="1E6C74A2" w14:textId="77777777" w:rsidR="00626046" w:rsidRPr="00626046" w:rsidRDefault="00626046" w:rsidP="00626046">
      <w:pPr>
        <w:widowControl/>
        <w:jc w:val="left"/>
        <w:rPr>
          <w:rFonts w:hAnsi="宋体" w:cs="宋体"/>
          <w:bCs/>
          <w:sz w:val="24"/>
        </w:rPr>
      </w:pPr>
    </w:p>
    <w:p w14:paraId="41C334A8" w14:textId="77777777" w:rsidR="00626046" w:rsidRPr="00626046" w:rsidRDefault="00626046" w:rsidP="00626046">
      <w:pPr>
        <w:widowControl/>
        <w:jc w:val="left"/>
        <w:rPr>
          <w:rFonts w:hAnsi="宋体" w:cs="宋体"/>
          <w:bCs/>
          <w:sz w:val="24"/>
        </w:rPr>
      </w:pPr>
    </w:p>
    <w:p w14:paraId="78C7E7A5" w14:textId="77777777" w:rsidR="00626046" w:rsidRPr="00626046" w:rsidRDefault="00626046" w:rsidP="00626046">
      <w:pPr>
        <w:widowControl/>
        <w:jc w:val="left"/>
        <w:rPr>
          <w:rFonts w:hAnsi="宋体" w:cs="宋体"/>
          <w:bCs/>
          <w:sz w:val="24"/>
        </w:rPr>
      </w:pPr>
    </w:p>
    <w:p w14:paraId="280EA43F" w14:textId="77777777" w:rsidR="00626046" w:rsidRPr="00626046" w:rsidRDefault="00626046" w:rsidP="00626046">
      <w:pPr>
        <w:snapToGrid w:val="0"/>
        <w:spacing w:beforeLines="50" w:before="120" w:after="50" w:line="460" w:lineRule="exact"/>
        <w:rPr>
          <w:rFonts w:ascii="仿宋" w:eastAsia="仿宋" w:hAnsi="仿宋"/>
          <w:sz w:val="30"/>
          <w:szCs w:val="30"/>
          <w:u w:val="single"/>
        </w:rPr>
      </w:pPr>
      <w:r w:rsidRPr="00626046">
        <w:rPr>
          <w:rFonts w:ascii="仿宋" w:eastAsia="仿宋" w:hAnsi="仿宋" w:hint="eastAsia"/>
          <w:sz w:val="30"/>
          <w:szCs w:val="30"/>
        </w:rPr>
        <w:t>法定代表人签名（或签名章）：</w:t>
      </w:r>
      <w:r w:rsidRPr="00626046">
        <w:rPr>
          <w:rFonts w:ascii="仿宋" w:eastAsia="仿宋" w:hAnsi="仿宋" w:hint="eastAsia"/>
          <w:sz w:val="30"/>
          <w:szCs w:val="30"/>
          <w:u w:val="single"/>
        </w:rPr>
        <w:t xml:space="preserve">       </w:t>
      </w:r>
    </w:p>
    <w:p w14:paraId="54BFCFBD" w14:textId="77777777" w:rsidR="00626046" w:rsidRPr="00626046" w:rsidRDefault="00626046" w:rsidP="00626046">
      <w:pPr>
        <w:snapToGrid w:val="0"/>
        <w:spacing w:beforeLines="50" w:before="120" w:after="50" w:line="460" w:lineRule="exact"/>
        <w:rPr>
          <w:rFonts w:ascii="仿宋" w:eastAsia="仿宋" w:hAnsi="仿宋" w:hint="eastAsia"/>
          <w:sz w:val="30"/>
          <w:szCs w:val="30"/>
          <w:u w:val="single"/>
        </w:rPr>
      </w:pPr>
      <w:r w:rsidRPr="00626046">
        <w:rPr>
          <w:rFonts w:ascii="仿宋" w:eastAsia="仿宋" w:hAnsi="仿宋" w:hint="eastAsia"/>
          <w:sz w:val="30"/>
          <w:szCs w:val="30"/>
        </w:rPr>
        <w:t>联系方式：</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邮箱：</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 xml:space="preserve"> </w:t>
      </w:r>
    </w:p>
    <w:p w14:paraId="5D91711B" w14:textId="77777777" w:rsidR="00626046" w:rsidRPr="00626046" w:rsidRDefault="00626046" w:rsidP="00626046">
      <w:pPr>
        <w:widowControl/>
        <w:jc w:val="left"/>
        <w:rPr>
          <w:rFonts w:hAnsi="宋体" w:cs="宋体" w:hint="eastAsia"/>
          <w:bCs/>
          <w:sz w:val="24"/>
        </w:rPr>
      </w:pPr>
    </w:p>
    <w:p w14:paraId="2FAD04C8" w14:textId="77777777" w:rsidR="00626046" w:rsidRPr="00626046" w:rsidRDefault="00626046" w:rsidP="00626046">
      <w:pPr>
        <w:snapToGrid w:val="0"/>
        <w:spacing w:beforeLines="50" w:before="120" w:after="50" w:line="460" w:lineRule="exact"/>
        <w:rPr>
          <w:rFonts w:ascii="仿宋" w:eastAsia="仿宋" w:hAnsi="仿宋"/>
          <w:sz w:val="30"/>
          <w:szCs w:val="30"/>
          <w:u w:val="single"/>
        </w:rPr>
      </w:pPr>
      <w:r w:rsidRPr="00626046">
        <w:rPr>
          <w:rFonts w:ascii="仿宋" w:eastAsia="仿宋" w:hAnsi="仿宋" w:hint="eastAsia"/>
          <w:sz w:val="30"/>
          <w:szCs w:val="30"/>
        </w:rPr>
        <w:t>投标人全称（公章）：</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日  期：</w:t>
      </w:r>
      <w:r w:rsidRPr="00626046">
        <w:rPr>
          <w:rFonts w:ascii="仿宋" w:eastAsia="仿宋" w:hAnsi="仿宋" w:hint="eastAsia"/>
          <w:sz w:val="30"/>
          <w:szCs w:val="30"/>
          <w:u w:val="single"/>
        </w:rPr>
        <w:t xml:space="preserve">           </w:t>
      </w:r>
    </w:p>
    <w:p w14:paraId="1B9D3CAF" w14:textId="77777777" w:rsidR="00626046" w:rsidRPr="00626046" w:rsidRDefault="00626046" w:rsidP="00626046">
      <w:pPr>
        <w:tabs>
          <w:tab w:val="left" w:pos="606"/>
        </w:tabs>
        <w:spacing w:line="360" w:lineRule="exact"/>
        <w:rPr>
          <w:rFonts w:ascii="仿宋" w:eastAsia="仿宋" w:hAnsi="仿宋" w:hint="eastAsia"/>
          <w:spacing w:val="20"/>
          <w:sz w:val="30"/>
          <w:szCs w:val="30"/>
        </w:rPr>
      </w:pPr>
      <w:r w:rsidRPr="00626046">
        <w:rPr>
          <w:rFonts w:ascii="仿宋" w:eastAsia="仿宋" w:hAnsi="仿宋" w:hint="eastAsia"/>
          <w:sz w:val="30"/>
          <w:szCs w:val="30"/>
        </w:rPr>
        <w:t>附件4：</w:t>
      </w:r>
    </w:p>
    <w:p w14:paraId="7A2DB8BF" w14:textId="77777777" w:rsidR="00626046" w:rsidRPr="00626046" w:rsidRDefault="00626046" w:rsidP="00626046">
      <w:pPr>
        <w:overflowPunct w:val="0"/>
        <w:jc w:val="center"/>
        <w:rPr>
          <w:rFonts w:ascii="仿宋" w:eastAsia="仿宋" w:hAnsi="仿宋" w:hint="eastAsia"/>
          <w:b/>
          <w:spacing w:val="40"/>
          <w:kern w:val="0"/>
          <w:sz w:val="30"/>
          <w:szCs w:val="30"/>
        </w:rPr>
      </w:pPr>
      <w:r w:rsidRPr="00626046">
        <w:rPr>
          <w:rFonts w:ascii="仿宋" w:eastAsia="仿宋" w:hAnsi="仿宋" w:hint="eastAsia"/>
          <w:b/>
          <w:spacing w:val="40"/>
          <w:kern w:val="0"/>
          <w:sz w:val="30"/>
          <w:szCs w:val="30"/>
        </w:rPr>
        <w:t>联合投标协议书</w:t>
      </w:r>
    </w:p>
    <w:p w14:paraId="471579E9" w14:textId="77777777" w:rsidR="00626046" w:rsidRPr="00626046" w:rsidRDefault="00626046" w:rsidP="00626046">
      <w:pPr>
        <w:overflowPunct w:val="0"/>
        <w:spacing w:line="460" w:lineRule="exact"/>
        <w:ind w:firstLineChars="214" w:firstLine="642"/>
        <w:rPr>
          <w:rFonts w:ascii="仿宋" w:eastAsia="仿宋" w:hAnsi="仿宋" w:hint="eastAsia"/>
          <w:sz w:val="30"/>
          <w:szCs w:val="30"/>
        </w:rPr>
      </w:pPr>
      <w:r w:rsidRPr="00626046">
        <w:rPr>
          <w:rFonts w:ascii="仿宋" w:eastAsia="仿宋" w:hAnsi="仿宋" w:hint="eastAsia"/>
          <w:sz w:val="30"/>
          <w:szCs w:val="30"/>
        </w:rPr>
        <w:t>甲方：</w:t>
      </w:r>
    </w:p>
    <w:p w14:paraId="1DF2C9AC" w14:textId="77777777" w:rsidR="00626046" w:rsidRPr="00626046" w:rsidRDefault="00626046" w:rsidP="00626046">
      <w:pPr>
        <w:overflowPunct w:val="0"/>
        <w:spacing w:line="460" w:lineRule="exact"/>
        <w:ind w:firstLineChars="214" w:firstLine="642"/>
        <w:rPr>
          <w:rFonts w:ascii="仿宋" w:eastAsia="仿宋" w:hAnsi="仿宋" w:hint="eastAsia"/>
          <w:sz w:val="30"/>
          <w:szCs w:val="30"/>
        </w:rPr>
      </w:pPr>
      <w:r w:rsidRPr="00626046">
        <w:rPr>
          <w:rFonts w:ascii="仿宋" w:eastAsia="仿宋" w:hAnsi="仿宋" w:hint="eastAsia"/>
          <w:sz w:val="30"/>
          <w:szCs w:val="30"/>
        </w:rPr>
        <w:t>乙方：</w:t>
      </w:r>
    </w:p>
    <w:p w14:paraId="062F7FCA" w14:textId="77777777" w:rsidR="00626046" w:rsidRPr="00626046" w:rsidRDefault="00626046" w:rsidP="00626046">
      <w:pPr>
        <w:overflowPunct w:val="0"/>
        <w:spacing w:line="460" w:lineRule="exact"/>
        <w:ind w:firstLineChars="214" w:firstLine="642"/>
        <w:rPr>
          <w:rFonts w:ascii="仿宋" w:eastAsia="仿宋" w:hAnsi="仿宋" w:hint="eastAsia"/>
          <w:sz w:val="30"/>
          <w:szCs w:val="30"/>
        </w:rPr>
      </w:pPr>
      <w:r w:rsidRPr="00626046">
        <w:rPr>
          <w:rFonts w:ascii="仿宋" w:eastAsia="仿宋" w:hAnsi="仿宋" w:hint="eastAsia"/>
          <w:sz w:val="30"/>
          <w:szCs w:val="30"/>
        </w:rPr>
        <w:t>（如果有的话，可按甲、乙、丙、丁…序列增加）</w:t>
      </w:r>
    </w:p>
    <w:p w14:paraId="6746139D" w14:textId="77777777" w:rsidR="00626046" w:rsidRPr="00626046" w:rsidRDefault="00626046" w:rsidP="00626046">
      <w:pPr>
        <w:overflowPunct w:val="0"/>
        <w:spacing w:line="460" w:lineRule="exact"/>
        <w:ind w:firstLineChars="214" w:firstLine="642"/>
        <w:rPr>
          <w:rFonts w:ascii="仿宋" w:eastAsia="仿宋" w:hAnsi="仿宋" w:hint="eastAsia"/>
          <w:sz w:val="30"/>
          <w:szCs w:val="30"/>
        </w:rPr>
      </w:pPr>
      <w:r w:rsidRPr="00626046">
        <w:rPr>
          <w:rFonts w:ascii="仿宋" w:eastAsia="仿宋" w:hAnsi="仿宋" w:hint="eastAsia"/>
          <w:sz w:val="30"/>
          <w:szCs w:val="30"/>
        </w:rPr>
        <w:t>各方经协商，就响应</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组织实施的编号为</w:t>
      </w:r>
      <w:r w:rsidRPr="00626046">
        <w:rPr>
          <w:rFonts w:ascii="仿宋" w:eastAsia="仿宋" w:hAnsi="仿宋" w:hint="eastAsia"/>
          <w:sz w:val="30"/>
          <w:szCs w:val="30"/>
          <w:u w:val="single"/>
        </w:rPr>
        <w:t xml:space="preserve"> </w:t>
      </w:r>
      <w:bookmarkStart w:id="39" w:name="PO_3000002632_PM001_1"/>
      <w:r w:rsidRPr="00626046">
        <w:rPr>
          <w:rFonts w:ascii="仿宋" w:eastAsia="仿宋" w:hAnsi="仿宋" w:hint="eastAsia"/>
          <w:b/>
          <w:sz w:val="30"/>
          <w:szCs w:val="30"/>
          <w:u w:val="single"/>
        </w:rPr>
        <w:t>ZZCG2024D-GK-142</w:t>
      </w:r>
      <w:bookmarkEnd w:id="39"/>
      <w:r w:rsidRPr="00626046">
        <w:rPr>
          <w:rFonts w:ascii="仿宋" w:eastAsia="仿宋" w:hAnsi="仿宋" w:hint="eastAsia"/>
          <w:sz w:val="30"/>
          <w:szCs w:val="30"/>
        </w:rPr>
        <w:t>的招标活动联合进行投标之事宜，达成如下协议：</w:t>
      </w:r>
    </w:p>
    <w:p w14:paraId="066B66D3" w14:textId="77777777" w:rsidR="00626046" w:rsidRPr="00626046" w:rsidRDefault="00626046" w:rsidP="00626046">
      <w:pPr>
        <w:overflowPunct w:val="0"/>
        <w:spacing w:line="460" w:lineRule="exact"/>
        <w:ind w:firstLineChars="214" w:firstLine="642"/>
        <w:rPr>
          <w:rFonts w:ascii="仿宋" w:eastAsia="仿宋" w:hAnsi="仿宋" w:hint="eastAsia"/>
          <w:sz w:val="30"/>
          <w:szCs w:val="30"/>
        </w:rPr>
      </w:pPr>
      <w:r w:rsidRPr="00626046">
        <w:rPr>
          <w:rFonts w:ascii="仿宋" w:eastAsia="仿宋" w:hAnsi="仿宋" w:hint="eastAsia"/>
          <w:sz w:val="30"/>
          <w:szCs w:val="30"/>
        </w:rPr>
        <w:t>一、各方一致决定，以</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为主办人进行投标，并按照招标文件的规定分别提交联合体各方的资格文件（声明书、营业执照、投标人特定条件）。</w:t>
      </w:r>
    </w:p>
    <w:p w14:paraId="615458A2" w14:textId="77777777" w:rsidR="00626046" w:rsidRPr="00626046" w:rsidRDefault="00626046" w:rsidP="00626046">
      <w:pPr>
        <w:overflowPunct w:val="0"/>
        <w:spacing w:line="460" w:lineRule="exact"/>
        <w:ind w:firstLineChars="214" w:firstLine="642"/>
        <w:rPr>
          <w:rFonts w:ascii="仿宋" w:eastAsia="仿宋" w:hAnsi="仿宋" w:hint="eastAsia"/>
          <w:sz w:val="30"/>
          <w:szCs w:val="30"/>
        </w:rPr>
      </w:pPr>
      <w:r w:rsidRPr="00626046">
        <w:rPr>
          <w:rFonts w:ascii="仿宋" w:eastAsia="仿宋" w:hAnsi="仿宋" w:hint="eastAsia"/>
          <w:sz w:val="30"/>
          <w:szCs w:val="30"/>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14:paraId="7BD93097" w14:textId="77777777" w:rsidR="00626046" w:rsidRPr="00626046" w:rsidRDefault="00626046" w:rsidP="00626046">
      <w:pPr>
        <w:overflowPunct w:val="0"/>
        <w:spacing w:line="460" w:lineRule="exact"/>
        <w:ind w:firstLineChars="214" w:firstLine="642"/>
        <w:rPr>
          <w:rFonts w:ascii="仿宋" w:eastAsia="仿宋" w:hAnsi="仿宋" w:hint="eastAsia"/>
          <w:sz w:val="30"/>
          <w:szCs w:val="30"/>
        </w:rPr>
      </w:pPr>
      <w:r w:rsidRPr="00626046">
        <w:rPr>
          <w:rFonts w:ascii="仿宋" w:eastAsia="仿宋" w:hAnsi="仿宋" w:hint="eastAsia"/>
          <w:sz w:val="30"/>
          <w:szCs w:val="30"/>
        </w:rPr>
        <w:t>三、联合投标其余各方保证对主办人为响应本次招标而提供的产品和服务提供全部质量保证及售后服务支持。</w:t>
      </w:r>
    </w:p>
    <w:p w14:paraId="562A06B7" w14:textId="77777777" w:rsidR="00626046" w:rsidRPr="00626046" w:rsidRDefault="00626046" w:rsidP="00626046">
      <w:pPr>
        <w:overflowPunct w:val="0"/>
        <w:spacing w:line="460" w:lineRule="exact"/>
        <w:ind w:firstLineChars="214" w:firstLine="642"/>
        <w:rPr>
          <w:rFonts w:ascii="仿宋" w:eastAsia="仿宋" w:hAnsi="仿宋" w:hint="eastAsia"/>
          <w:sz w:val="30"/>
          <w:szCs w:val="30"/>
        </w:rPr>
      </w:pPr>
      <w:r w:rsidRPr="00626046">
        <w:rPr>
          <w:rFonts w:ascii="仿宋" w:eastAsia="仿宋" w:hAnsi="仿宋" w:hint="eastAsia"/>
          <w:sz w:val="30"/>
          <w:szCs w:val="30"/>
        </w:rPr>
        <w:t>四、本次联合投标中，甲方承担的工作和义务为:</w:t>
      </w:r>
    </w:p>
    <w:p w14:paraId="2550900B" w14:textId="77777777" w:rsidR="00626046" w:rsidRPr="00626046" w:rsidRDefault="00626046" w:rsidP="00626046">
      <w:pPr>
        <w:overflowPunct w:val="0"/>
        <w:spacing w:line="460" w:lineRule="exact"/>
        <w:ind w:firstLineChars="214" w:firstLine="642"/>
        <w:rPr>
          <w:rFonts w:ascii="仿宋" w:eastAsia="仿宋" w:hAnsi="仿宋" w:hint="eastAsia"/>
          <w:sz w:val="30"/>
          <w:szCs w:val="30"/>
          <w:u w:val="single"/>
        </w:rPr>
      </w:pPr>
      <w:r w:rsidRPr="00626046">
        <w:rPr>
          <w:rFonts w:ascii="仿宋" w:eastAsia="仿宋" w:hAnsi="仿宋" w:hint="eastAsia"/>
          <w:sz w:val="30"/>
          <w:szCs w:val="30"/>
          <w:u w:val="single"/>
        </w:rPr>
        <w:t xml:space="preserve">                                             </w:t>
      </w:r>
    </w:p>
    <w:p w14:paraId="1EB2CF9D" w14:textId="77777777" w:rsidR="00626046" w:rsidRPr="00626046" w:rsidRDefault="00626046" w:rsidP="00626046">
      <w:pPr>
        <w:overflowPunct w:val="0"/>
        <w:spacing w:line="460" w:lineRule="exact"/>
        <w:ind w:firstLineChars="214" w:firstLine="642"/>
        <w:rPr>
          <w:rFonts w:ascii="仿宋" w:eastAsia="仿宋" w:hAnsi="仿宋" w:hint="eastAsia"/>
          <w:sz w:val="30"/>
          <w:szCs w:val="30"/>
          <w:u w:val="single"/>
        </w:rPr>
      </w:pPr>
      <w:r w:rsidRPr="00626046">
        <w:rPr>
          <w:rFonts w:ascii="仿宋" w:eastAsia="仿宋" w:hAnsi="仿宋" w:hint="eastAsia"/>
          <w:sz w:val="30"/>
          <w:szCs w:val="30"/>
        </w:rPr>
        <w:t>乙方承担的工作和义务为：</w:t>
      </w:r>
      <w:r w:rsidRPr="00626046">
        <w:rPr>
          <w:rFonts w:ascii="仿宋" w:eastAsia="仿宋" w:hAnsi="仿宋" w:hint="eastAsia"/>
          <w:sz w:val="30"/>
          <w:szCs w:val="30"/>
          <w:u w:val="single"/>
        </w:rPr>
        <w:t xml:space="preserve">                            </w:t>
      </w:r>
    </w:p>
    <w:p w14:paraId="4CD376CD" w14:textId="77777777" w:rsidR="00626046" w:rsidRPr="00626046" w:rsidRDefault="00626046" w:rsidP="00626046">
      <w:pPr>
        <w:overflowPunct w:val="0"/>
        <w:spacing w:line="460" w:lineRule="exact"/>
        <w:ind w:firstLineChars="214" w:firstLine="642"/>
        <w:rPr>
          <w:rFonts w:ascii="仿宋" w:eastAsia="仿宋" w:hAnsi="仿宋" w:hint="eastAsia"/>
          <w:sz w:val="30"/>
          <w:szCs w:val="30"/>
        </w:rPr>
      </w:pPr>
      <w:r w:rsidRPr="00626046">
        <w:rPr>
          <w:rFonts w:ascii="仿宋" w:eastAsia="仿宋" w:hAnsi="仿宋" w:hint="eastAsia"/>
          <w:sz w:val="30"/>
          <w:szCs w:val="30"/>
        </w:rPr>
        <w:t>（甲方</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）的合同份额占到合同总金额</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%，（乙方</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）的合同份额占到合同总金额</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w:t>
      </w:r>
    </w:p>
    <w:p w14:paraId="67817C39" w14:textId="77777777" w:rsidR="00626046" w:rsidRPr="00626046" w:rsidRDefault="00626046" w:rsidP="00626046">
      <w:pPr>
        <w:overflowPunct w:val="0"/>
        <w:spacing w:line="460" w:lineRule="exact"/>
        <w:ind w:firstLineChars="214" w:firstLine="642"/>
        <w:rPr>
          <w:rFonts w:ascii="仿宋" w:eastAsia="仿宋" w:hAnsi="仿宋" w:hint="eastAsia"/>
          <w:sz w:val="30"/>
          <w:szCs w:val="30"/>
          <w:u w:val="single"/>
        </w:rPr>
      </w:pPr>
      <w:r w:rsidRPr="00626046">
        <w:rPr>
          <w:rFonts w:ascii="仿宋" w:eastAsia="仿宋" w:hAnsi="仿宋" w:hint="eastAsia"/>
          <w:sz w:val="30"/>
          <w:szCs w:val="30"/>
        </w:rPr>
        <w:t>五、有关本次联合投标的其他事宜：</w:t>
      </w:r>
      <w:r w:rsidRPr="00626046">
        <w:rPr>
          <w:rFonts w:ascii="仿宋" w:eastAsia="仿宋" w:hAnsi="仿宋" w:hint="eastAsia"/>
          <w:sz w:val="30"/>
          <w:szCs w:val="30"/>
          <w:u w:val="single"/>
        </w:rPr>
        <w:t xml:space="preserve">             </w:t>
      </w:r>
    </w:p>
    <w:p w14:paraId="6D878A2B" w14:textId="77777777" w:rsidR="00626046" w:rsidRPr="00626046" w:rsidRDefault="00626046" w:rsidP="00626046">
      <w:pPr>
        <w:overflowPunct w:val="0"/>
        <w:spacing w:line="460" w:lineRule="exact"/>
        <w:ind w:firstLineChars="214" w:firstLine="642"/>
        <w:rPr>
          <w:rFonts w:ascii="仿宋" w:eastAsia="仿宋" w:hAnsi="仿宋" w:hint="eastAsia"/>
          <w:sz w:val="30"/>
          <w:szCs w:val="30"/>
        </w:rPr>
      </w:pPr>
      <w:r w:rsidRPr="00626046">
        <w:rPr>
          <w:rFonts w:ascii="仿宋" w:eastAsia="仿宋" w:hAnsi="仿宋" w:hint="eastAsia"/>
          <w:sz w:val="30"/>
          <w:szCs w:val="30"/>
        </w:rPr>
        <w:t>六、本协议提交招标方后，联合投标各方不得以任何形式对上述实质内容进行修改或撤销。</w:t>
      </w:r>
    </w:p>
    <w:p w14:paraId="03CC904E" w14:textId="77777777" w:rsidR="00626046" w:rsidRPr="00626046" w:rsidRDefault="00626046" w:rsidP="00626046">
      <w:pPr>
        <w:overflowPunct w:val="0"/>
        <w:spacing w:line="460" w:lineRule="exact"/>
        <w:ind w:firstLineChars="214" w:firstLine="642"/>
        <w:rPr>
          <w:rFonts w:ascii="仿宋" w:eastAsia="仿宋" w:hAnsi="仿宋" w:hint="eastAsia"/>
          <w:sz w:val="30"/>
          <w:szCs w:val="30"/>
        </w:rPr>
      </w:pPr>
      <w:r w:rsidRPr="00626046">
        <w:rPr>
          <w:rFonts w:ascii="仿宋" w:eastAsia="仿宋" w:hAnsi="仿宋" w:hint="eastAsia"/>
          <w:sz w:val="30"/>
          <w:szCs w:val="30"/>
        </w:rPr>
        <w:t>七、本协议签约各方各持一份，并作为投标文件的一部分。</w:t>
      </w:r>
    </w:p>
    <w:tbl>
      <w:tblPr>
        <w:tblW w:w="8535" w:type="dxa"/>
        <w:jc w:val="center"/>
        <w:tblLayout w:type="fixed"/>
        <w:tblLook w:val="04A0" w:firstRow="1" w:lastRow="0" w:firstColumn="1" w:lastColumn="0" w:noHBand="0" w:noVBand="1"/>
      </w:tblPr>
      <w:tblGrid>
        <w:gridCol w:w="4267"/>
        <w:gridCol w:w="4268"/>
      </w:tblGrid>
      <w:tr w:rsidR="00626046" w:rsidRPr="00626046" w14:paraId="37F88B33" w14:textId="77777777" w:rsidTr="00626046">
        <w:trPr>
          <w:jc w:val="center"/>
        </w:trPr>
        <w:tc>
          <w:tcPr>
            <w:tcW w:w="4264" w:type="dxa"/>
            <w:hideMark/>
          </w:tcPr>
          <w:p w14:paraId="59C8BD67"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甲方单位：</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（公章）</w:t>
            </w:r>
          </w:p>
          <w:p w14:paraId="0516F3AF"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法定代表人：</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（签章）</w:t>
            </w:r>
          </w:p>
          <w:p w14:paraId="5C8F3D31"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日  期：</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年</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月</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日</w:t>
            </w:r>
          </w:p>
        </w:tc>
        <w:tc>
          <w:tcPr>
            <w:tcW w:w="4264" w:type="dxa"/>
            <w:hideMark/>
          </w:tcPr>
          <w:p w14:paraId="7E2B589D"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乙方单位：</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（公章）</w:t>
            </w:r>
          </w:p>
          <w:p w14:paraId="5FF37ABD"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法定代表人：</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（签章）</w:t>
            </w:r>
          </w:p>
          <w:p w14:paraId="1AB8A0AB"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日  期：</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年</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月</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日</w:t>
            </w:r>
          </w:p>
        </w:tc>
      </w:tr>
    </w:tbl>
    <w:p w14:paraId="5500FD84"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kern w:val="0"/>
          <w:sz w:val="30"/>
          <w:szCs w:val="30"/>
        </w:rPr>
        <w:br w:type="page"/>
      </w:r>
      <w:r w:rsidRPr="00626046">
        <w:rPr>
          <w:rFonts w:ascii="仿宋" w:eastAsia="仿宋" w:hAnsi="仿宋" w:hint="eastAsia"/>
          <w:sz w:val="30"/>
          <w:szCs w:val="30"/>
        </w:rPr>
        <w:t>附件5：</w:t>
      </w:r>
    </w:p>
    <w:p w14:paraId="220A9090" w14:textId="77777777" w:rsidR="00626046" w:rsidRPr="00626046" w:rsidRDefault="00626046" w:rsidP="00626046">
      <w:pPr>
        <w:overflowPunct w:val="0"/>
        <w:spacing w:line="460" w:lineRule="exact"/>
        <w:ind w:firstLine="420"/>
        <w:jc w:val="center"/>
        <w:rPr>
          <w:rFonts w:ascii="仿宋" w:eastAsia="仿宋" w:hAnsi="仿宋" w:hint="eastAsia"/>
          <w:b/>
          <w:sz w:val="30"/>
          <w:szCs w:val="30"/>
        </w:rPr>
      </w:pPr>
      <w:r w:rsidRPr="00626046">
        <w:rPr>
          <w:rFonts w:ascii="仿宋" w:eastAsia="仿宋" w:hAnsi="仿宋" w:hint="eastAsia"/>
          <w:b/>
          <w:sz w:val="30"/>
          <w:szCs w:val="30"/>
        </w:rPr>
        <w:t>联合投标授权委托书</w:t>
      </w:r>
    </w:p>
    <w:p w14:paraId="0A58B577" w14:textId="77777777" w:rsidR="00626046" w:rsidRPr="00626046" w:rsidRDefault="00626046" w:rsidP="00626046">
      <w:pPr>
        <w:overflowPunct w:val="0"/>
        <w:spacing w:line="460" w:lineRule="exact"/>
        <w:ind w:firstLine="420"/>
        <w:rPr>
          <w:rFonts w:ascii="仿宋" w:eastAsia="仿宋" w:hAnsi="仿宋" w:hint="eastAsia"/>
          <w:sz w:val="30"/>
          <w:szCs w:val="30"/>
        </w:rPr>
      </w:pPr>
    </w:p>
    <w:p w14:paraId="08363ED8" w14:textId="77777777" w:rsidR="00626046" w:rsidRPr="00626046" w:rsidRDefault="00626046" w:rsidP="00626046">
      <w:pPr>
        <w:overflowPunct w:val="0"/>
        <w:spacing w:line="460" w:lineRule="exact"/>
        <w:ind w:firstLine="420"/>
        <w:rPr>
          <w:rFonts w:ascii="仿宋" w:eastAsia="仿宋" w:hAnsi="仿宋" w:hint="eastAsia"/>
          <w:sz w:val="30"/>
          <w:szCs w:val="30"/>
        </w:rPr>
      </w:pPr>
      <w:r w:rsidRPr="00626046">
        <w:rPr>
          <w:rFonts w:ascii="仿宋" w:eastAsia="仿宋" w:hAnsi="仿宋" w:hint="eastAsia"/>
          <w:sz w:val="30"/>
          <w:szCs w:val="30"/>
        </w:rPr>
        <w:t xml:space="preserve"> 本授权委托书声明：根据</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与</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签订的《联合投标协议书》的内容，现授权</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为联合投标授权代表，授权代表在投标、开标、评标、签约过程中所签署的一切文件和处理与这有关的一切事务， 联合投标各方均予以认可并遵守。</w:t>
      </w:r>
    </w:p>
    <w:p w14:paraId="2415A92E" w14:textId="77777777" w:rsidR="00626046" w:rsidRPr="00626046" w:rsidRDefault="00626046" w:rsidP="00626046">
      <w:pPr>
        <w:snapToGrid w:val="0"/>
        <w:spacing w:beforeLines="50" w:before="120" w:after="50" w:line="460" w:lineRule="exact"/>
        <w:ind w:firstLine="480"/>
        <w:rPr>
          <w:rFonts w:ascii="仿宋" w:eastAsia="仿宋" w:hAnsi="仿宋" w:hint="eastAsia"/>
          <w:sz w:val="30"/>
          <w:szCs w:val="30"/>
        </w:rPr>
      </w:pPr>
      <w:r w:rsidRPr="00626046">
        <w:rPr>
          <w:rFonts w:ascii="仿宋" w:eastAsia="仿宋" w:hAnsi="仿宋" w:hint="eastAsia"/>
          <w:sz w:val="30"/>
          <w:szCs w:val="30"/>
        </w:rPr>
        <w:t>在撤销授权的书面通知以前，本授权书一直有效。授权代表在授权书有效期内签署的所有文件不因授权的撤销而失效。</w:t>
      </w:r>
    </w:p>
    <w:p w14:paraId="6E0812D7" w14:textId="77777777" w:rsidR="00626046" w:rsidRPr="00626046" w:rsidRDefault="00626046" w:rsidP="00626046">
      <w:pPr>
        <w:snapToGrid w:val="0"/>
        <w:spacing w:beforeLines="50" w:before="120" w:after="50" w:line="460" w:lineRule="exact"/>
        <w:ind w:firstLine="480"/>
        <w:rPr>
          <w:rFonts w:ascii="仿宋" w:eastAsia="仿宋" w:hAnsi="仿宋" w:hint="eastAsia"/>
          <w:sz w:val="30"/>
          <w:szCs w:val="30"/>
        </w:rPr>
      </w:pPr>
      <w:r w:rsidRPr="00626046">
        <w:rPr>
          <w:rFonts w:ascii="仿宋" w:eastAsia="仿宋" w:hAnsi="仿宋" w:hint="eastAsia"/>
          <w:sz w:val="30"/>
          <w:szCs w:val="30"/>
        </w:rPr>
        <w:t>授权代表无转委托权，特此委托。</w:t>
      </w:r>
    </w:p>
    <w:p w14:paraId="46C7A6BC" w14:textId="77777777" w:rsidR="00626046" w:rsidRPr="00626046" w:rsidRDefault="00626046" w:rsidP="00626046">
      <w:pPr>
        <w:overflowPunct w:val="0"/>
        <w:spacing w:line="460" w:lineRule="exact"/>
        <w:ind w:firstLine="420"/>
        <w:rPr>
          <w:rFonts w:ascii="仿宋" w:eastAsia="仿宋" w:hAnsi="仿宋" w:hint="eastAsia"/>
          <w:sz w:val="30"/>
          <w:szCs w:val="30"/>
        </w:rPr>
      </w:pPr>
    </w:p>
    <w:p w14:paraId="74545209" w14:textId="77777777" w:rsidR="00626046" w:rsidRPr="00626046" w:rsidRDefault="00626046" w:rsidP="00626046">
      <w:pPr>
        <w:snapToGrid w:val="0"/>
        <w:spacing w:beforeLines="50" w:before="120" w:after="50" w:line="460" w:lineRule="exact"/>
        <w:rPr>
          <w:rFonts w:ascii="仿宋" w:eastAsia="仿宋" w:hAnsi="仿宋" w:hint="eastAsia"/>
          <w:sz w:val="30"/>
          <w:szCs w:val="30"/>
          <w:u w:val="single"/>
        </w:rPr>
      </w:pPr>
      <w:r w:rsidRPr="00626046">
        <w:rPr>
          <w:rFonts w:ascii="仿宋" w:eastAsia="仿宋" w:hAnsi="仿宋" w:hint="eastAsia"/>
          <w:sz w:val="30"/>
          <w:szCs w:val="30"/>
        </w:rPr>
        <w:t>授权代表：</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 xml:space="preserve"> 联系方式：</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邮箱：</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 xml:space="preserve"> </w:t>
      </w:r>
    </w:p>
    <w:p w14:paraId="61DC1802" w14:textId="77777777" w:rsidR="00626046" w:rsidRPr="00626046" w:rsidRDefault="00626046" w:rsidP="00626046">
      <w:pPr>
        <w:snapToGrid w:val="0"/>
        <w:spacing w:beforeLines="50" w:before="120" w:after="50" w:line="460" w:lineRule="exact"/>
        <w:rPr>
          <w:rFonts w:ascii="仿宋" w:eastAsia="仿宋" w:hAnsi="仿宋" w:hint="eastAsia"/>
          <w:sz w:val="30"/>
          <w:szCs w:val="30"/>
          <w:u w:val="single"/>
        </w:rPr>
      </w:pPr>
      <w:r w:rsidRPr="00626046">
        <w:rPr>
          <w:rFonts w:ascii="仿宋" w:eastAsia="仿宋" w:hAnsi="仿宋" w:hint="eastAsia"/>
          <w:sz w:val="30"/>
          <w:szCs w:val="30"/>
        </w:rPr>
        <w:t>授权代表身份证号码：</w:t>
      </w:r>
      <w:r w:rsidRPr="00626046">
        <w:rPr>
          <w:rFonts w:ascii="仿宋" w:eastAsia="仿宋" w:hAnsi="仿宋" w:hint="eastAsia"/>
          <w:sz w:val="30"/>
          <w:szCs w:val="30"/>
          <w:u w:val="single"/>
        </w:rPr>
        <w:t xml:space="preserve">              </w:t>
      </w:r>
    </w:p>
    <w:p w14:paraId="5391DE91" w14:textId="77777777" w:rsidR="00626046" w:rsidRPr="00626046" w:rsidRDefault="00626046" w:rsidP="00626046">
      <w:pPr>
        <w:tabs>
          <w:tab w:val="left" w:pos="606"/>
        </w:tabs>
        <w:spacing w:line="460" w:lineRule="exact"/>
        <w:rPr>
          <w:rFonts w:ascii="仿宋" w:eastAsia="仿宋" w:hAnsi="仿宋" w:hint="eastAsia"/>
          <w:spacing w:val="20"/>
          <w:sz w:val="30"/>
          <w:szCs w:val="30"/>
        </w:rPr>
      </w:pPr>
    </w:p>
    <w:p w14:paraId="1E14325A" w14:textId="77777777" w:rsidR="00626046" w:rsidRPr="00626046" w:rsidRDefault="00626046" w:rsidP="00626046">
      <w:pPr>
        <w:tabs>
          <w:tab w:val="left" w:pos="606"/>
        </w:tabs>
        <w:spacing w:line="460" w:lineRule="exact"/>
        <w:rPr>
          <w:rFonts w:ascii="仿宋" w:eastAsia="仿宋" w:hAnsi="仿宋" w:hint="eastAsia"/>
          <w:spacing w:val="20"/>
          <w:sz w:val="30"/>
          <w:szCs w:val="30"/>
        </w:rPr>
      </w:pPr>
    </w:p>
    <w:tbl>
      <w:tblPr>
        <w:tblW w:w="8535" w:type="dxa"/>
        <w:jc w:val="center"/>
        <w:tblLayout w:type="fixed"/>
        <w:tblLook w:val="04A0" w:firstRow="1" w:lastRow="0" w:firstColumn="1" w:lastColumn="0" w:noHBand="0" w:noVBand="1"/>
      </w:tblPr>
      <w:tblGrid>
        <w:gridCol w:w="4267"/>
        <w:gridCol w:w="4268"/>
      </w:tblGrid>
      <w:tr w:rsidR="00626046" w:rsidRPr="00626046" w14:paraId="0B8697A9" w14:textId="77777777" w:rsidTr="00626046">
        <w:trPr>
          <w:jc w:val="center"/>
        </w:trPr>
        <w:tc>
          <w:tcPr>
            <w:tcW w:w="4264" w:type="dxa"/>
          </w:tcPr>
          <w:p w14:paraId="07DC59BA" w14:textId="77777777" w:rsidR="00626046" w:rsidRPr="00626046" w:rsidRDefault="00626046" w:rsidP="00626046">
            <w:pPr>
              <w:overflowPunct w:val="0"/>
              <w:spacing w:line="460" w:lineRule="exact"/>
              <w:rPr>
                <w:rFonts w:ascii="仿宋" w:eastAsia="仿宋" w:hAnsi="仿宋" w:hint="eastAsia"/>
                <w:sz w:val="30"/>
                <w:szCs w:val="30"/>
              </w:rPr>
            </w:pPr>
          </w:p>
          <w:p w14:paraId="2B6ADC6F" w14:textId="77777777" w:rsidR="00626046" w:rsidRPr="00626046" w:rsidRDefault="00626046" w:rsidP="00626046">
            <w:pPr>
              <w:overflowPunct w:val="0"/>
              <w:spacing w:line="460" w:lineRule="exact"/>
              <w:rPr>
                <w:rFonts w:ascii="仿宋" w:eastAsia="仿宋" w:hAnsi="仿宋" w:hint="eastAsia"/>
                <w:sz w:val="30"/>
                <w:szCs w:val="30"/>
              </w:rPr>
            </w:pPr>
          </w:p>
          <w:p w14:paraId="3D975A14"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联合体甲方单位：</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（公章）</w:t>
            </w:r>
          </w:p>
          <w:p w14:paraId="72677D3D" w14:textId="77777777" w:rsidR="00626046" w:rsidRPr="00626046" w:rsidRDefault="00626046" w:rsidP="00626046">
            <w:pPr>
              <w:overflowPunct w:val="0"/>
              <w:spacing w:line="460" w:lineRule="exact"/>
              <w:rPr>
                <w:rFonts w:ascii="仿宋" w:eastAsia="仿宋" w:hAnsi="仿宋" w:hint="eastAsia"/>
                <w:sz w:val="30"/>
                <w:szCs w:val="30"/>
              </w:rPr>
            </w:pPr>
          </w:p>
          <w:p w14:paraId="073C9469" w14:textId="77777777" w:rsidR="00626046" w:rsidRPr="00626046" w:rsidRDefault="00626046" w:rsidP="00626046">
            <w:pPr>
              <w:overflowPunct w:val="0"/>
              <w:spacing w:line="460" w:lineRule="exact"/>
              <w:rPr>
                <w:rFonts w:ascii="仿宋" w:eastAsia="仿宋" w:hAnsi="仿宋" w:hint="eastAsia"/>
                <w:sz w:val="30"/>
                <w:szCs w:val="30"/>
              </w:rPr>
            </w:pPr>
          </w:p>
          <w:p w14:paraId="3A162E60"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法定代表人：</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（签章）</w:t>
            </w:r>
          </w:p>
          <w:p w14:paraId="7FFDF57C" w14:textId="77777777" w:rsidR="00626046" w:rsidRPr="00626046" w:rsidRDefault="00626046" w:rsidP="00626046">
            <w:pPr>
              <w:overflowPunct w:val="0"/>
              <w:spacing w:line="460" w:lineRule="exact"/>
              <w:rPr>
                <w:rFonts w:ascii="仿宋" w:eastAsia="仿宋" w:hAnsi="仿宋" w:hint="eastAsia"/>
                <w:sz w:val="30"/>
                <w:szCs w:val="30"/>
              </w:rPr>
            </w:pPr>
          </w:p>
          <w:p w14:paraId="4CBF835E" w14:textId="77777777" w:rsidR="00626046" w:rsidRPr="00626046" w:rsidRDefault="00626046" w:rsidP="00626046">
            <w:pPr>
              <w:overflowPunct w:val="0"/>
              <w:spacing w:line="460" w:lineRule="exact"/>
              <w:rPr>
                <w:rFonts w:ascii="仿宋" w:eastAsia="仿宋" w:hAnsi="仿宋" w:hint="eastAsia"/>
                <w:sz w:val="30"/>
                <w:szCs w:val="30"/>
              </w:rPr>
            </w:pPr>
          </w:p>
          <w:p w14:paraId="6A1F8796"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日  期：</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年</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月</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日</w:t>
            </w:r>
          </w:p>
        </w:tc>
        <w:tc>
          <w:tcPr>
            <w:tcW w:w="4264" w:type="dxa"/>
          </w:tcPr>
          <w:p w14:paraId="56A1688C" w14:textId="77777777" w:rsidR="00626046" w:rsidRPr="00626046" w:rsidRDefault="00626046" w:rsidP="00626046">
            <w:pPr>
              <w:overflowPunct w:val="0"/>
              <w:spacing w:line="460" w:lineRule="exact"/>
              <w:rPr>
                <w:rFonts w:ascii="仿宋" w:eastAsia="仿宋" w:hAnsi="仿宋" w:hint="eastAsia"/>
                <w:sz w:val="30"/>
                <w:szCs w:val="30"/>
              </w:rPr>
            </w:pPr>
          </w:p>
          <w:p w14:paraId="0934A1A6" w14:textId="77777777" w:rsidR="00626046" w:rsidRPr="00626046" w:rsidRDefault="00626046" w:rsidP="00626046">
            <w:pPr>
              <w:overflowPunct w:val="0"/>
              <w:spacing w:line="460" w:lineRule="exact"/>
              <w:rPr>
                <w:rFonts w:ascii="仿宋" w:eastAsia="仿宋" w:hAnsi="仿宋" w:hint="eastAsia"/>
                <w:sz w:val="30"/>
                <w:szCs w:val="30"/>
              </w:rPr>
            </w:pPr>
          </w:p>
          <w:p w14:paraId="432A082A"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联合体乙方单位：</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（公章）</w:t>
            </w:r>
          </w:p>
          <w:p w14:paraId="3E880933" w14:textId="77777777" w:rsidR="00626046" w:rsidRPr="00626046" w:rsidRDefault="00626046" w:rsidP="00626046">
            <w:pPr>
              <w:overflowPunct w:val="0"/>
              <w:spacing w:line="460" w:lineRule="exact"/>
              <w:rPr>
                <w:rFonts w:ascii="仿宋" w:eastAsia="仿宋" w:hAnsi="仿宋" w:hint="eastAsia"/>
                <w:sz w:val="30"/>
                <w:szCs w:val="30"/>
              </w:rPr>
            </w:pPr>
          </w:p>
          <w:p w14:paraId="03D5D07C" w14:textId="77777777" w:rsidR="00626046" w:rsidRPr="00626046" w:rsidRDefault="00626046" w:rsidP="00626046">
            <w:pPr>
              <w:overflowPunct w:val="0"/>
              <w:spacing w:line="460" w:lineRule="exact"/>
              <w:rPr>
                <w:rFonts w:ascii="仿宋" w:eastAsia="仿宋" w:hAnsi="仿宋" w:hint="eastAsia"/>
                <w:sz w:val="30"/>
                <w:szCs w:val="30"/>
              </w:rPr>
            </w:pPr>
          </w:p>
          <w:p w14:paraId="3CABC830"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法定代表人：</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（签章）</w:t>
            </w:r>
          </w:p>
          <w:p w14:paraId="252BBA8C" w14:textId="77777777" w:rsidR="00626046" w:rsidRPr="00626046" w:rsidRDefault="00626046" w:rsidP="00626046">
            <w:pPr>
              <w:overflowPunct w:val="0"/>
              <w:spacing w:line="460" w:lineRule="exact"/>
              <w:rPr>
                <w:rFonts w:ascii="仿宋" w:eastAsia="仿宋" w:hAnsi="仿宋" w:hint="eastAsia"/>
                <w:sz w:val="30"/>
                <w:szCs w:val="30"/>
              </w:rPr>
            </w:pPr>
          </w:p>
          <w:p w14:paraId="19A04FEC" w14:textId="77777777" w:rsidR="00626046" w:rsidRPr="00626046" w:rsidRDefault="00626046" w:rsidP="00626046">
            <w:pPr>
              <w:overflowPunct w:val="0"/>
              <w:spacing w:line="460" w:lineRule="exact"/>
              <w:rPr>
                <w:rFonts w:ascii="仿宋" w:eastAsia="仿宋" w:hAnsi="仿宋" w:hint="eastAsia"/>
                <w:sz w:val="30"/>
                <w:szCs w:val="30"/>
              </w:rPr>
            </w:pPr>
          </w:p>
          <w:p w14:paraId="3626DA04" w14:textId="77777777" w:rsidR="00626046" w:rsidRPr="00626046" w:rsidRDefault="00626046" w:rsidP="00626046">
            <w:pPr>
              <w:overflowPunct w:val="0"/>
              <w:spacing w:line="460" w:lineRule="exact"/>
              <w:rPr>
                <w:rFonts w:ascii="仿宋" w:eastAsia="仿宋" w:hAnsi="仿宋" w:hint="eastAsia"/>
                <w:sz w:val="30"/>
                <w:szCs w:val="30"/>
              </w:rPr>
            </w:pPr>
            <w:r w:rsidRPr="00626046">
              <w:rPr>
                <w:rFonts w:ascii="仿宋" w:eastAsia="仿宋" w:hAnsi="仿宋" w:hint="eastAsia"/>
                <w:sz w:val="30"/>
                <w:szCs w:val="30"/>
              </w:rPr>
              <w:t>日  期：</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年</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月</w:t>
            </w:r>
            <w:r w:rsidRPr="00626046">
              <w:rPr>
                <w:rFonts w:ascii="仿宋" w:eastAsia="仿宋" w:hAnsi="仿宋" w:hint="eastAsia"/>
                <w:sz w:val="30"/>
                <w:szCs w:val="30"/>
                <w:u w:val="single"/>
              </w:rPr>
              <w:t xml:space="preserve">  </w:t>
            </w:r>
            <w:r w:rsidRPr="00626046">
              <w:rPr>
                <w:rFonts w:ascii="仿宋" w:eastAsia="仿宋" w:hAnsi="仿宋" w:hint="eastAsia"/>
                <w:sz w:val="30"/>
                <w:szCs w:val="30"/>
              </w:rPr>
              <w:t>日</w:t>
            </w:r>
          </w:p>
        </w:tc>
      </w:tr>
    </w:tbl>
    <w:p w14:paraId="4574D775" w14:textId="77777777" w:rsidR="00626046" w:rsidRPr="00626046" w:rsidRDefault="00626046" w:rsidP="00626046">
      <w:pPr>
        <w:snapToGrid w:val="0"/>
        <w:spacing w:line="360" w:lineRule="auto"/>
        <w:rPr>
          <w:rFonts w:ascii="仿宋" w:eastAsia="仿宋" w:hAnsi="仿宋" w:hint="eastAsia"/>
          <w:sz w:val="30"/>
          <w:szCs w:val="30"/>
        </w:rPr>
      </w:pPr>
      <w:r w:rsidRPr="00626046">
        <w:rPr>
          <w:rFonts w:ascii="仿宋" w:eastAsia="仿宋" w:hAnsi="仿宋" w:hint="eastAsia"/>
          <w:kern w:val="0"/>
          <w:sz w:val="30"/>
          <w:szCs w:val="30"/>
        </w:rPr>
        <w:br w:type="page"/>
      </w:r>
      <w:r w:rsidRPr="00626046">
        <w:rPr>
          <w:rFonts w:ascii="仿宋" w:eastAsia="仿宋" w:hAnsi="仿宋" w:hint="eastAsia"/>
          <w:sz w:val="30"/>
          <w:szCs w:val="30"/>
        </w:rPr>
        <w:t>附件6：</w:t>
      </w:r>
    </w:p>
    <w:p w14:paraId="2E7A6BA9" w14:textId="77777777" w:rsidR="00626046" w:rsidRPr="00626046" w:rsidRDefault="00626046" w:rsidP="00626046">
      <w:pPr>
        <w:spacing w:line="588" w:lineRule="exact"/>
        <w:jc w:val="center"/>
        <w:rPr>
          <w:rFonts w:ascii="仿宋_GB2312" w:eastAsia="仿宋_GB2312" w:hint="eastAsia"/>
          <w:b/>
          <w:spacing w:val="6"/>
          <w:sz w:val="32"/>
          <w:szCs w:val="32"/>
        </w:rPr>
      </w:pPr>
      <w:r w:rsidRPr="00626046">
        <w:rPr>
          <w:rFonts w:ascii="仿宋_GB2312" w:eastAsia="仿宋_GB2312" w:hint="eastAsia"/>
          <w:b/>
          <w:spacing w:val="6"/>
          <w:sz w:val="32"/>
          <w:szCs w:val="32"/>
        </w:rPr>
        <w:t>分包意向协议</w:t>
      </w:r>
    </w:p>
    <w:p w14:paraId="2981092A" w14:textId="77777777" w:rsidR="00626046" w:rsidRPr="00626046" w:rsidRDefault="00626046" w:rsidP="00626046">
      <w:pPr>
        <w:spacing w:before="156" w:after="156" w:line="400" w:lineRule="exact"/>
        <w:ind w:leftChars="200" w:left="420" w:firstLineChars="200" w:firstLine="420"/>
        <w:rPr>
          <w:rFonts w:ascii="Times New Roman" w:hAnsi="Times New Roman" w:hint="eastAsia"/>
          <w:szCs w:val="20"/>
        </w:rPr>
      </w:pPr>
    </w:p>
    <w:p w14:paraId="564950C5" w14:textId="77777777" w:rsidR="00626046" w:rsidRPr="00626046" w:rsidRDefault="00626046" w:rsidP="00626046">
      <w:pPr>
        <w:snapToGrid w:val="0"/>
        <w:spacing w:line="360" w:lineRule="exact"/>
        <w:ind w:firstLineChars="300" w:firstLine="840"/>
        <w:rPr>
          <w:rFonts w:ascii="仿宋" w:eastAsia="仿宋" w:hAnsi="仿宋"/>
          <w:sz w:val="28"/>
          <w:szCs w:val="28"/>
          <w:lang w:val="zh-CN"/>
        </w:rPr>
      </w:pPr>
      <w:r w:rsidRPr="00626046">
        <w:rPr>
          <w:rFonts w:ascii="仿宋" w:eastAsia="仿宋" w:hAnsi="仿宋" w:hint="eastAsia"/>
          <w:sz w:val="28"/>
          <w:szCs w:val="28"/>
        </w:rPr>
        <w:t>（</w:t>
      </w:r>
      <w:r w:rsidRPr="00626046">
        <w:rPr>
          <w:rFonts w:ascii="仿宋" w:eastAsia="仿宋" w:hAnsi="仿宋" w:hint="eastAsia"/>
          <w:sz w:val="28"/>
          <w:szCs w:val="28"/>
          <w:u w:val="single"/>
        </w:rPr>
        <w:t xml:space="preserve">投标人名称    </w:t>
      </w:r>
      <w:r w:rsidRPr="00626046">
        <w:rPr>
          <w:rFonts w:ascii="仿宋" w:eastAsia="仿宋" w:hAnsi="仿宋" w:hint="eastAsia"/>
          <w:sz w:val="28"/>
          <w:szCs w:val="28"/>
        </w:rPr>
        <w:t>）</w:t>
      </w:r>
      <w:r w:rsidRPr="00626046">
        <w:rPr>
          <w:rFonts w:ascii="仿宋" w:eastAsia="仿宋" w:hAnsi="仿宋" w:hint="eastAsia"/>
          <w:sz w:val="28"/>
          <w:szCs w:val="28"/>
          <w:lang w:val="zh-CN"/>
        </w:rPr>
        <w:t>若成为</w:t>
      </w:r>
      <w:r w:rsidRPr="00626046">
        <w:rPr>
          <w:rFonts w:ascii="仿宋" w:eastAsia="仿宋" w:hAnsi="仿宋" w:hint="eastAsia"/>
          <w:sz w:val="28"/>
          <w:szCs w:val="28"/>
        </w:rPr>
        <w:t>（</w:t>
      </w:r>
      <w:r w:rsidRPr="00626046">
        <w:rPr>
          <w:rFonts w:ascii="仿宋" w:eastAsia="仿宋" w:hAnsi="仿宋" w:hint="eastAsia"/>
          <w:sz w:val="28"/>
          <w:szCs w:val="28"/>
          <w:u w:val="single"/>
        </w:rPr>
        <w:t xml:space="preserve">项目名称     </w:t>
      </w:r>
      <w:r w:rsidRPr="00626046">
        <w:rPr>
          <w:rFonts w:ascii="仿宋" w:eastAsia="仿宋" w:hAnsi="仿宋" w:hint="eastAsia"/>
          <w:sz w:val="28"/>
          <w:szCs w:val="28"/>
        </w:rPr>
        <w:t>）(</w:t>
      </w:r>
      <w:r w:rsidRPr="00626046">
        <w:rPr>
          <w:rFonts w:ascii="仿宋" w:eastAsia="仿宋" w:hAnsi="仿宋" w:hint="eastAsia"/>
          <w:sz w:val="28"/>
          <w:szCs w:val="28"/>
          <w:u w:val="single"/>
        </w:rPr>
        <w:t xml:space="preserve">招标编号：   </w:t>
      </w:r>
      <w:r w:rsidRPr="00626046">
        <w:rPr>
          <w:rFonts w:ascii="仿宋" w:eastAsia="仿宋" w:hAnsi="仿宋" w:hint="eastAsia"/>
          <w:sz w:val="28"/>
          <w:szCs w:val="28"/>
        </w:rPr>
        <w:t>）</w:t>
      </w:r>
      <w:r w:rsidRPr="00626046">
        <w:rPr>
          <w:rFonts w:ascii="仿宋" w:eastAsia="仿宋" w:hAnsi="仿宋" w:hint="eastAsia"/>
          <w:sz w:val="28"/>
          <w:szCs w:val="28"/>
          <w:lang w:val="zh-CN"/>
        </w:rPr>
        <w:t>的中标供应商，将依法采取分包方式履行合同。</w:t>
      </w:r>
      <w:r w:rsidRPr="00626046">
        <w:rPr>
          <w:rFonts w:ascii="仿宋" w:eastAsia="仿宋" w:hAnsi="仿宋" w:hint="eastAsia"/>
          <w:sz w:val="28"/>
          <w:szCs w:val="28"/>
        </w:rPr>
        <w:t>（</w:t>
      </w:r>
      <w:r w:rsidRPr="00626046">
        <w:rPr>
          <w:rFonts w:ascii="仿宋" w:eastAsia="仿宋" w:hAnsi="仿宋" w:hint="eastAsia"/>
          <w:sz w:val="28"/>
          <w:szCs w:val="28"/>
          <w:u w:val="single"/>
        </w:rPr>
        <w:t xml:space="preserve">投标人名称    </w:t>
      </w:r>
      <w:r w:rsidRPr="00626046">
        <w:rPr>
          <w:rFonts w:ascii="仿宋" w:eastAsia="仿宋" w:hAnsi="仿宋" w:hint="eastAsia"/>
          <w:sz w:val="28"/>
          <w:szCs w:val="28"/>
        </w:rPr>
        <w:t>）与（</w:t>
      </w:r>
      <w:r w:rsidRPr="00626046">
        <w:rPr>
          <w:rFonts w:ascii="仿宋" w:eastAsia="仿宋" w:hAnsi="仿宋" w:hint="eastAsia"/>
          <w:sz w:val="28"/>
          <w:szCs w:val="28"/>
          <w:u w:val="single"/>
        </w:rPr>
        <w:t xml:space="preserve">所有分包供应商名称    </w:t>
      </w:r>
      <w:r w:rsidRPr="00626046">
        <w:rPr>
          <w:rFonts w:ascii="仿宋" w:eastAsia="仿宋" w:hAnsi="仿宋" w:hint="eastAsia"/>
          <w:sz w:val="28"/>
          <w:szCs w:val="28"/>
        </w:rPr>
        <w:t>）达成分包意向协议</w:t>
      </w:r>
      <w:r w:rsidRPr="00626046">
        <w:rPr>
          <w:rFonts w:ascii="仿宋" w:eastAsia="仿宋" w:hAnsi="仿宋" w:hint="eastAsia"/>
          <w:sz w:val="28"/>
          <w:szCs w:val="28"/>
          <w:lang w:val="zh-CN"/>
        </w:rPr>
        <w:t xml:space="preserve">。 </w:t>
      </w:r>
      <w:r w:rsidRPr="00626046">
        <w:rPr>
          <w:rFonts w:ascii="仿宋" w:eastAsia="仿宋" w:hAnsi="仿宋" w:hint="eastAsia"/>
          <w:sz w:val="28"/>
          <w:szCs w:val="28"/>
        </w:rPr>
        <w:t>（</w:t>
      </w:r>
      <w:r w:rsidRPr="00626046">
        <w:rPr>
          <w:rFonts w:ascii="仿宋" w:eastAsia="仿宋" w:hAnsi="仿宋" w:hint="eastAsia"/>
          <w:sz w:val="28"/>
          <w:szCs w:val="28"/>
          <w:u w:val="single"/>
        </w:rPr>
        <w:t xml:space="preserve">投标人名称    </w:t>
      </w:r>
      <w:r w:rsidRPr="00626046">
        <w:rPr>
          <w:rFonts w:ascii="仿宋" w:eastAsia="仿宋" w:hAnsi="仿宋" w:hint="eastAsia"/>
          <w:sz w:val="28"/>
          <w:szCs w:val="28"/>
        </w:rPr>
        <w:t>）负责签署投标文件，（</w:t>
      </w:r>
      <w:r w:rsidRPr="00626046">
        <w:rPr>
          <w:rFonts w:ascii="仿宋" w:eastAsia="仿宋" w:hAnsi="仿宋" w:hint="eastAsia"/>
          <w:sz w:val="28"/>
          <w:szCs w:val="28"/>
          <w:u w:val="single"/>
        </w:rPr>
        <w:t xml:space="preserve">投标人名称     </w:t>
      </w:r>
      <w:r w:rsidRPr="00626046">
        <w:rPr>
          <w:rFonts w:ascii="仿宋" w:eastAsia="仿宋" w:hAnsi="仿宋" w:hint="eastAsia"/>
          <w:sz w:val="28"/>
          <w:szCs w:val="28"/>
        </w:rPr>
        <w:t>）的所有承诺均认为代表了（</w:t>
      </w:r>
      <w:r w:rsidRPr="00626046">
        <w:rPr>
          <w:rFonts w:ascii="仿宋" w:eastAsia="仿宋" w:hAnsi="仿宋" w:hint="eastAsia"/>
          <w:sz w:val="28"/>
          <w:szCs w:val="28"/>
          <w:u w:val="single"/>
        </w:rPr>
        <w:t xml:space="preserve">所有分包供应商名称       </w:t>
      </w:r>
      <w:r w:rsidRPr="00626046">
        <w:rPr>
          <w:rFonts w:ascii="仿宋" w:eastAsia="仿宋" w:hAnsi="仿宋" w:hint="eastAsia"/>
          <w:sz w:val="28"/>
          <w:szCs w:val="28"/>
        </w:rPr>
        <w:t>）意愿。</w:t>
      </w:r>
    </w:p>
    <w:p w14:paraId="55AC7E77" w14:textId="77777777" w:rsidR="00626046" w:rsidRPr="00626046" w:rsidRDefault="00626046" w:rsidP="00626046">
      <w:pPr>
        <w:snapToGrid w:val="0"/>
        <w:spacing w:line="360" w:lineRule="exact"/>
        <w:ind w:firstLineChars="300" w:firstLine="840"/>
        <w:rPr>
          <w:rFonts w:ascii="仿宋" w:eastAsia="仿宋" w:hAnsi="仿宋" w:hint="eastAsia"/>
          <w:sz w:val="28"/>
          <w:szCs w:val="28"/>
          <w:lang w:val="zh-CN"/>
        </w:rPr>
      </w:pPr>
      <w:r w:rsidRPr="00626046">
        <w:rPr>
          <w:rFonts w:ascii="仿宋" w:eastAsia="仿宋" w:hAnsi="仿宋" w:hint="eastAsia"/>
          <w:sz w:val="28"/>
          <w:szCs w:val="28"/>
          <w:lang w:val="zh-CN"/>
        </w:rPr>
        <w:t>一、分包内容在采购文件分包要求的范围内，并符合相关法律规定等</w:t>
      </w:r>
    </w:p>
    <w:p w14:paraId="557C8075" w14:textId="77777777" w:rsidR="00626046" w:rsidRPr="00626046" w:rsidRDefault="00626046" w:rsidP="00626046">
      <w:pPr>
        <w:snapToGrid w:val="0"/>
        <w:spacing w:line="360" w:lineRule="exact"/>
        <w:ind w:firstLineChars="300" w:firstLine="840"/>
        <w:rPr>
          <w:rFonts w:ascii="仿宋" w:eastAsia="仿宋" w:hAnsi="仿宋" w:hint="eastAsia"/>
          <w:sz w:val="28"/>
          <w:szCs w:val="28"/>
          <w:lang w:val="zh-CN"/>
        </w:rPr>
      </w:pPr>
      <w:r w:rsidRPr="00626046">
        <w:rPr>
          <w:rFonts w:ascii="仿宋" w:eastAsia="仿宋" w:hAnsi="仿宋" w:hint="eastAsia"/>
          <w:sz w:val="28"/>
          <w:szCs w:val="28"/>
          <w:lang w:val="zh-CN"/>
        </w:rPr>
        <w:t>二、分包标的及数量</w:t>
      </w:r>
    </w:p>
    <w:p w14:paraId="2458F18E" w14:textId="77777777" w:rsidR="00626046" w:rsidRPr="00626046" w:rsidRDefault="00626046" w:rsidP="00626046">
      <w:pPr>
        <w:snapToGrid w:val="0"/>
        <w:spacing w:line="360" w:lineRule="exact"/>
        <w:ind w:firstLineChars="300" w:firstLine="840"/>
        <w:rPr>
          <w:rFonts w:ascii="仿宋" w:eastAsia="仿宋" w:hAnsi="仿宋" w:hint="eastAsia"/>
          <w:sz w:val="28"/>
          <w:szCs w:val="28"/>
          <w:lang w:val="zh-CN"/>
        </w:rPr>
      </w:pPr>
      <w:r w:rsidRPr="00626046">
        <w:rPr>
          <w:rFonts w:ascii="仿宋" w:eastAsia="仿宋" w:hAnsi="仿宋" w:hint="eastAsia"/>
          <w:sz w:val="28"/>
          <w:szCs w:val="28"/>
        </w:rPr>
        <w:t>（</w:t>
      </w:r>
      <w:r w:rsidRPr="00626046">
        <w:rPr>
          <w:rFonts w:ascii="仿宋" w:eastAsia="仿宋" w:hAnsi="仿宋" w:hint="eastAsia"/>
          <w:sz w:val="28"/>
          <w:szCs w:val="28"/>
          <w:u w:val="single"/>
        </w:rPr>
        <w:t xml:space="preserve">投标人名称     </w:t>
      </w:r>
      <w:r w:rsidRPr="00626046">
        <w:rPr>
          <w:rFonts w:ascii="仿宋" w:eastAsia="仿宋" w:hAnsi="仿宋" w:hint="eastAsia"/>
          <w:sz w:val="28"/>
          <w:szCs w:val="28"/>
        </w:rPr>
        <w:t>）</w:t>
      </w:r>
      <w:r w:rsidRPr="00626046">
        <w:rPr>
          <w:rFonts w:ascii="仿宋" w:eastAsia="仿宋" w:hAnsi="仿宋" w:hint="eastAsia"/>
          <w:sz w:val="28"/>
          <w:szCs w:val="28"/>
          <w:lang w:val="zh-CN"/>
        </w:rPr>
        <w:t>将</w:t>
      </w:r>
      <w:r w:rsidRPr="00626046">
        <w:rPr>
          <w:rFonts w:ascii="仿宋" w:eastAsia="仿宋" w:hAnsi="仿宋" w:hint="eastAsia"/>
          <w:sz w:val="28"/>
          <w:szCs w:val="28"/>
          <w:u w:val="single"/>
        </w:rPr>
        <w:t xml:space="preserve">   工作内容   </w:t>
      </w:r>
      <w:r w:rsidRPr="00626046">
        <w:rPr>
          <w:rFonts w:ascii="仿宋" w:eastAsia="仿宋" w:hAnsi="仿宋" w:hint="eastAsia"/>
          <w:sz w:val="28"/>
          <w:szCs w:val="28"/>
        </w:rPr>
        <w:t>分包给（</w:t>
      </w:r>
      <w:r w:rsidRPr="00626046">
        <w:rPr>
          <w:rFonts w:ascii="仿宋" w:eastAsia="仿宋" w:hAnsi="仿宋" w:hint="eastAsia"/>
          <w:sz w:val="28"/>
          <w:szCs w:val="28"/>
          <w:u w:val="single"/>
        </w:rPr>
        <w:t xml:space="preserve">分包供应商名称      </w:t>
      </w:r>
      <w:r w:rsidRPr="00626046">
        <w:rPr>
          <w:rFonts w:ascii="仿宋" w:eastAsia="仿宋" w:hAnsi="仿宋" w:hint="eastAsia"/>
          <w:sz w:val="28"/>
          <w:szCs w:val="28"/>
        </w:rPr>
        <w:t>）</w:t>
      </w:r>
      <w:r w:rsidRPr="00626046">
        <w:rPr>
          <w:rFonts w:ascii="仿宋" w:eastAsia="仿宋" w:hAnsi="仿宋" w:hint="eastAsia"/>
          <w:sz w:val="28"/>
          <w:szCs w:val="28"/>
          <w:lang w:val="zh-CN"/>
        </w:rPr>
        <w:t>，</w:t>
      </w:r>
      <w:r w:rsidRPr="00626046">
        <w:rPr>
          <w:rFonts w:ascii="仿宋" w:eastAsia="仿宋" w:hAnsi="仿宋" w:hint="eastAsia"/>
          <w:sz w:val="28"/>
          <w:szCs w:val="28"/>
        </w:rPr>
        <w:t>（</w:t>
      </w:r>
      <w:r w:rsidRPr="00626046">
        <w:rPr>
          <w:rFonts w:ascii="仿宋" w:eastAsia="仿宋" w:hAnsi="仿宋" w:hint="eastAsia"/>
          <w:sz w:val="28"/>
          <w:szCs w:val="28"/>
          <w:u w:val="single"/>
        </w:rPr>
        <w:t xml:space="preserve">分包供应商名称       </w:t>
      </w:r>
      <w:r w:rsidRPr="00626046">
        <w:rPr>
          <w:rFonts w:ascii="仿宋" w:eastAsia="仿宋" w:hAnsi="仿宋" w:hint="eastAsia"/>
          <w:sz w:val="28"/>
          <w:szCs w:val="28"/>
        </w:rPr>
        <w:t>），</w:t>
      </w:r>
      <w:r w:rsidRPr="00626046">
        <w:rPr>
          <w:rFonts w:ascii="仿宋" w:eastAsia="仿宋" w:hAnsi="仿宋" w:hint="eastAsia"/>
          <w:sz w:val="28"/>
          <w:szCs w:val="28"/>
          <w:lang w:val="zh-CN"/>
        </w:rPr>
        <w:t>具备承</w:t>
      </w:r>
      <w:r w:rsidRPr="00626046">
        <w:rPr>
          <w:rFonts w:ascii="仿宋" w:eastAsia="仿宋" w:hAnsi="仿宋" w:hint="eastAsia"/>
          <w:sz w:val="28"/>
          <w:szCs w:val="28"/>
        </w:rPr>
        <w:t>担</w:t>
      </w:r>
      <w:r w:rsidRPr="00626046">
        <w:rPr>
          <w:rFonts w:ascii="仿宋" w:eastAsia="仿宋" w:hAnsi="仿宋" w:hint="eastAsia"/>
          <w:sz w:val="28"/>
          <w:szCs w:val="28"/>
          <w:u w:val="single"/>
        </w:rPr>
        <w:t xml:space="preserve">  </w:t>
      </w:r>
      <w:r w:rsidRPr="00626046">
        <w:rPr>
          <w:rFonts w:ascii="仿宋" w:eastAsia="仿宋" w:hAnsi="仿宋" w:hint="eastAsia"/>
          <w:sz w:val="28"/>
          <w:szCs w:val="28"/>
          <w:u w:val="single"/>
          <w:lang w:val="zh-CN"/>
        </w:rPr>
        <w:t xml:space="preserve">工作内容  </w:t>
      </w:r>
      <w:r w:rsidRPr="00626046">
        <w:rPr>
          <w:rFonts w:ascii="仿宋" w:eastAsia="仿宋" w:hAnsi="仿宋" w:hint="eastAsia"/>
          <w:sz w:val="28"/>
          <w:szCs w:val="28"/>
          <w:lang w:val="zh-CN"/>
        </w:rPr>
        <w:t>相应资质条件且不得再次分包；</w:t>
      </w:r>
    </w:p>
    <w:p w14:paraId="0337A164" w14:textId="77777777" w:rsidR="00626046" w:rsidRPr="00626046" w:rsidRDefault="00626046" w:rsidP="00626046">
      <w:pPr>
        <w:snapToGrid w:val="0"/>
        <w:spacing w:line="360" w:lineRule="exact"/>
        <w:ind w:firstLineChars="300" w:firstLine="840"/>
        <w:rPr>
          <w:rFonts w:ascii="仿宋" w:eastAsia="仿宋" w:hAnsi="仿宋" w:hint="eastAsia"/>
          <w:sz w:val="28"/>
          <w:szCs w:val="28"/>
        </w:rPr>
      </w:pPr>
      <w:r w:rsidRPr="00626046">
        <w:rPr>
          <w:rFonts w:ascii="仿宋" w:eastAsia="仿宋" w:hAnsi="仿宋" w:hint="eastAsia"/>
          <w:sz w:val="28"/>
          <w:szCs w:val="28"/>
        </w:rPr>
        <w:t>……</w:t>
      </w:r>
    </w:p>
    <w:p w14:paraId="083733C7" w14:textId="77777777" w:rsidR="00626046" w:rsidRPr="00626046" w:rsidRDefault="00626046" w:rsidP="00626046">
      <w:pPr>
        <w:snapToGrid w:val="0"/>
        <w:spacing w:line="360" w:lineRule="exact"/>
        <w:ind w:left="840"/>
        <w:rPr>
          <w:rFonts w:ascii="仿宋" w:eastAsia="仿宋" w:hAnsi="仿宋" w:hint="eastAsia"/>
          <w:sz w:val="28"/>
          <w:szCs w:val="28"/>
        </w:rPr>
      </w:pPr>
      <w:r w:rsidRPr="00626046">
        <w:rPr>
          <w:rFonts w:ascii="仿宋" w:eastAsia="仿宋" w:hAnsi="仿宋" w:hint="eastAsia"/>
          <w:sz w:val="28"/>
          <w:szCs w:val="28"/>
          <w:lang w:val="zh-CN"/>
        </w:rPr>
        <w:t>三、分包工作履行期限、地点、方式</w:t>
      </w:r>
      <w:r w:rsidRPr="00626046">
        <w:rPr>
          <w:rFonts w:ascii="仿宋" w:eastAsia="仿宋" w:hAnsi="仿宋" w:hint="eastAsia"/>
          <w:sz w:val="28"/>
          <w:szCs w:val="28"/>
        </w:rPr>
        <w:t xml:space="preserve"> </w:t>
      </w:r>
    </w:p>
    <w:p w14:paraId="48CA007C" w14:textId="77777777" w:rsidR="00626046" w:rsidRPr="00626046" w:rsidRDefault="00626046" w:rsidP="00626046">
      <w:pPr>
        <w:snapToGrid w:val="0"/>
        <w:spacing w:line="360" w:lineRule="exact"/>
        <w:rPr>
          <w:rFonts w:ascii="仿宋" w:eastAsia="仿宋" w:hAnsi="仿宋" w:hint="eastAsia"/>
          <w:sz w:val="28"/>
          <w:szCs w:val="28"/>
          <w:u w:val="single"/>
        </w:rPr>
      </w:pPr>
      <w:r w:rsidRPr="00626046">
        <w:rPr>
          <w:rFonts w:ascii="仿宋" w:eastAsia="仿宋" w:hAnsi="仿宋" w:hint="eastAsia"/>
          <w:sz w:val="28"/>
          <w:szCs w:val="28"/>
        </w:rPr>
        <w:t xml:space="preserve">      </w:t>
      </w:r>
      <w:r w:rsidRPr="00626046">
        <w:rPr>
          <w:rFonts w:ascii="仿宋" w:eastAsia="仿宋" w:hAnsi="仿宋" w:hint="eastAsia"/>
          <w:sz w:val="28"/>
          <w:szCs w:val="28"/>
          <w:u w:val="single"/>
        </w:rPr>
        <w:t xml:space="preserve">                                                                         </w:t>
      </w:r>
    </w:p>
    <w:p w14:paraId="08815F72" w14:textId="77777777" w:rsidR="00626046" w:rsidRPr="00626046" w:rsidRDefault="00626046" w:rsidP="00626046">
      <w:pPr>
        <w:snapToGrid w:val="0"/>
        <w:spacing w:line="360" w:lineRule="exact"/>
        <w:ind w:left="840"/>
        <w:rPr>
          <w:rFonts w:ascii="仿宋" w:eastAsia="仿宋" w:hAnsi="仿宋" w:hint="eastAsia"/>
          <w:sz w:val="28"/>
          <w:szCs w:val="28"/>
          <w:lang w:val="zh-CN"/>
        </w:rPr>
      </w:pPr>
      <w:r w:rsidRPr="00626046">
        <w:rPr>
          <w:rFonts w:ascii="仿宋" w:eastAsia="仿宋" w:hAnsi="仿宋" w:hint="eastAsia"/>
          <w:sz w:val="28"/>
          <w:szCs w:val="28"/>
          <w:lang w:val="zh-CN"/>
        </w:rPr>
        <w:t xml:space="preserve">四、质量 </w:t>
      </w:r>
    </w:p>
    <w:p w14:paraId="66374AC4" w14:textId="77777777" w:rsidR="00626046" w:rsidRPr="00626046" w:rsidRDefault="00626046" w:rsidP="00626046">
      <w:pPr>
        <w:snapToGrid w:val="0"/>
        <w:spacing w:line="360" w:lineRule="exact"/>
        <w:ind w:leftChars="300" w:left="630"/>
        <w:rPr>
          <w:rFonts w:ascii="仿宋" w:eastAsia="仿宋" w:hAnsi="仿宋" w:hint="eastAsia"/>
          <w:sz w:val="28"/>
          <w:szCs w:val="28"/>
          <w:u w:val="single"/>
          <w:lang w:val="zh-CN"/>
        </w:rPr>
      </w:pPr>
      <w:r w:rsidRPr="00626046">
        <w:rPr>
          <w:rFonts w:ascii="仿宋" w:eastAsia="仿宋" w:hAnsi="仿宋" w:hint="eastAsia"/>
          <w:sz w:val="28"/>
          <w:szCs w:val="28"/>
        </w:rPr>
        <w:t xml:space="preserve">  </w:t>
      </w:r>
      <w:r w:rsidRPr="00626046">
        <w:rPr>
          <w:rFonts w:ascii="仿宋" w:eastAsia="仿宋" w:hAnsi="仿宋" w:hint="eastAsia"/>
          <w:sz w:val="28"/>
          <w:szCs w:val="28"/>
          <w:u w:val="single"/>
        </w:rPr>
        <w:t xml:space="preserve">                                                                                   </w:t>
      </w:r>
    </w:p>
    <w:p w14:paraId="723C1D70" w14:textId="77777777" w:rsidR="00626046" w:rsidRPr="00626046" w:rsidRDefault="00626046" w:rsidP="00626046">
      <w:pPr>
        <w:snapToGrid w:val="0"/>
        <w:spacing w:line="360" w:lineRule="exact"/>
        <w:ind w:firstLineChars="300" w:firstLine="840"/>
        <w:rPr>
          <w:rFonts w:ascii="仿宋" w:eastAsia="仿宋" w:hAnsi="仿宋" w:hint="eastAsia"/>
          <w:sz w:val="28"/>
          <w:szCs w:val="28"/>
          <w:lang w:val="zh-CN"/>
        </w:rPr>
      </w:pPr>
      <w:r w:rsidRPr="00626046">
        <w:rPr>
          <w:rFonts w:ascii="仿宋" w:eastAsia="仿宋" w:hAnsi="仿宋" w:hint="eastAsia"/>
          <w:sz w:val="28"/>
          <w:szCs w:val="28"/>
          <w:lang w:val="zh-CN"/>
        </w:rPr>
        <w:t>五、价款或者报酬</w:t>
      </w:r>
    </w:p>
    <w:p w14:paraId="07424289" w14:textId="77777777" w:rsidR="00626046" w:rsidRPr="00626046" w:rsidRDefault="00626046" w:rsidP="00626046">
      <w:pPr>
        <w:snapToGrid w:val="0"/>
        <w:spacing w:line="360" w:lineRule="exact"/>
        <w:ind w:firstLineChars="300" w:firstLine="840"/>
        <w:rPr>
          <w:rFonts w:ascii="仿宋" w:eastAsia="仿宋" w:hAnsi="仿宋" w:hint="eastAsia"/>
          <w:sz w:val="28"/>
          <w:szCs w:val="28"/>
          <w:u w:val="single"/>
          <w:lang w:val="zh-CN"/>
        </w:rPr>
      </w:pPr>
      <w:r w:rsidRPr="00626046">
        <w:rPr>
          <w:rFonts w:ascii="仿宋" w:eastAsia="仿宋" w:hAnsi="仿宋" w:hint="eastAsia"/>
          <w:sz w:val="28"/>
          <w:szCs w:val="28"/>
          <w:u w:val="single"/>
        </w:rPr>
        <w:t xml:space="preserve">                                                                                     </w:t>
      </w:r>
    </w:p>
    <w:p w14:paraId="13FF242A" w14:textId="77777777" w:rsidR="00626046" w:rsidRPr="00626046" w:rsidRDefault="00626046" w:rsidP="00626046">
      <w:pPr>
        <w:snapToGrid w:val="0"/>
        <w:spacing w:line="360" w:lineRule="exact"/>
        <w:ind w:firstLineChars="300" w:firstLine="840"/>
        <w:rPr>
          <w:rFonts w:ascii="仿宋" w:eastAsia="仿宋" w:hAnsi="仿宋" w:hint="eastAsia"/>
          <w:sz w:val="28"/>
          <w:szCs w:val="28"/>
          <w:lang w:val="zh-CN"/>
        </w:rPr>
      </w:pPr>
      <w:r w:rsidRPr="00626046">
        <w:rPr>
          <w:rFonts w:ascii="仿宋" w:eastAsia="仿宋" w:hAnsi="仿宋" w:hint="eastAsia"/>
          <w:sz w:val="28"/>
          <w:szCs w:val="28"/>
          <w:lang w:val="zh-CN"/>
        </w:rPr>
        <w:t>六、违约责任</w:t>
      </w:r>
    </w:p>
    <w:p w14:paraId="3E1B210C" w14:textId="77777777" w:rsidR="00626046" w:rsidRPr="00626046" w:rsidRDefault="00626046" w:rsidP="00626046">
      <w:pPr>
        <w:snapToGrid w:val="0"/>
        <w:spacing w:line="360" w:lineRule="exact"/>
        <w:ind w:firstLineChars="300" w:firstLine="840"/>
        <w:rPr>
          <w:rFonts w:ascii="仿宋" w:eastAsia="仿宋" w:hAnsi="仿宋" w:hint="eastAsia"/>
          <w:sz w:val="28"/>
          <w:szCs w:val="28"/>
          <w:u w:val="single"/>
          <w:lang w:val="zh-CN"/>
        </w:rPr>
      </w:pPr>
      <w:r w:rsidRPr="00626046">
        <w:rPr>
          <w:rFonts w:ascii="仿宋" w:eastAsia="仿宋" w:hAnsi="仿宋" w:hint="eastAsia"/>
          <w:sz w:val="28"/>
          <w:szCs w:val="28"/>
          <w:u w:val="single"/>
        </w:rPr>
        <w:t xml:space="preserve">                                                                                     </w:t>
      </w:r>
    </w:p>
    <w:p w14:paraId="31CF8F45" w14:textId="77777777" w:rsidR="00626046" w:rsidRPr="00626046" w:rsidRDefault="00626046" w:rsidP="00626046">
      <w:pPr>
        <w:snapToGrid w:val="0"/>
        <w:spacing w:line="360" w:lineRule="exact"/>
        <w:ind w:firstLineChars="300" w:firstLine="840"/>
        <w:rPr>
          <w:rFonts w:ascii="仿宋" w:eastAsia="仿宋" w:hAnsi="仿宋" w:hint="eastAsia"/>
          <w:sz w:val="28"/>
          <w:szCs w:val="28"/>
          <w:lang w:val="zh-CN"/>
        </w:rPr>
      </w:pPr>
      <w:r w:rsidRPr="00626046">
        <w:rPr>
          <w:rFonts w:ascii="仿宋" w:eastAsia="仿宋" w:hAnsi="仿宋" w:hint="eastAsia"/>
          <w:sz w:val="28"/>
          <w:szCs w:val="28"/>
          <w:lang w:val="zh-CN"/>
        </w:rPr>
        <w:t xml:space="preserve">七、争议解决的办法 </w:t>
      </w:r>
    </w:p>
    <w:p w14:paraId="02B80F9B" w14:textId="77777777" w:rsidR="00626046" w:rsidRPr="00626046" w:rsidRDefault="00626046" w:rsidP="00626046">
      <w:pPr>
        <w:snapToGrid w:val="0"/>
        <w:spacing w:line="360" w:lineRule="exact"/>
        <w:rPr>
          <w:rFonts w:ascii="仿宋" w:eastAsia="仿宋" w:hAnsi="仿宋" w:hint="eastAsia"/>
          <w:sz w:val="28"/>
          <w:szCs w:val="28"/>
          <w:u w:val="single"/>
          <w:lang w:val="zh-CN"/>
        </w:rPr>
      </w:pPr>
      <w:r w:rsidRPr="00626046">
        <w:rPr>
          <w:rFonts w:ascii="仿宋" w:eastAsia="仿宋" w:hAnsi="仿宋" w:hint="eastAsia"/>
          <w:sz w:val="28"/>
          <w:szCs w:val="28"/>
        </w:rPr>
        <w:t xml:space="preserve">      </w:t>
      </w:r>
      <w:r w:rsidRPr="00626046">
        <w:rPr>
          <w:rFonts w:ascii="仿宋" w:eastAsia="仿宋" w:hAnsi="仿宋" w:hint="eastAsia"/>
          <w:sz w:val="28"/>
          <w:szCs w:val="28"/>
          <w:u w:val="single"/>
        </w:rPr>
        <w:t xml:space="preserve">                                                                         </w:t>
      </w:r>
    </w:p>
    <w:p w14:paraId="6A3B5000" w14:textId="77777777" w:rsidR="00626046" w:rsidRPr="00626046" w:rsidRDefault="00626046" w:rsidP="00626046">
      <w:pPr>
        <w:snapToGrid w:val="0"/>
        <w:spacing w:line="360" w:lineRule="exact"/>
        <w:ind w:firstLineChars="300" w:firstLine="840"/>
        <w:rPr>
          <w:rFonts w:ascii="仿宋" w:eastAsia="仿宋" w:hAnsi="仿宋" w:hint="eastAsia"/>
          <w:sz w:val="28"/>
          <w:szCs w:val="28"/>
          <w:lang w:val="zh-CN"/>
        </w:rPr>
      </w:pPr>
      <w:r w:rsidRPr="00626046">
        <w:rPr>
          <w:rFonts w:ascii="仿宋" w:eastAsia="仿宋" w:hAnsi="仿宋" w:hint="eastAsia"/>
          <w:sz w:val="28"/>
          <w:szCs w:val="28"/>
          <w:lang w:val="zh-CN"/>
        </w:rPr>
        <w:t>八、其他</w:t>
      </w:r>
    </w:p>
    <w:p w14:paraId="0078EDAB" w14:textId="77777777" w:rsidR="00626046" w:rsidRPr="00626046" w:rsidRDefault="00626046" w:rsidP="00626046">
      <w:pPr>
        <w:snapToGrid w:val="0"/>
        <w:spacing w:line="360" w:lineRule="exact"/>
        <w:ind w:firstLineChars="300" w:firstLine="840"/>
        <w:rPr>
          <w:rFonts w:ascii="仿宋" w:eastAsia="仿宋" w:hAnsi="仿宋" w:hint="eastAsia"/>
          <w:sz w:val="28"/>
          <w:szCs w:val="28"/>
          <w:lang w:val="zh-CN"/>
        </w:rPr>
      </w:pPr>
      <w:r w:rsidRPr="00626046">
        <w:rPr>
          <w:rFonts w:ascii="仿宋" w:eastAsia="仿宋" w:hAnsi="仿宋" w:hint="eastAsia"/>
          <w:sz w:val="28"/>
          <w:szCs w:val="28"/>
          <w:lang w:val="zh-CN"/>
        </w:rPr>
        <w:t>（分包供应商名称</w:t>
      </w:r>
      <w:r w:rsidRPr="00626046">
        <w:rPr>
          <w:rFonts w:ascii="仿宋" w:eastAsia="仿宋" w:hAnsi="仿宋" w:hint="eastAsia"/>
          <w:sz w:val="28"/>
          <w:szCs w:val="28"/>
          <w:u w:val="single"/>
          <w:lang w:val="zh-CN"/>
        </w:rPr>
        <w:t xml:space="preserve">       </w:t>
      </w:r>
      <w:r w:rsidRPr="00626046">
        <w:rPr>
          <w:rFonts w:ascii="仿宋" w:eastAsia="仿宋" w:hAnsi="仿宋" w:hint="eastAsia"/>
          <w:sz w:val="28"/>
          <w:szCs w:val="28"/>
          <w:lang w:val="zh-CN"/>
        </w:rPr>
        <w:t>）的合同份额占到合同总金额</w:t>
      </w:r>
      <w:r w:rsidRPr="00626046">
        <w:rPr>
          <w:rFonts w:ascii="仿宋" w:eastAsia="仿宋" w:hAnsi="仿宋" w:hint="eastAsia"/>
          <w:sz w:val="28"/>
          <w:szCs w:val="28"/>
          <w:u w:val="single"/>
          <w:lang w:val="zh-CN"/>
        </w:rPr>
        <w:t xml:space="preserve">     </w:t>
      </w:r>
      <w:r w:rsidRPr="00626046">
        <w:rPr>
          <w:rFonts w:ascii="仿宋" w:eastAsia="仿宋" w:hAnsi="仿宋" w:hint="eastAsia"/>
          <w:sz w:val="28"/>
          <w:szCs w:val="28"/>
          <w:lang w:val="zh-CN"/>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3A425F2F" w14:textId="77777777" w:rsidR="00626046" w:rsidRPr="00626046" w:rsidRDefault="00626046" w:rsidP="00626046">
      <w:pPr>
        <w:snapToGrid w:val="0"/>
        <w:spacing w:line="360" w:lineRule="exact"/>
        <w:ind w:firstLineChars="300" w:firstLine="840"/>
        <w:rPr>
          <w:rFonts w:ascii="仿宋" w:eastAsia="仿宋" w:hAnsi="仿宋" w:hint="eastAsia"/>
          <w:sz w:val="28"/>
          <w:szCs w:val="28"/>
          <w:lang w:val="zh-CN"/>
        </w:rPr>
      </w:pPr>
      <w:r w:rsidRPr="00626046">
        <w:rPr>
          <w:rFonts w:ascii="仿宋" w:eastAsia="仿宋" w:hAnsi="仿宋" w:hint="eastAsia"/>
          <w:sz w:val="28"/>
          <w:szCs w:val="28"/>
          <w:lang w:val="zh-CN"/>
        </w:rPr>
        <w:t xml:space="preserve">   </w:t>
      </w:r>
    </w:p>
    <w:p w14:paraId="1F4A7268" w14:textId="77777777" w:rsidR="00626046" w:rsidRPr="00626046" w:rsidRDefault="00626046" w:rsidP="00626046">
      <w:pPr>
        <w:snapToGrid w:val="0"/>
        <w:spacing w:line="360" w:lineRule="exact"/>
        <w:ind w:firstLineChars="300" w:firstLine="840"/>
        <w:rPr>
          <w:rFonts w:ascii="仿宋" w:eastAsia="仿宋" w:hAnsi="仿宋" w:hint="eastAsia"/>
          <w:sz w:val="28"/>
          <w:szCs w:val="28"/>
          <w:lang w:val="zh-CN"/>
        </w:rPr>
      </w:pPr>
      <w:r w:rsidRPr="00626046">
        <w:rPr>
          <w:rFonts w:ascii="仿宋" w:eastAsia="仿宋" w:hAnsi="仿宋" w:hint="eastAsia"/>
          <w:sz w:val="28"/>
          <w:szCs w:val="28"/>
        </w:rPr>
        <w:t>投标人名称</w:t>
      </w:r>
      <w:r w:rsidRPr="00626046">
        <w:rPr>
          <w:rFonts w:ascii="仿宋" w:eastAsia="仿宋" w:hAnsi="仿宋" w:hint="eastAsia"/>
          <w:sz w:val="28"/>
          <w:szCs w:val="28"/>
          <w:lang w:val="zh-CN"/>
        </w:rPr>
        <w:t>(</w:t>
      </w:r>
      <w:r w:rsidRPr="00626046">
        <w:rPr>
          <w:rFonts w:ascii="仿宋" w:eastAsia="仿宋" w:hAnsi="仿宋" w:hint="eastAsia"/>
          <w:sz w:val="28"/>
          <w:szCs w:val="28"/>
        </w:rPr>
        <w:t>盖公章</w:t>
      </w:r>
      <w:r w:rsidRPr="00626046">
        <w:rPr>
          <w:rFonts w:ascii="仿宋" w:eastAsia="仿宋" w:hAnsi="仿宋" w:hint="eastAsia"/>
          <w:sz w:val="28"/>
          <w:szCs w:val="28"/>
          <w:lang w:val="zh-CN"/>
        </w:rPr>
        <w:t>)：</w:t>
      </w:r>
      <w:r w:rsidRPr="00626046">
        <w:rPr>
          <w:rFonts w:ascii="仿宋" w:eastAsia="仿宋" w:hAnsi="仿宋" w:hint="eastAsia"/>
          <w:sz w:val="28"/>
          <w:szCs w:val="28"/>
          <w:u w:val="single"/>
          <w:lang w:val="zh-CN"/>
        </w:rPr>
        <w:tab/>
      </w:r>
      <w:r w:rsidRPr="00626046">
        <w:rPr>
          <w:rFonts w:ascii="仿宋" w:eastAsia="仿宋" w:hAnsi="仿宋" w:hint="eastAsia"/>
          <w:sz w:val="28"/>
          <w:szCs w:val="28"/>
          <w:u w:val="single"/>
          <w:lang w:val="zh-CN"/>
        </w:rPr>
        <w:tab/>
      </w:r>
      <w:r w:rsidRPr="00626046">
        <w:rPr>
          <w:rFonts w:ascii="仿宋" w:eastAsia="仿宋" w:hAnsi="仿宋" w:hint="eastAsia"/>
          <w:sz w:val="28"/>
          <w:szCs w:val="28"/>
          <w:u w:val="single"/>
          <w:lang w:val="zh-CN"/>
        </w:rPr>
        <w:tab/>
      </w:r>
      <w:r w:rsidRPr="00626046">
        <w:rPr>
          <w:rFonts w:ascii="仿宋" w:eastAsia="仿宋" w:hAnsi="仿宋" w:hint="eastAsia"/>
          <w:sz w:val="28"/>
          <w:szCs w:val="28"/>
          <w:u w:val="single"/>
          <w:lang w:val="zh-CN"/>
        </w:rPr>
        <w:tab/>
      </w:r>
      <w:r w:rsidRPr="00626046">
        <w:rPr>
          <w:rFonts w:ascii="仿宋" w:eastAsia="仿宋" w:hAnsi="仿宋" w:hint="eastAsia"/>
          <w:sz w:val="28"/>
          <w:szCs w:val="28"/>
          <w:u w:val="single"/>
          <w:lang w:val="zh-CN"/>
        </w:rPr>
        <w:tab/>
      </w:r>
    </w:p>
    <w:p w14:paraId="0613C70B" w14:textId="77777777" w:rsidR="00626046" w:rsidRPr="00626046" w:rsidRDefault="00626046" w:rsidP="00626046">
      <w:pPr>
        <w:snapToGrid w:val="0"/>
        <w:spacing w:line="360" w:lineRule="exact"/>
        <w:ind w:firstLineChars="300" w:firstLine="840"/>
        <w:rPr>
          <w:rFonts w:ascii="仿宋" w:eastAsia="仿宋" w:hAnsi="仿宋" w:hint="eastAsia"/>
          <w:sz w:val="28"/>
          <w:szCs w:val="28"/>
          <w:lang w:val="zh-CN"/>
        </w:rPr>
      </w:pPr>
      <w:r w:rsidRPr="00626046">
        <w:rPr>
          <w:rFonts w:ascii="仿宋" w:eastAsia="仿宋" w:hAnsi="仿宋" w:hint="eastAsia"/>
          <w:sz w:val="28"/>
          <w:szCs w:val="28"/>
          <w:lang w:val="zh-CN"/>
        </w:rPr>
        <w:t>分包供应商名称（</w:t>
      </w:r>
      <w:r w:rsidRPr="00626046">
        <w:rPr>
          <w:rFonts w:ascii="仿宋" w:eastAsia="仿宋" w:hAnsi="仿宋" w:hint="eastAsia"/>
          <w:sz w:val="28"/>
          <w:szCs w:val="28"/>
        </w:rPr>
        <w:t>盖公章</w:t>
      </w:r>
      <w:r w:rsidRPr="00626046">
        <w:rPr>
          <w:rFonts w:ascii="仿宋" w:eastAsia="仿宋" w:hAnsi="仿宋" w:hint="eastAsia"/>
          <w:sz w:val="28"/>
          <w:szCs w:val="28"/>
          <w:lang w:val="zh-CN"/>
        </w:rPr>
        <w:t>）：</w:t>
      </w:r>
      <w:r w:rsidRPr="00626046">
        <w:rPr>
          <w:rFonts w:ascii="仿宋" w:eastAsia="仿宋" w:hAnsi="仿宋" w:hint="eastAsia"/>
          <w:sz w:val="28"/>
          <w:szCs w:val="28"/>
          <w:u w:val="single"/>
          <w:lang w:val="zh-CN"/>
        </w:rPr>
        <w:tab/>
      </w:r>
      <w:r w:rsidRPr="00626046">
        <w:rPr>
          <w:rFonts w:ascii="仿宋" w:eastAsia="仿宋" w:hAnsi="仿宋" w:hint="eastAsia"/>
          <w:sz w:val="28"/>
          <w:szCs w:val="28"/>
          <w:u w:val="single"/>
          <w:lang w:val="zh-CN"/>
        </w:rPr>
        <w:tab/>
      </w:r>
      <w:r w:rsidRPr="00626046">
        <w:rPr>
          <w:rFonts w:ascii="仿宋" w:eastAsia="仿宋" w:hAnsi="仿宋" w:hint="eastAsia"/>
          <w:sz w:val="28"/>
          <w:szCs w:val="28"/>
          <w:u w:val="single"/>
          <w:lang w:val="zh-CN"/>
        </w:rPr>
        <w:tab/>
      </w:r>
      <w:r w:rsidRPr="00626046">
        <w:rPr>
          <w:rFonts w:ascii="仿宋" w:eastAsia="仿宋" w:hAnsi="仿宋" w:hint="eastAsia"/>
          <w:sz w:val="28"/>
          <w:szCs w:val="28"/>
          <w:u w:val="single"/>
          <w:lang w:val="zh-CN"/>
        </w:rPr>
        <w:tab/>
      </w:r>
      <w:r w:rsidRPr="00626046">
        <w:rPr>
          <w:rFonts w:ascii="仿宋" w:eastAsia="仿宋" w:hAnsi="仿宋" w:hint="eastAsia"/>
          <w:sz w:val="28"/>
          <w:szCs w:val="28"/>
          <w:u w:val="single"/>
          <w:lang w:val="zh-CN"/>
        </w:rPr>
        <w:tab/>
      </w:r>
      <w:r w:rsidRPr="00626046">
        <w:rPr>
          <w:rFonts w:ascii="仿宋" w:eastAsia="仿宋" w:hAnsi="仿宋" w:hint="eastAsia"/>
          <w:sz w:val="28"/>
          <w:szCs w:val="28"/>
          <w:u w:val="single"/>
          <w:lang w:val="zh-CN"/>
        </w:rPr>
        <w:tab/>
      </w:r>
    </w:p>
    <w:p w14:paraId="3FC79A82" w14:textId="77777777" w:rsidR="00626046" w:rsidRPr="00626046" w:rsidRDefault="00626046" w:rsidP="00626046">
      <w:pPr>
        <w:snapToGrid w:val="0"/>
        <w:spacing w:line="360" w:lineRule="exact"/>
        <w:ind w:firstLineChars="300" w:firstLine="840"/>
        <w:rPr>
          <w:rFonts w:ascii="仿宋" w:eastAsia="仿宋" w:hAnsi="仿宋" w:hint="eastAsia"/>
          <w:sz w:val="28"/>
          <w:szCs w:val="28"/>
        </w:rPr>
      </w:pPr>
      <w:r w:rsidRPr="00626046">
        <w:rPr>
          <w:rFonts w:ascii="仿宋" w:eastAsia="仿宋" w:hAnsi="仿宋" w:hint="eastAsia"/>
          <w:sz w:val="28"/>
          <w:szCs w:val="28"/>
          <w:lang w:val="zh-CN"/>
        </w:rPr>
        <w:t>……</w:t>
      </w:r>
    </w:p>
    <w:p w14:paraId="677F38D4" w14:textId="77777777" w:rsidR="00626046" w:rsidRPr="00626046" w:rsidRDefault="00626046" w:rsidP="00626046">
      <w:pPr>
        <w:snapToGrid w:val="0"/>
        <w:spacing w:line="400" w:lineRule="exact"/>
        <w:ind w:firstLineChars="300" w:firstLine="840"/>
        <w:rPr>
          <w:rFonts w:hint="eastAsia"/>
        </w:rPr>
      </w:pPr>
      <w:r w:rsidRPr="00626046">
        <w:rPr>
          <w:rFonts w:ascii="仿宋" w:eastAsia="仿宋" w:hAnsi="仿宋" w:hint="eastAsia"/>
          <w:sz w:val="28"/>
          <w:szCs w:val="28"/>
          <w:lang w:val="zh-CN"/>
        </w:rPr>
        <w:t xml:space="preserve">                                 日期：</w:t>
      </w:r>
      <w:r w:rsidRPr="00626046">
        <w:rPr>
          <w:rFonts w:ascii="仿宋" w:eastAsia="仿宋" w:hAnsi="仿宋" w:hint="eastAsia"/>
          <w:sz w:val="28"/>
          <w:szCs w:val="28"/>
          <w:u w:val="single"/>
          <w:lang w:val="zh-CN"/>
        </w:rPr>
        <w:t xml:space="preserve">  年  月   日</w:t>
      </w:r>
    </w:p>
    <w:p w14:paraId="16B4016C" w14:textId="77777777" w:rsidR="00626046" w:rsidRPr="00626046" w:rsidRDefault="00626046" w:rsidP="00626046">
      <w:pPr>
        <w:snapToGrid w:val="0"/>
        <w:spacing w:beforeLines="50" w:before="120" w:after="50"/>
        <w:rPr>
          <w:rFonts w:ascii="仿宋" w:eastAsia="仿宋" w:hAnsi="仿宋"/>
          <w:b/>
          <w:color w:val="000000"/>
          <w:sz w:val="30"/>
          <w:szCs w:val="30"/>
        </w:rPr>
      </w:pPr>
      <w:r w:rsidRPr="00626046">
        <w:rPr>
          <w:rFonts w:ascii="仿宋" w:eastAsia="仿宋" w:hAnsi="仿宋" w:hint="eastAsia"/>
          <w:color w:val="000000"/>
          <w:sz w:val="30"/>
          <w:szCs w:val="30"/>
        </w:rPr>
        <w:t>附件7</w:t>
      </w:r>
      <w:r w:rsidRPr="00626046">
        <w:rPr>
          <w:rFonts w:ascii="仿宋" w:eastAsia="仿宋" w:hAnsi="仿宋" w:hint="eastAsia"/>
          <w:b/>
          <w:color w:val="000000"/>
          <w:sz w:val="30"/>
          <w:szCs w:val="30"/>
        </w:rPr>
        <w:t xml:space="preserve">：                                     </w:t>
      </w:r>
    </w:p>
    <w:p w14:paraId="12A74F00" w14:textId="77777777" w:rsidR="00626046" w:rsidRPr="00626046" w:rsidRDefault="00626046" w:rsidP="00626046">
      <w:pPr>
        <w:spacing w:beforeLines="100" w:before="240" w:line="240" w:lineRule="atLeast"/>
        <w:jc w:val="center"/>
        <w:rPr>
          <w:rFonts w:ascii="仿宋" w:eastAsia="仿宋" w:hAnsi="仿宋" w:hint="eastAsia"/>
          <w:b/>
          <w:color w:val="000000"/>
          <w:spacing w:val="40"/>
          <w:sz w:val="52"/>
          <w:szCs w:val="52"/>
        </w:rPr>
      </w:pPr>
      <w:bookmarkStart w:id="40" w:name="PO_1000000445_PM002"/>
      <w:r w:rsidRPr="00626046">
        <w:rPr>
          <w:rFonts w:ascii="仿宋" w:eastAsia="仿宋" w:hAnsi="仿宋" w:hint="eastAsia"/>
          <w:b/>
          <w:color w:val="000000"/>
          <w:spacing w:val="40"/>
          <w:sz w:val="52"/>
          <w:szCs w:val="52"/>
        </w:rPr>
        <w:t>杭州电子科技大学协同融合处理专用计算平台项目</w:t>
      </w:r>
      <w:bookmarkEnd w:id="40"/>
    </w:p>
    <w:p w14:paraId="378E6068" w14:textId="77777777" w:rsidR="00626046" w:rsidRPr="00626046" w:rsidRDefault="00626046" w:rsidP="00626046">
      <w:pPr>
        <w:spacing w:beforeLines="100" w:before="240" w:line="240" w:lineRule="atLeast"/>
        <w:jc w:val="center"/>
        <w:rPr>
          <w:rFonts w:ascii="仿宋" w:eastAsia="仿宋" w:hAnsi="仿宋" w:hint="eastAsia"/>
          <w:color w:val="000000"/>
          <w:sz w:val="36"/>
          <w:szCs w:val="36"/>
        </w:rPr>
      </w:pPr>
      <w:r w:rsidRPr="00626046">
        <w:rPr>
          <w:rFonts w:ascii="仿宋" w:eastAsia="仿宋" w:hAnsi="仿宋" w:hint="eastAsia"/>
          <w:color w:val="000000"/>
          <w:sz w:val="36"/>
          <w:szCs w:val="36"/>
        </w:rPr>
        <w:t>项目编号：</w:t>
      </w:r>
      <w:bookmarkStart w:id="41" w:name="PO_15528_PM001_4"/>
      <w:r w:rsidRPr="00626046">
        <w:rPr>
          <w:rFonts w:ascii="仿宋" w:eastAsia="仿宋" w:hAnsi="仿宋" w:hint="eastAsia"/>
          <w:color w:val="000000"/>
          <w:sz w:val="36"/>
          <w:szCs w:val="36"/>
        </w:rPr>
        <w:t>ZZCG2024D-GK-142</w:t>
      </w:r>
      <w:bookmarkEnd w:id="41"/>
      <w:r w:rsidRPr="00626046">
        <w:rPr>
          <w:rFonts w:ascii="仿宋" w:eastAsia="仿宋" w:hAnsi="仿宋" w:hint="eastAsia"/>
          <w:color w:val="000000"/>
          <w:sz w:val="36"/>
          <w:szCs w:val="36"/>
        </w:rPr>
        <w:t>（</w:t>
      </w:r>
      <w:proofErr w:type="gramStart"/>
      <w:r w:rsidRPr="00626046">
        <w:rPr>
          <w:rFonts w:ascii="仿宋" w:eastAsia="仿宋" w:hAnsi="仿宋" w:hint="eastAsia"/>
          <w:color w:val="000000"/>
          <w:sz w:val="36"/>
          <w:szCs w:val="36"/>
        </w:rPr>
        <w:t>标项</w:t>
      </w:r>
      <w:proofErr w:type="gramEnd"/>
      <w:r w:rsidRPr="00626046">
        <w:rPr>
          <w:rFonts w:ascii="仿宋" w:eastAsia="仿宋" w:hAnsi="仿宋" w:hint="eastAsia"/>
          <w:color w:val="000000"/>
          <w:sz w:val="36"/>
          <w:szCs w:val="36"/>
        </w:rPr>
        <w:t xml:space="preserve">  ）</w:t>
      </w:r>
    </w:p>
    <w:p w14:paraId="6C155277" w14:textId="77777777" w:rsidR="00626046" w:rsidRPr="00626046" w:rsidRDefault="00626046" w:rsidP="00626046">
      <w:pPr>
        <w:spacing w:line="1200" w:lineRule="exact"/>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技</w:t>
      </w:r>
    </w:p>
    <w:p w14:paraId="09099386" w14:textId="77777777" w:rsidR="00626046" w:rsidRPr="00626046" w:rsidRDefault="00626046" w:rsidP="00626046">
      <w:pPr>
        <w:spacing w:line="1200" w:lineRule="exact"/>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术</w:t>
      </w:r>
    </w:p>
    <w:p w14:paraId="4F6D2B8F" w14:textId="77777777" w:rsidR="00626046" w:rsidRPr="00626046" w:rsidRDefault="00626046" w:rsidP="00626046">
      <w:pPr>
        <w:spacing w:line="1200" w:lineRule="exact"/>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及</w:t>
      </w:r>
    </w:p>
    <w:p w14:paraId="2A2CE96A" w14:textId="77777777" w:rsidR="00626046" w:rsidRPr="00626046" w:rsidRDefault="00626046" w:rsidP="00626046">
      <w:pPr>
        <w:spacing w:line="1200" w:lineRule="exact"/>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商</w:t>
      </w:r>
    </w:p>
    <w:p w14:paraId="18034088" w14:textId="77777777" w:rsidR="00626046" w:rsidRPr="00626046" w:rsidRDefault="00626046" w:rsidP="00626046">
      <w:pPr>
        <w:spacing w:line="1200" w:lineRule="exact"/>
        <w:ind w:right="-108"/>
        <w:jc w:val="center"/>
        <w:rPr>
          <w:rFonts w:ascii="仿宋" w:eastAsia="仿宋" w:hAnsi="仿宋" w:hint="eastAsia"/>
          <w:b/>
          <w:color w:val="000000"/>
          <w:spacing w:val="40"/>
          <w:sz w:val="84"/>
          <w:szCs w:val="84"/>
        </w:rPr>
      </w:pPr>
      <w:proofErr w:type="gramStart"/>
      <w:r w:rsidRPr="00626046">
        <w:rPr>
          <w:rFonts w:ascii="仿宋" w:eastAsia="仿宋" w:hAnsi="仿宋" w:hint="eastAsia"/>
          <w:b/>
          <w:color w:val="000000"/>
          <w:spacing w:val="40"/>
          <w:sz w:val="84"/>
          <w:szCs w:val="84"/>
        </w:rPr>
        <w:t>务</w:t>
      </w:r>
      <w:proofErr w:type="gramEnd"/>
    </w:p>
    <w:p w14:paraId="4FCF5DA6" w14:textId="77777777" w:rsidR="00626046" w:rsidRPr="00626046" w:rsidRDefault="00626046" w:rsidP="00626046">
      <w:pPr>
        <w:spacing w:line="1200" w:lineRule="exact"/>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文</w:t>
      </w:r>
    </w:p>
    <w:p w14:paraId="614884A4" w14:textId="77777777" w:rsidR="00626046" w:rsidRPr="00626046" w:rsidRDefault="00626046" w:rsidP="00626046">
      <w:pPr>
        <w:spacing w:line="1200" w:lineRule="exact"/>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件</w:t>
      </w:r>
    </w:p>
    <w:p w14:paraId="36157187" w14:textId="77777777" w:rsidR="00626046" w:rsidRPr="00626046" w:rsidRDefault="00626046" w:rsidP="00626046">
      <w:pPr>
        <w:spacing w:line="600" w:lineRule="exact"/>
        <w:ind w:right="532" w:firstLineChars="200" w:firstLine="720"/>
        <w:rPr>
          <w:rFonts w:ascii="仿宋" w:eastAsia="仿宋" w:hAnsi="仿宋" w:hint="eastAsia"/>
          <w:color w:val="000000"/>
          <w:sz w:val="36"/>
          <w:szCs w:val="36"/>
        </w:rPr>
      </w:pPr>
      <w:r w:rsidRPr="00626046">
        <w:rPr>
          <w:rFonts w:ascii="仿宋" w:eastAsia="仿宋" w:hAnsi="仿宋" w:hint="eastAsia"/>
          <w:color w:val="000000"/>
          <w:sz w:val="36"/>
          <w:szCs w:val="36"/>
        </w:rPr>
        <w:t>投标人全称：</w:t>
      </w:r>
    </w:p>
    <w:p w14:paraId="6FB11BBC" w14:textId="77777777" w:rsidR="00626046" w:rsidRPr="00626046" w:rsidRDefault="00626046" w:rsidP="00626046">
      <w:pPr>
        <w:spacing w:line="600" w:lineRule="exact"/>
        <w:ind w:right="-108" w:firstLineChars="200" w:firstLine="720"/>
        <w:rPr>
          <w:rFonts w:ascii="仿宋" w:eastAsia="仿宋" w:hAnsi="仿宋" w:hint="eastAsia"/>
          <w:color w:val="000000"/>
          <w:sz w:val="36"/>
          <w:szCs w:val="36"/>
        </w:rPr>
      </w:pPr>
      <w:r w:rsidRPr="00626046">
        <w:rPr>
          <w:rFonts w:ascii="仿宋" w:eastAsia="仿宋" w:hAnsi="仿宋" w:hint="eastAsia"/>
          <w:color w:val="000000"/>
          <w:sz w:val="36"/>
          <w:szCs w:val="36"/>
        </w:rPr>
        <w:t>地    址：</w:t>
      </w:r>
    </w:p>
    <w:p w14:paraId="7881F760" w14:textId="77777777" w:rsidR="00626046" w:rsidRPr="00626046" w:rsidRDefault="00626046" w:rsidP="00626046">
      <w:pPr>
        <w:spacing w:line="600" w:lineRule="exact"/>
        <w:ind w:right="-108" w:firstLineChars="200" w:firstLine="720"/>
        <w:rPr>
          <w:rFonts w:ascii="仿宋" w:eastAsia="仿宋" w:hAnsi="仿宋" w:hint="eastAsia"/>
          <w:color w:val="000000"/>
          <w:sz w:val="36"/>
          <w:szCs w:val="36"/>
        </w:rPr>
      </w:pPr>
      <w:r w:rsidRPr="00626046">
        <w:rPr>
          <w:rFonts w:ascii="仿宋" w:eastAsia="仿宋" w:hAnsi="仿宋" w:hint="eastAsia"/>
          <w:color w:val="000000"/>
          <w:sz w:val="36"/>
          <w:szCs w:val="36"/>
        </w:rPr>
        <w:t>时    间：</w:t>
      </w:r>
    </w:p>
    <w:p w14:paraId="2CFC1649" w14:textId="77777777" w:rsidR="00626046" w:rsidRPr="00626046" w:rsidRDefault="00626046" w:rsidP="00626046">
      <w:pPr>
        <w:snapToGrid w:val="0"/>
        <w:spacing w:before="50" w:after="50"/>
        <w:rPr>
          <w:rFonts w:ascii="仿宋" w:eastAsia="仿宋" w:hAnsi="仿宋" w:hint="eastAsia"/>
          <w:color w:val="000000"/>
          <w:sz w:val="30"/>
          <w:szCs w:val="30"/>
        </w:rPr>
      </w:pPr>
    </w:p>
    <w:p w14:paraId="5DEFC476" w14:textId="77777777" w:rsidR="00626046" w:rsidRPr="00626046" w:rsidRDefault="00626046" w:rsidP="00626046">
      <w:pPr>
        <w:snapToGrid w:val="0"/>
        <w:spacing w:before="50" w:after="50"/>
        <w:rPr>
          <w:rFonts w:ascii="仿宋" w:eastAsia="仿宋" w:hAnsi="仿宋" w:hint="eastAsia"/>
          <w:color w:val="000000"/>
          <w:sz w:val="30"/>
          <w:szCs w:val="30"/>
        </w:rPr>
      </w:pPr>
    </w:p>
    <w:p w14:paraId="5250C9D1" w14:textId="77777777" w:rsidR="00626046" w:rsidRPr="00626046" w:rsidRDefault="00626046" w:rsidP="00626046">
      <w:pPr>
        <w:snapToGrid w:val="0"/>
        <w:spacing w:before="50" w:after="50"/>
        <w:rPr>
          <w:rFonts w:ascii="仿宋" w:eastAsia="仿宋" w:hAnsi="仿宋" w:hint="eastAsia"/>
          <w:b/>
          <w:bCs/>
          <w:color w:val="000000"/>
          <w:sz w:val="36"/>
          <w:szCs w:val="36"/>
        </w:rPr>
      </w:pPr>
      <w:r w:rsidRPr="00626046">
        <w:rPr>
          <w:rFonts w:ascii="仿宋" w:eastAsia="仿宋" w:hAnsi="仿宋" w:hint="eastAsia"/>
          <w:color w:val="000000"/>
          <w:kern w:val="0"/>
          <w:sz w:val="36"/>
          <w:szCs w:val="36"/>
        </w:rPr>
        <w:br w:type="page"/>
      </w:r>
      <w:r w:rsidRPr="00626046">
        <w:rPr>
          <w:rFonts w:ascii="仿宋" w:eastAsia="仿宋" w:hAnsi="仿宋" w:hint="eastAsia"/>
          <w:color w:val="000000"/>
          <w:sz w:val="36"/>
          <w:szCs w:val="36"/>
        </w:rPr>
        <w:t>2、</w:t>
      </w:r>
      <w:r w:rsidRPr="00626046">
        <w:rPr>
          <w:rFonts w:ascii="仿宋" w:eastAsia="仿宋" w:hAnsi="仿宋" w:hint="eastAsia"/>
          <w:b/>
          <w:bCs/>
          <w:color w:val="000000"/>
          <w:sz w:val="36"/>
          <w:szCs w:val="36"/>
        </w:rPr>
        <w:t>技术及商务文件目录</w:t>
      </w:r>
    </w:p>
    <w:p w14:paraId="005B46CC"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（1）评分对应表（格式见附件，主要用于评委对应评分内容）</w:t>
      </w:r>
    </w:p>
    <w:p w14:paraId="48B7BADA"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（2）投标项目明细清单（含货物、服务等）；</w:t>
      </w:r>
    </w:p>
    <w:p w14:paraId="4B88269F"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（3）技术响应表（格式见附件）；</w:t>
      </w:r>
    </w:p>
    <w:p w14:paraId="413E796E"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（4）项目总体解决方案（可包含且不限于对项目总体要求的理解、项目总体架构及技术解决方案等）；</w:t>
      </w:r>
    </w:p>
    <w:p w14:paraId="14C5385F"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（5）项目实施计划（可包含且不限于保证工期的施工组织方案及人力资源安排、项目组人员清单等）；</w:t>
      </w:r>
    </w:p>
    <w:p w14:paraId="6D104BF5"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（6）列入政府采购节能环保清单的证明资料（若有）；</w:t>
      </w:r>
    </w:p>
    <w:p w14:paraId="253EDFBB"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（7）商务响应表（格式见附件）；</w:t>
      </w:r>
    </w:p>
    <w:p w14:paraId="7819C7CC"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（8）售后服务计划（可包含且不限于对用户故障的响应、处理、定期巡检、备品备件、常用耗材提供、驻点人员情况等）；</w:t>
      </w:r>
    </w:p>
    <w:p w14:paraId="1012C629"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（9）技术培训计划（若有）；</w:t>
      </w:r>
    </w:p>
    <w:p w14:paraId="3B48DFD9"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（10）投标人履约能力（可包含且不限于技术力量情况、投标人各项能力证书）；</w:t>
      </w:r>
    </w:p>
    <w:p w14:paraId="75C05036"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（11）案例的业绩证明（投标人业绩情况一览表、合同复印件等）；</w:t>
      </w:r>
    </w:p>
    <w:p w14:paraId="6DD21349" w14:textId="77777777" w:rsidR="00626046" w:rsidRPr="00626046" w:rsidRDefault="00626046" w:rsidP="00626046">
      <w:pPr>
        <w:snapToGrid w:val="0"/>
        <w:spacing w:line="460" w:lineRule="exact"/>
        <w:ind w:firstLineChars="200" w:firstLine="600"/>
        <w:jc w:val="left"/>
        <w:rPr>
          <w:rFonts w:ascii="仿宋" w:eastAsia="仿宋" w:hAnsi="仿宋" w:hint="eastAsia"/>
          <w:color w:val="000000"/>
          <w:sz w:val="30"/>
          <w:szCs w:val="30"/>
        </w:rPr>
      </w:pPr>
      <w:r w:rsidRPr="00626046">
        <w:rPr>
          <w:rFonts w:ascii="仿宋" w:eastAsia="仿宋" w:hAnsi="仿宋" w:hint="eastAsia"/>
          <w:color w:val="000000"/>
          <w:sz w:val="30"/>
          <w:szCs w:val="30"/>
        </w:rPr>
        <w:t>（12）投标人认为需要的其他文件资料。</w:t>
      </w:r>
    </w:p>
    <w:p w14:paraId="2F3AD879" w14:textId="77777777" w:rsidR="00626046" w:rsidRPr="00626046" w:rsidRDefault="00626046" w:rsidP="00626046">
      <w:pPr>
        <w:snapToGrid w:val="0"/>
        <w:spacing w:before="50" w:afterLines="50" w:after="120"/>
        <w:jc w:val="left"/>
        <w:rPr>
          <w:rFonts w:ascii="仿宋" w:eastAsia="仿宋" w:hAnsi="仿宋" w:hint="eastAsia"/>
          <w:color w:val="000000"/>
          <w:sz w:val="30"/>
          <w:szCs w:val="30"/>
        </w:rPr>
      </w:pPr>
    </w:p>
    <w:p w14:paraId="7F8F64A8" w14:textId="77777777" w:rsidR="00626046" w:rsidRPr="00626046" w:rsidRDefault="00626046" w:rsidP="00626046">
      <w:pPr>
        <w:snapToGrid w:val="0"/>
        <w:spacing w:before="50"/>
        <w:jc w:val="left"/>
        <w:rPr>
          <w:rFonts w:ascii="仿宋" w:eastAsia="仿宋" w:hAnsi="仿宋" w:hint="eastAsia"/>
          <w:color w:val="000000"/>
          <w:sz w:val="30"/>
          <w:szCs w:val="30"/>
        </w:rPr>
      </w:pPr>
      <w:r w:rsidRPr="00626046">
        <w:rPr>
          <w:rFonts w:ascii="仿宋" w:eastAsia="仿宋" w:hAnsi="仿宋" w:hint="eastAsia"/>
          <w:color w:val="000000"/>
          <w:kern w:val="0"/>
          <w:sz w:val="30"/>
          <w:szCs w:val="30"/>
        </w:rPr>
        <w:br w:type="page"/>
      </w:r>
      <w:r w:rsidRPr="00626046">
        <w:rPr>
          <w:rFonts w:ascii="仿宋" w:eastAsia="仿宋" w:hAnsi="仿宋" w:hint="eastAsia"/>
          <w:color w:val="000000"/>
          <w:sz w:val="30"/>
          <w:szCs w:val="30"/>
        </w:rPr>
        <w:t>附件8：</w:t>
      </w:r>
    </w:p>
    <w:p w14:paraId="3B1584E8" w14:textId="77777777" w:rsidR="00626046" w:rsidRPr="00626046" w:rsidRDefault="00626046" w:rsidP="00626046">
      <w:pPr>
        <w:snapToGrid w:val="0"/>
        <w:spacing w:before="50" w:after="50"/>
        <w:jc w:val="center"/>
        <w:rPr>
          <w:rFonts w:ascii="仿宋" w:eastAsia="仿宋" w:hAnsi="仿宋" w:hint="eastAsia"/>
          <w:b/>
          <w:color w:val="000000"/>
          <w:sz w:val="36"/>
          <w:szCs w:val="36"/>
        </w:rPr>
      </w:pPr>
      <w:r w:rsidRPr="00626046">
        <w:rPr>
          <w:rFonts w:ascii="仿宋" w:eastAsia="仿宋" w:hAnsi="仿宋" w:hint="eastAsia"/>
          <w:b/>
          <w:color w:val="000000"/>
          <w:sz w:val="36"/>
          <w:szCs w:val="36"/>
        </w:rPr>
        <w:t>评分对应表</w:t>
      </w:r>
    </w:p>
    <w:p w14:paraId="43988622" w14:textId="77777777" w:rsidR="00626046" w:rsidRPr="00626046" w:rsidRDefault="00626046" w:rsidP="00626046">
      <w:pPr>
        <w:snapToGrid w:val="0"/>
        <w:spacing w:before="50"/>
        <w:jc w:val="center"/>
        <w:rPr>
          <w:rFonts w:ascii="仿宋" w:eastAsia="仿宋" w:hAnsi="仿宋" w:hint="eastAsia"/>
          <w:b/>
          <w:color w:val="000000"/>
          <w:sz w:val="32"/>
          <w:szCs w:val="32"/>
        </w:rPr>
      </w:pPr>
    </w:p>
    <w:p w14:paraId="4D5E95A0" w14:textId="77777777" w:rsidR="00626046" w:rsidRPr="00626046" w:rsidRDefault="00626046" w:rsidP="00626046">
      <w:pPr>
        <w:snapToGrid w:val="0"/>
        <w:spacing w:before="152" w:after="160"/>
        <w:rPr>
          <w:rFonts w:ascii="仿宋" w:eastAsia="仿宋" w:hAnsi="仿宋" w:hint="eastAsia"/>
          <w:color w:val="000000"/>
          <w:sz w:val="30"/>
          <w:szCs w:val="30"/>
          <w:u w:val="single"/>
        </w:rPr>
      </w:pPr>
      <w:r w:rsidRPr="00626046">
        <w:rPr>
          <w:rFonts w:ascii="仿宋" w:eastAsia="仿宋" w:hAnsi="仿宋" w:hint="eastAsia"/>
          <w:color w:val="000000"/>
          <w:sz w:val="30"/>
          <w:szCs w:val="30"/>
        </w:rPr>
        <w:t>投标人全称（公章）：              标项：</w:t>
      </w:r>
    </w:p>
    <w:tbl>
      <w:tblPr>
        <w:tblW w:w="838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886"/>
        <w:gridCol w:w="3059"/>
        <w:gridCol w:w="1440"/>
      </w:tblGrid>
      <w:tr w:rsidR="00626046" w:rsidRPr="00626046" w14:paraId="6D122EAC" w14:textId="77777777" w:rsidTr="00626046">
        <w:trPr>
          <w:trHeight w:val="642"/>
        </w:trPr>
        <w:tc>
          <w:tcPr>
            <w:tcW w:w="3888" w:type="dxa"/>
            <w:tcBorders>
              <w:top w:val="single" w:sz="4" w:space="0" w:color="auto"/>
              <w:left w:val="single" w:sz="4" w:space="0" w:color="auto"/>
              <w:bottom w:val="single" w:sz="4" w:space="0" w:color="auto"/>
              <w:right w:val="single" w:sz="4" w:space="0" w:color="auto"/>
            </w:tcBorders>
            <w:vAlign w:val="center"/>
            <w:hideMark/>
          </w:tcPr>
          <w:p w14:paraId="409EFBB5" w14:textId="77777777" w:rsidR="00626046" w:rsidRPr="00626046" w:rsidRDefault="00626046" w:rsidP="00626046">
            <w:pPr>
              <w:snapToGrid w:val="0"/>
              <w:spacing w:beforeLines="50" w:before="120"/>
              <w:jc w:val="center"/>
              <w:rPr>
                <w:rFonts w:ascii="仿宋" w:eastAsia="仿宋" w:hAnsi="仿宋" w:hint="eastAsia"/>
                <w:color w:val="000000"/>
                <w:sz w:val="30"/>
                <w:szCs w:val="30"/>
              </w:rPr>
            </w:pPr>
            <w:r w:rsidRPr="00626046">
              <w:rPr>
                <w:rFonts w:ascii="仿宋" w:eastAsia="仿宋" w:hAnsi="仿宋" w:hint="eastAsia"/>
                <w:color w:val="000000"/>
                <w:sz w:val="30"/>
                <w:szCs w:val="30"/>
              </w:rPr>
              <w:t>评分项目</w:t>
            </w:r>
          </w:p>
        </w:tc>
        <w:tc>
          <w:tcPr>
            <w:tcW w:w="3060" w:type="dxa"/>
            <w:tcBorders>
              <w:top w:val="single" w:sz="4" w:space="0" w:color="auto"/>
              <w:left w:val="single" w:sz="4" w:space="0" w:color="auto"/>
              <w:bottom w:val="single" w:sz="4" w:space="0" w:color="auto"/>
              <w:right w:val="single" w:sz="4" w:space="0" w:color="auto"/>
            </w:tcBorders>
            <w:vAlign w:val="center"/>
            <w:hideMark/>
          </w:tcPr>
          <w:p w14:paraId="2E2B2DC4" w14:textId="77777777" w:rsidR="00626046" w:rsidRPr="00626046" w:rsidRDefault="00626046" w:rsidP="00626046">
            <w:pPr>
              <w:snapToGrid w:val="0"/>
              <w:spacing w:beforeLines="50" w:before="120"/>
              <w:jc w:val="center"/>
              <w:rPr>
                <w:rFonts w:ascii="仿宋" w:eastAsia="仿宋" w:hAnsi="仿宋" w:hint="eastAsia"/>
                <w:color w:val="000000"/>
                <w:sz w:val="30"/>
                <w:szCs w:val="30"/>
              </w:rPr>
            </w:pPr>
            <w:r w:rsidRPr="00626046">
              <w:rPr>
                <w:rFonts w:ascii="仿宋" w:eastAsia="仿宋" w:hAnsi="仿宋" w:hint="eastAsia"/>
                <w:color w:val="000000"/>
                <w:sz w:val="30"/>
                <w:szCs w:val="30"/>
              </w:rPr>
              <w:t>投标文件对应资料</w:t>
            </w:r>
          </w:p>
        </w:tc>
        <w:tc>
          <w:tcPr>
            <w:tcW w:w="1440" w:type="dxa"/>
            <w:tcBorders>
              <w:top w:val="single" w:sz="4" w:space="0" w:color="auto"/>
              <w:left w:val="single" w:sz="4" w:space="0" w:color="auto"/>
              <w:bottom w:val="single" w:sz="4" w:space="0" w:color="auto"/>
              <w:right w:val="single" w:sz="4" w:space="0" w:color="auto"/>
            </w:tcBorders>
            <w:vAlign w:val="center"/>
            <w:hideMark/>
          </w:tcPr>
          <w:p w14:paraId="498777F8" w14:textId="77777777" w:rsidR="00626046" w:rsidRPr="00626046" w:rsidRDefault="00626046" w:rsidP="00626046">
            <w:pPr>
              <w:snapToGrid w:val="0"/>
              <w:spacing w:beforeLines="50" w:before="120"/>
              <w:jc w:val="center"/>
              <w:rPr>
                <w:rFonts w:ascii="仿宋" w:eastAsia="仿宋" w:hAnsi="仿宋" w:hint="eastAsia"/>
                <w:color w:val="000000"/>
                <w:kern w:val="0"/>
                <w:sz w:val="30"/>
                <w:szCs w:val="30"/>
              </w:rPr>
            </w:pPr>
            <w:r w:rsidRPr="00626046">
              <w:rPr>
                <w:rFonts w:ascii="仿宋" w:eastAsia="仿宋" w:hAnsi="仿宋" w:hint="eastAsia"/>
                <w:color w:val="000000"/>
                <w:sz w:val="30"/>
                <w:szCs w:val="30"/>
              </w:rPr>
              <w:t>投标文件页码</w:t>
            </w:r>
          </w:p>
        </w:tc>
      </w:tr>
      <w:tr w:rsidR="00626046" w:rsidRPr="00626046" w14:paraId="10DE9383" w14:textId="77777777" w:rsidTr="00626046">
        <w:trPr>
          <w:trHeight w:val="690"/>
        </w:trPr>
        <w:tc>
          <w:tcPr>
            <w:tcW w:w="3888" w:type="dxa"/>
            <w:tcBorders>
              <w:top w:val="single" w:sz="4" w:space="0" w:color="auto"/>
              <w:left w:val="single" w:sz="4" w:space="0" w:color="auto"/>
              <w:bottom w:val="single" w:sz="4" w:space="0" w:color="auto"/>
              <w:right w:val="single" w:sz="4" w:space="0" w:color="auto"/>
            </w:tcBorders>
            <w:hideMark/>
          </w:tcPr>
          <w:p w14:paraId="6D95648F" w14:textId="77777777" w:rsidR="00626046" w:rsidRPr="00626046" w:rsidRDefault="00626046" w:rsidP="00626046">
            <w:pPr>
              <w:snapToGrid w:val="0"/>
              <w:rPr>
                <w:rFonts w:ascii="仿宋" w:eastAsia="仿宋" w:hAnsi="仿宋" w:hint="eastAsia"/>
                <w:color w:val="000000"/>
                <w:sz w:val="30"/>
                <w:szCs w:val="30"/>
              </w:rPr>
            </w:pPr>
            <w:r w:rsidRPr="00626046">
              <w:rPr>
                <w:rFonts w:ascii="仿宋" w:eastAsia="仿宋" w:hAnsi="仿宋" w:hint="eastAsia"/>
                <w:color w:val="000000"/>
                <w:sz w:val="30"/>
                <w:szCs w:val="30"/>
              </w:rPr>
              <w:t>对应第三章评分办法及评分标准（报价除外）</w:t>
            </w:r>
          </w:p>
        </w:tc>
        <w:tc>
          <w:tcPr>
            <w:tcW w:w="3060" w:type="dxa"/>
            <w:tcBorders>
              <w:top w:val="single" w:sz="4" w:space="0" w:color="auto"/>
              <w:left w:val="single" w:sz="4" w:space="0" w:color="auto"/>
              <w:bottom w:val="single" w:sz="4" w:space="0" w:color="auto"/>
              <w:right w:val="single" w:sz="4" w:space="0" w:color="auto"/>
            </w:tcBorders>
          </w:tcPr>
          <w:p w14:paraId="173FA754" w14:textId="77777777" w:rsidR="00626046" w:rsidRPr="00626046" w:rsidRDefault="00626046" w:rsidP="00626046">
            <w:pPr>
              <w:snapToGrid w:val="0"/>
              <w:spacing w:beforeLines="50" w:before="120"/>
              <w:rPr>
                <w:rFonts w:ascii="仿宋" w:eastAsia="仿宋" w:hAnsi="仿宋" w:hint="eastAsia"/>
                <w:color w:val="00000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00031238" w14:textId="77777777" w:rsidR="00626046" w:rsidRPr="00626046" w:rsidRDefault="00626046" w:rsidP="00626046">
            <w:pPr>
              <w:snapToGrid w:val="0"/>
              <w:spacing w:beforeLines="50" w:before="120"/>
              <w:rPr>
                <w:rFonts w:ascii="仿宋" w:eastAsia="仿宋" w:hAnsi="仿宋" w:hint="eastAsia"/>
                <w:color w:val="000000"/>
                <w:sz w:val="30"/>
                <w:szCs w:val="30"/>
              </w:rPr>
            </w:pPr>
          </w:p>
        </w:tc>
      </w:tr>
      <w:tr w:rsidR="00626046" w:rsidRPr="00626046" w14:paraId="5431FA6E" w14:textId="77777777" w:rsidTr="00626046">
        <w:trPr>
          <w:trHeight w:val="690"/>
        </w:trPr>
        <w:tc>
          <w:tcPr>
            <w:tcW w:w="3888" w:type="dxa"/>
            <w:tcBorders>
              <w:top w:val="single" w:sz="4" w:space="0" w:color="auto"/>
              <w:left w:val="single" w:sz="4" w:space="0" w:color="auto"/>
              <w:bottom w:val="single" w:sz="4" w:space="0" w:color="auto"/>
              <w:right w:val="single" w:sz="4" w:space="0" w:color="auto"/>
            </w:tcBorders>
            <w:hideMark/>
          </w:tcPr>
          <w:p w14:paraId="45CDBFAA" w14:textId="77777777" w:rsidR="00626046" w:rsidRPr="00626046" w:rsidRDefault="00626046" w:rsidP="00626046">
            <w:pPr>
              <w:snapToGrid w:val="0"/>
              <w:rPr>
                <w:rFonts w:ascii="仿宋" w:eastAsia="仿宋" w:hAnsi="仿宋" w:hint="eastAsia"/>
                <w:color w:val="000000"/>
                <w:sz w:val="30"/>
                <w:szCs w:val="30"/>
              </w:rPr>
            </w:pPr>
            <w:r w:rsidRPr="00626046">
              <w:rPr>
                <w:rFonts w:ascii="仿宋" w:eastAsia="仿宋" w:hAnsi="仿宋" w:hint="eastAsia"/>
                <w:color w:val="000000"/>
                <w:sz w:val="30"/>
                <w:szCs w:val="30"/>
              </w:rPr>
              <w:t>……</w:t>
            </w:r>
          </w:p>
        </w:tc>
        <w:tc>
          <w:tcPr>
            <w:tcW w:w="3060" w:type="dxa"/>
            <w:tcBorders>
              <w:top w:val="single" w:sz="4" w:space="0" w:color="auto"/>
              <w:left w:val="single" w:sz="4" w:space="0" w:color="auto"/>
              <w:bottom w:val="single" w:sz="4" w:space="0" w:color="auto"/>
              <w:right w:val="single" w:sz="4" w:space="0" w:color="auto"/>
            </w:tcBorders>
          </w:tcPr>
          <w:p w14:paraId="013EB178" w14:textId="77777777" w:rsidR="00626046" w:rsidRPr="00626046" w:rsidRDefault="00626046" w:rsidP="00626046">
            <w:pPr>
              <w:snapToGrid w:val="0"/>
              <w:spacing w:beforeLines="50" w:before="120"/>
              <w:rPr>
                <w:rFonts w:ascii="仿宋" w:eastAsia="仿宋" w:hAnsi="仿宋" w:hint="eastAsia"/>
                <w:color w:val="00000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5D2AF626" w14:textId="77777777" w:rsidR="00626046" w:rsidRPr="00626046" w:rsidRDefault="00626046" w:rsidP="00626046">
            <w:pPr>
              <w:snapToGrid w:val="0"/>
              <w:spacing w:beforeLines="50" w:before="120"/>
              <w:ind w:left="43"/>
              <w:rPr>
                <w:rFonts w:ascii="仿宋" w:eastAsia="仿宋" w:hAnsi="仿宋" w:hint="eastAsia"/>
                <w:color w:val="000000"/>
                <w:sz w:val="30"/>
                <w:szCs w:val="30"/>
              </w:rPr>
            </w:pPr>
          </w:p>
        </w:tc>
      </w:tr>
      <w:tr w:rsidR="00626046" w:rsidRPr="00626046" w14:paraId="368DD316" w14:textId="77777777" w:rsidTr="00626046">
        <w:trPr>
          <w:trHeight w:val="690"/>
        </w:trPr>
        <w:tc>
          <w:tcPr>
            <w:tcW w:w="3888" w:type="dxa"/>
            <w:tcBorders>
              <w:top w:val="single" w:sz="4" w:space="0" w:color="auto"/>
              <w:left w:val="single" w:sz="4" w:space="0" w:color="auto"/>
              <w:bottom w:val="single" w:sz="4" w:space="0" w:color="auto"/>
              <w:right w:val="single" w:sz="4" w:space="0" w:color="auto"/>
            </w:tcBorders>
          </w:tcPr>
          <w:p w14:paraId="1C611F1C" w14:textId="77777777" w:rsidR="00626046" w:rsidRPr="00626046" w:rsidRDefault="00626046" w:rsidP="00626046">
            <w:pPr>
              <w:snapToGrid w:val="0"/>
              <w:rPr>
                <w:rFonts w:ascii="仿宋" w:eastAsia="仿宋" w:hAnsi="仿宋" w:hint="eastAsia"/>
                <w:color w:val="000000"/>
                <w:sz w:val="30"/>
                <w:szCs w:val="30"/>
              </w:rPr>
            </w:pPr>
          </w:p>
        </w:tc>
        <w:tc>
          <w:tcPr>
            <w:tcW w:w="3060" w:type="dxa"/>
            <w:tcBorders>
              <w:top w:val="single" w:sz="4" w:space="0" w:color="auto"/>
              <w:left w:val="single" w:sz="4" w:space="0" w:color="auto"/>
              <w:bottom w:val="single" w:sz="4" w:space="0" w:color="auto"/>
              <w:right w:val="single" w:sz="4" w:space="0" w:color="auto"/>
            </w:tcBorders>
          </w:tcPr>
          <w:p w14:paraId="54F34425" w14:textId="77777777" w:rsidR="00626046" w:rsidRPr="00626046" w:rsidRDefault="00626046" w:rsidP="00626046">
            <w:pPr>
              <w:snapToGrid w:val="0"/>
              <w:spacing w:beforeLines="50" w:before="120"/>
              <w:rPr>
                <w:rFonts w:ascii="仿宋" w:eastAsia="仿宋" w:hAnsi="仿宋" w:hint="eastAsia"/>
                <w:color w:val="00000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138A2A84" w14:textId="77777777" w:rsidR="00626046" w:rsidRPr="00626046" w:rsidRDefault="00626046" w:rsidP="00626046">
            <w:pPr>
              <w:snapToGrid w:val="0"/>
              <w:spacing w:beforeLines="50" w:before="120"/>
              <w:ind w:left="43"/>
              <w:rPr>
                <w:rFonts w:ascii="仿宋" w:eastAsia="仿宋" w:hAnsi="仿宋" w:hint="eastAsia"/>
                <w:color w:val="000000"/>
                <w:sz w:val="30"/>
                <w:szCs w:val="30"/>
              </w:rPr>
            </w:pPr>
          </w:p>
        </w:tc>
      </w:tr>
      <w:tr w:rsidR="00626046" w:rsidRPr="00626046" w14:paraId="619C18E2" w14:textId="77777777" w:rsidTr="00626046">
        <w:trPr>
          <w:trHeight w:val="690"/>
        </w:trPr>
        <w:tc>
          <w:tcPr>
            <w:tcW w:w="3888" w:type="dxa"/>
            <w:tcBorders>
              <w:top w:val="single" w:sz="4" w:space="0" w:color="auto"/>
              <w:left w:val="single" w:sz="4" w:space="0" w:color="auto"/>
              <w:bottom w:val="single" w:sz="4" w:space="0" w:color="auto"/>
              <w:right w:val="single" w:sz="4" w:space="0" w:color="auto"/>
            </w:tcBorders>
          </w:tcPr>
          <w:p w14:paraId="79E7B141" w14:textId="77777777" w:rsidR="00626046" w:rsidRPr="00626046" w:rsidRDefault="00626046" w:rsidP="00626046">
            <w:pPr>
              <w:snapToGrid w:val="0"/>
              <w:rPr>
                <w:rFonts w:ascii="仿宋" w:eastAsia="仿宋" w:hAnsi="仿宋" w:hint="eastAsia"/>
                <w:color w:val="000000"/>
                <w:sz w:val="30"/>
                <w:szCs w:val="30"/>
              </w:rPr>
            </w:pPr>
          </w:p>
        </w:tc>
        <w:tc>
          <w:tcPr>
            <w:tcW w:w="3060" w:type="dxa"/>
            <w:tcBorders>
              <w:top w:val="single" w:sz="4" w:space="0" w:color="auto"/>
              <w:left w:val="single" w:sz="4" w:space="0" w:color="auto"/>
              <w:bottom w:val="single" w:sz="4" w:space="0" w:color="auto"/>
              <w:right w:val="single" w:sz="4" w:space="0" w:color="auto"/>
            </w:tcBorders>
          </w:tcPr>
          <w:p w14:paraId="488808A4" w14:textId="77777777" w:rsidR="00626046" w:rsidRPr="00626046" w:rsidRDefault="00626046" w:rsidP="00626046">
            <w:pPr>
              <w:snapToGrid w:val="0"/>
              <w:spacing w:beforeLines="50" w:before="120"/>
              <w:rPr>
                <w:rFonts w:ascii="仿宋" w:eastAsia="仿宋" w:hAnsi="仿宋" w:hint="eastAsia"/>
                <w:color w:val="00000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25C06980" w14:textId="77777777" w:rsidR="00626046" w:rsidRPr="00626046" w:rsidRDefault="00626046" w:rsidP="00626046">
            <w:pPr>
              <w:snapToGrid w:val="0"/>
              <w:spacing w:beforeLines="50" w:before="120"/>
              <w:ind w:left="43"/>
              <w:rPr>
                <w:rFonts w:ascii="仿宋" w:eastAsia="仿宋" w:hAnsi="仿宋" w:hint="eastAsia"/>
                <w:color w:val="000000"/>
                <w:sz w:val="30"/>
                <w:szCs w:val="30"/>
              </w:rPr>
            </w:pPr>
          </w:p>
        </w:tc>
      </w:tr>
      <w:tr w:rsidR="00626046" w:rsidRPr="00626046" w14:paraId="13EDA7FE" w14:textId="77777777" w:rsidTr="00626046">
        <w:trPr>
          <w:trHeight w:val="690"/>
        </w:trPr>
        <w:tc>
          <w:tcPr>
            <w:tcW w:w="3888" w:type="dxa"/>
            <w:tcBorders>
              <w:top w:val="single" w:sz="4" w:space="0" w:color="auto"/>
              <w:left w:val="single" w:sz="4" w:space="0" w:color="auto"/>
              <w:bottom w:val="single" w:sz="4" w:space="0" w:color="auto"/>
              <w:right w:val="single" w:sz="4" w:space="0" w:color="auto"/>
            </w:tcBorders>
          </w:tcPr>
          <w:p w14:paraId="3C737795" w14:textId="77777777" w:rsidR="00626046" w:rsidRPr="00626046" w:rsidRDefault="00626046" w:rsidP="00626046">
            <w:pPr>
              <w:snapToGrid w:val="0"/>
              <w:rPr>
                <w:rFonts w:ascii="仿宋" w:eastAsia="仿宋" w:hAnsi="仿宋" w:hint="eastAsia"/>
                <w:color w:val="000000"/>
                <w:sz w:val="30"/>
                <w:szCs w:val="30"/>
              </w:rPr>
            </w:pPr>
          </w:p>
        </w:tc>
        <w:tc>
          <w:tcPr>
            <w:tcW w:w="3060" w:type="dxa"/>
            <w:tcBorders>
              <w:top w:val="single" w:sz="4" w:space="0" w:color="auto"/>
              <w:left w:val="single" w:sz="4" w:space="0" w:color="auto"/>
              <w:bottom w:val="single" w:sz="4" w:space="0" w:color="auto"/>
              <w:right w:val="single" w:sz="4" w:space="0" w:color="auto"/>
            </w:tcBorders>
          </w:tcPr>
          <w:p w14:paraId="34BF7508" w14:textId="77777777" w:rsidR="00626046" w:rsidRPr="00626046" w:rsidRDefault="00626046" w:rsidP="00626046">
            <w:pPr>
              <w:snapToGrid w:val="0"/>
              <w:spacing w:beforeLines="50" w:before="120"/>
              <w:rPr>
                <w:rFonts w:ascii="仿宋" w:eastAsia="仿宋" w:hAnsi="仿宋" w:hint="eastAsia"/>
                <w:color w:val="00000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2FF98EF2" w14:textId="77777777" w:rsidR="00626046" w:rsidRPr="00626046" w:rsidRDefault="00626046" w:rsidP="00626046">
            <w:pPr>
              <w:snapToGrid w:val="0"/>
              <w:spacing w:beforeLines="50" w:before="120"/>
              <w:rPr>
                <w:rFonts w:ascii="仿宋" w:eastAsia="仿宋" w:hAnsi="仿宋" w:hint="eastAsia"/>
                <w:color w:val="000000"/>
                <w:sz w:val="30"/>
                <w:szCs w:val="30"/>
              </w:rPr>
            </w:pPr>
          </w:p>
        </w:tc>
      </w:tr>
      <w:tr w:rsidR="00626046" w:rsidRPr="00626046" w14:paraId="68B2A154" w14:textId="77777777" w:rsidTr="00626046">
        <w:trPr>
          <w:trHeight w:val="690"/>
        </w:trPr>
        <w:tc>
          <w:tcPr>
            <w:tcW w:w="3888" w:type="dxa"/>
            <w:tcBorders>
              <w:top w:val="single" w:sz="4" w:space="0" w:color="auto"/>
              <w:left w:val="single" w:sz="4" w:space="0" w:color="auto"/>
              <w:bottom w:val="single" w:sz="4" w:space="0" w:color="auto"/>
              <w:right w:val="single" w:sz="4" w:space="0" w:color="auto"/>
            </w:tcBorders>
          </w:tcPr>
          <w:p w14:paraId="1F527917" w14:textId="77777777" w:rsidR="00626046" w:rsidRPr="00626046" w:rsidRDefault="00626046" w:rsidP="00626046">
            <w:pPr>
              <w:snapToGrid w:val="0"/>
              <w:rPr>
                <w:rFonts w:ascii="仿宋" w:eastAsia="仿宋" w:hAnsi="仿宋" w:hint="eastAsia"/>
                <w:color w:val="000000"/>
                <w:sz w:val="30"/>
                <w:szCs w:val="30"/>
              </w:rPr>
            </w:pPr>
          </w:p>
        </w:tc>
        <w:tc>
          <w:tcPr>
            <w:tcW w:w="3060" w:type="dxa"/>
            <w:tcBorders>
              <w:top w:val="single" w:sz="4" w:space="0" w:color="auto"/>
              <w:left w:val="single" w:sz="4" w:space="0" w:color="auto"/>
              <w:bottom w:val="single" w:sz="4" w:space="0" w:color="auto"/>
              <w:right w:val="single" w:sz="4" w:space="0" w:color="auto"/>
            </w:tcBorders>
          </w:tcPr>
          <w:p w14:paraId="39FC3B93" w14:textId="77777777" w:rsidR="00626046" w:rsidRPr="00626046" w:rsidRDefault="00626046" w:rsidP="00626046">
            <w:pPr>
              <w:snapToGrid w:val="0"/>
              <w:spacing w:beforeLines="50" w:before="120"/>
              <w:rPr>
                <w:rFonts w:ascii="仿宋" w:eastAsia="仿宋" w:hAnsi="仿宋" w:hint="eastAsia"/>
                <w:color w:val="00000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1C86568A" w14:textId="77777777" w:rsidR="00626046" w:rsidRPr="00626046" w:rsidRDefault="00626046" w:rsidP="00626046">
            <w:pPr>
              <w:snapToGrid w:val="0"/>
              <w:spacing w:beforeLines="50" w:before="120"/>
              <w:rPr>
                <w:rFonts w:ascii="仿宋" w:eastAsia="仿宋" w:hAnsi="仿宋" w:hint="eastAsia"/>
                <w:color w:val="000000"/>
                <w:sz w:val="30"/>
                <w:szCs w:val="30"/>
              </w:rPr>
            </w:pPr>
          </w:p>
        </w:tc>
      </w:tr>
      <w:tr w:rsidR="00626046" w:rsidRPr="00626046" w14:paraId="7253BA9E" w14:textId="77777777" w:rsidTr="00626046">
        <w:trPr>
          <w:trHeight w:val="690"/>
        </w:trPr>
        <w:tc>
          <w:tcPr>
            <w:tcW w:w="3888" w:type="dxa"/>
            <w:tcBorders>
              <w:top w:val="single" w:sz="4" w:space="0" w:color="auto"/>
              <w:left w:val="single" w:sz="4" w:space="0" w:color="auto"/>
              <w:bottom w:val="single" w:sz="4" w:space="0" w:color="auto"/>
              <w:right w:val="single" w:sz="4" w:space="0" w:color="auto"/>
            </w:tcBorders>
          </w:tcPr>
          <w:p w14:paraId="27E4125F" w14:textId="77777777" w:rsidR="00626046" w:rsidRPr="00626046" w:rsidRDefault="00626046" w:rsidP="00626046">
            <w:pPr>
              <w:snapToGrid w:val="0"/>
              <w:rPr>
                <w:rFonts w:ascii="仿宋" w:eastAsia="仿宋" w:hAnsi="仿宋" w:hint="eastAsia"/>
                <w:color w:val="000000"/>
                <w:sz w:val="30"/>
                <w:szCs w:val="30"/>
              </w:rPr>
            </w:pPr>
          </w:p>
        </w:tc>
        <w:tc>
          <w:tcPr>
            <w:tcW w:w="3060" w:type="dxa"/>
            <w:tcBorders>
              <w:top w:val="single" w:sz="4" w:space="0" w:color="auto"/>
              <w:left w:val="single" w:sz="4" w:space="0" w:color="auto"/>
              <w:bottom w:val="single" w:sz="4" w:space="0" w:color="auto"/>
              <w:right w:val="single" w:sz="4" w:space="0" w:color="auto"/>
            </w:tcBorders>
          </w:tcPr>
          <w:p w14:paraId="73A18DD7" w14:textId="77777777" w:rsidR="00626046" w:rsidRPr="00626046" w:rsidRDefault="00626046" w:rsidP="00626046">
            <w:pPr>
              <w:snapToGrid w:val="0"/>
              <w:spacing w:beforeLines="50" w:before="120"/>
              <w:rPr>
                <w:rFonts w:ascii="仿宋" w:eastAsia="仿宋" w:hAnsi="仿宋" w:hint="eastAsia"/>
                <w:color w:val="00000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17CB6E50" w14:textId="77777777" w:rsidR="00626046" w:rsidRPr="00626046" w:rsidRDefault="00626046" w:rsidP="00626046">
            <w:pPr>
              <w:snapToGrid w:val="0"/>
              <w:spacing w:beforeLines="50" w:before="120"/>
              <w:rPr>
                <w:rFonts w:ascii="仿宋" w:eastAsia="仿宋" w:hAnsi="仿宋" w:hint="eastAsia"/>
                <w:color w:val="000000"/>
                <w:sz w:val="30"/>
                <w:szCs w:val="30"/>
              </w:rPr>
            </w:pPr>
          </w:p>
        </w:tc>
      </w:tr>
      <w:tr w:rsidR="00626046" w:rsidRPr="00626046" w14:paraId="71CF1608" w14:textId="77777777" w:rsidTr="00626046">
        <w:trPr>
          <w:trHeight w:val="690"/>
        </w:trPr>
        <w:tc>
          <w:tcPr>
            <w:tcW w:w="3888" w:type="dxa"/>
            <w:tcBorders>
              <w:top w:val="single" w:sz="4" w:space="0" w:color="auto"/>
              <w:left w:val="single" w:sz="4" w:space="0" w:color="auto"/>
              <w:bottom w:val="single" w:sz="4" w:space="0" w:color="auto"/>
              <w:right w:val="single" w:sz="4" w:space="0" w:color="auto"/>
            </w:tcBorders>
          </w:tcPr>
          <w:p w14:paraId="112B2B26" w14:textId="77777777" w:rsidR="00626046" w:rsidRPr="00626046" w:rsidRDefault="00626046" w:rsidP="00626046">
            <w:pPr>
              <w:snapToGrid w:val="0"/>
              <w:rPr>
                <w:rFonts w:ascii="仿宋" w:eastAsia="仿宋" w:hAnsi="仿宋" w:hint="eastAsia"/>
                <w:color w:val="000000"/>
                <w:sz w:val="30"/>
                <w:szCs w:val="30"/>
              </w:rPr>
            </w:pPr>
          </w:p>
        </w:tc>
        <w:tc>
          <w:tcPr>
            <w:tcW w:w="3060" w:type="dxa"/>
            <w:tcBorders>
              <w:top w:val="single" w:sz="4" w:space="0" w:color="auto"/>
              <w:left w:val="single" w:sz="4" w:space="0" w:color="auto"/>
              <w:bottom w:val="single" w:sz="4" w:space="0" w:color="auto"/>
              <w:right w:val="single" w:sz="4" w:space="0" w:color="auto"/>
            </w:tcBorders>
          </w:tcPr>
          <w:p w14:paraId="40230C13" w14:textId="77777777" w:rsidR="00626046" w:rsidRPr="00626046" w:rsidRDefault="00626046" w:rsidP="00626046">
            <w:pPr>
              <w:snapToGrid w:val="0"/>
              <w:spacing w:beforeLines="50" w:before="120"/>
              <w:rPr>
                <w:rFonts w:ascii="仿宋" w:eastAsia="仿宋" w:hAnsi="仿宋" w:hint="eastAsia"/>
                <w:color w:val="00000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1B930261" w14:textId="77777777" w:rsidR="00626046" w:rsidRPr="00626046" w:rsidRDefault="00626046" w:rsidP="00626046">
            <w:pPr>
              <w:snapToGrid w:val="0"/>
              <w:spacing w:beforeLines="50" w:before="120"/>
              <w:rPr>
                <w:rFonts w:ascii="仿宋" w:eastAsia="仿宋" w:hAnsi="仿宋" w:hint="eastAsia"/>
                <w:color w:val="000000"/>
                <w:sz w:val="30"/>
                <w:szCs w:val="30"/>
              </w:rPr>
            </w:pPr>
          </w:p>
        </w:tc>
      </w:tr>
      <w:tr w:rsidR="00626046" w:rsidRPr="00626046" w14:paraId="7C8F0356" w14:textId="77777777" w:rsidTr="00626046">
        <w:trPr>
          <w:trHeight w:val="690"/>
        </w:trPr>
        <w:tc>
          <w:tcPr>
            <w:tcW w:w="3888" w:type="dxa"/>
            <w:tcBorders>
              <w:top w:val="single" w:sz="4" w:space="0" w:color="auto"/>
              <w:left w:val="single" w:sz="4" w:space="0" w:color="auto"/>
              <w:bottom w:val="single" w:sz="4" w:space="0" w:color="auto"/>
              <w:right w:val="single" w:sz="4" w:space="0" w:color="auto"/>
            </w:tcBorders>
          </w:tcPr>
          <w:p w14:paraId="308D2618" w14:textId="77777777" w:rsidR="00626046" w:rsidRPr="00626046" w:rsidRDefault="00626046" w:rsidP="00626046">
            <w:pPr>
              <w:snapToGrid w:val="0"/>
              <w:rPr>
                <w:rFonts w:ascii="仿宋" w:eastAsia="仿宋" w:hAnsi="仿宋" w:hint="eastAsia"/>
                <w:color w:val="000000"/>
                <w:sz w:val="30"/>
                <w:szCs w:val="30"/>
              </w:rPr>
            </w:pPr>
          </w:p>
        </w:tc>
        <w:tc>
          <w:tcPr>
            <w:tcW w:w="3060" w:type="dxa"/>
            <w:tcBorders>
              <w:top w:val="single" w:sz="4" w:space="0" w:color="auto"/>
              <w:left w:val="single" w:sz="4" w:space="0" w:color="auto"/>
              <w:bottom w:val="single" w:sz="4" w:space="0" w:color="auto"/>
              <w:right w:val="single" w:sz="4" w:space="0" w:color="auto"/>
            </w:tcBorders>
          </w:tcPr>
          <w:p w14:paraId="31FB43DB" w14:textId="77777777" w:rsidR="00626046" w:rsidRPr="00626046" w:rsidRDefault="00626046" w:rsidP="00626046">
            <w:pPr>
              <w:snapToGrid w:val="0"/>
              <w:spacing w:beforeLines="50" w:before="120"/>
              <w:rPr>
                <w:rFonts w:ascii="仿宋" w:eastAsia="仿宋" w:hAnsi="仿宋" w:hint="eastAsia"/>
                <w:color w:val="00000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0F66F9EF" w14:textId="77777777" w:rsidR="00626046" w:rsidRPr="00626046" w:rsidRDefault="00626046" w:rsidP="00626046">
            <w:pPr>
              <w:snapToGrid w:val="0"/>
              <w:spacing w:beforeLines="50" w:before="120"/>
              <w:rPr>
                <w:rFonts w:ascii="仿宋" w:eastAsia="仿宋" w:hAnsi="仿宋" w:hint="eastAsia"/>
                <w:color w:val="000000"/>
                <w:sz w:val="30"/>
                <w:szCs w:val="30"/>
              </w:rPr>
            </w:pPr>
          </w:p>
        </w:tc>
      </w:tr>
    </w:tbl>
    <w:p w14:paraId="157FFF51" w14:textId="77777777" w:rsidR="00626046" w:rsidRPr="00626046" w:rsidRDefault="00626046" w:rsidP="00626046">
      <w:pPr>
        <w:snapToGrid w:val="0"/>
        <w:spacing w:beforeLines="50" w:before="120"/>
        <w:rPr>
          <w:rFonts w:ascii="仿宋" w:eastAsia="仿宋" w:hAnsi="仿宋" w:hint="eastAsia"/>
          <w:color w:val="000000"/>
          <w:sz w:val="30"/>
          <w:szCs w:val="30"/>
          <w:u w:val="single"/>
        </w:rPr>
      </w:pPr>
      <w:r w:rsidRPr="00626046">
        <w:rPr>
          <w:rFonts w:ascii="仿宋" w:eastAsia="仿宋" w:hAnsi="仿宋" w:hint="eastAsia"/>
          <w:color w:val="000000"/>
          <w:sz w:val="30"/>
          <w:szCs w:val="30"/>
        </w:rPr>
        <w:t>授权代表签名：               日期：</w:t>
      </w:r>
    </w:p>
    <w:p w14:paraId="6A7290AD" w14:textId="77777777" w:rsidR="00626046" w:rsidRPr="00626046" w:rsidRDefault="00626046" w:rsidP="00626046">
      <w:pPr>
        <w:snapToGrid w:val="0"/>
        <w:spacing w:before="50" w:afterLines="50" w:after="120"/>
        <w:jc w:val="left"/>
        <w:rPr>
          <w:rFonts w:ascii="仿宋" w:eastAsia="仿宋" w:hAnsi="仿宋" w:hint="eastAsia"/>
          <w:color w:val="000000"/>
          <w:sz w:val="30"/>
          <w:szCs w:val="30"/>
        </w:rPr>
      </w:pPr>
      <w:r w:rsidRPr="00626046">
        <w:rPr>
          <w:rFonts w:ascii="仿宋" w:eastAsia="仿宋" w:hAnsi="仿宋" w:hint="eastAsia"/>
          <w:color w:val="000000"/>
          <w:kern w:val="0"/>
          <w:sz w:val="30"/>
          <w:szCs w:val="30"/>
        </w:rPr>
        <w:br w:type="page"/>
      </w:r>
      <w:r w:rsidRPr="00626046">
        <w:rPr>
          <w:rFonts w:ascii="仿宋" w:eastAsia="仿宋" w:hAnsi="仿宋" w:hint="eastAsia"/>
          <w:color w:val="000000"/>
          <w:sz w:val="30"/>
          <w:szCs w:val="30"/>
        </w:rPr>
        <w:t>附件9：</w:t>
      </w:r>
    </w:p>
    <w:p w14:paraId="48253D46" w14:textId="77777777" w:rsidR="00626046" w:rsidRPr="00626046" w:rsidRDefault="00626046" w:rsidP="00626046">
      <w:pPr>
        <w:snapToGrid w:val="0"/>
        <w:spacing w:before="50" w:afterLines="50" w:after="120"/>
        <w:jc w:val="center"/>
        <w:rPr>
          <w:rFonts w:ascii="仿宋" w:eastAsia="仿宋" w:hAnsi="仿宋" w:hint="eastAsia"/>
          <w:b/>
          <w:color w:val="000000"/>
          <w:spacing w:val="40"/>
          <w:kern w:val="0"/>
          <w:sz w:val="36"/>
          <w:szCs w:val="36"/>
        </w:rPr>
      </w:pPr>
      <w:r w:rsidRPr="00626046">
        <w:rPr>
          <w:rFonts w:ascii="仿宋" w:eastAsia="仿宋" w:hAnsi="仿宋" w:hint="eastAsia"/>
          <w:b/>
          <w:color w:val="000000"/>
          <w:spacing w:val="40"/>
          <w:kern w:val="0"/>
          <w:sz w:val="36"/>
          <w:szCs w:val="36"/>
        </w:rPr>
        <w:t>投标项目明细清单</w:t>
      </w:r>
    </w:p>
    <w:p w14:paraId="57AC8D01" w14:textId="77777777" w:rsidR="00626046" w:rsidRPr="00626046" w:rsidRDefault="00626046" w:rsidP="00626046">
      <w:pPr>
        <w:snapToGrid w:val="0"/>
        <w:spacing w:before="50" w:afterLines="50" w:after="120"/>
        <w:rPr>
          <w:rFonts w:ascii="仿宋" w:eastAsia="仿宋" w:hAnsi="仿宋" w:hint="eastAsia"/>
          <w:b/>
          <w:color w:val="000000"/>
          <w:spacing w:val="40"/>
          <w:kern w:val="0"/>
          <w:sz w:val="36"/>
          <w:szCs w:val="36"/>
        </w:rPr>
      </w:pPr>
    </w:p>
    <w:p w14:paraId="11AA52C2" w14:textId="77777777" w:rsidR="00626046" w:rsidRPr="00626046" w:rsidRDefault="00626046" w:rsidP="00626046">
      <w:pPr>
        <w:snapToGrid w:val="0"/>
        <w:spacing w:before="152" w:after="160"/>
        <w:rPr>
          <w:rFonts w:ascii="仿宋" w:eastAsia="仿宋" w:hAnsi="仿宋" w:hint="eastAsia"/>
          <w:color w:val="000000"/>
          <w:kern w:val="0"/>
          <w:sz w:val="30"/>
          <w:szCs w:val="30"/>
          <w:u w:val="single"/>
        </w:rPr>
      </w:pPr>
      <w:r w:rsidRPr="00626046">
        <w:rPr>
          <w:rFonts w:ascii="仿宋" w:eastAsia="仿宋" w:hAnsi="仿宋" w:hint="eastAsia"/>
          <w:color w:val="000000"/>
          <w:sz w:val="30"/>
          <w:szCs w:val="30"/>
        </w:rPr>
        <w:t>投标人全称（公章）：                标项：</w:t>
      </w:r>
    </w:p>
    <w:p w14:paraId="4E358576" w14:textId="77777777" w:rsidR="00626046" w:rsidRPr="00626046" w:rsidRDefault="00626046" w:rsidP="00626046">
      <w:pPr>
        <w:snapToGrid w:val="0"/>
        <w:spacing w:before="152" w:after="160"/>
        <w:rPr>
          <w:rFonts w:ascii="仿宋" w:eastAsia="仿宋" w:hAnsi="仿宋" w:hint="eastAsia"/>
          <w:color w:val="000000"/>
          <w:sz w:val="30"/>
          <w:szCs w:val="30"/>
        </w:rPr>
      </w:pPr>
      <w:r w:rsidRPr="00626046">
        <w:rPr>
          <w:rFonts w:ascii="仿宋" w:eastAsia="仿宋" w:hAnsi="仿宋" w:hint="eastAsia"/>
          <w:color w:val="000000"/>
          <w:sz w:val="30"/>
          <w:szCs w:val="30"/>
        </w:rPr>
        <w:t>货物类</w:t>
      </w:r>
    </w:p>
    <w:tbl>
      <w:tblPr>
        <w:tblW w:w="907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54"/>
        <w:gridCol w:w="1680"/>
        <w:gridCol w:w="839"/>
        <w:gridCol w:w="1280"/>
        <w:gridCol w:w="1418"/>
        <w:gridCol w:w="2225"/>
        <w:gridCol w:w="1079"/>
      </w:tblGrid>
      <w:tr w:rsidR="00626046" w:rsidRPr="00626046" w14:paraId="081AF1FB" w14:textId="77777777" w:rsidTr="0062604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hideMark/>
          </w:tcPr>
          <w:p w14:paraId="764DE76A"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序号</w:t>
            </w:r>
          </w:p>
        </w:tc>
        <w:tc>
          <w:tcPr>
            <w:tcW w:w="1681" w:type="dxa"/>
            <w:tcBorders>
              <w:top w:val="single" w:sz="4" w:space="0" w:color="auto"/>
              <w:left w:val="single" w:sz="4" w:space="0" w:color="auto"/>
              <w:bottom w:val="single" w:sz="4" w:space="0" w:color="auto"/>
              <w:right w:val="single" w:sz="4" w:space="0" w:color="auto"/>
            </w:tcBorders>
            <w:vAlign w:val="center"/>
            <w:hideMark/>
          </w:tcPr>
          <w:p w14:paraId="25B3CEC3"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货物名称</w:t>
            </w:r>
          </w:p>
        </w:tc>
        <w:tc>
          <w:tcPr>
            <w:tcW w:w="839" w:type="dxa"/>
            <w:tcBorders>
              <w:top w:val="single" w:sz="4" w:space="0" w:color="auto"/>
              <w:left w:val="single" w:sz="4" w:space="0" w:color="auto"/>
              <w:bottom w:val="single" w:sz="4" w:space="0" w:color="auto"/>
              <w:right w:val="single" w:sz="4" w:space="0" w:color="auto"/>
            </w:tcBorders>
            <w:vAlign w:val="center"/>
            <w:hideMark/>
          </w:tcPr>
          <w:p w14:paraId="7E0FCF0D"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品牌</w:t>
            </w:r>
          </w:p>
        </w:tc>
        <w:tc>
          <w:tcPr>
            <w:tcW w:w="1281" w:type="dxa"/>
            <w:tcBorders>
              <w:top w:val="single" w:sz="4" w:space="0" w:color="auto"/>
              <w:left w:val="single" w:sz="4" w:space="0" w:color="auto"/>
              <w:bottom w:val="single" w:sz="4" w:space="0" w:color="auto"/>
              <w:right w:val="single" w:sz="4" w:space="0" w:color="auto"/>
            </w:tcBorders>
            <w:vAlign w:val="center"/>
            <w:hideMark/>
          </w:tcPr>
          <w:p w14:paraId="3F87191D"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规格</w:t>
            </w:r>
          </w:p>
          <w:p w14:paraId="3CDB3CE2"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型号</w:t>
            </w:r>
          </w:p>
        </w:tc>
        <w:tc>
          <w:tcPr>
            <w:tcW w:w="1419" w:type="dxa"/>
            <w:tcBorders>
              <w:top w:val="single" w:sz="4" w:space="0" w:color="auto"/>
              <w:left w:val="single" w:sz="4" w:space="0" w:color="auto"/>
              <w:bottom w:val="single" w:sz="4" w:space="0" w:color="auto"/>
              <w:right w:val="single" w:sz="4" w:space="0" w:color="auto"/>
            </w:tcBorders>
            <w:vAlign w:val="center"/>
            <w:hideMark/>
          </w:tcPr>
          <w:p w14:paraId="41BB91A7"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单位及</w:t>
            </w:r>
          </w:p>
          <w:p w14:paraId="53CF8E8E"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数量</w:t>
            </w:r>
          </w:p>
        </w:tc>
        <w:tc>
          <w:tcPr>
            <w:tcW w:w="2227" w:type="dxa"/>
            <w:tcBorders>
              <w:top w:val="single" w:sz="4" w:space="0" w:color="auto"/>
              <w:left w:val="single" w:sz="4" w:space="0" w:color="auto"/>
              <w:bottom w:val="single" w:sz="4" w:space="0" w:color="auto"/>
              <w:right w:val="single" w:sz="4" w:space="0" w:color="auto"/>
            </w:tcBorders>
            <w:vAlign w:val="center"/>
            <w:hideMark/>
          </w:tcPr>
          <w:p w14:paraId="5C9CC416"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性能及指标</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51B6C6B"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产地</w:t>
            </w:r>
          </w:p>
        </w:tc>
      </w:tr>
      <w:tr w:rsidR="00626046" w:rsidRPr="00626046" w14:paraId="3DEB2979" w14:textId="77777777" w:rsidTr="0062604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0CC1EB00"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14:paraId="0661170D"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14:paraId="55BDFC1A" w14:textId="77777777" w:rsidR="00626046" w:rsidRPr="00626046" w:rsidRDefault="00626046" w:rsidP="00626046">
            <w:pPr>
              <w:snapToGrid w:val="0"/>
              <w:spacing w:before="50" w:after="50"/>
              <w:ind w:left="480" w:hanging="480"/>
              <w:jc w:val="center"/>
              <w:rPr>
                <w:rFonts w:ascii="仿宋" w:eastAsia="仿宋" w:hAnsi="仿宋" w:hint="eastAsia"/>
                <w:color w:val="000000"/>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14:paraId="747D5BFE"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14:paraId="083F045B"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14:paraId="7496CBE1"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14:paraId="5818791D"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r>
      <w:tr w:rsidR="00626046" w:rsidRPr="00626046" w14:paraId="38D72156" w14:textId="77777777" w:rsidTr="0062604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01A2DBEE"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1681" w:type="dxa"/>
            <w:tcBorders>
              <w:top w:val="single" w:sz="4" w:space="0" w:color="auto"/>
              <w:left w:val="single" w:sz="4" w:space="0" w:color="auto"/>
              <w:bottom w:val="single" w:sz="4" w:space="0" w:color="auto"/>
              <w:right w:val="single" w:sz="4" w:space="0" w:color="auto"/>
            </w:tcBorders>
            <w:vAlign w:val="center"/>
          </w:tcPr>
          <w:p w14:paraId="5FDBEC30"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839" w:type="dxa"/>
            <w:tcBorders>
              <w:top w:val="single" w:sz="4" w:space="0" w:color="auto"/>
              <w:left w:val="single" w:sz="4" w:space="0" w:color="auto"/>
              <w:bottom w:val="single" w:sz="4" w:space="0" w:color="auto"/>
              <w:right w:val="single" w:sz="4" w:space="0" w:color="auto"/>
            </w:tcBorders>
            <w:vAlign w:val="center"/>
          </w:tcPr>
          <w:p w14:paraId="1300C628" w14:textId="77777777" w:rsidR="00626046" w:rsidRPr="00626046" w:rsidRDefault="00626046" w:rsidP="00626046">
            <w:pPr>
              <w:snapToGrid w:val="0"/>
              <w:spacing w:before="50" w:after="50"/>
              <w:ind w:left="480" w:hanging="480"/>
              <w:jc w:val="center"/>
              <w:rPr>
                <w:rFonts w:ascii="仿宋" w:eastAsia="仿宋" w:hAnsi="仿宋" w:hint="eastAsia"/>
                <w:color w:val="000000"/>
                <w:sz w:val="30"/>
                <w:szCs w:val="30"/>
              </w:rPr>
            </w:pPr>
          </w:p>
        </w:tc>
        <w:tc>
          <w:tcPr>
            <w:tcW w:w="1281" w:type="dxa"/>
            <w:tcBorders>
              <w:top w:val="single" w:sz="4" w:space="0" w:color="auto"/>
              <w:left w:val="single" w:sz="4" w:space="0" w:color="auto"/>
              <w:bottom w:val="single" w:sz="4" w:space="0" w:color="auto"/>
              <w:right w:val="single" w:sz="4" w:space="0" w:color="auto"/>
            </w:tcBorders>
            <w:vAlign w:val="center"/>
          </w:tcPr>
          <w:p w14:paraId="1FBEADDF"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1419" w:type="dxa"/>
            <w:tcBorders>
              <w:top w:val="single" w:sz="4" w:space="0" w:color="auto"/>
              <w:left w:val="single" w:sz="4" w:space="0" w:color="auto"/>
              <w:bottom w:val="single" w:sz="4" w:space="0" w:color="auto"/>
              <w:right w:val="single" w:sz="4" w:space="0" w:color="auto"/>
            </w:tcBorders>
            <w:vAlign w:val="center"/>
          </w:tcPr>
          <w:p w14:paraId="71210678"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2227" w:type="dxa"/>
            <w:tcBorders>
              <w:top w:val="single" w:sz="4" w:space="0" w:color="auto"/>
              <w:left w:val="single" w:sz="4" w:space="0" w:color="auto"/>
              <w:bottom w:val="single" w:sz="4" w:space="0" w:color="auto"/>
              <w:right w:val="single" w:sz="4" w:space="0" w:color="auto"/>
            </w:tcBorders>
            <w:vAlign w:val="center"/>
          </w:tcPr>
          <w:p w14:paraId="1B022E38"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tcPr>
          <w:p w14:paraId="3DB3E14D"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r>
    </w:tbl>
    <w:p w14:paraId="3026BC55" w14:textId="77777777" w:rsidR="00626046" w:rsidRPr="00626046" w:rsidRDefault="00626046" w:rsidP="00626046">
      <w:pPr>
        <w:snapToGrid w:val="0"/>
        <w:spacing w:beforeLines="50" w:before="120"/>
        <w:rPr>
          <w:rFonts w:ascii="仿宋" w:eastAsia="仿宋" w:hAnsi="仿宋" w:hint="eastAsia"/>
          <w:color w:val="000000"/>
          <w:sz w:val="30"/>
          <w:szCs w:val="30"/>
        </w:rPr>
      </w:pPr>
      <w:r w:rsidRPr="00626046">
        <w:rPr>
          <w:rFonts w:ascii="仿宋" w:eastAsia="仿宋" w:hAnsi="仿宋" w:hint="eastAsia"/>
          <w:color w:val="000000"/>
          <w:sz w:val="30"/>
          <w:szCs w:val="30"/>
        </w:rPr>
        <w:t>服务类</w:t>
      </w:r>
    </w:p>
    <w:tbl>
      <w:tblPr>
        <w:tblW w:w="904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54"/>
        <w:gridCol w:w="2830"/>
        <w:gridCol w:w="2830"/>
        <w:gridCol w:w="2831"/>
      </w:tblGrid>
      <w:tr w:rsidR="00626046" w:rsidRPr="00626046" w14:paraId="2D1F7DA4" w14:textId="77777777" w:rsidTr="0062604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hideMark/>
          </w:tcPr>
          <w:p w14:paraId="5913C56B"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序号</w:t>
            </w:r>
          </w:p>
        </w:tc>
        <w:tc>
          <w:tcPr>
            <w:tcW w:w="2829" w:type="dxa"/>
            <w:tcBorders>
              <w:top w:val="single" w:sz="4" w:space="0" w:color="auto"/>
              <w:left w:val="single" w:sz="4" w:space="0" w:color="auto"/>
              <w:bottom w:val="single" w:sz="4" w:space="0" w:color="auto"/>
              <w:right w:val="single" w:sz="4" w:space="0" w:color="auto"/>
            </w:tcBorders>
            <w:vAlign w:val="center"/>
            <w:hideMark/>
          </w:tcPr>
          <w:p w14:paraId="66899114"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服务内容</w:t>
            </w:r>
          </w:p>
        </w:tc>
        <w:tc>
          <w:tcPr>
            <w:tcW w:w="2829" w:type="dxa"/>
            <w:tcBorders>
              <w:top w:val="single" w:sz="4" w:space="0" w:color="auto"/>
              <w:left w:val="single" w:sz="4" w:space="0" w:color="auto"/>
              <w:bottom w:val="single" w:sz="4" w:space="0" w:color="auto"/>
              <w:right w:val="single" w:sz="4" w:space="0" w:color="auto"/>
            </w:tcBorders>
            <w:vAlign w:val="center"/>
            <w:hideMark/>
          </w:tcPr>
          <w:p w14:paraId="468FAC18"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服务人员数量</w:t>
            </w:r>
          </w:p>
        </w:tc>
        <w:tc>
          <w:tcPr>
            <w:tcW w:w="2830" w:type="dxa"/>
            <w:tcBorders>
              <w:top w:val="single" w:sz="4" w:space="0" w:color="auto"/>
              <w:left w:val="single" w:sz="4" w:space="0" w:color="auto"/>
              <w:bottom w:val="single" w:sz="4" w:space="0" w:color="auto"/>
              <w:right w:val="single" w:sz="4" w:space="0" w:color="auto"/>
            </w:tcBorders>
            <w:vAlign w:val="center"/>
            <w:hideMark/>
          </w:tcPr>
          <w:p w14:paraId="10C9E9EA" w14:textId="77777777" w:rsidR="00626046" w:rsidRPr="00626046" w:rsidRDefault="00626046" w:rsidP="00626046">
            <w:pPr>
              <w:snapToGrid w:val="0"/>
              <w:spacing w:before="50" w:after="50"/>
              <w:jc w:val="center"/>
              <w:rPr>
                <w:rFonts w:ascii="仿宋" w:eastAsia="仿宋" w:hAnsi="仿宋" w:hint="eastAsia"/>
                <w:color w:val="000000"/>
                <w:sz w:val="30"/>
                <w:szCs w:val="30"/>
              </w:rPr>
            </w:pPr>
            <w:r w:rsidRPr="00626046">
              <w:rPr>
                <w:rFonts w:ascii="仿宋" w:eastAsia="仿宋" w:hAnsi="仿宋" w:hint="eastAsia"/>
                <w:color w:val="000000"/>
                <w:sz w:val="30"/>
                <w:szCs w:val="30"/>
              </w:rPr>
              <w:t>工作量</w:t>
            </w:r>
          </w:p>
        </w:tc>
      </w:tr>
      <w:tr w:rsidR="00626046" w:rsidRPr="00626046" w14:paraId="76A6DA94" w14:textId="77777777" w:rsidTr="0062604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2C23C8EE"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14:paraId="73E02FD2"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14:paraId="7A977190" w14:textId="77777777" w:rsidR="00626046" w:rsidRPr="00626046" w:rsidRDefault="00626046" w:rsidP="00626046">
            <w:pPr>
              <w:snapToGrid w:val="0"/>
              <w:spacing w:before="50" w:after="50"/>
              <w:ind w:left="480" w:hanging="480"/>
              <w:jc w:val="center"/>
              <w:rPr>
                <w:rFonts w:ascii="仿宋" w:eastAsia="仿宋" w:hAnsi="仿宋" w:hint="eastAsia"/>
                <w:color w:val="000000"/>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14:paraId="1EEC9F45"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r>
      <w:tr w:rsidR="00626046" w:rsidRPr="00626046" w14:paraId="57FC364C" w14:textId="77777777" w:rsidTr="00626046">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7A1C48A9"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14:paraId="2A1C86FD"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c>
          <w:tcPr>
            <w:tcW w:w="2829" w:type="dxa"/>
            <w:tcBorders>
              <w:top w:val="single" w:sz="4" w:space="0" w:color="auto"/>
              <w:left w:val="single" w:sz="4" w:space="0" w:color="auto"/>
              <w:bottom w:val="single" w:sz="4" w:space="0" w:color="auto"/>
              <w:right w:val="single" w:sz="4" w:space="0" w:color="auto"/>
            </w:tcBorders>
            <w:vAlign w:val="center"/>
          </w:tcPr>
          <w:p w14:paraId="23735AAC" w14:textId="77777777" w:rsidR="00626046" w:rsidRPr="00626046" w:rsidRDefault="00626046" w:rsidP="00626046">
            <w:pPr>
              <w:snapToGrid w:val="0"/>
              <w:spacing w:before="50" w:after="50"/>
              <w:ind w:left="480" w:hanging="480"/>
              <w:jc w:val="center"/>
              <w:rPr>
                <w:rFonts w:ascii="仿宋" w:eastAsia="仿宋" w:hAnsi="仿宋" w:hint="eastAsia"/>
                <w:color w:val="000000"/>
                <w:sz w:val="30"/>
                <w:szCs w:val="30"/>
              </w:rPr>
            </w:pPr>
          </w:p>
        </w:tc>
        <w:tc>
          <w:tcPr>
            <w:tcW w:w="2830" w:type="dxa"/>
            <w:tcBorders>
              <w:top w:val="single" w:sz="4" w:space="0" w:color="auto"/>
              <w:left w:val="single" w:sz="4" w:space="0" w:color="auto"/>
              <w:bottom w:val="single" w:sz="4" w:space="0" w:color="auto"/>
              <w:right w:val="single" w:sz="4" w:space="0" w:color="auto"/>
            </w:tcBorders>
            <w:vAlign w:val="center"/>
          </w:tcPr>
          <w:p w14:paraId="1B6A4C42" w14:textId="77777777" w:rsidR="00626046" w:rsidRPr="00626046" w:rsidRDefault="00626046" w:rsidP="00626046">
            <w:pPr>
              <w:snapToGrid w:val="0"/>
              <w:spacing w:before="50" w:after="50"/>
              <w:jc w:val="center"/>
              <w:rPr>
                <w:rFonts w:ascii="仿宋" w:eastAsia="仿宋" w:hAnsi="仿宋" w:hint="eastAsia"/>
                <w:color w:val="000000"/>
                <w:sz w:val="30"/>
                <w:szCs w:val="30"/>
              </w:rPr>
            </w:pPr>
          </w:p>
        </w:tc>
      </w:tr>
    </w:tbl>
    <w:p w14:paraId="01BBF5E7" w14:textId="77777777" w:rsidR="00626046" w:rsidRPr="00626046" w:rsidRDefault="00626046" w:rsidP="00626046">
      <w:pPr>
        <w:snapToGrid w:val="0"/>
        <w:spacing w:beforeLines="50" w:before="120"/>
        <w:rPr>
          <w:rFonts w:ascii="仿宋" w:eastAsia="仿宋" w:hAnsi="仿宋" w:hint="eastAsia"/>
          <w:color w:val="000000"/>
          <w:sz w:val="30"/>
          <w:szCs w:val="30"/>
        </w:rPr>
      </w:pPr>
      <w:r w:rsidRPr="00626046">
        <w:rPr>
          <w:rFonts w:ascii="仿宋" w:eastAsia="仿宋" w:hAnsi="仿宋" w:hint="eastAsia"/>
          <w:color w:val="000000"/>
          <w:sz w:val="30"/>
          <w:szCs w:val="30"/>
        </w:rPr>
        <w:t>注：在填写时，如上表不适合本项目的实际情况，可在确保投标明细内容完整的情况下，根据上表格式</w:t>
      </w:r>
      <w:proofErr w:type="gramStart"/>
      <w:r w:rsidRPr="00626046">
        <w:rPr>
          <w:rFonts w:ascii="仿宋" w:eastAsia="仿宋" w:hAnsi="仿宋" w:hint="eastAsia"/>
          <w:color w:val="000000"/>
          <w:sz w:val="30"/>
          <w:szCs w:val="30"/>
        </w:rPr>
        <w:t>自行划表填写</w:t>
      </w:r>
      <w:proofErr w:type="gramEnd"/>
      <w:r w:rsidRPr="00626046">
        <w:rPr>
          <w:rFonts w:ascii="仿宋" w:eastAsia="仿宋" w:hAnsi="仿宋" w:hint="eastAsia"/>
          <w:color w:val="000000"/>
          <w:sz w:val="30"/>
          <w:szCs w:val="30"/>
        </w:rPr>
        <w:t>。</w:t>
      </w:r>
    </w:p>
    <w:p w14:paraId="22D54ECD" w14:textId="77777777" w:rsidR="00626046" w:rsidRPr="00626046" w:rsidRDefault="00626046" w:rsidP="00626046">
      <w:pPr>
        <w:snapToGrid w:val="0"/>
        <w:spacing w:beforeLines="50" w:before="120"/>
        <w:rPr>
          <w:rFonts w:ascii="仿宋" w:eastAsia="仿宋" w:hAnsi="仿宋" w:hint="eastAsia"/>
          <w:color w:val="000000"/>
          <w:sz w:val="30"/>
          <w:szCs w:val="30"/>
        </w:rPr>
      </w:pPr>
    </w:p>
    <w:p w14:paraId="6C3CC492" w14:textId="77777777" w:rsidR="00626046" w:rsidRPr="00626046" w:rsidRDefault="00626046" w:rsidP="00626046">
      <w:pPr>
        <w:snapToGrid w:val="0"/>
        <w:spacing w:beforeLines="50" w:before="120"/>
        <w:rPr>
          <w:rFonts w:ascii="仿宋" w:eastAsia="仿宋" w:hAnsi="仿宋" w:hint="eastAsia"/>
          <w:color w:val="000000"/>
          <w:sz w:val="30"/>
          <w:szCs w:val="30"/>
          <w:u w:val="single"/>
        </w:rPr>
      </w:pPr>
      <w:r w:rsidRPr="00626046">
        <w:rPr>
          <w:rFonts w:ascii="仿宋" w:eastAsia="仿宋" w:hAnsi="仿宋" w:hint="eastAsia"/>
          <w:color w:val="000000"/>
          <w:sz w:val="30"/>
          <w:szCs w:val="30"/>
        </w:rPr>
        <w:t>授权代表签名：               日期：</w:t>
      </w:r>
    </w:p>
    <w:p w14:paraId="724E0B6C" w14:textId="77777777" w:rsidR="00626046" w:rsidRPr="00626046" w:rsidRDefault="00626046" w:rsidP="00626046">
      <w:pPr>
        <w:snapToGrid w:val="0"/>
        <w:spacing w:before="50" w:after="50"/>
        <w:rPr>
          <w:rFonts w:ascii="仿宋" w:eastAsia="仿宋" w:hAnsi="仿宋" w:hint="eastAsia"/>
          <w:color w:val="000000"/>
          <w:spacing w:val="20"/>
          <w:sz w:val="30"/>
          <w:szCs w:val="30"/>
        </w:rPr>
      </w:pPr>
    </w:p>
    <w:p w14:paraId="37192E23" w14:textId="77777777" w:rsidR="00626046" w:rsidRPr="00626046" w:rsidRDefault="00626046" w:rsidP="00626046">
      <w:pPr>
        <w:snapToGrid w:val="0"/>
        <w:spacing w:before="50" w:after="50"/>
        <w:rPr>
          <w:rFonts w:ascii="仿宋" w:eastAsia="仿宋" w:hAnsi="仿宋" w:hint="eastAsia"/>
          <w:color w:val="000000"/>
          <w:sz w:val="30"/>
          <w:szCs w:val="30"/>
        </w:rPr>
      </w:pPr>
      <w:r w:rsidRPr="00626046">
        <w:rPr>
          <w:rFonts w:ascii="仿宋" w:eastAsia="仿宋" w:hAnsi="仿宋" w:hint="eastAsia"/>
          <w:color w:val="000000"/>
          <w:spacing w:val="20"/>
          <w:kern w:val="0"/>
          <w:sz w:val="30"/>
          <w:szCs w:val="30"/>
        </w:rPr>
        <w:br w:type="page"/>
      </w:r>
      <w:r w:rsidRPr="00626046">
        <w:rPr>
          <w:rFonts w:ascii="仿宋" w:eastAsia="仿宋" w:hAnsi="仿宋" w:hint="eastAsia"/>
          <w:color w:val="000000"/>
          <w:sz w:val="30"/>
          <w:szCs w:val="30"/>
        </w:rPr>
        <w:t>附件10：</w:t>
      </w:r>
    </w:p>
    <w:p w14:paraId="5C0BD0F3" w14:textId="77777777" w:rsidR="00626046" w:rsidRPr="00626046" w:rsidRDefault="00626046" w:rsidP="00626046">
      <w:pPr>
        <w:snapToGrid w:val="0"/>
        <w:spacing w:before="50" w:afterLines="50" w:after="120"/>
        <w:jc w:val="center"/>
        <w:rPr>
          <w:rFonts w:ascii="仿宋" w:eastAsia="仿宋" w:hAnsi="仿宋" w:hint="eastAsia"/>
          <w:b/>
          <w:color w:val="000000"/>
          <w:spacing w:val="40"/>
          <w:kern w:val="0"/>
          <w:sz w:val="36"/>
          <w:szCs w:val="36"/>
        </w:rPr>
      </w:pPr>
      <w:r w:rsidRPr="00626046">
        <w:rPr>
          <w:rFonts w:ascii="仿宋" w:eastAsia="仿宋" w:hAnsi="仿宋" w:hint="eastAsia"/>
          <w:b/>
          <w:color w:val="000000"/>
          <w:spacing w:val="40"/>
          <w:kern w:val="0"/>
          <w:sz w:val="36"/>
          <w:szCs w:val="36"/>
        </w:rPr>
        <w:t>技 术 响 应 表</w:t>
      </w:r>
    </w:p>
    <w:p w14:paraId="4C5BEB1E" w14:textId="77777777" w:rsidR="00626046" w:rsidRPr="00626046" w:rsidRDefault="00626046" w:rsidP="00626046">
      <w:pPr>
        <w:snapToGrid w:val="0"/>
        <w:spacing w:before="50" w:afterLines="50" w:after="120"/>
        <w:rPr>
          <w:rFonts w:ascii="仿宋" w:eastAsia="仿宋" w:hAnsi="仿宋" w:hint="eastAsia"/>
          <w:b/>
          <w:color w:val="000000"/>
          <w:sz w:val="32"/>
          <w:szCs w:val="32"/>
        </w:rPr>
      </w:pPr>
    </w:p>
    <w:p w14:paraId="7D57CCDD" w14:textId="77777777" w:rsidR="00626046" w:rsidRPr="00626046" w:rsidRDefault="00626046" w:rsidP="00626046">
      <w:pPr>
        <w:snapToGrid w:val="0"/>
        <w:spacing w:before="152" w:after="160"/>
        <w:rPr>
          <w:rFonts w:ascii="仿宋" w:eastAsia="仿宋" w:hAnsi="仿宋" w:hint="eastAsia"/>
          <w:color w:val="000000"/>
          <w:sz w:val="30"/>
          <w:szCs w:val="30"/>
          <w:u w:val="single"/>
        </w:rPr>
      </w:pPr>
      <w:r w:rsidRPr="00626046">
        <w:rPr>
          <w:rFonts w:ascii="仿宋" w:eastAsia="仿宋" w:hAnsi="仿宋" w:hint="eastAsia"/>
          <w:color w:val="000000"/>
          <w:sz w:val="30"/>
          <w:szCs w:val="30"/>
        </w:rPr>
        <w:t>投标人全称（公章）：            标项：</w:t>
      </w:r>
    </w:p>
    <w:tbl>
      <w:tblPr>
        <w:tblW w:w="853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912"/>
        <w:gridCol w:w="2198"/>
        <w:gridCol w:w="2425"/>
      </w:tblGrid>
      <w:tr w:rsidR="00626046" w:rsidRPr="00626046" w14:paraId="1B2B990F" w14:textId="77777777" w:rsidTr="00626046">
        <w:trPr>
          <w:cantSplit/>
          <w:trHeight w:val="804"/>
        </w:trPr>
        <w:tc>
          <w:tcPr>
            <w:tcW w:w="3909" w:type="dxa"/>
            <w:tcBorders>
              <w:top w:val="single" w:sz="4" w:space="0" w:color="auto"/>
              <w:left w:val="single" w:sz="4" w:space="0" w:color="auto"/>
              <w:bottom w:val="single" w:sz="4" w:space="0" w:color="auto"/>
              <w:right w:val="single" w:sz="4" w:space="0" w:color="auto"/>
            </w:tcBorders>
            <w:hideMark/>
          </w:tcPr>
          <w:p w14:paraId="2C5B3ADD" w14:textId="77777777" w:rsidR="00626046" w:rsidRPr="00626046" w:rsidRDefault="00626046" w:rsidP="00626046">
            <w:pPr>
              <w:snapToGrid w:val="0"/>
              <w:spacing w:before="50" w:afterLines="50" w:after="120"/>
              <w:jc w:val="center"/>
              <w:rPr>
                <w:rFonts w:ascii="仿宋" w:eastAsia="仿宋" w:hAnsi="仿宋" w:hint="eastAsia"/>
                <w:color w:val="000000"/>
                <w:sz w:val="30"/>
                <w:szCs w:val="30"/>
              </w:rPr>
            </w:pPr>
            <w:r w:rsidRPr="00626046">
              <w:rPr>
                <w:rFonts w:ascii="仿宋" w:eastAsia="仿宋" w:hAnsi="仿宋" w:hint="eastAsia"/>
                <w:color w:val="000000"/>
                <w:sz w:val="30"/>
                <w:szCs w:val="30"/>
              </w:rPr>
              <w:t>招标文件要求</w:t>
            </w:r>
          </w:p>
        </w:tc>
        <w:tc>
          <w:tcPr>
            <w:tcW w:w="2196" w:type="dxa"/>
            <w:tcBorders>
              <w:top w:val="single" w:sz="4" w:space="0" w:color="auto"/>
              <w:left w:val="single" w:sz="4" w:space="0" w:color="auto"/>
              <w:bottom w:val="single" w:sz="4" w:space="0" w:color="auto"/>
              <w:right w:val="single" w:sz="4" w:space="0" w:color="auto"/>
            </w:tcBorders>
            <w:hideMark/>
          </w:tcPr>
          <w:p w14:paraId="42EDFE6F" w14:textId="77777777" w:rsidR="00626046" w:rsidRPr="00626046" w:rsidRDefault="00626046" w:rsidP="00626046">
            <w:pPr>
              <w:snapToGrid w:val="0"/>
              <w:spacing w:before="50" w:afterLines="50" w:after="120"/>
              <w:jc w:val="center"/>
              <w:rPr>
                <w:rFonts w:ascii="仿宋" w:eastAsia="仿宋" w:hAnsi="仿宋" w:hint="eastAsia"/>
                <w:color w:val="000000"/>
                <w:sz w:val="30"/>
                <w:szCs w:val="30"/>
              </w:rPr>
            </w:pPr>
            <w:r w:rsidRPr="00626046">
              <w:rPr>
                <w:rFonts w:ascii="仿宋" w:eastAsia="仿宋" w:hAnsi="仿宋" w:hint="eastAsia"/>
                <w:color w:val="000000"/>
                <w:sz w:val="30"/>
                <w:szCs w:val="30"/>
              </w:rPr>
              <w:t>投标文件响应</w:t>
            </w:r>
          </w:p>
        </w:tc>
        <w:tc>
          <w:tcPr>
            <w:tcW w:w="2423" w:type="dxa"/>
            <w:tcBorders>
              <w:top w:val="single" w:sz="4" w:space="0" w:color="auto"/>
              <w:left w:val="single" w:sz="4" w:space="0" w:color="auto"/>
              <w:bottom w:val="single" w:sz="4" w:space="0" w:color="auto"/>
              <w:right w:val="single" w:sz="4" w:space="0" w:color="auto"/>
            </w:tcBorders>
            <w:hideMark/>
          </w:tcPr>
          <w:p w14:paraId="3F46D379" w14:textId="77777777" w:rsidR="00626046" w:rsidRPr="00626046" w:rsidRDefault="00626046" w:rsidP="00626046">
            <w:pPr>
              <w:snapToGrid w:val="0"/>
              <w:spacing w:before="50" w:afterLines="50" w:after="120"/>
              <w:jc w:val="center"/>
              <w:rPr>
                <w:rFonts w:ascii="仿宋" w:eastAsia="仿宋" w:hAnsi="仿宋" w:hint="eastAsia"/>
                <w:color w:val="000000"/>
                <w:kern w:val="0"/>
                <w:sz w:val="30"/>
                <w:szCs w:val="30"/>
              </w:rPr>
            </w:pPr>
            <w:r w:rsidRPr="00626046">
              <w:rPr>
                <w:rFonts w:ascii="仿宋" w:eastAsia="仿宋" w:hAnsi="仿宋" w:hint="eastAsia"/>
                <w:color w:val="000000"/>
                <w:sz w:val="30"/>
                <w:szCs w:val="30"/>
              </w:rPr>
              <w:t xml:space="preserve">偏离情况      </w:t>
            </w:r>
          </w:p>
        </w:tc>
      </w:tr>
      <w:tr w:rsidR="00626046" w:rsidRPr="00626046" w14:paraId="5F49CD25" w14:textId="77777777" w:rsidTr="0062604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729B8E97" w14:textId="77777777" w:rsidR="00626046" w:rsidRPr="00626046" w:rsidRDefault="00626046" w:rsidP="00626046">
            <w:pPr>
              <w:snapToGrid w:val="0"/>
              <w:spacing w:beforeLines="50" w:before="120" w:afterLines="50" w:after="120" w:line="400" w:lineRule="exact"/>
              <w:outlineLvl w:val="0"/>
              <w:rPr>
                <w:rFonts w:ascii="仿宋" w:eastAsia="仿宋" w:hAnsi="仿宋" w:hint="eastAsia"/>
                <w:color w:val="000000"/>
                <w:sz w:val="30"/>
                <w:szCs w:val="30"/>
              </w:rPr>
            </w:pPr>
          </w:p>
        </w:tc>
        <w:tc>
          <w:tcPr>
            <w:tcW w:w="2196" w:type="dxa"/>
            <w:tcBorders>
              <w:top w:val="single" w:sz="4" w:space="0" w:color="auto"/>
              <w:left w:val="single" w:sz="4" w:space="0" w:color="auto"/>
              <w:bottom w:val="single" w:sz="4" w:space="0" w:color="auto"/>
              <w:right w:val="single" w:sz="4" w:space="0" w:color="auto"/>
            </w:tcBorders>
          </w:tcPr>
          <w:p w14:paraId="54BA3542" w14:textId="77777777" w:rsidR="00626046" w:rsidRPr="00626046" w:rsidRDefault="00626046" w:rsidP="00626046">
            <w:pPr>
              <w:snapToGrid w:val="0"/>
              <w:spacing w:beforeLines="50" w:before="120" w:afterLines="50" w:after="120"/>
              <w:outlineLvl w:val="0"/>
              <w:rPr>
                <w:rFonts w:ascii="仿宋" w:eastAsia="仿宋" w:hAnsi="仿宋" w:hint="eastAsia"/>
                <w:color w:val="000000"/>
                <w:sz w:val="30"/>
                <w:szCs w:val="30"/>
              </w:rPr>
            </w:pPr>
          </w:p>
        </w:tc>
        <w:tc>
          <w:tcPr>
            <w:tcW w:w="2423" w:type="dxa"/>
            <w:tcBorders>
              <w:top w:val="single" w:sz="4" w:space="0" w:color="auto"/>
              <w:left w:val="single" w:sz="4" w:space="0" w:color="auto"/>
              <w:bottom w:val="single" w:sz="4" w:space="0" w:color="auto"/>
              <w:right w:val="single" w:sz="4" w:space="0" w:color="auto"/>
            </w:tcBorders>
          </w:tcPr>
          <w:p w14:paraId="069A0F4E" w14:textId="77777777" w:rsidR="00626046" w:rsidRPr="00626046" w:rsidRDefault="00626046" w:rsidP="00626046">
            <w:pPr>
              <w:snapToGrid w:val="0"/>
              <w:spacing w:beforeLines="50" w:before="120" w:afterLines="50" w:after="120"/>
              <w:outlineLvl w:val="0"/>
              <w:rPr>
                <w:rFonts w:ascii="仿宋" w:eastAsia="仿宋" w:hAnsi="仿宋" w:hint="eastAsia"/>
                <w:color w:val="000000"/>
                <w:sz w:val="30"/>
                <w:szCs w:val="30"/>
              </w:rPr>
            </w:pPr>
          </w:p>
        </w:tc>
      </w:tr>
      <w:tr w:rsidR="00626046" w:rsidRPr="00626046" w14:paraId="0BFDD7FD" w14:textId="77777777" w:rsidTr="0062604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2D4FEBEB" w14:textId="77777777" w:rsidR="00626046" w:rsidRPr="00626046" w:rsidRDefault="00626046" w:rsidP="00626046">
            <w:pPr>
              <w:snapToGrid w:val="0"/>
              <w:spacing w:beforeLines="50" w:before="120" w:afterLines="50" w:after="120" w:line="400" w:lineRule="exact"/>
              <w:outlineLvl w:val="0"/>
              <w:rPr>
                <w:rFonts w:ascii="仿宋" w:eastAsia="仿宋" w:hAnsi="仿宋" w:hint="eastAsia"/>
                <w:color w:val="000000"/>
                <w:sz w:val="30"/>
                <w:szCs w:val="30"/>
              </w:rPr>
            </w:pPr>
          </w:p>
        </w:tc>
        <w:tc>
          <w:tcPr>
            <w:tcW w:w="2196" w:type="dxa"/>
            <w:tcBorders>
              <w:top w:val="single" w:sz="4" w:space="0" w:color="auto"/>
              <w:left w:val="single" w:sz="4" w:space="0" w:color="auto"/>
              <w:bottom w:val="single" w:sz="4" w:space="0" w:color="auto"/>
              <w:right w:val="single" w:sz="4" w:space="0" w:color="auto"/>
            </w:tcBorders>
          </w:tcPr>
          <w:p w14:paraId="6E1A6A4A" w14:textId="77777777" w:rsidR="00626046" w:rsidRPr="00626046" w:rsidRDefault="00626046" w:rsidP="00626046">
            <w:pPr>
              <w:snapToGrid w:val="0"/>
              <w:spacing w:beforeLines="50" w:before="120" w:afterLines="50" w:after="120"/>
              <w:rPr>
                <w:rFonts w:ascii="仿宋" w:eastAsia="仿宋" w:hAnsi="仿宋" w:hint="eastAsia"/>
                <w:color w:val="000000"/>
                <w:sz w:val="30"/>
                <w:szCs w:val="30"/>
              </w:rPr>
            </w:pPr>
          </w:p>
        </w:tc>
        <w:tc>
          <w:tcPr>
            <w:tcW w:w="2423" w:type="dxa"/>
            <w:tcBorders>
              <w:top w:val="single" w:sz="4" w:space="0" w:color="auto"/>
              <w:left w:val="single" w:sz="4" w:space="0" w:color="auto"/>
              <w:bottom w:val="single" w:sz="4" w:space="0" w:color="auto"/>
              <w:right w:val="single" w:sz="4" w:space="0" w:color="auto"/>
            </w:tcBorders>
          </w:tcPr>
          <w:p w14:paraId="066C8382" w14:textId="77777777" w:rsidR="00626046" w:rsidRPr="00626046" w:rsidRDefault="00626046" w:rsidP="00626046">
            <w:pPr>
              <w:snapToGrid w:val="0"/>
              <w:spacing w:beforeLines="50" w:before="120" w:afterLines="50" w:after="120"/>
              <w:rPr>
                <w:rFonts w:ascii="仿宋" w:eastAsia="仿宋" w:hAnsi="仿宋" w:hint="eastAsia"/>
                <w:color w:val="000000"/>
                <w:sz w:val="30"/>
                <w:szCs w:val="30"/>
              </w:rPr>
            </w:pPr>
          </w:p>
        </w:tc>
      </w:tr>
      <w:tr w:rsidR="00626046" w:rsidRPr="00626046" w14:paraId="46DB68B0" w14:textId="77777777" w:rsidTr="0062604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2453BC82" w14:textId="77777777" w:rsidR="00626046" w:rsidRPr="00626046" w:rsidRDefault="00626046" w:rsidP="00626046">
            <w:pPr>
              <w:snapToGrid w:val="0"/>
              <w:spacing w:beforeLines="50" w:before="120" w:afterLines="50" w:after="120" w:line="400" w:lineRule="exact"/>
              <w:outlineLvl w:val="0"/>
              <w:rPr>
                <w:rFonts w:ascii="仿宋" w:eastAsia="仿宋" w:hAnsi="仿宋" w:hint="eastAsia"/>
                <w:color w:val="000000"/>
                <w:sz w:val="30"/>
                <w:szCs w:val="30"/>
              </w:rPr>
            </w:pPr>
          </w:p>
        </w:tc>
        <w:tc>
          <w:tcPr>
            <w:tcW w:w="2196" w:type="dxa"/>
            <w:tcBorders>
              <w:top w:val="single" w:sz="4" w:space="0" w:color="auto"/>
              <w:left w:val="single" w:sz="4" w:space="0" w:color="auto"/>
              <w:bottom w:val="single" w:sz="4" w:space="0" w:color="auto"/>
              <w:right w:val="single" w:sz="4" w:space="0" w:color="auto"/>
            </w:tcBorders>
          </w:tcPr>
          <w:p w14:paraId="3B739886" w14:textId="77777777" w:rsidR="00626046" w:rsidRPr="00626046" w:rsidRDefault="00626046" w:rsidP="00626046">
            <w:pPr>
              <w:snapToGrid w:val="0"/>
              <w:spacing w:beforeLines="50" w:before="120" w:afterLines="50" w:after="120"/>
              <w:outlineLvl w:val="0"/>
              <w:rPr>
                <w:rFonts w:ascii="仿宋" w:eastAsia="仿宋" w:hAnsi="仿宋" w:hint="eastAsia"/>
                <w:color w:val="000000"/>
                <w:sz w:val="30"/>
                <w:szCs w:val="30"/>
              </w:rPr>
            </w:pPr>
          </w:p>
        </w:tc>
        <w:tc>
          <w:tcPr>
            <w:tcW w:w="2423" w:type="dxa"/>
            <w:tcBorders>
              <w:top w:val="single" w:sz="4" w:space="0" w:color="auto"/>
              <w:left w:val="single" w:sz="4" w:space="0" w:color="auto"/>
              <w:bottom w:val="single" w:sz="4" w:space="0" w:color="auto"/>
              <w:right w:val="single" w:sz="4" w:space="0" w:color="auto"/>
            </w:tcBorders>
          </w:tcPr>
          <w:p w14:paraId="5CAF2997" w14:textId="77777777" w:rsidR="00626046" w:rsidRPr="00626046" w:rsidRDefault="00626046" w:rsidP="00626046">
            <w:pPr>
              <w:snapToGrid w:val="0"/>
              <w:spacing w:beforeLines="50" w:before="120" w:afterLines="50" w:after="120"/>
              <w:outlineLvl w:val="0"/>
              <w:rPr>
                <w:rFonts w:ascii="仿宋" w:eastAsia="仿宋" w:hAnsi="仿宋" w:hint="eastAsia"/>
                <w:color w:val="000000"/>
                <w:sz w:val="30"/>
                <w:szCs w:val="30"/>
              </w:rPr>
            </w:pPr>
          </w:p>
        </w:tc>
      </w:tr>
      <w:tr w:rsidR="00626046" w:rsidRPr="00626046" w14:paraId="5793014C" w14:textId="77777777" w:rsidTr="00626046">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14:paraId="6A4BF1D1" w14:textId="77777777" w:rsidR="00626046" w:rsidRPr="00626046" w:rsidRDefault="00626046" w:rsidP="00626046">
            <w:pPr>
              <w:snapToGrid w:val="0"/>
              <w:spacing w:beforeLines="50" w:before="120" w:afterLines="50" w:after="120" w:line="400" w:lineRule="exact"/>
              <w:outlineLvl w:val="0"/>
              <w:rPr>
                <w:rFonts w:ascii="仿宋" w:eastAsia="仿宋" w:hAnsi="仿宋" w:hint="eastAsia"/>
                <w:color w:val="000000"/>
                <w:sz w:val="30"/>
                <w:szCs w:val="30"/>
              </w:rPr>
            </w:pPr>
          </w:p>
        </w:tc>
        <w:tc>
          <w:tcPr>
            <w:tcW w:w="2196" w:type="dxa"/>
            <w:tcBorders>
              <w:top w:val="single" w:sz="4" w:space="0" w:color="auto"/>
              <w:left w:val="single" w:sz="4" w:space="0" w:color="auto"/>
              <w:bottom w:val="single" w:sz="4" w:space="0" w:color="auto"/>
              <w:right w:val="single" w:sz="4" w:space="0" w:color="auto"/>
            </w:tcBorders>
          </w:tcPr>
          <w:p w14:paraId="7E88BC82" w14:textId="77777777" w:rsidR="00626046" w:rsidRPr="00626046" w:rsidRDefault="00626046" w:rsidP="00626046">
            <w:pPr>
              <w:snapToGrid w:val="0"/>
              <w:spacing w:beforeLines="50" w:before="120" w:afterLines="50" w:after="120"/>
              <w:outlineLvl w:val="0"/>
              <w:rPr>
                <w:rFonts w:ascii="仿宋" w:eastAsia="仿宋" w:hAnsi="仿宋" w:hint="eastAsia"/>
                <w:color w:val="000000"/>
                <w:sz w:val="30"/>
                <w:szCs w:val="30"/>
              </w:rPr>
            </w:pPr>
          </w:p>
        </w:tc>
        <w:tc>
          <w:tcPr>
            <w:tcW w:w="2423" w:type="dxa"/>
            <w:tcBorders>
              <w:top w:val="single" w:sz="4" w:space="0" w:color="auto"/>
              <w:left w:val="single" w:sz="4" w:space="0" w:color="auto"/>
              <w:bottom w:val="nil"/>
              <w:right w:val="single" w:sz="4" w:space="0" w:color="auto"/>
            </w:tcBorders>
          </w:tcPr>
          <w:p w14:paraId="5EB4C268" w14:textId="77777777" w:rsidR="00626046" w:rsidRPr="00626046" w:rsidRDefault="00626046" w:rsidP="00626046">
            <w:pPr>
              <w:snapToGrid w:val="0"/>
              <w:spacing w:beforeLines="50" w:before="120" w:afterLines="50" w:after="120"/>
              <w:outlineLvl w:val="0"/>
              <w:rPr>
                <w:rFonts w:ascii="仿宋" w:eastAsia="仿宋" w:hAnsi="仿宋" w:hint="eastAsia"/>
                <w:color w:val="000000"/>
                <w:sz w:val="30"/>
                <w:szCs w:val="30"/>
              </w:rPr>
            </w:pPr>
          </w:p>
        </w:tc>
      </w:tr>
      <w:tr w:rsidR="00626046" w:rsidRPr="00626046" w14:paraId="552DDB1C" w14:textId="77777777" w:rsidTr="00626046">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3DA5A191" w14:textId="77777777" w:rsidR="00626046" w:rsidRPr="00626046" w:rsidRDefault="00626046" w:rsidP="00626046">
            <w:pPr>
              <w:snapToGrid w:val="0"/>
              <w:spacing w:beforeLines="50" w:before="120" w:afterLines="50" w:after="120" w:line="400" w:lineRule="exact"/>
              <w:outlineLvl w:val="0"/>
              <w:rPr>
                <w:rFonts w:ascii="仿宋" w:eastAsia="仿宋" w:hAnsi="仿宋" w:hint="eastAsia"/>
                <w:color w:val="000000"/>
                <w:sz w:val="30"/>
                <w:szCs w:val="30"/>
              </w:rPr>
            </w:pPr>
          </w:p>
        </w:tc>
        <w:tc>
          <w:tcPr>
            <w:tcW w:w="2196" w:type="dxa"/>
            <w:tcBorders>
              <w:top w:val="single" w:sz="4" w:space="0" w:color="auto"/>
              <w:left w:val="single" w:sz="4" w:space="0" w:color="auto"/>
              <w:bottom w:val="single" w:sz="4" w:space="0" w:color="auto"/>
              <w:right w:val="single" w:sz="4" w:space="0" w:color="auto"/>
            </w:tcBorders>
          </w:tcPr>
          <w:p w14:paraId="1634132B" w14:textId="77777777" w:rsidR="00626046" w:rsidRPr="00626046" w:rsidRDefault="00626046" w:rsidP="00626046">
            <w:pPr>
              <w:snapToGrid w:val="0"/>
              <w:spacing w:beforeLines="50" w:before="120" w:afterLines="50" w:after="120"/>
              <w:outlineLvl w:val="0"/>
              <w:rPr>
                <w:rFonts w:ascii="仿宋" w:eastAsia="仿宋" w:hAnsi="仿宋" w:hint="eastAsia"/>
                <w:color w:val="000000"/>
                <w:sz w:val="30"/>
                <w:szCs w:val="30"/>
              </w:rPr>
            </w:pPr>
          </w:p>
        </w:tc>
        <w:tc>
          <w:tcPr>
            <w:tcW w:w="2423" w:type="dxa"/>
            <w:tcBorders>
              <w:top w:val="single" w:sz="4" w:space="0" w:color="auto"/>
              <w:left w:val="single" w:sz="4" w:space="0" w:color="auto"/>
              <w:bottom w:val="single" w:sz="4" w:space="0" w:color="auto"/>
              <w:right w:val="single" w:sz="4" w:space="0" w:color="auto"/>
            </w:tcBorders>
          </w:tcPr>
          <w:p w14:paraId="66D003C7" w14:textId="77777777" w:rsidR="00626046" w:rsidRPr="00626046" w:rsidRDefault="00626046" w:rsidP="00626046">
            <w:pPr>
              <w:snapToGrid w:val="0"/>
              <w:spacing w:beforeLines="50" w:before="120" w:afterLines="50" w:after="120"/>
              <w:outlineLvl w:val="0"/>
              <w:rPr>
                <w:rFonts w:ascii="仿宋" w:eastAsia="仿宋" w:hAnsi="仿宋" w:hint="eastAsia"/>
                <w:color w:val="000000"/>
                <w:sz w:val="30"/>
                <w:szCs w:val="30"/>
              </w:rPr>
            </w:pPr>
          </w:p>
        </w:tc>
      </w:tr>
      <w:tr w:rsidR="00626046" w:rsidRPr="00626046" w14:paraId="0280818A" w14:textId="77777777" w:rsidTr="00626046">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14:paraId="5B3B97A3" w14:textId="77777777" w:rsidR="00626046" w:rsidRPr="00626046" w:rsidRDefault="00626046" w:rsidP="00626046">
            <w:pPr>
              <w:snapToGrid w:val="0"/>
              <w:spacing w:beforeLines="50" w:before="120" w:afterLines="50" w:after="120" w:line="400" w:lineRule="exact"/>
              <w:outlineLvl w:val="0"/>
              <w:rPr>
                <w:rFonts w:ascii="仿宋" w:eastAsia="仿宋" w:hAnsi="仿宋" w:hint="eastAsia"/>
                <w:color w:val="000000"/>
                <w:sz w:val="30"/>
                <w:szCs w:val="30"/>
              </w:rPr>
            </w:pPr>
          </w:p>
        </w:tc>
        <w:tc>
          <w:tcPr>
            <w:tcW w:w="2196" w:type="dxa"/>
            <w:tcBorders>
              <w:top w:val="single" w:sz="4" w:space="0" w:color="auto"/>
              <w:left w:val="single" w:sz="4" w:space="0" w:color="auto"/>
              <w:bottom w:val="single" w:sz="4" w:space="0" w:color="auto"/>
              <w:right w:val="single" w:sz="4" w:space="0" w:color="auto"/>
            </w:tcBorders>
          </w:tcPr>
          <w:p w14:paraId="18353996" w14:textId="77777777" w:rsidR="00626046" w:rsidRPr="00626046" w:rsidRDefault="00626046" w:rsidP="00626046">
            <w:pPr>
              <w:snapToGrid w:val="0"/>
              <w:spacing w:beforeLines="50" w:before="120" w:afterLines="50" w:after="120"/>
              <w:outlineLvl w:val="0"/>
              <w:rPr>
                <w:rFonts w:ascii="仿宋" w:eastAsia="仿宋" w:hAnsi="仿宋" w:hint="eastAsia"/>
                <w:color w:val="000000"/>
                <w:sz w:val="30"/>
                <w:szCs w:val="30"/>
              </w:rPr>
            </w:pPr>
          </w:p>
        </w:tc>
        <w:tc>
          <w:tcPr>
            <w:tcW w:w="2423" w:type="dxa"/>
            <w:tcBorders>
              <w:top w:val="single" w:sz="4" w:space="0" w:color="auto"/>
              <w:left w:val="single" w:sz="4" w:space="0" w:color="auto"/>
              <w:bottom w:val="single" w:sz="4" w:space="0" w:color="auto"/>
              <w:right w:val="single" w:sz="4" w:space="0" w:color="auto"/>
            </w:tcBorders>
          </w:tcPr>
          <w:p w14:paraId="4CEEDC26" w14:textId="77777777" w:rsidR="00626046" w:rsidRPr="00626046" w:rsidRDefault="00626046" w:rsidP="00626046">
            <w:pPr>
              <w:snapToGrid w:val="0"/>
              <w:spacing w:beforeLines="50" w:before="120" w:afterLines="50" w:after="120"/>
              <w:outlineLvl w:val="0"/>
              <w:rPr>
                <w:rFonts w:ascii="仿宋" w:eastAsia="仿宋" w:hAnsi="仿宋" w:hint="eastAsia"/>
                <w:color w:val="000000"/>
                <w:sz w:val="30"/>
                <w:szCs w:val="30"/>
              </w:rPr>
            </w:pPr>
          </w:p>
        </w:tc>
      </w:tr>
    </w:tbl>
    <w:p w14:paraId="16F6358C" w14:textId="77777777" w:rsidR="00626046" w:rsidRPr="00626046" w:rsidRDefault="00626046" w:rsidP="00626046">
      <w:pPr>
        <w:snapToGrid w:val="0"/>
        <w:spacing w:before="50" w:after="50"/>
        <w:rPr>
          <w:rFonts w:ascii="仿宋" w:eastAsia="仿宋" w:hAnsi="仿宋" w:hint="eastAsia"/>
          <w:b/>
          <w:bCs/>
          <w:color w:val="000000"/>
          <w:spacing w:val="20"/>
          <w:kern w:val="0"/>
          <w:sz w:val="30"/>
          <w:szCs w:val="30"/>
        </w:rPr>
      </w:pPr>
      <w:r w:rsidRPr="00626046">
        <w:rPr>
          <w:rFonts w:ascii="仿宋" w:eastAsia="仿宋" w:hAnsi="仿宋" w:hint="eastAsia"/>
          <w:b/>
          <w:bCs/>
          <w:color w:val="000000"/>
          <w:sz w:val="30"/>
          <w:szCs w:val="30"/>
        </w:rPr>
        <w:t>注：投标人应根据投标设备的性能指标、对照招标文件要求在“偏离情况”栏注明“正偏离”、“负偏离”或“无偏离”。</w:t>
      </w:r>
    </w:p>
    <w:p w14:paraId="7E70E7FE" w14:textId="77777777" w:rsidR="00626046" w:rsidRPr="00626046" w:rsidRDefault="00626046" w:rsidP="00626046">
      <w:pPr>
        <w:snapToGrid w:val="0"/>
        <w:spacing w:before="50" w:after="50"/>
        <w:rPr>
          <w:rFonts w:ascii="仿宋" w:eastAsia="仿宋" w:hAnsi="仿宋" w:hint="eastAsia"/>
          <w:color w:val="000000"/>
          <w:spacing w:val="20"/>
          <w:sz w:val="30"/>
          <w:szCs w:val="30"/>
        </w:rPr>
      </w:pPr>
    </w:p>
    <w:p w14:paraId="4C80EB97" w14:textId="77777777" w:rsidR="00626046" w:rsidRPr="00626046" w:rsidRDefault="00626046" w:rsidP="00626046">
      <w:pPr>
        <w:snapToGrid w:val="0"/>
        <w:spacing w:before="50" w:after="50"/>
        <w:rPr>
          <w:rFonts w:ascii="仿宋" w:eastAsia="仿宋" w:hAnsi="仿宋" w:hint="eastAsia"/>
          <w:color w:val="000000"/>
          <w:sz w:val="30"/>
          <w:szCs w:val="30"/>
        </w:rPr>
      </w:pPr>
      <w:r w:rsidRPr="00626046">
        <w:rPr>
          <w:rFonts w:ascii="仿宋" w:eastAsia="仿宋" w:hAnsi="仿宋" w:hint="eastAsia"/>
          <w:color w:val="000000"/>
          <w:spacing w:val="20"/>
          <w:sz w:val="30"/>
          <w:szCs w:val="30"/>
        </w:rPr>
        <w:t>授权代表签名：          日 期：</w:t>
      </w:r>
    </w:p>
    <w:p w14:paraId="08DAE47D" w14:textId="77777777" w:rsidR="00626046" w:rsidRPr="00626046" w:rsidRDefault="00626046" w:rsidP="00626046">
      <w:pPr>
        <w:snapToGrid w:val="0"/>
        <w:spacing w:before="50" w:afterLines="50" w:after="120"/>
        <w:jc w:val="left"/>
        <w:rPr>
          <w:rFonts w:ascii="仿宋" w:eastAsia="仿宋" w:hAnsi="仿宋" w:hint="eastAsia"/>
          <w:color w:val="000000"/>
          <w:sz w:val="30"/>
          <w:szCs w:val="30"/>
        </w:rPr>
      </w:pPr>
    </w:p>
    <w:p w14:paraId="507C40B6" w14:textId="77777777" w:rsidR="00626046" w:rsidRPr="00626046" w:rsidRDefault="00626046" w:rsidP="00626046">
      <w:pPr>
        <w:snapToGrid w:val="0"/>
        <w:spacing w:before="50" w:after="50"/>
        <w:rPr>
          <w:rFonts w:ascii="仿宋" w:eastAsia="仿宋" w:hAnsi="仿宋" w:hint="eastAsia"/>
          <w:color w:val="000000"/>
          <w:sz w:val="30"/>
          <w:szCs w:val="30"/>
        </w:rPr>
      </w:pPr>
      <w:r w:rsidRPr="00626046">
        <w:rPr>
          <w:rFonts w:ascii="仿宋" w:eastAsia="仿宋" w:hAnsi="仿宋" w:hint="eastAsia"/>
          <w:color w:val="000000"/>
          <w:kern w:val="0"/>
          <w:sz w:val="30"/>
          <w:szCs w:val="30"/>
        </w:rPr>
        <w:br w:type="page"/>
      </w:r>
      <w:r w:rsidRPr="00626046">
        <w:rPr>
          <w:rFonts w:ascii="仿宋" w:eastAsia="仿宋" w:hAnsi="仿宋" w:hint="eastAsia"/>
          <w:color w:val="000000"/>
          <w:sz w:val="30"/>
          <w:szCs w:val="30"/>
        </w:rPr>
        <w:t>附件11：</w:t>
      </w:r>
    </w:p>
    <w:p w14:paraId="49CB73E3" w14:textId="77777777" w:rsidR="00626046" w:rsidRPr="00626046" w:rsidRDefault="00626046" w:rsidP="00626046">
      <w:pPr>
        <w:snapToGrid w:val="0"/>
        <w:spacing w:before="50" w:afterLines="50" w:after="120"/>
        <w:jc w:val="center"/>
        <w:rPr>
          <w:rFonts w:ascii="仿宋" w:eastAsia="仿宋" w:hAnsi="仿宋" w:hint="eastAsia"/>
          <w:b/>
          <w:color w:val="000000"/>
          <w:kern w:val="0"/>
          <w:sz w:val="36"/>
          <w:szCs w:val="36"/>
        </w:rPr>
      </w:pPr>
      <w:r w:rsidRPr="00626046">
        <w:rPr>
          <w:rFonts w:ascii="仿宋" w:eastAsia="仿宋" w:hAnsi="仿宋" w:hint="eastAsia"/>
          <w:b/>
          <w:color w:val="000000"/>
          <w:kern w:val="0"/>
          <w:sz w:val="36"/>
          <w:szCs w:val="36"/>
        </w:rPr>
        <w:t>项目组人员清单</w:t>
      </w:r>
    </w:p>
    <w:p w14:paraId="1D29A947" w14:textId="77777777" w:rsidR="00626046" w:rsidRPr="00626046" w:rsidRDefault="00626046" w:rsidP="00626046">
      <w:pPr>
        <w:snapToGrid w:val="0"/>
        <w:spacing w:beforeLines="50" w:before="120" w:after="50"/>
        <w:rPr>
          <w:rFonts w:ascii="仿宋" w:eastAsia="仿宋" w:hAnsi="仿宋" w:hint="eastAsia"/>
          <w:b/>
          <w:color w:val="000000"/>
          <w:sz w:val="30"/>
          <w:szCs w:val="30"/>
        </w:rPr>
      </w:pPr>
    </w:p>
    <w:p w14:paraId="624FCC27" w14:textId="77777777" w:rsidR="00626046" w:rsidRPr="00626046" w:rsidRDefault="00626046" w:rsidP="00626046">
      <w:pPr>
        <w:snapToGrid w:val="0"/>
        <w:spacing w:before="152" w:after="160"/>
        <w:rPr>
          <w:rFonts w:ascii="仿宋" w:eastAsia="仿宋" w:hAnsi="仿宋" w:hint="eastAsia"/>
          <w:color w:val="000000"/>
          <w:sz w:val="30"/>
          <w:szCs w:val="30"/>
          <w:u w:val="single"/>
        </w:rPr>
      </w:pPr>
      <w:r w:rsidRPr="00626046">
        <w:rPr>
          <w:rFonts w:ascii="仿宋" w:eastAsia="仿宋" w:hAnsi="仿宋" w:hint="eastAsia"/>
          <w:color w:val="000000"/>
          <w:sz w:val="30"/>
          <w:szCs w:val="30"/>
        </w:rPr>
        <w:t>投标人全称（公章）：              标项：</w:t>
      </w:r>
    </w:p>
    <w:tbl>
      <w:tblPr>
        <w:tblW w:w="8535" w:type="dxa"/>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4"/>
        <w:gridCol w:w="1004"/>
        <w:gridCol w:w="1664"/>
        <w:gridCol w:w="1261"/>
        <w:gridCol w:w="1801"/>
        <w:gridCol w:w="1801"/>
      </w:tblGrid>
      <w:tr w:rsidR="00626046" w:rsidRPr="00626046" w14:paraId="718AB770" w14:textId="77777777" w:rsidTr="00626046">
        <w:tc>
          <w:tcPr>
            <w:tcW w:w="1004" w:type="dxa"/>
            <w:tcBorders>
              <w:top w:val="single" w:sz="4" w:space="0" w:color="auto"/>
              <w:left w:val="single" w:sz="4" w:space="0" w:color="auto"/>
              <w:bottom w:val="single" w:sz="4" w:space="0" w:color="auto"/>
              <w:right w:val="single" w:sz="4" w:space="0" w:color="auto"/>
            </w:tcBorders>
            <w:vAlign w:val="center"/>
            <w:hideMark/>
          </w:tcPr>
          <w:p w14:paraId="2A57D953" w14:textId="77777777" w:rsidR="00626046" w:rsidRPr="00626046" w:rsidRDefault="00626046" w:rsidP="00626046">
            <w:pPr>
              <w:snapToGrid w:val="0"/>
              <w:spacing w:beforeLines="50" w:before="120" w:after="50" w:line="460" w:lineRule="exact"/>
              <w:jc w:val="center"/>
              <w:rPr>
                <w:rFonts w:ascii="仿宋" w:eastAsia="仿宋" w:hAnsi="仿宋" w:hint="eastAsia"/>
                <w:color w:val="000000"/>
                <w:sz w:val="30"/>
                <w:szCs w:val="30"/>
              </w:rPr>
            </w:pPr>
            <w:r w:rsidRPr="00626046">
              <w:rPr>
                <w:rFonts w:ascii="仿宋" w:eastAsia="仿宋" w:hAnsi="仿宋" w:hint="eastAsia"/>
                <w:color w:val="000000"/>
                <w:sz w:val="30"/>
                <w:szCs w:val="30"/>
              </w:rPr>
              <w:t>姓名</w:t>
            </w:r>
          </w:p>
        </w:tc>
        <w:tc>
          <w:tcPr>
            <w:tcW w:w="1004" w:type="dxa"/>
            <w:tcBorders>
              <w:top w:val="single" w:sz="4" w:space="0" w:color="auto"/>
              <w:left w:val="single" w:sz="4" w:space="0" w:color="auto"/>
              <w:bottom w:val="single" w:sz="4" w:space="0" w:color="auto"/>
              <w:right w:val="single" w:sz="4" w:space="0" w:color="auto"/>
            </w:tcBorders>
            <w:vAlign w:val="center"/>
            <w:hideMark/>
          </w:tcPr>
          <w:p w14:paraId="073900E0" w14:textId="77777777" w:rsidR="00626046" w:rsidRPr="00626046" w:rsidRDefault="00626046" w:rsidP="00626046">
            <w:pPr>
              <w:snapToGrid w:val="0"/>
              <w:spacing w:beforeLines="50" w:before="120" w:after="50" w:line="460" w:lineRule="exact"/>
              <w:jc w:val="center"/>
              <w:rPr>
                <w:rFonts w:ascii="仿宋" w:eastAsia="仿宋" w:hAnsi="仿宋" w:hint="eastAsia"/>
                <w:color w:val="000000"/>
                <w:sz w:val="30"/>
                <w:szCs w:val="30"/>
              </w:rPr>
            </w:pPr>
            <w:r w:rsidRPr="00626046">
              <w:rPr>
                <w:rFonts w:ascii="仿宋" w:eastAsia="仿宋" w:hAnsi="仿宋" w:hint="eastAsia"/>
                <w:color w:val="000000"/>
                <w:sz w:val="30"/>
                <w:szCs w:val="30"/>
              </w:rPr>
              <w:t>职务</w:t>
            </w:r>
          </w:p>
        </w:tc>
        <w:tc>
          <w:tcPr>
            <w:tcW w:w="1663" w:type="dxa"/>
            <w:tcBorders>
              <w:top w:val="single" w:sz="4" w:space="0" w:color="auto"/>
              <w:left w:val="single" w:sz="4" w:space="0" w:color="auto"/>
              <w:bottom w:val="single" w:sz="4" w:space="0" w:color="auto"/>
              <w:right w:val="single" w:sz="4" w:space="0" w:color="auto"/>
            </w:tcBorders>
            <w:vAlign w:val="center"/>
            <w:hideMark/>
          </w:tcPr>
          <w:p w14:paraId="30E33BEF" w14:textId="77777777" w:rsidR="00626046" w:rsidRPr="00626046" w:rsidRDefault="00626046" w:rsidP="00626046">
            <w:pPr>
              <w:snapToGrid w:val="0"/>
              <w:spacing w:beforeLines="50" w:before="120" w:after="50" w:line="460" w:lineRule="exact"/>
              <w:jc w:val="center"/>
              <w:rPr>
                <w:rFonts w:ascii="仿宋" w:eastAsia="仿宋" w:hAnsi="仿宋" w:hint="eastAsia"/>
                <w:color w:val="000000"/>
                <w:kern w:val="0"/>
                <w:sz w:val="30"/>
                <w:szCs w:val="30"/>
              </w:rPr>
            </w:pPr>
            <w:r w:rsidRPr="00626046">
              <w:rPr>
                <w:rFonts w:ascii="仿宋" w:eastAsia="仿宋" w:hAnsi="仿宋" w:hint="eastAsia"/>
                <w:color w:val="000000"/>
                <w:sz w:val="30"/>
                <w:szCs w:val="30"/>
              </w:rPr>
              <w:t>专业技</w:t>
            </w:r>
          </w:p>
          <w:p w14:paraId="187F2042" w14:textId="77777777" w:rsidR="00626046" w:rsidRPr="00626046" w:rsidRDefault="00626046" w:rsidP="00626046">
            <w:pPr>
              <w:snapToGrid w:val="0"/>
              <w:spacing w:beforeLines="50" w:before="120" w:after="50" w:line="460" w:lineRule="exact"/>
              <w:jc w:val="center"/>
              <w:rPr>
                <w:rFonts w:ascii="仿宋" w:eastAsia="仿宋" w:hAnsi="仿宋" w:hint="eastAsia"/>
                <w:color w:val="000000"/>
                <w:kern w:val="0"/>
                <w:sz w:val="30"/>
                <w:szCs w:val="30"/>
              </w:rPr>
            </w:pPr>
            <w:r w:rsidRPr="00626046">
              <w:rPr>
                <w:rFonts w:ascii="仿宋" w:eastAsia="仿宋" w:hAnsi="仿宋" w:hint="eastAsia"/>
                <w:color w:val="000000"/>
                <w:sz w:val="30"/>
                <w:szCs w:val="30"/>
              </w:rPr>
              <w:t>术资格</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005550C" w14:textId="77777777" w:rsidR="00626046" w:rsidRPr="00626046" w:rsidRDefault="00626046" w:rsidP="00626046">
            <w:pPr>
              <w:snapToGrid w:val="0"/>
              <w:spacing w:beforeLines="50" w:before="120" w:after="50" w:line="460" w:lineRule="exact"/>
              <w:jc w:val="center"/>
              <w:rPr>
                <w:rFonts w:ascii="仿宋" w:eastAsia="仿宋" w:hAnsi="仿宋" w:hint="eastAsia"/>
                <w:color w:val="000000"/>
                <w:kern w:val="0"/>
                <w:sz w:val="30"/>
                <w:szCs w:val="30"/>
              </w:rPr>
            </w:pPr>
            <w:r w:rsidRPr="00626046">
              <w:rPr>
                <w:rFonts w:ascii="仿宋" w:eastAsia="仿宋" w:hAnsi="仿宋" w:hint="eastAsia"/>
                <w:color w:val="000000"/>
                <w:sz w:val="30"/>
                <w:szCs w:val="30"/>
              </w:rPr>
              <w:t>证书</w:t>
            </w:r>
          </w:p>
          <w:p w14:paraId="479C9BBB" w14:textId="77777777" w:rsidR="00626046" w:rsidRPr="00626046" w:rsidRDefault="00626046" w:rsidP="00626046">
            <w:pPr>
              <w:snapToGrid w:val="0"/>
              <w:spacing w:beforeLines="50" w:before="120" w:after="50" w:line="460" w:lineRule="exact"/>
              <w:jc w:val="center"/>
              <w:rPr>
                <w:rFonts w:ascii="仿宋" w:eastAsia="仿宋" w:hAnsi="仿宋" w:hint="eastAsia"/>
                <w:color w:val="000000"/>
                <w:kern w:val="0"/>
                <w:sz w:val="30"/>
                <w:szCs w:val="30"/>
              </w:rPr>
            </w:pPr>
            <w:r w:rsidRPr="00626046">
              <w:rPr>
                <w:rFonts w:ascii="仿宋" w:eastAsia="仿宋" w:hAnsi="仿宋" w:hint="eastAsia"/>
                <w:color w:val="000000"/>
                <w:sz w:val="30"/>
                <w:szCs w:val="30"/>
              </w:rPr>
              <w:t>编号</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E0F1DC3" w14:textId="77777777" w:rsidR="00626046" w:rsidRPr="00626046" w:rsidRDefault="00626046" w:rsidP="00626046">
            <w:pPr>
              <w:snapToGrid w:val="0"/>
              <w:spacing w:beforeLines="50" w:before="120" w:after="50" w:line="460" w:lineRule="exact"/>
              <w:jc w:val="center"/>
              <w:rPr>
                <w:rFonts w:ascii="仿宋" w:eastAsia="仿宋" w:hAnsi="仿宋" w:hint="eastAsia"/>
                <w:bCs/>
                <w:color w:val="000000"/>
                <w:kern w:val="0"/>
                <w:sz w:val="30"/>
                <w:szCs w:val="30"/>
              </w:rPr>
            </w:pPr>
            <w:r w:rsidRPr="00626046">
              <w:rPr>
                <w:rFonts w:ascii="仿宋" w:eastAsia="仿宋" w:hAnsi="仿宋" w:hint="eastAsia"/>
                <w:bCs/>
                <w:color w:val="000000"/>
                <w:sz w:val="30"/>
                <w:szCs w:val="30"/>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4F5B0F6" w14:textId="77777777" w:rsidR="00626046" w:rsidRPr="00626046" w:rsidRDefault="00626046" w:rsidP="00626046">
            <w:pPr>
              <w:snapToGrid w:val="0"/>
              <w:spacing w:beforeLines="50" w:before="120" w:after="50" w:line="460" w:lineRule="exact"/>
              <w:jc w:val="center"/>
              <w:rPr>
                <w:rFonts w:ascii="仿宋" w:eastAsia="仿宋" w:hAnsi="仿宋" w:hint="eastAsia"/>
                <w:bCs/>
                <w:color w:val="000000"/>
                <w:kern w:val="0"/>
                <w:sz w:val="30"/>
                <w:szCs w:val="30"/>
              </w:rPr>
            </w:pPr>
            <w:r w:rsidRPr="00626046">
              <w:rPr>
                <w:rFonts w:ascii="仿宋" w:eastAsia="仿宋" w:hAnsi="仿宋" w:hint="eastAsia"/>
                <w:bCs/>
                <w:color w:val="000000"/>
                <w:sz w:val="30"/>
                <w:szCs w:val="30"/>
              </w:rPr>
              <w:t>劳动合</w:t>
            </w:r>
          </w:p>
          <w:p w14:paraId="60928F27" w14:textId="77777777" w:rsidR="00626046" w:rsidRPr="00626046" w:rsidRDefault="00626046" w:rsidP="00626046">
            <w:pPr>
              <w:snapToGrid w:val="0"/>
              <w:spacing w:beforeLines="50" w:before="120" w:after="50" w:line="460" w:lineRule="exact"/>
              <w:jc w:val="center"/>
              <w:rPr>
                <w:rFonts w:ascii="仿宋" w:eastAsia="仿宋" w:hAnsi="仿宋" w:hint="eastAsia"/>
                <w:bCs/>
                <w:color w:val="000000"/>
                <w:kern w:val="0"/>
                <w:sz w:val="30"/>
                <w:szCs w:val="30"/>
              </w:rPr>
            </w:pPr>
            <w:r w:rsidRPr="00626046">
              <w:rPr>
                <w:rFonts w:ascii="仿宋" w:eastAsia="仿宋" w:hAnsi="仿宋" w:hint="eastAsia"/>
                <w:bCs/>
                <w:color w:val="000000"/>
                <w:sz w:val="30"/>
                <w:szCs w:val="30"/>
              </w:rPr>
              <w:t>同编号</w:t>
            </w:r>
          </w:p>
        </w:tc>
      </w:tr>
      <w:tr w:rsidR="00626046" w:rsidRPr="00626046" w14:paraId="7138A74C" w14:textId="77777777" w:rsidTr="00626046">
        <w:tc>
          <w:tcPr>
            <w:tcW w:w="1004" w:type="dxa"/>
            <w:tcBorders>
              <w:top w:val="single" w:sz="4" w:space="0" w:color="auto"/>
              <w:left w:val="single" w:sz="4" w:space="0" w:color="auto"/>
              <w:bottom w:val="single" w:sz="4" w:space="0" w:color="auto"/>
              <w:right w:val="single" w:sz="4" w:space="0" w:color="auto"/>
            </w:tcBorders>
          </w:tcPr>
          <w:p w14:paraId="71AC2F95"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004" w:type="dxa"/>
            <w:tcBorders>
              <w:top w:val="single" w:sz="4" w:space="0" w:color="auto"/>
              <w:left w:val="single" w:sz="4" w:space="0" w:color="auto"/>
              <w:bottom w:val="single" w:sz="4" w:space="0" w:color="auto"/>
              <w:right w:val="single" w:sz="4" w:space="0" w:color="auto"/>
            </w:tcBorders>
          </w:tcPr>
          <w:p w14:paraId="75AA568B"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663" w:type="dxa"/>
            <w:tcBorders>
              <w:top w:val="single" w:sz="4" w:space="0" w:color="auto"/>
              <w:left w:val="single" w:sz="4" w:space="0" w:color="auto"/>
              <w:bottom w:val="single" w:sz="4" w:space="0" w:color="auto"/>
              <w:right w:val="single" w:sz="4" w:space="0" w:color="auto"/>
            </w:tcBorders>
          </w:tcPr>
          <w:p w14:paraId="22C71699"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14:paraId="4ABAA80D"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75CDC499"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71FC2587"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r>
      <w:tr w:rsidR="00626046" w:rsidRPr="00626046" w14:paraId="40AE2DB6" w14:textId="77777777" w:rsidTr="00626046">
        <w:tc>
          <w:tcPr>
            <w:tcW w:w="1004" w:type="dxa"/>
            <w:tcBorders>
              <w:top w:val="single" w:sz="4" w:space="0" w:color="auto"/>
              <w:left w:val="single" w:sz="4" w:space="0" w:color="auto"/>
              <w:bottom w:val="single" w:sz="4" w:space="0" w:color="auto"/>
              <w:right w:val="single" w:sz="4" w:space="0" w:color="auto"/>
            </w:tcBorders>
          </w:tcPr>
          <w:p w14:paraId="2577072C"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004" w:type="dxa"/>
            <w:tcBorders>
              <w:top w:val="single" w:sz="4" w:space="0" w:color="auto"/>
              <w:left w:val="single" w:sz="4" w:space="0" w:color="auto"/>
              <w:bottom w:val="single" w:sz="4" w:space="0" w:color="auto"/>
              <w:right w:val="single" w:sz="4" w:space="0" w:color="auto"/>
            </w:tcBorders>
          </w:tcPr>
          <w:p w14:paraId="625AE080"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663" w:type="dxa"/>
            <w:tcBorders>
              <w:top w:val="single" w:sz="4" w:space="0" w:color="auto"/>
              <w:left w:val="single" w:sz="4" w:space="0" w:color="auto"/>
              <w:bottom w:val="single" w:sz="4" w:space="0" w:color="auto"/>
              <w:right w:val="single" w:sz="4" w:space="0" w:color="auto"/>
            </w:tcBorders>
          </w:tcPr>
          <w:p w14:paraId="53636D35"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8617ADF"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3EB39713"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AB79A7C"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r>
      <w:tr w:rsidR="00626046" w:rsidRPr="00626046" w14:paraId="0F13814A" w14:textId="77777777" w:rsidTr="00626046">
        <w:tc>
          <w:tcPr>
            <w:tcW w:w="1004" w:type="dxa"/>
            <w:tcBorders>
              <w:top w:val="single" w:sz="4" w:space="0" w:color="auto"/>
              <w:left w:val="single" w:sz="4" w:space="0" w:color="auto"/>
              <w:bottom w:val="single" w:sz="4" w:space="0" w:color="auto"/>
              <w:right w:val="single" w:sz="4" w:space="0" w:color="auto"/>
            </w:tcBorders>
          </w:tcPr>
          <w:p w14:paraId="751C6E77"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004" w:type="dxa"/>
            <w:tcBorders>
              <w:top w:val="single" w:sz="4" w:space="0" w:color="auto"/>
              <w:left w:val="single" w:sz="4" w:space="0" w:color="auto"/>
              <w:bottom w:val="single" w:sz="4" w:space="0" w:color="auto"/>
              <w:right w:val="single" w:sz="4" w:space="0" w:color="auto"/>
            </w:tcBorders>
          </w:tcPr>
          <w:p w14:paraId="5EC6B2C8"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663" w:type="dxa"/>
            <w:tcBorders>
              <w:top w:val="single" w:sz="4" w:space="0" w:color="auto"/>
              <w:left w:val="single" w:sz="4" w:space="0" w:color="auto"/>
              <w:bottom w:val="single" w:sz="4" w:space="0" w:color="auto"/>
              <w:right w:val="single" w:sz="4" w:space="0" w:color="auto"/>
            </w:tcBorders>
          </w:tcPr>
          <w:p w14:paraId="07C57DB3" w14:textId="77777777" w:rsidR="00626046" w:rsidRPr="00626046" w:rsidRDefault="00626046" w:rsidP="00626046">
            <w:pPr>
              <w:snapToGrid w:val="0"/>
              <w:spacing w:beforeLines="50" w:before="120" w:after="120" w:line="460" w:lineRule="exact"/>
              <w:ind w:leftChars="2500" w:left="5250"/>
              <w:rPr>
                <w:rFonts w:ascii="仿宋" w:eastAsia="仿宋" w:hAnsi="仿宋" w:hint="eastAsia"/>
                <w:b/>
                <w:bCs/>
                <w:color w:val="000000"/>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14:paraId="3E73E3BD"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7EF4ADD6"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BBDE554"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r>
      <w:tr w:rsidR="00626046" w:rsidRPr="00626046" w14:paraId="718F8B5A" w14:textId="77777777" w:rsidTr="00626046">
        <w:tc>
          <w:tcPr>
            <w:tcW w:w="1004" w:type="dxa"/>
            <w:tcBorders>
              <w:top w:val="single" w:sz="4" w:space="0" w:color="auto"/>
              <w:left w:val="single" w:sz="4" w:space="0" w:color="auto"/>
              <w:bottom w:val="single" w:sz="4" w:space="0" w:color="auto"/>
              <w:right w:val="single" w:sz="4" w:space="0" w:color="auto"/>
            </w:tcBorders>
          </w:tcPr>
          <w:p w14:paraId="7A53A914"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004" w:type="dxa"/>
            <w:tcBorders>
              <w:top w:val="single" w:sz="4" w:space="0" w:color="auto"/>
              <w:left w:val="single" w:sz="4" w:space="0" w:color="auto"/>
              <w:bottom w:val="single" w:sz="4" w:space="0" w:color="auto"/>
              <w:right w:val="single" w:sz="4" w:space="0" w:color="auto"/>
            </w:tcBorders>
          </w:tcPr>
          <w:p w14:paraId="768A631E"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663" w:type="dxa"/>
            <w:tcBorders>
              <w:top w:val="single" w:sz="4" w:space="0" w:color="auto"/>
              <w:left w:val="single" w:sz="4" w:space="0" w:color="auto"/>
              <w:bottom w:val="single" w:sz="4" w:space="0" w:color="auto"/>
              <w:right w:val="single" w:sz="4" w:space="0" w:color="auto"/>
            </w:tcBorders>
          </w:tcPr>
          <w:p w14:paraId="360963AB"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1417502"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732980E"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1B00321F"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r>
      <w:tr w:rsidR="00626046" w:rsidRPr="00626046" w14:paraId="17FF2AFA" w14:textId="77777777" w:rsidTr="00626046">
        <w:tc>
          <w:tcPr>
            <w:tcW w:w="1004" w:type="dxa"/>
            <w:tcBorders>
              <w:top w:val="single" w:sz="4" w:space="0" w:color="auto"/>
              <w:left w:val="single" w:sz="4" w:space="0" w:color="auto"/>
              <w:bottom w:val="single" w:sz="4" w:space="0" w:color="auto"/>
              <w:right w:val="single" w:sz="4" w:space="0" w:color="auto"/>
            </w:tcBorders>
          </w:tcPr>
          <w:p w14:paraId="2AE1EF76"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004" w:type="dxa"/>
            <w:tcBorders>
              <w:top w:val="single" w:sz="4" w:space="0" w:color="auto"/>
              <w:left w:val="single" w:sz="4" w:space="0" w:color="auto"/>
              <w:bottom w:val="single" w:sz="4" w:space="0" w:color="auto"/>
              <w:right w:val="single" w:sz="4" w:space="0" w:color="auto"/>
            </w:tcBorders>
          </w:tcPr>
          <w:p w14:paraId="38AC4DC5"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663" w:type="dxa"/>
            <w:tcBorders>
              <w:top w:val="single" w:sz="4" w:space="0" w:color="auto"/>
              <w:left w:val="single" w:sz="4" w:space="0" w:color="auto"/>
              <w:bottom w:val="single" w:sz="4" w:space="0" w:color="auto"/>
              <w:right w:val="single" w:sz="4" w:space="0" w:color="auto"/>
            </w:tcBorders>
          </w:tcPr>
          <w:p w14:paraId="4530587B"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14:paraId="6ABF3F52"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5ED286C"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363485D6"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r>
      <w:tr w:rsidR="00626046" w:rsidRPr="00626046" w14:paraId="58FAB3E7" w14:textId="77777777" w:rsidTr="00626046">
        <w:tc>
          <w:tcPr>
            <w:tcW w:w="1004" w:type="dxa"/>
            <w:tcBorders>
              <w:top w:val="single" w:sz="4" w:space="0" w:color="auto"/>
              <w:left w:val="single" w:sz="4" w:space="0" w:color="auto"/>
              <w:bottom w:val="single" w:sz="4" w:space="0" w:color="auto"/>
              <w:right w:val="single" w:sz="4" w:space="0" w:color="auto"/>
            </w:tcBorders>
          </w:tcPr>
          <w:p w14:paraId="33207032"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004" w:type="dxa"/>
            <w:tcBorders>
              <w:top w:val="single" w:sz="4" w:space="0" w:color="auto"/>
              <w:left w:val="single" w:sz="4" w:space="0" w:color="auto"/>
              <w:bottom w:val="single" w:sz="4" w:space="0" w:color="auto"/>
              <w:right w:val="single" w:sz="4" w:space="0" w:color="auto"/>
            </w:tcBorders>
          </w:tcPr>
          <w:p w14:paraId="7E7CEA8E"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663" w:type="dxa"/>
            <w:tcBorders>
              <w:top w:val="single" w:sz="4" w:space="0" w:color="auto"/>
              <w:left w:val="single" w:sz="4" w:space="0" w:color="auto"/>
              <w:bottom w:val="single" w:sz="4" w:space="0" w:color="auto"/>
              <w:right w:val="single" w:sz="4" w:space="0" w:color="auto"/>
            </w:tcBorders>
          </w:tcPr>
          <w:p w14:paraId="193F32DD"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88F03B4"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118DEBCE"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C9C0865"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r>
      <w:tr w:rsidR="00626046" w:rsidRPr="00626046" w14:paraId="30DD351F" w14:textId="77777777" w:rsidTr="00626046">
        <w:tc>
          <w:tcPr>
            <w:tcW w:w="1004" w:type="dxa"/>
            <w:tcBorders>
              <w:top w:val="single" w:sz="4" w:space="0" w:color="auto"/>
              <w:left w:val="single" w:sz="4" w:space="0" w:color="auto"/>
              <w:bottom w:val="single" w:sz="4" w:space="0" w:color="auto"/>
              <w:right w:val="single" w:sz="4" w:space="0" w:color="auto"/>
            </w:tcBorders>
          </w:tcPr>
          <w:p w14:paraId="24D47B03"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004" w:type="dxa"/>
            <w:tcBorders>
              <w:top w:val="single" w:sz="4" w:space="0" w:color="auto"/>
              <w:left w:val="single" w:sz="4" w:space="0" w:color="auto"/>
              <w:bottom w:val="single" w:sz="4" w:space="0" w:color="auto"/>
              <w:right w:val="single" w:sz="4" w:space="0" w:color="auto"/>
            </w:tcBorders>
          </w:tcPr>
          <w:p w14:paraId="067FF09E"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663" w:type="dxa"/>
            <w:tcBorders>
              <w:top w:val="single" w:sz="4" w:space="0" w:color="auto"/>
              <w:left w:val="single" w:sz="4" w:space="0" w:color="auto"/>
              <w:bottom w:val="single" w:sz="4" w:space="0" w:color="auto"/>
              <w:right w:val="single" w:sz="4" w:space="0" w:color="auto"/>
            </w:tcBorders>
          </w:tcPr>
          <w:p w14:paraId="753E9EA8"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14:paraId="7E599B3F"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EA5C8C8"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914751A"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r>
      <w:tr w:rsidR="00626046" w:rsidRPr="00626046" w14:paraId="484D54DA" w14:textId="77777777" w:rsidTr="00626046">
        <w:tc>
          <w:tcPr>
            <w:tcW w:w="1004" w:type="dxa"/>
            <w:tcBorders>
              <w:top w:val="single" w:sz="4" w:space="0" w:color="auto"/>
              <w:left w:val="single" w:sz="4" w:space="0" w:color="auto"/>
              <w:bottom w:val="single" w:sz="4" w:space="0" w:color="auto"/>
              <w:right w:val="single" w:sz="4" w:space="0" w:color="auto"/>
            </w:tcBorders>
          </w:tcPr>
          <w:p w14:paraId="314BB576"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004" w:type="dxa"/>
            <w:tcBorders>
              <w:top w:val="single" w:sz="4" w:space="0" w:color="auto"/>
              <w:left w:val="single" w:sz="4" w:space="0" w:color="auto"/>
              <w:bottom w:val="single" w:sz="4" w:space="0" w:color="auto"/>
              <w:right w:val="single" w:sz="4" w:space="0" w:color="auto"/>
            </w:tcBorders>
          </w:tcPr>
          <w:p w14:paraId="407D497B"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663" w:type="dxa"/>
            <w:tcBorders>
              <w:top w:val="single" w:sz="4" w:space="0" w:color="auto"/>
              <w:left w:val="single" w:sz="4" w:space="0" w:color="auto"/>
              <w:bottom w:val="single" w:sz="4" w:space="0" w:color="auto"/>
              <w:right w:val="single" w:sz="4" w:space="0" w:color="auto"/>
            </w:tcBorders>
          </w:tcPr>
          <w:p w14:paraId="2178D6D1"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14:paraId="33D5CF51"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2C7F2387"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2482C85D"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r>
      <w:tr w:rsidR="00626046" w:rsidRPr="00626046" w14:paraId="751DE719" w14:textId="77777777" w:rsidTr="00626046">
        <w:tc>
          <w:tcPr>
            <w:tcW w:w="1004" w:type="dxa"/>
            <w:tcBorders>
              <w:top w:val="single" w:sz="4" w:space="0" w:color="auto"/>
              <w:left w:val="single" w:sz="4" w:space="0" w:color="auto"/>
              <w:bottom w:val="single" w:sz="4" w:space="0" w:color="auto"/>
              <w:right w:val="single" w:sz="4" w:space="0" w:color="auto"/>
            </w:tcBorders>
          </w:tcPr>
          <w:p w14:paraId="59BD0A75"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004" w:type="dxa"/>
            <w:tcBorders>
              <w:top w:val="single" w:sz="4" w:space="0" w:color="auto"/>
              <w:left w:val="single" w:sz="4" w:space="0" w:color="auto"/>
              <w:bottom w:val="single" w:sz="4" w:space="0" w:color="auto"/>
              <w:right w:val="single" w:sz="4" w:space="0" w:color="auto"/>
            </w:tcBorders>
          </w:tcPr>
          <w:p w14:paraId="44470D7C" w14:textId="77777777" w:rsidR="00626046" w:rsidRPr="00626046" w:rsidRDefault="00626046" w:rsidP="00626046">
            <w:pPr>
              <w:snapToGrid w:val="0"/>
              <w:spacing w:beforeLines="50" w:before="120" w:after="50" w:line="460" w:lineRule="exact"/>
              <w:rPr>
                <w:rFonts w:ascii="仿宋" w:eastAsia="仿宋" w:hAnsi="仿宋" w:hint="eastAsia"/>
                <w:color w:val="000000"/>
                <w:sz w:val="30"/>
                <w:szCs w:val="30"/>
              </w:rPr>
            </w:pPr>
          </w:p>
        </w:tc>
        <w:tc>
          <w:tcPr>
            <w:tcW w:w="1663" w:type="dxa"/>
            <w:tcBorders>
              <w:top w:val="single" w:sz="4" w:space="0" w:color="auto"/>
              <w:left w:val="single" w:sz="4" w:space="0" w:color="auto"/>
              <w:bottom w:val="single" w:sz="4" w:space="0" w:color="auto"/>
              <w:right w:val="single" w:sz="4" w:space="0" w:color="auto"/>
            </w:tcBorders>
          </w:tcPr>
          <w:p w14:paraId="74DD25DC"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260" w:type="dxa"/>
            <w:tcBorders>
              <w:top w:val="single" w:sz="4" w:space="0" w:color="auto"/>
              <w:left w:val="single" w:sz="4" w:space="0" w:color="auto"/>
              <w:bottom w:val="single" w:sz="4" w:space="0" w:color="auto"/>
              <w:right w:val="single" w:sz="4" w:space="0" w:color="auto"/>
            </w:tcBorders>
          </w:tcPr>
          <w:p w14:paraId="630264A0"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DDB4A21"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c>
          <w:tcPr>
            <w:tcW w:w="1800" w:type="dxa"/>
            <w:tcBorders>
              <w:top w:val="single" w:sz="4" w:space="0" w:color="auto"/>
              <w:left w:val="single" w:sz="4" w:space="0" w:color="auto"/>
              <w:bottom w:val="single" w:sz="4" w:space="0" w:color="auto"/>
              <w:right w:val="single" w:sz="4" w:space="0" w:color="auto"/>
            </w:tcBorders>
          </w:tcPr>
          <w:p w14:paraId="10B7C56F" w14:textId="77777777" w:rsidR="00626046" w:rsidRPr="00626046" w:rsidRDefault="00626046" w:rsidP="00626046">
            <w:pPr>
              <w:snapToGrid w:val="0"/>
              <w:spacing w:beforeLines="50" w:before="120" w:after="50" w:line="460" w:lineRule="exact"/>
              <w:rPr>
                <w:rFonts w:ascii="仿宋" w:eastAsia="仿宋" w:hAnsi="仿宋" w:hint="eastAsia"/>
                <w:b/>
                <w:bCs/>
                <w:color w:val="000000"/>
                <w:kern w:val="0"/>
                <w:sz w:val="30"/>
                <w:szCs w:val="30"/>
              </w:rPr>
            </w:pPr>
          </w:p>
        </w:tc>
      </w:tr>
    </w:tbl>
    <w:p w14:paraId="173797A1" w14:textId="77777777" w:rsidR="00626046" w:rsidRPr="00626046" w:rsidRDefault="00626046" w:rsidP="00626046">
      <w:pPr>
        <w:snapToGrid w:val="0"/>
        <w:spacing w:before="50" w:afterLines="50" w:after="120" w:line="460" w:lineRule="exact"/>
        <w:jc w:val="left"/>
        <w:rPr>
          <w:rFonts w:ascii="仿宋" w:eastAsia="仿宋" w:hAnsi="仿宋" w:hint="eastAsia"/>
          <w:color w:val="000000"/>
          <w:sz w:val="30"/>
          <w:szCs w:val="30"/>
        </w:rPr>
      </w:pPr>
      <w:r w:rsidRPr="00626046">
        <w:rPr>
          <w:rFonts w:ascii="仿宋" w:eastAsia="仿宋" w:hAnsi="仿宋" w:hint="eastAsia"/>
          <w:color w:val="000000"/>
          <w:sz w:val="30"/>
          <w:szCs w:val="30"/>
        </w:rPr>
        <w:t>注：在填写时，如本表格不适合投标单位的实际情况，可根据本表格式</w:t>
      </w:r>
      <w:proofErr w:type="gramStart"/>
      <w:r w:rsidRPr="00626046">
        <w:rPr>
          <w:rFonts w:ascii="仿宋" w:eastAsia="仿宋" w:hAnsi="仿宋" w:hint="eastAsia"/>
          <w:color w:val="000000"/>
          <w:sz w:val="30"/>
          <w:szCs w:val="30"/>
        </w:rPr>
        <w:t>自行划表填写</w:t>
      </w:r>
      <w:proofErr w:type="gramEnd"/>
      <w:r w:rsidRPr="00626046">
        <w:rPr>
          <w:rFonts w:ascii="仿宋" w:eastAsia="仿宋" w:hAnsi="仿宋" w:hint="eastAsia"/>
          <w:color w:val="000000"/>
          <w:sz w:val="30"/>
          <w:szCs w:val="30"/>
        </w:rPr>
        <w:t xml:space="preserve">。 </w:t>
      </w:r>
    </w:p>
    <w:p w14:paraId="4AC0C48B" w14:textId="77777777" w:rsidR="00626046" w:rsidRPr="00626046" w:rsidRDefault="00626046" w:rsidP="00626046">
      <w:pPr>
        <w:snapToGrid w:val="0"/>
        <w:spacing w:before="50" w:afterLines="50" w:after="120" w:line="460" w:lineRule="exact"/>
        <w:jc w:val="left"/>
        <w:rPr>
          <w:rFonts w:ascii="仿宋" w:eastAsia="仿宋" w:hAnsi="仿宋" w:hint="eastAsia"/>
          <w:color w:val="000000"/>
          <w:sz w:val="30"/>
          <w:szCs w:val="30"/>
        </w:rPr>
      </w:pPr>
    </w:p>
    <w:p w14:paraId="6040E628" w14:textId="77777777" w:rsidR="00626046" w:rsidRPr="00626046" w:rsidRDefault="00626046" w:rsidP="00626046">
      <w:pPr>
        <w:snapToGrid w:val="0"/>
        <w:spacing w:before="50" w:after="50" w:line="460" w:lineRule="exact"/>
        <w:rPr>
          <w:rFonts w:ascii="仿宋" w:eastAsia="仿宋" w:hAnsi="仿宋" w:hint="eastAsia"/>
          <w:color w:val="000000"/>
          <w:spacing w:val="20"/>
          <w:sz w:val="30"/>
          <w:szCs w:val="30"/>
          <w:u w:val="single"/>
        </w:rPr>
      </w:pPr>
      <w:r w:rsidRPr="00626046">
        <w:rPr>
          <w:rFonts w:ascii="仿宋" w:eastAsia="仿宋" w:hAnsi="仿宋" w:hint="eastAsia"/>
          <w:color w:val="000000"/>
          <w:spacing w:val="20"/>
          <w:sz w:val="30"/>
          <w:szCs w:val="30"/>
        </w:rPr>
        <w:t>授权代表签名： 日  期：</w:t>
      </w:r>
    </w:p>
    <w:p w14:paraId="34CA6852" w14:textId="77777777" w:rsidR="00626046" w:rsidRPr="00626046" w:rsidRDefault="00626046" w:rsidP="00626046">
      <w:pPr>
        <w:snapToGrid w:val="0"/>
        <w:spacing w:before="50" w:afterLines="50" w:after="120" w:line="460" w:lineRule="exact"/>
        <w:jc w:val="left"/>
        <w:rPr>
          <w:rFonts w:ascii="仿宋" w:eastAsia="仿宋" w:hAnsi="仿宋" w:hint="eastAsia"/>
          <w:color w:val="000000"/>
          <w:sz w:val="30"/>
          <w:szCs w:val="30"/>
        </w:rPr>
      </w:pPr>
    </w:p>
    <w:p w14:paraId="5410D8D2" w14:textId="77777777" w:rsidR="00626046" w:rsidRPr="00626046" w:rsidRDefault="00626046" w:rsidP="00626046">
      <w:pPr>
        <w:snapToGrid w:val="0"/>
        <w:spacing w:beforeLines="50" w:before="120" w:afterLines="50" w:after="120" w:line="460" w:lineRule="exact"/>
        <w:rPr>
          <w:rFonts w:ascii="仿宋" w:eastAsia="仿宋" w:hAnsi="仿宋" w:hint="eastAsia"/>
          <w:color w:val="000000"/>
          <w:sz w:val="30"/>
          <w:szCs w:val="30"/>
        </w:rPr>
      </w:pPr>
    </w:p>
    <w:p w14:paraId="255AD19F" w14:textId="77777777" w:rsidR="00626046" w:rsidRPr="00626046" w:rsidRDefault="00626046" w:rsidP="00626046">
      <w:pPr>
        <w:snapToGrid w:val="0"/>
        <w:spacing w:before="50"/>
        <w:jc w:val="left"/>
        <w:rPr>
          <w:rFonts w:ascii="仿宋" w:eastAsia="仿宋" w:hAnsi="仿宋" w:hint="eastAsia"/>
          <w:color w:val="000000"/>
          <w:sz w:val="30"/>
          <w:szCs w:val="30"/>
        </w:rPr>
      </w:pPr>
      <w:r w:rsidRPr="00626046">
        <w:rPr>
          <w:rFonts w:ascii="仿宋" w:eastAsia="仿宋" w:hAnsi="仿宋" w:hint="eastAsia"/>
          <w:color w:val="000000"/>
          <w:kern w:val="0"/>
          <w:sz w:val="30"/>
          <w:szCs w:val="30"/>
        </w:rPr>
        <w:br w:type="page"/>
      </w:r>
      <w:r w:rsidRPr="00626046">
        <w:rPr>
          <w:rFonts w:ascii="仿宋" w:eastAsia="仿宋" w:hAnsi="仿宋" w:hint="eastAsia"/>
          <w:color w:val="000000"/>
          <w:sz w:val="30"/>
          <w:szCs w:val="30"/>
        </w:rPr>
        <w:t>附件12：</w:t>
      </w:r>
    </w:p>
    <w:p w14:paraId="282898BB" w14:textId="77777777" w:rsidR="00626046" w:rsidRPr="00626046" w:rsidRDefault="00626046" w:rsidP="00626046">
      <w:pPr>
        <w:snapToGrid w:val="0"/>
        <w:spacing w:before="50" w:after="50"/>
        <w:jc w:val="center"/>
        <w:rPr>
          <w:rFonts w:ascii="仿宋" w:eastAsia="仿宋" w:hAnsi="仿宋" w:hint="eastAsia"/>
          <w:b/>
          <w:color w:val="000000"/>
          <w:sz w:val="36"/>
          <w:szCs w:val="36"/>
        </w:rPr>
      </w:pPr>
      <w:r w:rsidRPr="00626046">
        <w:rPr>
          <w:rFonts w:ascii="仿宋" w:eastAsia="仿宋" w:hAnsi="仿宋" w:hint="eastAsia"/>
          <w:b/>
          <w:color w:val="000000"/>
          <w:sz w:val="36"/>
          <w:szCs w:val="36"/>
        </w:rPr>
        <w:t>商务响应表</w:t>
      </w:r>
    </w:p>
    <w:p w14:paraId="3877FADA" w14:textId="77777777" w:rsidR="00626046" w:rsidRPr="00626046" w:rsidRDefault="00626046" w:rsidP="00626046">
      <w:pPr>
        <w:snapToGrid w:val="0"/>
        <w:spacing w:before="50"/>
        <w:jc w:val="center"/>
        <w:rPr>
          <w:rFonts w:ascii="仿宋" w:eastAsia="仿宋" w:hAnsi="仿宋" w:hint="eastAsia"/>
          <w:b/>
          <w:color w:val="000000"/>
          <w:sz w:val="32"/>
          <w:szCs w:val="32"/>
        </w:rPr>
      </w:pPr>
    </w:p>
    <w:p w14:paraId="6DDF4A85" w14:textId="77777777" w:rsidR="00626046" w:rsidRPr="00626046" w:rsidRDefault="00626046" w:rsidP="00626046">
      <w:pPr>
        <w:snapToGrid w:val="0"/>
        <w:spacing w:before="152" w:after="160"/>
        <w:rPr>
          <w:rFonts w:ascii="仿宋" w:eastAsia="仿宋" w:hAnsi="仿宋" w:hint="eastAsia"/>
          <w:color w:val="000000"/>
          <w:sz w:val="30"/>
          <w:szCs w:val="30"/>
          <w:u w:val="single"/>
        </w:rPr>
      </w:pPr>
      <w:r w:rsidRPr="00626046">
        <w:rPr>
          <w:rFonts w:ascii="仿宋" w:eastAsia="仿宋" w:hAnsi="仿宋" w:hint="eastAsia"/>
          <w:color w:val="000000"/>
          <w:sz w:val="30"/>
          <w:szCs w:val="30"/>
        </w:rPr>
        <w:t>投标人全称（公章）：              标项：</w:t>
      </w:r>
    </w:p>
    <w:tbl>
      <w:tblPr>
        <w:tblW w:w="876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83"/>
        <w:gridCol w:w="2699"/>
        <w:gridCol w:w="1259"/>
        <w:gridCol w:w="3019"/>
      </w:tblGrid>
      <w:tr w:rsidR="00626046" w:rsidRPr="00626046" w14:paraId="7D213591" w14:textId="77777777" w:rsidTr="00626046">
        <w:trPr>
          <w:trHeight w:val="642"/>
        </w:trPr>
        <w:tc>
          <w:tcPr>
            <w:tcW w:w="1783" w:type="dxa"/>
            <w:tcBorders>
              <w:top w:val="single" w:sz="4" w:space="0" w:color="auto"/>
              <w:left w:val="single" w:sz="4" w:space="0" w:color="auto"/>
              <w:bottom w:val="single" w:sz="4" w:space="0" w:color="auto"/>
              <w:right w:val="single" w:sz="4" w:space="0" w:color="auto"/>
            </w:tcBorders>
            <w:vAlign w:val="center"/>
            <w:hideMark/>
          </w:tcPr>
          <w:p w14:paraId="2A3ABB8A" w14:textId="77777777" w:rsidR="00626046" w:rsidRPr="00626046" w:rsidRDefault="00626046" w:rsidP="00626046">
            <w:pPr>
              <w:snapToGrid w:val="0"/>
              <w:spacing w:beforeLines="50" w:before="120"/>
              <w:jc w:val="center"/>
              <w:rPr>
                <w:rFonts w:ascii="仿宋" w:eastAsia="仿宋" w:hAnsi="仿宋" w:hint="eastAsia"/>
                <w:color w:val="000000"/>
                <w:sz w:val="30"/>
                <w:szCs w:val="30"/>
              </w:rPr>
            </w:pPr>
            <w:r w:rsidRPr="00626046">
              <w:rPr>
                <w:rFonts w:ascii="仿宋" w:eastAsia="仿宋" w:hAnsi="仿宋" w:hint="eastAsia"/>
                <w:color w:val="000000"/>
                <w:sz w:val="30"/>
                <w:szCs w:val="30"/>
              </w:rPr>
              <w:t>项目</w:t>
            </w:r>
          </w:p>
        </w:tc>
        <w:tc>
          <w:tcPr>
            <w:tcW w:w="2699" w:type="dxa"/>
            <w:tcBorders>
              <w:top w:val="single" w:sz="4" w:space="0" w:color="auto"/>
              <w:left w:val="single" w:sz="4" w:space="0" w:color="auto"/>
              <w:bottom w:val="single" w:sz="4" w:space="0" w:color="auto"/>
              <w:right w:val="single" w:sz="4" w:space="0" w:color="auto"/>
            </w:tcBorders>
            <w:vAlign w:val="center"/>
            <w:hideMark/>
          </w:tcPr>
          <w:p w14:paraId="2A397447" w14:textId="77777777" w:rsidR="00626046" w:rsidRPr="00626046" w:rsidRDefault="00626046" w:rsidP="00626046">
            <w:pPr>
              <w:snapToGrid w:val="0"/>
              <w:spacing w:beforeLines="50" w:before="120"/>
              <w:jc w:val="center"/>
              <w:rPr>
                <w:rFonts w:ascii="仿宋" w:eastAsia="仿宋" w:hAnsi="仿宋" w:hint="eastAsia"/>
                <w:color w:val="000000"/>
                <w:sz w:val="30"/>
                <w:szCs w:val="30"/>
              </w:rPr>
            </w:pPr>
            <w:r w:rsidRPr="00626046">
              <w:rPr>
                <w:rFonts w:ascii="仿宋" w:eastAsia="仿宋" w:hAnsi="仿宋" w:hint="eastAsia"/>
                <w:color w:val="000000"/>
                <w:sz w:val="30"/>
                <w:szCs w:val="30"/>
              </w:rPr>
              <w:t>招标文件要求</w:t>
            </w:r>
          </w:p>
        </w:tc>
        <w:tc>
          <w:tcPr>
            <w:tcW w:w="1259" w:type="dxa"/>
            <w:tcBorders>
              <w:top w:val="single" w:sz="4" w:space="0" w:color="auto"/>
              <w:left w:val="single" w:sz="4" w:space="0" w:color="auto"/>
              <w:bottom w:val="single" w:sz="4" w:space="0" w:color="auto"/>
              <w:right w:val="single" w:sz="4" w:space="0" w:color="auto"/>
            </w:tcBorders>
            <w:vAlign w:val="center"/>
            <w:hideMark/>
          </w:tcPr>
          <w:p w14:paraId="792E84C8" w14:textId="77777777" w:rsidR="00626046" w:rsidRPr="00626046" w:rsidRDefault="00626046" w:rsidP="00626046">
            <w:pPr>
              <w:snapToGrid w:val="0"/>
              <w:spacing w:beforeLines="50" w:before="120"/>
              <w:jc w:val="center"/>
              <w:rPr>
                <w:rFonts w:ascii="仿宋" w:eastAsia="仿宋" w:hAnsi="仿宋" w:hint="eastAsia"/>
                <w:color w:val="000000"/>
                <w:kern w:val="0"/>
                <w:sz w:val="30"/>
                <w:szCs w:val="30"/>
              </w:rPr>
            </w:pPr>
            <w:r w:rsidRPr="00626046">
              <w:rPr>
                <w:rFonts w:ascii="仿宋" w:eastAsia="仿宋" w:hAnsi="仿宋" w:hint="eastAsia"/>
                <w:color w:val="000000"/>
                <w:sz w:val="30"/>
                <w:szCs w:val="30"/>
              </w:rPr>
              <w:t>是否</w:t>
            </w:r>
          </w:p>
          <w:p w14:paraId="08A8E751" w14:textId="77777777" w:rsidR="00626046" w:rsidRPr="00626046" w:rsidRDefault="00626046" w:rsidP="00626046">
            <w:pPr>
              <w:snapToGrid w:val="0"/>
              <w:spacing w:beforeLines="50" w:before="120"/>
              <w:jc w:val="center"/>
              <w:rPr>
                <w:rFonts w:ascii="仿宋" w:eastAsia="仿宋" w:hAnsi="仿宋" w:hint="eastAsia"/>
                <w:color w:val="000000"/>
                <w:kern w:val="0"/>
                <w:sz w:val="30"/>
                <w:szCs w:val="30"/>
              </w:rPr>
            </w:pPr>
            <w:r w:rsidRPr="00626046">
              <w:rPr>
                <w:rFonts w:ascii="仿宋" w:eastAsia="仿宋" w:hAnsi="仿宋" w:hint="eastAsia"/>
                <w:color w:val="000000"/>
                <w:sz w:val="30"/>
                <w:szCs w:val="30"/>
              </w:rPr>
              <w:t>响应</w:t>
            </w:r>
          </w:p>
        </w:tc>
        <w:tc>
          <w:tcPr>
            <w:tcW w:w="3019" w:type="dxa"/>
            <w:tcBorders>
              <w:top w:val="single" w:sz="4" w:space="0" w:color="auto"/>
              <w:left w:val="single" w:sz="4" w:space="0" w:color="auto"/>
              <w:bottom w:val="single" w:sz="4" w:space="0" w:color="auto"/>
              <w:right w:val="single" w:sz="4" w:space="0" w:color="auto"/>
            </w:tcBorders>
            <w:vAlign w:val="center"/>
            <w:hideMark/>
          </w:tcPr>
          <w:p w14:paraId="52BECF3D" w14:textId="77777777" w:rsidR="00626046" w:rsidRPr="00626046" w:rsidRDefault="00626046" w:rsidP="00626046">
            <w:pPr>
              <w:snapToGrid w:val="0"/>
              <w:spacing w:beforeLines="50" w:before="120"/>
              <w:jc w:val="center"/>
              <w:rPr>
                <w:rFonts w:ascii="仿宋" w:eastAsia="仿宋" w:hAnsi="仿宋" w:hint="eastAsia"/>
                <w:color w:val="000000"/>
                <w:kern w:val="0"/>
                <w:sz w:val="30"/>
                <w:szCs w:val="30"/>
              </w:rPr>
            </w:pPr>
            <w:r w:rsidRPr="00626046">
              <w:rPr>
                <w:rFonts w:ascii="仿宋" w:eastAsia="仿宋" w:hAnsi="仿宋" w:hint="eastAsia"/>
                <w:color w:val="000000"/>
                <w:sz w:val="30"/>
                <w:szCs w:val="30"/>
              </w:rPr>
              <w:t>投标人的承诺或说明</w:t>
            </w:r>
          </w:p>
        </w:tc>
      </w:tr>
      <w:tr w:rsidR="00626046" w:rsidRPr="00626046" w14:paraId="1505DD44" w14:textId="77777777" w:rsidTr="00626046">
        <w:trPr>
          <w:trHeight w:val="469"/>
        </w:trPr>
        <w:tc>
          <w:tcPr>
            <w:tcW w:w="1783" w:type="dxa"/>
            <w:tcBorders>
              <w:top w:val="single" w:sz="4" w:space="0" w:color="auto"/>
              <w:left w:val="single" w:sz="4" w:space="0" w:color="auto"/>
              <w:bottom w:val="single" w:sz="4" w:space="0" w:color="auto"/>
              <w:right w:val="single" w:sz="4" w:space="0" w:color="auto"/>
            </w:tcBorders>
            <w:vAlign w:val="center"/>
            <w:hideMark/>
          </w:tcPr>
          <w:p w14:paraId="7E10F6C8" w14:textId="77777777" w:rsidR="00626046" w:rsidRPr="00626046" w:rsidRDefault="00626046" w:rsidP="00626046">
            <w:pPr>
              <w:snapToGrid w:val="0"/>
              <w:jc w:val="left"/>
              <w:rPr>
                <w:rFonts w:ascii="仿宋" w:eastAsia="仿宋" w:hAnsi="仿宋" w:hint="eastAsia"/>
                <w:color w:val="000000"/>
                <w:sz w:val="28"/>
                <w:szCs w:val="28"/>
              </w:rPr>
            </w:pPr>
            <w:r w:rsidRPr="00626046">
              <w:rPr>
                <w:rFonts w:ascii="仿宋" w:eastAsia="仿宋" w:hAnsi="仿宋" w:hint="eastAsia"/>
                <w:color w:val="000000"/>
                <w:sz w:val="28"/>
                <w:szCs w:val="28"/>
              </w:rPr>
              <w:t>项目工期（交货期）及地点</w:t>
            </w:r>
          </w:p>
        </w:tc>
        <w:tc>
          <w:tcPr>
            <w:tcW w:w="2699" w:type="dxa"/>
            <w:tcBorders>
              <w:top w:val="single" w:sz="4" w:space="0" w:color="auto"/>
              <w:left w:val="single" w:sz="4" w:space="0" w:color="auto"/>
              <w:bottom w:val="single" w:sz="4" w:space="0" w:color="auto"/>
              <w:right w:val="single" w:sz="4" w:space="0" w:color="auto"/>
            </w:tcBorders>
          </w:tcPr>
          <w:p w14:paraId="6BD84147" w14:textId="77777777" w:rsidR="00626046" w:rsidRPr="00626046" w:rsidRDefault="00626046" w:rsidP="00626046">
            <w:pPr>
              <w:snapToGrid w:val="0"/>
              <w:jc w:val="left"/>
              <w:rPr>
                <w:rFonts w:ascii="仿宋" w:eastAsia="仿宋" w:hAnsi="仿宋" w:hint="eastAsia"/>
                <w:color w:val="000000"/>
                <w:sz w:val="28"/>
                <w:szCs w:val="28"/>
              </w:rPr>
            </w:pPr>
          </w:p>
        </w:tc>
        <w:tc>
          <w:tcPr>
            <w:tcW w:w="1259" w:type="dxa"/>
            <w:tcBorders>
              <w:top w:val="single" w:sz="4" w:space="0" w:color="auto"/>
              <w:left w:val="single" w:sz="4" w:space="0" w:color="auto"/>
              <w:bottom w:val="single" w:sz="4" w:space="0" w:color="auto"/>
              <w:right w:val="single" w:sz="4" w:space="0" w:color="auto"/>
            </w:tcBorders>
          </w:tcPr>
          <w:p w14:paraId="624D2CEA" w14:textId="77777777" w:rsidR="00626046" w:rsidRPr="00626046" w:rsidRDefault="00626046" w:rsidP="00626046">
            <w:pPr>
              <w:snapToGrid w:val="0"/>
              <w:jc w:val="left"/>
              <w:rPr>
                <w:rFonts w:ascii="仿宋" w:eastAsia="仿宋" w:hAnsi="仿宋" w:hint="eastAsia"/>
                <w:color w:val="000000"/>
                <w:sz w:val="28"/>
                <w:szCs w:val="28"/>
              </w:rPr>
            </w:pPr>
          </w:p>
        </w:tc>
        <w:tc>
          <w:tcPr>
            <w:tcW w:w="3019" w:type="dxa"/>
            <w:tcBorders>
              <w:top w:val="single" w:sz="4" w:space="0" w:color="auto"/>
              <w:left w:val="single" w:sz="4" w:space="0" w:color="auto"/>
              <w:bottom w:val="single" w:sz="4" w:space="0" w:color="auto"/>
              <w:right w:val="single" w:sz="4" w:space="0" w:color="auto"/>
            </w:tcBorders>
          </w:tcPr>
          <w:p w14:paraId="45C0EB0B" w14:textId="77777777" w:rsidR="00626046" w:rsidRPr="00626046" w:rsidRDefault="00626046" w:rsidP="00626046">
            <w:pPr>
              <w:snapToGrid w:val="0"/>
              <w:jc w:val="left"/>
              <w:rPr>
                <w:rFonts w:ascii="仿宋" w:eastAsia="仿宋" w:hAnsi="仿宋" w:hint="eastAsia"/>
                <w:color w:val="000000"/>
                <w:sz w:val="28"/>
                <w:szCs w:val="28"/>
              </w:rPr>
            </w:pPr>
          </w:p>
        </w:tc>
      </w:tr>
      <w:tr w:rsidR="00626046" w:rsidRPr="00626046" w14:paraId="7E80EC15" w14:textId="77777777" w:rsidTr="00626046">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14:paraId="1D062C22" w14:textId="77777777" w:rsidR="00626046" w:rsidRPr="00626046" w:rsidRDefault="00626046" w:rsidP="00626046">
            <w:pPr>
              <w:snapToGrid w:val="0"/>
              <w:jc w:val="left"/>
              <w:rPr>
                <w:rFonts w:ascii="仿宋" w:eastAsia="仿宋" w:hAnsi="仿宋" w:hint="eastAsia"/>
                <w:color w:val="000000"/>
                <w:sz w:val="28"/>
                <w:szCs w:val="28"/>
              </w:rPr>
            </w:pPr>
            <w:r w:rsidRPr="00626046">
              <w:rPr>
                <w:rFonts w:ascii="仿宋" w:eastAsia="仿宋" w:hAnsi="仿宋" w:hint="eastAsia"/>
                <w:color w:val="000000"/>
                <w:sz w:val="28"/>
                <w:szCs w:val="28"/>
              </w:rPr>
              <w:t>付款条件</w:t>
            </w:r>
          </w:p>
        </w:tc>
        <w:tc>
          <w:tcPr>
            <w:tcW w:w="2699" w:type="dxa"/>
            <w:tcBorders>
              <w:top w:val="single" w:sz="4" w:space="0" w:color="auto"/>
              <w:left w:val="single" w:sz="4" w:space="0" w:color="auto"/>
              <w:bottom w:val="single" w:sz="4" w:space="0" w:color="auto"/>
              <w:right w:val="single" w:sz="4" w:space="0" w:color="auto"/>
            </w:tcBorders>
          </w:tcPr>
          <w:p w14:paraId="10D7D132" w14:textId="77777777" w:rsidR="00626046" w:rsidRPr="00626046" w:rsidRDefault="00626046" w:rsidP="00626046">
            <w:pPr>
              <w:snapToGrid w:val="0"/>
              <w:jc w:val="left"/>
              <w:rPr>
                <w:rFonts w:ascii="仿宋" w:eastAsia="仿宋" w:hAnsi="仿宋" w:hint="eastAsia"/>
                <w:color w:val="000000"/>
                <w:sz w:val="28"/>
                <w:szCs w:val="28"/>
              </w:rPr>
            </w:pPr>
          </w:p>
        </w:tc>
        <w:tc>
          <w:tcPr>
            <w:tcW w:w="1259" w:type="dxa"/>
            <w:tcBorders>
              <w:top w:val="single" w:sz="4" w:space="0" w:color="auto"/>
              <w:left w:val="single" w:sz="4" w:space="0" w:color="auto"/>
              <w:bottom w:val="single" w:sz="4" w:space="0" w:color="auto"/>
              <w:right w:val="single" w:sz="4" w:space="0" w:color="auto"/>
            </w:tcBorders>
          </w:tcPr>
          <w:p w14:paraId="42813186" w14:textId="77777777" w:rsidR="00626046" w:rsidRPr="00626046" w:rsidRDefault="00626046" w:rsidP="00626046">
            <w:pPr>
              <w:snapToGrid w:val="0"/>
              <w:jc w:val="left"/>
              <w:rPr>
                <w:rFonts w:ascii="仿宋" w:eastAsia="仿宋" w:hAnsi="仿宋" w:hint="eastAsia"/>
                <w:color w:val="000000"/>
                <w:sz w:val="28"/>
                <w:szCs w:val="28"/>
              </w:rPr>
            </w:pPr>
          </w:p>
        </w:tc>
        <w:tc>
          <w:tcPr>
            <w:tcW w:w="3019" w:type="dxa"/>
            <w:tcBorders>
              <w:top w:val="single" w:sz="4" w:space="0" w:color="auto"/>
              <w:left w:val="single" w:sz="4" w:space="0" w:color="auto"/>
              <w:bottom w:val="single" w:sz="4" w:space="0" w:color="auto"/>
              <w:right w:val="single" w:sz="4" w:space="0" w:color="auto"/>
            </w:tcBorders>
          </w:tcPr>
          <w:p w14:paraId="7155AAA8" w14:textId="77777777" w:rsidR="00626046" w:rsidRPr="00626046" w:rsidRDefault="00626046" w:rsidP="00626046">
            <w:pPr>
              <w:snapToGrid w:val="0"/>
              <w:jc w:val="left"/>
              <w:rPr>
                <w:rFonts w:ascii="仿宋" w:eastAsia="仿宋" w:hAnsi="仿宋" w:hint="eastAsia"/>
                <w:color w:val="000000"/>
                <w:sz w:val="28"/>
                <w:szCs w:val="28"/>
              </w:rPr>
            </w:pPr>
          </w:p>
        </w:tc>
      </w:tr>
      <w:tr w:rsidR="00626046" w:rsidRPr="00626046" w14:paraId="2A57AD21" w14:textId="77777777" w:rsidTr="00626046">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14:paraId="32EDE7FA" w14:textId="77777777" w:rsidR="00626046" w:rsidRPr="00626046" w:rsidRDefault="00626046" w:rsidP="00626046">
            <w:pPr>
              <w:snapToGrid w:val="0"/>
              <w:jc w:val="left"/>
              <w:rPr>
                <w:rFonts w:ascii="仿宋" w:eastAsia="仿宋" w:hAnsi="仿宋" w:hint="eastAsia"/>
                <w:color w:val="000000"/>
                <w:sz w:val="28"/>
                <w:szCs w:val="28"/>
              </w:rPr>
            </w:pPr>
            <w:r w:rsidRPr="00626046">
              <w:rPr>
                <w:rFonts w:ascii="仿宋" w:eastAsia="仿宋" w:hAnsi="仿宋" w:hint="eastAsia"/>
                <w:color w:val="000000"/>
                <w:sz w:val="28"/>
                <w:szCs w:val="28"/>
              </w:rPr>
              <w:t>违约责任及争议解决方式</w:t>
            </w:r>
          </w:p>
        </w:tc>
        <w:tc>
          <w:tcPr>
            <w:tcW w:w="2699" w:type="dxa"/>
            <w:tcBorders>
              <w:top w:val="single" w:sz="4" w:space="0" w:color="auto"/>
              <w:left w:val="single" w:sz="4" w:space="0" w:color="auto"/>
              <w:bottom w:val="single" w:sz="4" w:space="0" w:color="auto"/>
              <w:right w:val="single" w:sz="4" w:space="0" w:color="auto"/>
            </w:tcBorders>
          </w:tcPr>
          <w:p w14:paraId="6BE92F85" w14:textId="77777777" w:rsidR="00626046" w:rsidRPr="00626046" w:rsidRDefault="00626046" w:rsidP="00626046">
            <w:pPr>
              <w:snapToGrid w:val="0"/>
              <w:jc w:val="left"/>
              <w:rPr>
                <w:rFonts w:ascii="仿宋" w:eastAsia="仿宋" w:hAnsi="仿宋" w:hint="eastAsia"/>
                <w:color w:val="000000"/>
                <w:sz w:val="28"/>
                <w:szCs w:val="28"/>
              </w:rPr>
            </w:pPr>
          </w:p>
        </w:tc>
        <w:tc>
          <w:tcPr>
            <w:tcW w:w="1259" w:type="dxa"/>
            <w:tcBorders>
              <w:top w:val="single" w:sz="4" w:space="0" w:color="auto"/>
              <w:left w:val="single" w:sz="4" w:space="0" w:color="auto"/>
              <w:bottom w:val="single" w:sz="4" w:space="0" w:color="auto"/>
              <w:right w:val="single" w:sz="4" w:space="0" w:color="auto"/>
            </w:tcBorders>
          </w:tcPr>
          <w:p w14:paraId="6BD0E904" w14:textId="77777777" w:rsidR="00626046" w:rsidRPr="00626046" w:rsidRDefault="00626046" w:rsidP="00626046">
            <w:pPr>
              <w:snapToGrid w:val="0"/>
              <w:jc w:val="left"/>
              <w:rPr>
                <w:rFonts w:ascii="仿宋" w:eastAsia="仿宋" w:hAnsi="仿宋" w:hint="eastAsia"/>
                <w:color w:val="000000"/>
                <w:sz w:val="28"/>
                <w:szCs w:val="28"/>
              </w:rPr>
            </w:pPr>
          </w:p>
        </w:tc>
        <w:tc>
          <w:tcPr>
            <w:tcW w:w="3019" w:type="dxa"/>
            <w:tcBorders>
              <w:top w:val="single" w:sz="4" w:space="0" w:color="auto"/>
              <w:left w:val="single" w:sz="4" w:space="0" w:color="auto"/>
              <w:bottom w:val="single" w:sz="4" w:space="0" w:color="auto"/>
              <w:right w:val="single" w:sz="4" w:space="0" w:color="auto"/>
            </w:tcBorders>
          </w:tcPr>
          <w:p w14:paraId="48882747" w14:textId="77777777" w:rsidR="00626046" w:rsidRPr="00626046" w:rsidRDefault="00626046" w:rsidP="00626046">
            <w:pPr>
              <w:snapToGrid w:val="0"/>
              <w:jc w:val="left"/>
              <w:rPr>
                <w:rFonts w:ascii="仿宋" w:eastAsia="仿宋" w:hAnsi="仿宋" w:hint="eastAsia"/>
                <w:color w:val="000000"/>
                <w:sz w:val="28"/>
                <w:szCs w:val="28"/>
              </w:rPr>
            </w:pPr>
          </w:p>
        </w:tc>
      </w:tr>
      <w:tr w:rsidR="00626046" w:rsidRPr="00626046" w14:paraId="2A26F585" w14:textId="77777777" w:rsidTr="00626046">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14:paraId="009998C5" w14:textId="77777777" w:rsidR="00626046" w:rsidRPr="00626046" w:rsidRDefault="00626046" w:rsidP="00626046">
            <w:pPr>
              <w:snapToGrid w:val="0"/>
              <w:jc w:val="left"/>
              <w:rPr>
                <w:rFonts w:ascii="仿宋" w:eastAsia="仿宋" w:hAnsi="仿宋" w:hint="eastAsia"/>
                <w:color w:val="000000"/>
                <w:sz w:val="28"/>
                <w:szCs w:val="28"/>
              </w:rPr>
            </w:pPr>
            <w:r w:rsidRPr="00626046">
              <w:rPr>
                <w:rFonts w:ascii="仿宋" w:eastAsia="仿宋" w:hAnsi="仿宋" w:hint="eastAsia"/>
                <w:color w:val="000000"/>
                <w:sz w:val="28"/>
                <w:szCs w:val="28"/>
              </w:rPr>
              <w:t>项目维护计划</w:t>
            </w:r>
          </w:p>
        </w:tc>
        <w:tc>
          <w:tcPr>
            <w:tcW w:w="2699" w:type="dxa"/>
            <w:tcBorders>
              <w:top w:val="single" w:sz="4" w:space="0" w:color="auto"/>
              <w:left w:val="single" w:sz="4" w:space="0" w:color="auto"/>
              <w:bottom w:val="single" w:sz="4" w:space="0" w:color="auto"/>
              <w:right w:val="single" w:sz="4" w:space="0" w:color="auto"/>
            </w:tcBorders>
          </w:tcPr>
          <w:p w14:paraId="1F865F83" w14:textId="77777777" w:rsidR="00626046" w:rsidRPr="00626046" w:rsidRDefault="00626046" w:rsidP="00626046">
            <w:pPr>
              <w:snapToGrid w:val="0"/>
              <w:jc w:val="left"/>
              <w:rPr>
                <w:rFonts w:ascii="仿宋" w:eastAsia="仿宋" w:hAnsi="仿宋" w:hint="eastAsia"/>
                <w:color w:val="000000"/>
                <w:sz w:val="28"/>
                <w:szCs w:val="28"/>
              </w:rPr>
            </w:pPr>
          </w:p>
        </w:tc>
        <w:tc>
          <w:tcPr>
            <w:tcW w:w="1259" w:type="dxa"/>
            <w:tcBorders>
              <w:top w:val="single" w:sz="4" w:space="0" w:color="auto"/>
              <w:left w:val="single" w:sz="4" w:space="0" w:color="auto"/>
              <w:bottom w:val="single" w:sz="4" w:space="0" w:color="auto"/>
              <w:right w:val="single" w:sz="4" w:space="0" w:color="auto"/>
            </w:tcBorders>
          </w:tcPr>
          <w:p w14:paraId="010AE2EF" w14:textId="77777777" w:rsidR="00626046" w:rsidRPr="00626046" w:rsidRDefault="00626046" w:rsidP="00626046">
            <w:pPr>
              <w:snapToGrid w:val="0"/>
              <w:jc w:val="left"/>
              <w:rPr>
                <w:rFonts w:ascii="仿宋" w:eastAsia="仿宋" w:hAnsi="仿宋" w:hint="eastAsia"/>
                <w:color w:val="000000"/>
                <w:sz w:val="28"/>
                <w:szCs w:val="28"/>
              </w:rPr>
            </w:pPr>
          </w:p>
        </w:tc>
        <w:tc>
          <w:tcPr>
            <w:tcW w:w="3019" w:type="dxa"/>
            <w:tcBorders>
              <w:top w:val="single" w:sz="4" w:space="0" w:color="auto"/>
              <w:left w:val="single" w:sz="4" w:space="0" w:color="auto"/>
              <w:bottom w:val="single" w:sz="4" w:space="0" w:color="auto"/>
              <w:right w:val="single" w:sz="4" w:space="0" w:color="auto"/>
            </w:tcBorders>
          </w:tcPr>
          <w:p w14:paraId="19B0AE99" w14:textId="77777777" w:rsidR="00626046" w:rsidRPr="00626046" w:rsidRDefault="00626046" w:rsidP="00626046">
            <w:pPr>
              <w:snapToGrid w:val="0"/>
              <w:jc w:val="left"/>
              <w:rPr>
                <w:rFonts w:ascii="仿宋" w:eastAsia="仿宋" w:hAnsi="仿宋" w:hint="eastAsia"/>
                <w:color w:val="000000"/>
                <w:sz w:val="28"/>
                <w:szCs w:val="28"/>
              </w:rPr>
            </w:pPr>
          </w:p>
        </w:tc>
      </w:tr>
      <w:tr w:rsidR="00626046" w:rsidRPr="00626046" w14:paraId="544A323E" w14:textId="77777777" w:rsidTr="00626046">
        <w:trPr>
          <w:trHeight w:val="820"/>
        </w:trPr>
        <w:tc>
          <w:tcPr>
            <w:tcW w:w="1783" w:type="dxa"/>
            <w:tcBorders>
              <w:top w:val="single" w:sz="4" w:space="0" w:color="auto"/>
              <w:left w:val="single" w:sz="4" w:space="0" w:color="auto"/>
              <w:bottom w:val="single" w:sz="4" w:space="0" w:color="auto"/>
              <w:right w:val="single" w:sz="4" w:space="0" w:color="auto"/>
            </w:tcBorders>
            <w:vAlign w:val="center"/>
            <w:hideMark/>
          </w:tcPr>
          <w:p w14:paraId="33A5B30D" w14:textId="77777777" w:rsidR="00626046" w:rsidRPr="00626046" w:rsidRDefault="00626046" w:rsidP="00626046">
            <w:pPr>
              <w:snapToGrid w:val="0"/>
              <w:jc w:val="left"/>
              <w:rPr>
                <w:rFonts w:ascii="仿宋" w:eastAsia="仿宋" w:hAnsi="仿宋" w:hint="eastAsia"/>
                <w:color w:val="000000"/>
                <w:sz w:val="28"/>
                <w:szCs w:val="28"/>
              </w:rPr>
            </w:pPr>
            <w:r w:rsidRPr="00626046">
              <w:rPr>
                <w:rFonts w:ascii="仿宋" w:eastAsia="仿宋" w:hAnsi="仿宋" w:hint="eastAsia"/>
                <w:color w:val="000000"/>
                <w:sz w:val="28"/>
                <w:szCs w:val="28"/>
              </w:rPr>
              <w:t>响应情况</w:t>
            </w:r>
          </w:p>
        </w:tc>
        <w:tc>
          <w:tcPr>
            <w:tcW w:w="2699" w:type="dxa"/>
            <w:tcBorders>
              <w:top w:val="single" w:sz="4" w:space="0" w:color="auto"/>
              <w:left w:val="single" w:sz="4" w:space="0" w:color="auto"/>
              <w:bottom w:val="single" w:sz="4" w:space="0" w:color="auto"/>
              <w:right w:val="single" w:sz="4" w:space="0" w:color="auto"/>
            </w:tcBorders>
          </w:tcPr>
          <w:p w14:paraId="76D2DB5A" w14:textId="77777777" w:rsidR="00626046" w:rsidRPr="00626046" w:rsidRDefault="00626046" w:rsidP="00626046">
            <w:pPr>
              <w:snapToGrid w:val="0"/>
              <w:jc w:val="left"/>
              <w:rPr>
                <w:rFonts w:ascii="仿宋" w:eastAsia="仿宋" w:hAnsi="仿宋" w:hint="eastAsia"/>
                <w:color w:val="000000"/>
                <w:sz w:val="28"/>
                <w:szCs w:val="28"/>
              </w:rPr>
            </w:pPr>
          </w:p>
        </w:tc>
        <w:tc>
          <w:tcPr>
            <w:tcW w:w="1259" w:type="dxa"/>
            <w:tcBorders>
              <w:top w:val="single" w:sz="4" w:space="0" w:color="auto"/>
              <w:left w:val="single" w:sz="4" w:space="0" w:color="auto"/>
              <w:bottom w:val="single" w:sz="4" w:space="0" w:color="auto"/>
              <w:right w:val="single" w:sz="4" w:space="0" w:color="auto"/>
            </w:tcBorders>
          </w:tcPr>
          <w:p w14:paraId="1235FF8A" w14:textId="77777777" w:rsidR="00626046" w:rsidRPr="00626046" w:rsidRDefault="00626046" w:rsidP="00626046">
            <w:pPr>
              <w:snapToGrid w:val="0"/>
              <w:jc w:val="left"/>
              <w:rPr>
                <w:rFonts w:ascii="仿宋" w:eastAsia="仿宋" w:hAnsi="仿宋" w:hint="eastAsia"/>
                <w:color w:val="000000"/>
                <w:sz w:val="28"/>
                <w:szCs w:val="28"/>
              </w:rPr>
            </w:pPr>
          </w:p>
        </w:tc>
        <w:tc>
          <w:tcPr>
            <w:tcW w:w="3019" w:type="dxa"/>
            <w:tcBorders>
              <w:top w:val="single" w:sz="4" w:space="0" w:color="auto"/>
              <w:left w:val="single" w:sz="4" w:space="0" w:color="auto"/>
              <w:bottom w:val="single" w:sz="4" w:space="0" w:color="auto"/>
              <w:right w:val="single" w:sz="4" w:space="0" w:color="auto"/>
            </w:tcBorders>
          </w:tcPr>
          <w:p w14:paraId="3C98FDB7" w14:textId="77777777" w:rsidR="00626046" w:rsidRPr="00626046" w:rsidRDefault="00626046" w:rsidP="00626046">
            <w:pPr>
              <w:snapToGrid w:val="0"/>
              <w:jc w:val="left"/>
              <w:rPr>
                <w:rFonts w:ascii="仿宋" w:eastAsia="仿宋" w:hAnsi="仿宋" w:hint="eastAsia"/>
                <w:color w:val="000000"/>
                <w:sz w:val="28"/>
                <w:szCs w:val="28"/>
              </w:rPr>
            </w:pPr>
          </w:p>
        </w:tc>
      </w:tr>
      <w:tr w:rsidR="00626046" w:rsidRPr="00626046" w14:paraId="641D0D24" w14:textId="77777777" w:rsidTr="00626046">
        <w:tc>
          <w:tcPr>
            <w:tcW w:w="1783" w:type="dxa"/>
            <w:tcBorders>
              <w:top w:val="single" w:sz="4" w:space="0" w:color="auto"/>
              <w:left w:val="single" w:sz="4" w:space="0" w:color="auto"/>
              <w:bottom w:val="single" w:sz="4" w:space="0" w:color="auto"/>
              <w:right w:val="single" w:sz="4" w:space="0" w:color="auto"/>
            </w:tcBorders>
            <w:vAlign w:val="center"/>
            <w:hideMark/>
          </w:tcPr>
          <w:p w14:paraId="3D76496B" w14:textId="77777777" w:rsidR="00626046" w:rsidRPr="00626046" w:rsidRDefault="00626046" w:rsidP="00626046">
            <w:pPr>
              <w:snapToGrid w:val="0"/>
              <w:jc w:val="left"/>
              <w:rPr>
                <w:rFonts w:ascii="仿宋" w:eastAsia="仿宋" w:hAnsi="仿宋" w:hint="eastAsia"/>
                <w:color w:val="000000"/>
                <w:sz w:val="28"/>
                <w:szCs w:val="28"/>
              </w:rPr>
            </w:pPr>
            <w:r w:rsidRPr="00626046">
              <w:rPr>
                <w:rFonts w:ascii="仿宋" w:eastAsia="仿宋" w:hAnsi="仿宋" w:hint="eastAsia"/>
                <w:color w:val="000000"/>
                <w:sz w:val="28"/>
                <w:szCs w:val="28"/>
              </w:rPr>
              <w:t>技术培训</w:t>
            </w:r>
          </w:p>
        </w:tc>
        <w:tc>
          <w:tcPr>
            <w:tcW w:w="2699" w:type="dxa"/>
            <w:tcBorders>
              <w:top w:val="single" w:sz="4" w:space="0" w:color="auto"/>
              <w:left w:val="single" w:sz="4" w:space="0" w:color="auto"/>
              <w:bottom w:val="single" w:sz="4" w:space="0" w:color="auto"/>
              <w:right w:val="single" w:sz="4" w:space="0" w:color="auto"/>
            </w:tcBorders>
          </w:tcPr>
          <w:p w14:paraId="7DEB5FFD" w14:textId="77777777" w:rsidR="00626046" w:rsidRPr="00626046" w:rsidRDefault="00626046" w:rsidP="00626046">
            <w:pPr>
              <w:snapToGrid w:val="0"/>
              <w:jc w:val="left"/>
              <w:rPr>
                <w:rFonts w:ascii="仿宋" w:eastAsia="仿宋" w:hAnsi="仿宋" w:hint="eastAsia"/>
                <w:color w:val="000000"/>
                <w:sz w:val="28"/>
                <w:szCs w:val="28"/>
              </w:rPr>
            </w:pPr>
          </w:p>
        </w:tc>
        <w:tc>
          <w:tcPr>
            <w:tcW w:w="1259" w:type="dxa"/>
            <w:tcBorders>
              <w:top w:val="single" w:sz="4" w:space="0" w:color="auto"/>
              <w:left w:val="single" w:sz="4" w:space="0" w:color="auto"/>
              <w:bottom w:val="single" w:sz="4" w:space="0" w:color="auto"/>
              <w:right w:val="single" w:sz="4" w:space="0" w:color="auto"/>
            </w:tcBorders>
          </w:tcPr>
          <w:p w14:paraId="49CE701C" w14:textId="77777777" w:rsidR="00626046" w:rsidRPr="00626046" w:rsidRDefault="00626046" w:rsidP="00626046">
            <w:pPr>
              <w:snapToGrid w:val="0"/>
              <w:jc w:val="left"/>
              <w:rPr>
                <w:rFonts w:ascii="仿宋" w:eastAsia="仿宋" w:hAnsi="仿宋" w:hint="eastAsia"/>
                <w:color w:val="000000"/>
                <w:sz w:val="28"/>
                <w:szCs w:val="28"/>
              </w:rPr>
            </w:pPr>
          </w:p>
        </w:tc>
        <w:tc>
          <w:tcPr>
            <w:tcW w:w="3019" w:type="dxa"/>
            <w:tcBorders>
              <w:top w:val="single" w:sz="4" w:space="0" w:color="auto"/>
              <w:left w:val="single" w:sz="4" w:space="0" w:color="auto"/>
              <w:bottom w:val="single" w:sz="4" w:space="0" w:color="auto"/>
              <w:right w:val="single" w:sz="4" w:space="0" w:color="auto"/>
            </w:tcBorders>
          </w:tcPr>
          <w:p w14:paraId="0FAFBE1D" w14:textId="77777777" w:rsidR="00626046" w:rsidRPr="00626046" w:rsidRDefault="00626046" w:rsidP="00626046">
            <w:pPr>
              <w:snapToGrid w:val="0"/>
              <w:jc w:val="left"/>
              <w:rPr>
                <w:rFonts w:ascii="仿宋" w:eastAsia="仿宋" w:hAnsi="仿宋" w:hint="eastAsia"/>
                <w:color w:val="000000"/>
                <w:sz w:val="28"/>
                <w:szCs w:val="28"/>
              </w:rPr>
            </w:pPr>
          </w:p>
        </w:tc>
      </w:tr>
      <w:tr w:rsidR="00626046" w:rsidRPr="00626046" w14:paraId="0492D8DE" w14:textId="77777777" w:rsidTr="00626046">
        <w:tc>
          <w:tcPr>
            <w:tcW w:w="1783" w:type="dxa"/>
            <w:tcBorders>
              <w:top w:val="single" w:sz="4" w:space="0" w:color="auto"/>
              <w:left w:val="single" w:sz="4" w:space="0" w:color="auto"/>
              <w:bottom w:val="single" w:sz="4" w:space="0" w:color="auto"/>
              <w:right w:val="single" w:sz="4" w:space="0" w:color="auto"/>
            </w:tcBorders>
            <w:vAlign w:val="center"/>
            <w:hideMark/>
          </w:tcPr>
          <w:p w14:paraId="498DF72B" w14:textId="77777777" w:rsidR="00626046" w:rsidRPr="00626046" w:rsidRDefault="00626046" w:rsidP="00626046">
            <w:pPr>
              <w:snapToGrid w:val="0"/>
              <w:jc w:val="left"/>
              <w:rPr>
                <w:rFonts w:ascii="仿宋" w:eastAsia="仿宋" w:hAnsi="仿宋" w:hint="eastAsia"/>
                <w:color w:val="000000"/>
                <w:sz w:val="28"/>
                <w:szCs w:val="28"/>
              </w:rPr>
            </w:pPr>
            <w:r w:rsidRPr="00626046">
              <w:rPr>
                <w:rFonts w:ascii="仿宋" w:eastAsia="仿宋" w:hAnsi="仿宋" w:hint="eastAsia"/>
                <w:color w:val="000000"/>
                <w:sz w:val="28"/>
                <w:szCs w:val="28"/>
              </w:rPr>
              <w:t>投标人技术力量情况</w:t>
            </w:r>
          </w:p>
        </w:tc>
        <w:tc>
          <w:tcPr>
            <w:tcW w:w="2699" w:type="dxa"/>
            <w:tcBorders>
              <w:top w:val="single" w:sz="4" w:space="0" w:color="auto"/>
              <w:left w:val="single" w:sz="4" w:space="0" w:color="auto"/>
              <w:bottom w:val="single" w:sz="4" w:space="0" w:color="auto"/>
              <w:right w:val="single" w:sz="4" w:space="0" w:color="auto"/>
            </w:tcBorders>
          </w:tcPr>
          <w:p w14:paraId="66500556" w14:textId="77777777" w:rsidR="00626046" w:rsidRPr="00626046" w:rsidRDefault="00626046" w:rsidP="00626046">
            <w:pPr>
              <w:snapToGrid w:val="0"/>
              <w:jc w:val="left"/>
              <w:rPr>
                <w:rFonts w:ascii="仿宋" w:eastAsia="仿宋" w:hAnsi="仿宋" w:hint="eastAsia"/>
                <w:color w:val="000000"/>
                <w:sz w:val="28"/>
                <w:szCs w:val="28"/>
              </w:rPr>
            </w:pPr>
          </w:p>
        </w:tc>
        <w:tc>
          <w:tcPr>
            <w:tcW w:w="1259" w:type="dxa"/>
            <w:tcBorders>
              <w:top w:val="single" w:sz="4" w:space="0" w:color="auto"/>
              <w:left w:val="single" w:sz="4" w:space="0" w:color="auto"/>
              <w:bottom w:val="single" w:sz="4" w:space="0" w:color="auto"/>
              <w:right w:val="single" w:sz="4" w:space="0" w:color="auto"/>
            </w:tcBorders>
          </w:tcPr>
          <w:p w14:paraId="26E9907B" w14:textId="77777777" w:rsidR="00626046" w:rsidRPr="00626046" w:rsidRDefault="00626046" w:rsidP="00626046">
            <w:pPr>
              <w:snapToGrid w:val="0"/>
              <w:jc w:val="left"/>
              <w:rPr>
                <w:rFonts w:ascii="仿宋" w:eastAsia="仿宋" w:hAnsi="仿宋" w:hint="eastAsia"/>
                <w:color w:val="000000"/>
                <w:sz w:val="28"/>
                <w:szCs w:val="28"/>
              </w:rPr>
            </w:pPr>
          </w:p>
        </w:tc>
        <w:tc>
          <w:tcPr>
            <w:tcW w:w="3019" w:type="dxa"/>
            <w:tcBorders>
              <w:top w:val="single" w:sz="4" w:space="0" w:color="auto"/>
              <w:left w:val="single" w:sz="4" w:space="0" w:color="auto"/>
              <w:bottom w:val="single" w:sz="4" w:space="0" w:color="auto"/>
              <w:right w:val="single" w:sz="4" w:space="0" w:color="auto"/>
            </w:tcBorders>
          </w:tcPr>
          <w:p w14:paraId="69588929" w14:textId="77777777" w:rsidR="00626046" w:rsidRPr="00626046" w:rsidRDefault="00626046" w:rsidP="00626046">
            <w:pPr>
              <w:snapToGrid w:val="0"/>
              <w:jc w:val="left"/>
              <w:rPr>
                <w:rFonts w:ascii="仿宋" w:eastAsia="仿宋" w:hAnsi="仿宋" w:hint="eastAsia"/>
                <w:color w:val="000000"/>
                <w:sz w:val="28"/>
                <w:szCs w:val="28"/>
              </w:rPr>
            </w:pPr>
          </w:p>
        </w:tc>
      </w:tr>
      <w:tr w:rsidR="00626046" w:rsidRPr="00626046" w14:paraId="676CAD68" w14:textId="77777777" w:rsidTr="00626046">
        <w:tc>
          <w:tcPr>
            <w:tcW w:w="1783" w:type="dxa"/>
            <w:tcBorders>
              <w:top w:val="single" w:sz="4" w:space="0" w:color="auto"/>
              <w:left w:val="single" w:sz="4" w:space="0" w:color="auto"/>
              <w:bottom w:val="single" w:sz="4" w:space="0" w:color="auto"/>
              <w:right w:val="single" w:sz="4" w:space="0" w:color="auto"/>
            </w:tcBorders>
            <w:vAlign w:val="center"/>
            <w:hideMark/>
          </w:tcPr>
          <w:p w14:paraId="10967081" w14:textId="77777777" w:rsidR="00626046" w:rsidRPr="00626046" w:rsidRDefault="00626046" w:rsidP="00626046">
            <w:pPr>
              <w:snapToGrid w:val="0"/>
              <w:jc w:val="left"/>
              <w:rPr>
                <w:rFonts w:ascii="仿宋" w:eastAsia="仿宋" w:hAnsi="仿宋" w:hint="eastAsia"/>
                <w:color w:val="000000"/>
                <w:sz w:val="28"/>
                <w:szCs w:val="28"/>
              </w:rPr>
            </w:pPr>
            <w:r w:rsidRPr="00626046">
              <w:rPr>
                <w:rFonts w:ascii="仿宋" w:eastAsia="仿宋" w:hAnsi="仿宋" w:hint="eastAsia"/>
                <w:color w:val="000000"/>
                <w:sz w:val="28"/>
                <w:szCs w:val="28"/>
              </w:rPr>
              <w:t>经验或业绩要求</w:t>
            </w:r>
          </w:p>
        </w:tc>
        <w:tc>
          <w:tcPr>
            <w:tcW w:w="2699" w:type="dxa"/>
            <w:tcBorders>
              <w:top w:val="single" w:sz="4" w:space="0" w:color="auto"/>
              <w:left w:val="single" w:sz="4" w:space="0" w:color="auto"/>
              <w:bottom w:val="single" w:sz="4" w:space="0" w:color="auto"/>
              <w:right w:val="single" w:sz="4" w:space="0" w:color="auto"/>
            </w:tcBorders>
          </w:tcPr>
          <w:p w14:paraId="7666ACA6" w14:textId="77777777" w:rsidR="00626046" w:rsidRPr="00626046" w:rsidRDefault="00626046" w:rsidP="00626046">
            <w:pPr>
              <w:snapToGrid w:val="0"/>
              <w:jc w:val="left"/>
              <w:rPr>
                <w:rFonts w:ascii="仿宋" w:eastAsia="仿宋" w:hAnsi="仿宋" w:hint="eastAsia"/>
                <w:color w:val="000000"/>
                <w:sz w:val="28"/>
                <w:szCs w:val="28"/>
              </w:rPr>
            </w:pPr>
          </w:p>
        </w:tc>
        <w:tc>
          <w:tcPr>
            <w:tcW w:w="1259" w:type="dxa"/>
            <w:tcBorders>
              <w:top w:val="single" w:sz="4" w:space="0" w:color="auto"/>
              <w:left w:val="single" w:sz="4" w:space="0" w:color="auto"/>
              <w:bottom w:val="single" w:sz="4" w:space="0" w:color="auto"/>
              <w:right w:val="single" w:sz="4" w:space="0" w:color="auto"/>
            </w:tcBorders>
          </w:tcPr>
          <w:p w14:paraId="5BFA4773" w14:textId="77777777" w:rsidR="00626046" w:rsidRPr="00626046" w:rsidRDefault="00626046" w:rsidP="00626046">
            <w:pPr>
              <w:snapToGrid w:val="0"/>
              <w:jc w:val="left"/>
              <w:rPr>
                <w:rFonts w:ascii="仿宋" w:eastAsia="仿宋" w:hAnsi="仿宋" w:hint="eastAsia"/>
                <w:color w:val="000000"/>
                <w:sz w:val="28"/>
                <w:szCs w:val="28"/>
              </w:rPr>
            </w:pPr>
          </w:p>
        </w:tc>
        <w:tc>
          <w:tcPr>
            <w:tcW w:w="3019" w:type="dxa"/>
            <w:tcBorders>
              <w:top w:val="single" w:sz="4" w:space="0" w:color="auto"/>
              <w:left w:val="single" w:sz="4" w:space="0" w:color="auto"/>
              <w:bottom w:val="single" w:sz="4" w:space="0" w:color="auto"/>
              <w:right w:val="single" w:sz="4" w:space="0" w:color="auto"/>
            </w:tcBorders>
          </w:tcPr>
          <w:p w14:paraId="2B93FD64" w14:textId="77777777" w:rsidR="00626046" w:rsidRPr="00626046" w:rsidRDefault="00626046" w:rsidP="00626046">
            <w:pPr>
              <w:snapToGrid w:val="0"/>
              <w:jc w:val="left"/>
              <w:rPr>
                <w:rFonts w:ascii="仿宋" w:eastAsia="仿宋" w:hAnsi="仿宋" w:hint="eastAsia"/>
                <w:color w:val="000000"/>
                <w:sz w:val="28"/>
                <w:szCs w:val="28"/>
              </w:rPr>
            </w:pPr>
          </w:p>
        </w:tc>
      </w:tr>
      <w:tr w:rsidR="00626046" w:rsidRPr="00626046" w14:paraId="4CFA92FC" w14:textId="77777777" w:rsidTr="00626046">
        <w:tc>
          <w:tcPr>
            <w:tcW w:w="1783" w:type="dxa"/>
            <w:tcBorders>
              <w:top w:val="single" w:sz="4" w:space="0" w:color="auto"/>
              <w:left w:val="single" w:sz="4" w:space="0" w:color="auto"/>
              <w:bottom w:val="single" w:sz="4" w:space="0" w:color="auto"/>
              <w:right w:val="single" w:sz="4" w:space="0" w:color="auto"/>
            </w:tcBorders>
            <w:hideMark/>
          </w:tcPr>
          <w:p w14:paraId="4F4564F1" w14:textId="77777777" w:rsidR="00626046" w:rsidRPr="00626046" w:rsidRDefault="00626046" w:rsidP="00626046">
            <w:pPr>
              <w:snapToGrid w:val="0"/>
              <w:rPr>
                <w:rFonts w:ascii="仿宋" w:eastAsia="仿宋" w:hAnsi="仿宋" w:hint="eastAsia"/>
                <w:color w:val="000000"/>
                <w:sz w:val="30"/>
                <w:szCs w:val="30"/>
              </w:rPr>
            </w:pPr>
            <w:r w:rsidRPr="00626046">
              <w:rPr>
                <w:rFonts w:ascii="仿宋" w:eastAsia="仿宋" w:hAnsi="仿宋" w:hint="eastAsia"/>
                <w:color w:val="000000"/>
                <w:sz w:val="30"/>
                <w:szCs w:val="30"/>
              </w:rPr>
              <w:t>……</w:t>
            </w:r>
          </w:p>
        </w:tc>
        <w:tc>
          <w:tcPr>
            <w:tcW w:w="2699" w:type="dxa"/>
            <w:tcBorders>
              <w:top w:val="single" w:sz="4" w:space="0" w:color="auto"/>
              <w:left w:val="single" w:sz="4" w:space="0" w:color="auto"/>
              <w:bottom w:val="single" w:sz="4" w:space="0" w:color="auto"/>
              <w:right w:val="single" w:sz="4" w:space="0" w:color="auto"/>
            </w:tcBorders>
          </w:tcPr>
          <w:p w14:paraId="343E5C8D" w14:textId="77777777" w:rsidR="00626046" w:rsidRPr="00626046" w:rsidRDefault="00626046" w:rsidP="00626046">
            <w:pPr>
              <w:snapToGrid w:val="0"/>
              <w:spacing w:beforeLines="50" w:before="120"/>
              <w:rPr>
                <w:rFonts w:ascii="仿宋" w:eastAsia="仿宋" w:hAnsi="仿宋" w:hint="eastAsia"/>
                <w:color w:val="000000"/>
                <w:sz w:val="30"/>
                <w:szCs w:val="30"/>
              </w:rPr>
            </w:pPr>
          </w:p>
        </w:tc>
        <w:tc>
          <w:tcPr>
            <w:tcW w:w="1259" w:type="dxa"/>
            <w:tcBorders>
              <w:top w:val="single" w:sz="4" w:space="0" w:color="auto"/>
              <w:left w:val="single" w:sz="4" w:space="0" w:color="auto"/>
              <w:bottom w:val="single" w:sz="4" w:space="0" w:color="auto"/>
              <w:right w:val="single" w:sz="4" w:space="0" w:color="auto"/>
            </w:tcBorders>
          </w:tcPr>
          <w:p w14:paraId="57714F62" w14:textId="77777777" w:rsidR="00626046" w:rsidRPr="00626046" w:rsidRDefault="00626046" w:rsidP="00626046">
            <w:pPr>
              <w:snapToGrid w:val="0"/>
              <w:spacing w:beforeLines="50" w:before="120"/>
              <w:rPr>
                <w:rFonts w:ascii="仿宋" w:eastAsia="仿宋" w:hAnsi="仿宋" w:hint="eastAsia"/>
                <w:color w:val="000000"/>
                <w:sz w:val="30"/>
                <w:szCs w:val="30"/>
              </w:rPr>
            </w:pPr>
          </w:p>
        </w:tc>
        <w:tc>
          <w:tcPr>
            <w:tcW w:w="3019" w:type="dxa"/>
            <w:tcBorders>
              <w:top w:val="single" w:sz="4" w:space="0" w:color="auto"/>
              <w:left w:val="single" w:sz="4" w:space="0" w:color="auto"/>
              <w:bottom w:val="single" w:sz="4" w:space="0" w:color="auto"/>
              <w:right w:val="single" w:sz="4" w:space="0" w:color="auto"/>
            </w:tcBorders>
          </w:tcPr>
          <w:p w14:paraId="30FF4B5A" w14:textId="77777777" w:rsidR="00626046" w:rsidRPr="00626046" w:rsidRDefault="00626046" w:rsidP="00626046">
            <w:pPr>
              <w:snapToGrid w:val="0"/>
              <w:spacing w:beforeLines="50" w:before="120"/>
              <w:rPr>
                <w:rFonts w:ascii="仿宋" w:eastAsia="仿宋" w:hAnsi="仿宋" w:hint="eastAsia"/>
                <w:b/>
                <w:bCs/>
                <w:color w:val="000000"/>
                <w:sz w:val="30"/>
                <w:szCs w:val="30"/>
              </w:rPr>
            </w:pPr>
          </w:p>
        </w:tc>
      </w:tr>
    </w:tbl>
    <w:p w14:paraId="43E5BED7" w14:textId="77777777" w:rsidR="00626046" w:rsidRPr="00626046" w:rsidRDefault="00626046" w:rsidP="00626046">
      <w:pPr>
        <w:snapToGrid w:val="0"/>
        <w:spacing w:beforeLines="50" w:before="120"/>
        <w:rPr>
          <w:rFonts w:ascii="仿宋" w:eastAsia="仿宋" w:hAnsi="仿宋" w:hint="eastAsia"/>
          <w:color w:val="000000"/>
          <w:sz w:val="30"/>
          <w:szCs w:val="30"/>
          <w:u w:val="single"/>
        </w:rPr>
      </w:pPr>
      <w:r w:rsidRPr="00626046">
        <w:rPr>
          <w:rFonts w:ascii="仿宋" w:eastAsia="仿宋" w:hAnsi="仿宋" w:hint="eastAsia"/>
          <w:color w:val="000000"/>
          <w:sz w:val="30"/>
          <w:szCs w:val="30"/>
        </w:rPr>
        <w:t>授权代表签名：               日期：</w:t>
      </w:r>
    </w:p>
    <w:p w14:paraId="5FD70A28" w14:textId="77777777" w:rsidR="00626046" w:rsidRPr="00626046" w:rsidRDefault="00626046" w:rsidP="00626046">
      <w:pPr>
        <w:widowControl/>
        <w:jc w:val="left"/>
        <w:rPr>
          <w:rFonts w:ascii="仿宋" w:eastAsia="仿宋" w:hAnsi="仿宋" w:hint="eastAsia"/>
          <w:color w:val="000000"/>
          <w:kern w:val="0"/>
          <w:sz w:val="30"/>
          <w:szCs w:val="30"/>
        </w:rPr>
        <w:sectPr w:rsidR="00626046" w:rsidRPr="00626046" w:rsidSect="00626046">
          <w:pgSz w:w="11906" w:h="16838"/>
          <w:pgMar w:top="1474" w:right="1797" w:bottom="1247" w:left="1797" w:header="851" w:footer="851" w:gutter="0"/>
          <w:cols w:space="720"/>
        </w:sectPr>
      </w:pPr>
    </w:p>
    <w:p w14:paraId="57AD8861" w14:textId="77777777" w:rsidR="00626046" w:rsidRPr="00626046" w:rsidRDefault="00626046" w:rsidP="00626046">
      <w:pPr>
        <w:snapToGrid w:val="0"/>
        <w:spacing w:before="50" w:afterLines="50" w:after="120"/>
        <w:jc w:val="left"/>
        <w:rPr>
          <w:rFonts w:ascii="仿宋" w:eastAsia="仿宋" w:hAnsi="仿宋" w:hint="eastAsia"/>
          <w:color w:val="000000"/>
          <w:sz w:val="30"/>
          <w:szCs w:val="30"/>
        </w:rPr>
      </w:pPr>
      <w:r w:rsidRPr="00626046">
        <w:rPr>
          <w:rFonts w:ascii="仿宋" w:eastAsia="仿宋" w:hAnsi="仿宋" w:hint="eastAsia"/>
          <w:color w:val="000000"/>
          <w:sz w:val="30"/>
          <w:szCs w:val="30"/>
        </w:rPr>
        <w:t>附件13：</w:t>
      </w:r>
    </w:p>
    <w:p w14:paraId="3755E800" w14:textId="77777777" w:rsidR="00626046" w:rsidRPr="00626046" w:rsidRDefault="00626046" w:rsidP="00626046">
      <w:pPr>
        <w:snapToGrid w:val="0"/>
        <w:spacing w:before="50" w:after="50"/>
        <w:jc w:val="center"/>
        <w:rPr>
          <w:rFonts w:ascii="仿宋" w:eastAsia="仿宋" w:hAnsi="仿宋" w:hint="eastAsia"/>
          <w:b/>
          <w:color w:val="000000"/>
          <w:sz w:val="36"/>
          <w:szCs w:val="36"/>
        </w:rPr>
      </w:pPr>
      <w:r w:rsidRPr="00626046">
        <w:rPr>
          <w:rFonts w:ascii="仿宋" w:eastAsia="仿宋" w:hAnsi="仿宋" w:hint="eastAsia"/>
          <w:b/>
          <w:color w:val="000000"/>
          <w:sz w:val="36"/>
          <w:szCs w:val="36"/>
        </w:rPr>
        <w:t>投标人业绩情况一览表</w:t>
      </w:r>
    </w:p>
    <w:p w14:paraId="75B21E04" w14:textId="77777777" w:rsidR="00626046" w:rsidRPr="00626046" w:rsidRDefault="00626046" w:rsidP="00626046">
      <w:pPr>
        <w:snapToGrid w:val="0"/>
        <w:spacing w:before="152" w:after="160"/>
        <w:rPr>
          <w:rFonts w:ascii="仿宋" w:eastAsia="仿宋" w:hAnsi="仿宋" w:hint="eastAsia"/>
          <w:color w:val="000000"/>
          <w:sz w:val="30"/>
          <w:szCs w:val="30"/>
          <w:u w:val="single"/>
        </w:rPr>
      </w:pPr>
      <w:r w:rsidRPr="00626046">
        <w:rPr>
          <w:rFonts w:ascii="仿宋" w:eastAsia="仿宋" w:hAnsi="仿宋" w:hint="eastAsia"/>
          <w:color w:val="000000"/>
          <w:sz w:val="30"/>
          <w:szCs w:val="30"/>
        </w:rPr>
        <w:t>投标人全称（公章）：</w:t>
      </w:r>
    </w:p>
    <w:tbl>
      <w:tblPr>
        <w:tblW w:w="139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26"/>
        <w:gridCol w:w="3419"/>
        <w:gridCol w:w="1080"/>
        <w:gridCol w:w="1080"/>
        <w:gridCol w:w="1440"/>
        <w:gridCol w:w="1080"/>
        <w:gridCol w:w="1080"/>
        <w:gridCol w:w="2160"/>
      </w:tblGrid>
      <w:tr w:rsidR="00626046" w:rsidRPr="00626046" w14:paraId="22AF163A" w14:textId="77777777" w:rsidTr="00626046">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hideMark/>
          </w:tcPr>
          <w:p w14:paraId="4D366D5F"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hideMark/>
          </w:tcPr>
          <w:p w14:paraId="3C0EC156"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设备或项目名称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1D1BC255"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采购</w:t>
            </w:r>
          </w:p>
          <w:p w14:paraId="4CFAF24C"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522E2905"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14:paraId="4FE895BC"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合同</w:t>
            </w:r>
          </w:p>
          <w:p w14:paraId="28C51CDF"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金额</w:t>
            </w:r>
          </w:p>
          <w:p w14:paraId="2CF16D1B"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hideMark/>
          </w:tcPr>
          <w:p w14:paraId="44F37355"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4A9C6B81"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采购单位联系人及</w:t>
            </w:r>
          </w:p>
          <w:p w14:paraId="6DD515B8"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联系电话</w:t>
            </w:r>
          </w:p>
        </w:tc>
      </w:tr>
      <w:tr w:rsidR="00626046" w:rsidRPr="00626046" w14:paraId="410FA410" w14:textId="77777777" w:rsidTr="00626046">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hideMark/>
          </w:tcPr>
          <w:p w14:paraId="31F47594" w14:textId="77777777" w:rsidR="00626046" w:rsidRPr="00626046" w:rsidRDefault="00626046" w:rsidP="00626046">
            <w:pPr>
              <w:widowControl/>
              <w:jc w:val="left"/>
              <w:rPr>
                <w:rFonts w:ascii="仿宋" w:eastAsia="仿宋" w:hAnsi="仿宋"/>
                <w:color w:val="000000"/>
                <w:sz w:val="30"/>
                <w:szCs w:val="30"/>
              </w:rPr>
            </w:pPr>
          </w:p>
        </w:tc>
        <w:tc>
          <w:tcPr>
            <w:tcW w:w="11340" w:type="dxa"/>
            <w:vMerge/>
            <w:tcBorders>
              <w:top w:val="single" w:sz="4" w:space="0" w:color="auto"/>
              <w:left w:val="single" w:sz="4" w:space="0" w:color="auto"/>
              <w:bottom w:val="single" w:sz="4" w:space="0" w:color="auto"/>
              <w:right w:val="single" w:sz="4" w:space="0" w:color="auto"/>
            </w:tcBorders>
            <w:vAlign w:val="center"/>
            <w:hideMark/>
          </w:tcPr>
          <w:p w14:paraId="0A4F85B0" w14:textId="77777777" w:rsidR="00626046" w:rsidRPr="00626046" w:rsidRDefault="00626046" w:rsidP="00626046">
            <w:pPr>
              <w:widowControl/>
              <w:jc w:val="left"/>
              <w:rPr>
                <w:rFonts w:ascii="仿宋" w:eastAsia="仿宋" w:hAnsi="仿宋"/>
                <w:color w:val="000000"/>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27C85907" w14:textId="77777777" w:rsidR="00626046" w:rsidRPr="00626046" w:rsidRDefault="00626046" w:rsidP="00626046">
            <w:pPr>
              <w:widowControl/>
              <w:jc w:val="left"/>
              <w:rPr>
                <w:rFonts w:ascii="仿宋" w:eastAsia="仿宋" w:hAnsi="仿宋"/>
                <w:color w:val="000000"/>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4C0C1BD6" w14:textId="77777777" w:rsidR="00626046" w:rsidRPr="00626046" w:rsidRDefault="00626046" w:rsidP="00626046">
            <w:pPr>
              <w:widowControl/>
              <w:jc w:val="left"/>
              <w:rPr>
                <w:rFonts w:ascii="仿宋" w:eastAsia="仿宋" w:hAnsi="仿宋"/>
                <w:color w:val="000000"/>
                <w:sz w:val="30"/>
                <w:szCs w:val="3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0794C6B9" w14:textId="77777777" w:rsidR="00626046" w:rsidRPr="00626046" w:rsidRDefault="00626046" w:rsidP="00626046">
            <w:pPr>
              <w:widowControl/>
              <w:jc w:val="left"/>
              <w:rPr>
                <w:rFonts w:ascii="仿宋" w:eastAsia="仿宋" w:hAnsi="仿宋"/>
                <w:color w:val="000000"/>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hideMark/>
          </w:tcPr>
          <w:p w14:paraId="719862D9"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合</w:t>
            </w:r>
          </w:p>
          <w:p w14:paraId="7E150F25"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同</w:t>
            </w:r>
          </w:p>
        </w:tc>
        <w:tc>
          <w:tcPr>
            <w:tcW w:w="1080" w:type="dxa"/>
            <w:tcBorders>
              <w:top w:val="single" w:sz="4" w:space="0" w:color="auto"/>
              <w:left w:val="single" w:sz="4" w:space="0" w:color="auto"/>
              <w:bottom w:val="single" w:sz="4" w:space="0" w:color="auto"/>
              <w:right w:val="single" w:sz="4" w:space="0" w:color="auto"/>
            </w:tcBorders>
            <w:vAlign w:val="center"/>
            <w:hideMark/>
          </w:tcPr>
          <w:p w14:paraId="08F30970"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验收</w:t>
            </w:r>
          </w:p>
          <w:p w14:paraId="6EBDBF10" w14:textId="77777777" w:rsidR="00626046" w:rsidRPr="00626046" w:rsidRDefault="00626046" w:rsidP="00626046">
            <w:pPr>
              <w:snapToGrid w:val="0"/>
              <w:jc w:val="center"/>
              <w:rPr>
                <w:rFonts w:ascii="仿宋" w:eastAsia="仿宋" w:hAnsi="仿宋" w:hint="eastAsia"/>
                <w:color w:val="000000"/>
                <w:sz w:val="30"/>
                <w:szCs w:val="30"/>
              </w:rPr>
            </w:pPr>
            <w:r w:rsidRPr="00626046">
              <w:rPr>
                <w:rFonts w:ascii="仿宋" w:eastAsia="仿宋" w:hAnsi="仿宋" w:hint="eastAsia"/>
                <w:color w:val="000000"/>
                <w:sz w:val="30"/>
                <w:szCs w:val="30"/>
              </w:rPr>
              <w:t>报告</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0057BD8E" w14:textId="77777777" w:rsidR="00626046" w:rsidRPr="00626046" w:rsidRDefault="00626046" w:rsidP="00626046">
            <w:pPr>
              <w:widowControl/>
              <w:jc w:val="left"/>
              <w:rPr>
                <w:rFonts w:ascii="仿宋" w:eastAsia="仿宋" w:hAnsi="仿宋"/>
                <w:color w:val="000000"/>
                <w:sz w:val="30"/>
                <w:szCs w:val="30"/>
              </w:rPr>
            </w:pPr>
          </w:p>
        </w:tc>
      </w:tr>
      <w:tr w:rsidR="00626046" w:rsidRPr="00626046" w14:paraId="309CA1BA" w14:textId="77777777" w:rsidTr="00626046">
        <w:tc>
          <w:tcPr>
            <w:tcW w:w="2628" w:type="dxa"/>
            <w:tcBorders>
              <w:top w:val="single" w:sz="4" w:space="0" w:color="auto"/>
              <w:left w:val="single" w:sz="4" w:space="0" w:color="auto"/>
              <w:bottom w:val="single" w:sz="4" w:space="0" w:color="auto"/>
              <w:right w:val="single" w:sz="4" w:space="0" w:color="auto"/>
            </w:tcBorders>
          </w:tcPr>
          <w:p w14:paraId="1015CB7D" w14:textId="77777777" w:rsidR="00626046" w:rsidRPr="00626046" w:rsidRDefault="00626046" w:rsidP="00626046">
            <w:pPr>
              <w:snapToGrid w:val="0"/>
              <w:spacing w:before="50" w:afterLines="50" w:after="120" w:line="400" w:lineRule="exact"/>
              <w:jc w:val="left"/>
              <w:rPr>
                <w:rFonts w:ascii="仿宋" w:eastAsia="仿宋" w:hAnsi="仿宋" w:hint="eastAsia"/>
                <w:color w:val="000000"/>
                <w:sz w:val="30"/>
                <w:szCs w:val="30"/>
              </w:rPr>
            </w:pPr>
          </w:p>
        </w:tc>
        <w:tc>
          <w:tcPr>
            <w:tcW w:w="3420" w:type="dxa"/>
            <w:tcBorders>
              <w:top w:val="single" w:sz="4" w:space="0" w:color="auto"/>
              <w:left w:val="single" w:sz="4" w:space="0" w:color="auto"/>
              <w:bottom w:val="single" w:sz="4" w:space="0" w:color="auto"/>
              <w:right w:val="single" w:sz="4" w:space="0" w:color="auto"/>
            </w:tcBorders>
          </w:tcPr>
          <w:p w14:paraId="2F2C3BD3" w14:textId="77777777" w:rsidR="00626046" w:rsidRPr="00626046" w:rsidRDefault="00626046" w:rsidP="00626046">
            <w:pPr>
              <w:snapToGrid w:val="0"/>
              <w:spacing w:before="50" w:afterLines="50" w:after="120" w:line="400" w:lineRule="exact"/>
              <w:jc w:val="left"/>
              <w:rPr>
                <w:rFonts w:ascii="仿宋" w:eastAsia="仿宋" w:hAnsi="仿宋" w:hint="eastAsia"/>
                <w:color w:val="00000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EFFD715"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7EB1AC4"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216EBEC0"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09894A8"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688BC0C1"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14:paraId="546E9024"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r>
      <w:tr w:rsidR="00626046" w:rsidRPr="00626046" w14:paraId="77AC63A7" w14:textId="77777777" w:rsidTr="00626046">
        <w:trPr>
          <w:trHeight w:val="710"/>
        </w:trPr>
        <w:tc>
          <w:tcPr>
            <w:tcW w:w="2628" w:type="dxa"/>
            <w:tcBorders>
              <w:top w:val="single" w:sz="4" w:space="0" w:color="auto"/>
              <w:left w:val="single" w:sz="4" w:space="0" w:color="auto"/>
              <w:bottom w:val="single" w:sz="4" w:space="0" w:color="auto"/>
              <w:right w:val="single" w:sz="4" w:space="0" w:color="auto"/>
            </w:tcBorders>
          </w:tcPr>
          <w:p w14:paraId="03F51E96" w14:textId="77777777" w:rsidR="00626046" w:rsidRPr="00626046" w:rsidRDefault="00626046" w:rsidP="00626046">
            <w:pPr>
              <w:snapToGrid w:val="0"/>
              <w:spacing w:before="50" w:afterLines="50" w:after="120" w:line="400" w:lineRule="exact"/>
              <w:jc w:val="left"/>
              <w:rPr>
                <w:rFonts w:ascii="仿宋" w:eastAsia="仿宋" w:hAnsi="仿宋" w:hint="eastAsia"/>
                <w:color w:val="000000"/>
                <w:sz w:val="30"/>
                <w:szCs w:val="30"/>
              </w:rPr>
            </w:pPr>
          </w:p>
        </w:tc>
        <w:tc>
          <w:tcPr>
            <w:tcW w:w="3420" w:type="dxa"/>
            <w:tcBorders>
              <w:top w:val="single" w:sz="4" w:space="0" w:color="auto"/>
              <w:left w:val="single" w:sz="4" w:space="0" w:color="auto"/>
              <w:bottom w:val="single" w:sz="4" w:space="0" w:color="auto"/>
              <w:right w:val="single" w:sz="4" w:space="0" w:color="auto"/>
            </w:tcBorders>
          </w:tcPr>
          <w:p w14:paraId="6DA314F1" w14:textId="77777777" w:rsidR="00626046" w:rsidRPr="00626046" w:rsidRDefault="00626046" w:rsidP="00626046">
            <w:pPr>
              <w:snapToGrid w:val="0"/>
              <w:spacing w:before="50" w:afterLines="50" w:after="120" w:line="400" w:lineRule="exact"/>
              <w:jc w:val="left"/>
              <w:rPr>
                <w:rFonts w:ascii="仿宋" w:eastAsia="仿宋" w:hAnsi="仿宋" w:hint="eastAsia"/>
                <w:color w:val="00000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24674116"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2838B33F"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224151F4"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EF1BDDB"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5B0D4795"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14:paraId="278014D8"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r>
      <w:tr w:rsidR="00626046" w:rsidRPr="00626046" w14:paraId="6660D3C3" w14:textId="77777777" w:rsidTr="00626046">
        <w:tc>
          <w:tcPr>
            <w:tcW w:w="2628" w:type="dxa"/>
            <w:tcBorders>
              <w:top w:val="single" w:sz="4" w:space="0" w:color="auto"/>
              <w:left w:val="single" w:sz="4" w:space="0" w:color="auto"/>
              <w:bottom w:val="single" w:sz="4" w:space="0" w:color="auto"/>
              <w:right w:val="single" w:sz="4" w:space="0" w:color="auto"/>
            </w:tcBorders>
          </w:tcPr>
          <w:p w14:paraId="2B77FEEC" w14:textId="77777777" w:rsidR="00626046" w:rsidRPr="00626046" w:rsidRDefault="00626046" w:rsidP="00626046">
            <w:pPr>
              <w:snapToGrid w:val="0"/>
              <w:spacing w:before="50" w:afterLines="50" w:after="120" w:line="400" w:lineRule="exact"/>
              <w:jc w:val="left"/>
              <w:rPr>
                <w:rFonts w:ascii="仿宋" w:eastAsia="仿宋" w:hAnsi="仿宋" w:hint="eastAsia"/>
                <w:color w:val="000000"/>
                <w:sz w:val="30"/>
                <w:szCs w:val="30"/>
              </w:rPr>
            </w:pPr>
          </w:p>
        </w:tc>
        <w:tc>
          <w:tcPr>
            <w:tcW w:w="3420" w:type="dxa"/>
            <w:tcBorders>
              <w:top w:val="single" w:sz="4" w:space="0" w:color="auto"/>
              <w:left w:val="single" w:sz="4" w:space="0" w:color="auto"/>
              <w:bottom w:val="single" w:sz="4" w:space="0" w:color="auto"/>
              <w:right w:val="single" w:sz="4" w:space="0" w:color="auto"/>
            </w:tcBorders>
          </w:tcPr>
          <w:p w14:paraId="357B63F3" w14:textId="77777777" w:rsidR="00626046" w:rsidRPr="00626046" w:rsidRDefault="00626046" w:rsidP="00626046">
            <w:pPr>
              <w:snapToGrid w:val="0"/>
              <w:spacing w:before="50" w:afterLines="50" w:after="120" w:line="400" w:lineRule="exact"/>
              <w:jc w:val="left"/>
              <w:rPr>
                <w:rFonts w:ascii="仿宋" w:eastAsia="仿宋" w:hAnsi="仿宋" w:hint="eastAsia"/>
                <w:color w:val="00000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59B62E4D"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D1B35AF"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57E76220"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62AC4083"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0533C818"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14:paraId="2E9006C7"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r>
      <w:tr w:rsidR="00626046" w:rsidRPr="00626046" w14:paraId="53347312" w14:textId="77777777" w:rsidTr="00626046">
        <w:tc>
          <w:tcPr>
            <w:tcW w:w="2628" w:type="dxa"/>
            <w:tcBorders>
              <w:top w:val="single" w:sz="4" w:space="0" w:color="auto"/>
              <w:left w:val="single" w:sz="4" w:space="0" w:color="auto"/>
              <w:bottom w:val="single" w:sz="4" w:space="0" w:color="auto"/>
              <w:right w:val="single" w:sz="4" w:space="0" w:color="auto"/>
            </w:tcBorders>
          </w:tcPr>
          <w:p w14:paraId="2BA8C705" w14:textId="77777777" w:rsidR="00626046" w:rsidRPr="00626046" w:rsidRDefault="00626046" w:rsidP="00626046">
            <w:pPr>
              <w:snapToGrid w:val="0"/>
              <w:spacing w:before="50" w:afterLines="50" w:after="120" w:line="400" w:lineRule="exact"/>
              <w:jc w:val="left"/>
              <w:rPr>
                <w:rFonts w:ascii="仿宋" w:eastAsia="仿宋" w:hAnsi="仿宋" w:hint="eastAsia"/>
                <w:color w:val="000000"/>
                <w:sz w:val="30"/>
                <w:szCs w:val="30"/>
              </w:rPr>
            </w:pPr>
          </w:p>
        </w:tc>
        <w:tc>
          <w:tcPr>
            <w:tcW w:w="3420" w:type="dxa"/>
            <w:tcBorders>
              <w:top w:val="single" w:sz="4" w:space="0" w:color="auto"/>
              <w:left w:val="single" w:sz="4" w:space="0" w:color="auto"/>
              <w:bottom w:val="single" w:sz="4" w:space="0" w:color="auto"/>
              <w:right w:val="single" w:sz="4" w:space="0" w:color="auto"/>
            </w:tcBorders>
          </w:tcPr>
          <w:p w14:paraId="04E7C2DE" w14:textId="77777777" w:rsidR="00626046" w:rsidRPr="00626046" w:rsidRDefault="00626046" w:rsidP="00626046">
            <w:pPr>
              <w:snapToGrid w:val="0"/>
              <w:spacing w:before="50" w:afterLines="50" w:after="120" w:line="400" w:lineRule="exact"/>
              <w:jc w:val="left"/>
              <w:rPr>
                <w:rFonts w:ascii="仿宋" w:eastAsia="仿宋" w:hAnsi="仿宋" w:hint="eastAsia"/>
                <w:color w:val="00000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A2B6D07"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F029016"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440" w:type="dxa"/>
            <w:tcBorders>
              <w:top w:val="single" w:sz="4" w:space="0" w:color="auto"/>
              <w:left w:val="single" w:sz="4" w:space="0" w:color="auto"/>
              <w:bottom w:val="single" w:sz="4" w:space="0" w:color="auto"/>
              <w:right w:val="single" w:sz="4" w:space="0" w:color="auto"/>
            </w:tcBorders>
          </w:tcPr>
          <w:p w14:paraId="205EA770"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6A4A2882"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A01059A"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c>
          <w:tcPr>
            <w:tcW w:w="2160" w:type="dxa"/>
            <w:tcBorders>
              <w:top w:val="single" w:sz="4" w:space="0" w:color="auto"/>
              <w:left w:val="single" w:sz="4" w:space="0" w:color="auto"/>
              <w:bottom w:val="single" w:sz="4" w:space="0" w:color="auto"/>
              <w:right w:val="single" w:sz="4" w:space="0" w:color="auto"/>
            </w:tcBorders>
          </w:tcPr>
          <w:p w14:paraId="5440C0E2" w14:textId="77777777" w:rsidR="00626046" w:rsidRPr="00626046" w:rsidRDefault="00626046" w:rsidP="00626046">
            <w:pPr>
              <w:snapToGrid w:val="0"/>
              <w:spacing w:before="50" w:afterLines="50" w:after="120" w:line="400" w:lineRule="exact"/>
              <w:jc w:val="left"/>
              <w:rPr>
                <w:rFonts w:ascii="仿宋" w:eastAsia="仿宋" w:hAnsi="仿宋" w:hint="eastAsia"/>
                <w:b/>
                <w:bCs/>
                <w:color w:val="000000"/>
                <w:kern w:val="0"/>
                <w:sz w:val="30"/>
                <w:szCs w:val="30"/>
              </w:rPr>
            </w:pPr>
          </w:p>
        </w:tc>
      </w:tr>
      <w:tr w:rsidR="00626046" w:rsidRPr="00626046" w14:paraId="452A7E21" w14:textId="77777777" w:rsidTr="00626046">
        <w:tc>
          <w:tcPr>
            <w:tcW w:w="2628" w:type="dxa"/>
            <w:tcBorders>
              <w:top w:val="single" w:sz="4" w:space="0" w:color="auto"/>
              <w:left w:val="single" w:sz="4" w:space="0" w:color="auto"/>
              <w:bottom w:val="single" w:sz="4" w:space="0" w:color="auto"/>
              <w:right w:val="single" w:sz="4" w:space="0" w:color="auto"/>
            </w:tcBorders>
            <w:hideMark/>
          </w:tcPr>
          <w:p w14:paraId="1E2F52A2" w14:textId="77777777" w:rsidR="00626046" w:rsidRPr="00626046" w:rsidRDefault="00626046" w:rsidP="00626046">
            <w:pPr>
              <w:snapToGrid w:val="0"/>
              <w:spacing w:before="50" w:afterLines="50" w:after="120" w:line="400" w:lineRule="exact"/>
              <w:jc w:val="center"/>
              <w:rPr>
                <w:rFonts w:ascii="仿宋" w:eastAsia="仿宋" w:hAnsi="仿宋" w:hint="eastAsia"/>
                <w:color w:val="000000"/>
                <w:sz w:val="30"/>
                <w:szCs w:val="30"/>
              </w:rPr>
            </w:pPr>
            <w:r w:rsidRPr="00626046">
              <w:rPr>
                <w:rFonts w:ascii="仿宋" w:eastAsia="仿宋" w:hAnsi="仿宋" w:hint="eastAsia"/>
                <w:color w:val="000000"/>
                <w:sz w:val="30"/>
                <w:szCs w:val="30"/>
              </w:rPr>
              <w:t>备注</w:t>
            </w:r>
          </w:p>
        </w:tc>
        <w:tc>
          <w:tcPr>
            <w:tcW w:w="11340" w:type="dxa"/>
            <w:gridSpan w:val="7"/>
            <w:tcBorders>
              <w:top w:val="single" w:sz="4" w:space="0" w:color="auto"/>
              <w:left w:val="single" w:sz="4" w:space="0" w:color="auto"/>
              <w:bottom w:val="single" w:sz="4" w:space="0" w:color="auto"/>
              <w:right w:val="single" w:sz="4" w:space="0" w:color="auto"/>
            </w:tcBorders>
            <w:hideMark/>
          </w:tcPr>
          <w:p w14:paraId="1881C335" w14:textId="77777777" w:rsidR="00626046" w:rsidRPr="00626046" w:rsidRDefault="00626046" w:rsidP="00626046">
            <w:pPr>
              <w:snapToGrid w:val="0"/>
              <w:spacing w:before="50" w:afterLines="50" w:after="120" w:line="400" w:lineRule="exact"/>
              <w:jc w:val="left"/>
              <w:rPr>
                <w:rFonts w:ascii="仿宋" w:eastAsia="仿宋" w:hAnsi="仿宋" w:hint="eastAsia"/>
                <w:color w:val="000000"/>
                <w:sz w:val="30"/>
                <w:szCs w:val="30"/>
              </w:rPr>
            </w:pPr>
            <w:r w:rsidRPr="00626046">
              <w:rPr>
                <w:rFonts w:ascii="仿宋" w:eastAsia="仿宋" w:hAnsi="仿宋" w:hint="eastAsia"/>
                <w:color w:val="000000"/>
                <w:sz w:val="32"/>
                <w:szCs w:val="32"/>
              </w:rPr>
              <w:t>提供投标人同类项目合同复印件、用户验收报告（如有）。</w:t>
            </w:r>
          </w:p>
        </w:tc>
      </w:tr>
    </w:tbl>
    <w:p w14:paraId="0A358278" w14:textId="77777777" w:rsidR="00626046" w:rsidRPr="00626046" w:rsidRDefault="00626046" w:rsidP="00626046">
      <w:pPr>
        <w:snapToGrid w:val="0"/>
        <w:spacing w:before="240" w:after="160"/>
        <w:rPr>
          <w:rFonts w:ascii="仿宋" w:eastAsia="仿宋" w:hAnsi="仿宋" w:hint="eastAsia"/>
          <w:color w:val="000000"/>
          <w:kern w:val="0"/>
          <w:sz w:val="30"/>
          <w:szCs w:val="30"/>
        </w:rPr>
      </w:pPr>
      <w:r w:rsidRPr="00626046">
        <w:rPr>
          <w:rFonts w:ascii="仿宋" w:eastAsia="仿宋" w:hAnsi="仿宋" w:hint="eastAsia"/>
          <w:color w:val="000000"/>
          <w:sz w:val="30"/>
          <w:szCs w:val="30"/>
        </w:rPr>
        <w:t>授权代表签名：</w:t>
      </w:r>
      <w:r w:rsidRPr="00626046">
        <w:rPr>
          <w:rFonts w:ascii="仿宋" w:eastAsia="仿宋" w:hAnsi="仿宋" w:hint="eastAsia"/>
          <w:color w:val="000000"/>
          <w:sz w:val="30"/>
          <w:szCs w:val="30"/>
          <w:u w:val="single"/>
        </w:rPr>
        <w:t xml:space="preserve">　　　　　</w:t>
      </w:r>
      <w:r w:rsidRPr="00626046">
        <w:rPr>
          <w:rFonts w:ascii="仿宋" w:eastAsia="仿宋" w:hAnsi="仿宋" w:hint="eastAsia"/>
          <w:color w:val="000000"/>
          <w:sz w:val="30"/>
          <w:szCs w:val="30"/>
        </w:rPr>
        <w:t xml:space="preserve">                                            时  间：</w:t>
      </w:r>
    </w:p>
    <w:p w14:paraId="41DAFE33" w14:textId="77777777" w:rsidR="00626046" w:rsidRPr="00626046" w:rsidRDefault="00626046" w:rsidP="00626046">
      <w:pPr>
        <w:widowControl/>
        <w:jc w:val="left"/>
        <w:rPr>
          <w:rFonts w:ascii="仿宋" w:eastAsia="仿宋" w:hAnsi="仿宋" w:hint="eastAsia"/>
          <w:color w:val="000000"/>
          <w:kern w:val="0"/>
          <w:sz w:val="30"/>
          <w:szCs w:val="30"/>
        </w:rPr>
        <w:sectPr w:rsidR="00626046" w:rsidRPr="00626046" w:rsidSect="00626046">
          <w:pgSz w:w="16838" w:h="11906" w:orient="landscape"/>
          <w:pgMar w:top="1797" w:right="1474" w:bottom="1797" w:left="1247" w:header="851" w:footer="851" w:gutter="0"/>
          <w:cols w:space="720"/>
        </w:sectPr>
      </w:pPr>
    </w:p>
    <w:p w14:paraId="0956C4BF" w14:textId="77777777" w:rsidR="00626046" w:rsidRPr="00626046" w:rsidRDefault="00626046" w:rsidP="00626046">
      <w:pPr>
        <w:snapToGrid w:val="0"/>
        <w:spacing w:beforeLines="50" w:before="156" w:after="50"/>
        <w:rPr>
          <w:rFonts w:ascii="仿宋" w:eastAsia="仿宋" w:hAnsi="仿宋" w:hint="eastAsia"/>
          <w:b/>
          <w:color w:val="000000"/>
          <w:sz w:val="30"/>
          <w:szCs w:val="30"/>
        </w:rPr>
      </w:pPr>
      <w:r w:rsidRPr="00626046">
        <w:rPr>
          <w:rFonts w:ascii="仿宋" w:eastAsia="仿宋" w:hAnsi="仿宋" w:hint="eastAsia"/>
          <w:color w:val="000000"/>
          <w:sz w:val="30"/>
          <w:szCs w:val="30"/>
        </w:rPr>
        <w:t>附件14</w:t>
      </w:r>
      <w:r w:rsidRPr="00626046">
        <w:rPr>
          <w:rFonts w:ascii="仿宋" w:eastAsia="仿宋" w:hAnsi="仿宋" w:hint="eastAsia"/>
          <w:b/>
          <w:color w:val="000000"/>
          <w:sz w:val="30"/>
          <w:szCs w:val="30"/>
        </w:rPr>
        <w:t xml:space="preserve">：                                    </w:t>
      </w:r>
    </w:p>
    <w:p w14:paraId="60C67B2C" w14:textId="77777777" w:rsidR="00626046" w:rsidRPr="00626046" w:rsidRDefault="00626046" w:rsidP="00626046">
      <w:pPr>
        <w:spacing w:beforeLines="100" w:before="312" w:line="240" w:lineRule="atLeast"/>
        <w:jc w:val="center"/>
        <w:rPr>
          <w:rFonts w:ascii="仿宋" w:eastAsia="仿宋" w:hAnsi="仿宋" w:hint="eastAsia"/>
          <w:b/>
          <w:color w:val="000000"/>
          <w:spacing w:val="40"/>
          <w:sz w:val="52"/>
          <w:szCs w:val="52"/>
        </w:rPr>
      </w:pPr>
      <w:bookmarkStart w:id="42" w:name="PO_1000000445_PM002_1"/>
      <w:r w:rsidRPr="00626046">
        <w:rPr>
          <w:rFonts w:ascii="仿宋" w:eastAsia="仿宋" w:hAnsi="仿宋" w:hint="eastAsia"/>
          <w:b/>
          <w:color w:val="000000"/>
          <w:spacing w:val="40"/>
          <w:sz w:val="52"/>
          <w:szCs w:val="52"/>
        </w:rPr>
        <w:t>杭州电子科技大学协同融合处理专用计算平台项目</w:t>
      </w:r>
      <w:bookmarkEnd w:id="42"/>
    </w:p>
    <w:p w14:paraId="39703222" w14:textId="77777777" w:rsidR="00626046" w:rsidRPr="00626046" w:rsidRDefault="00626046" w:rsidP="00626046">
      <w:pPr>
        <w:spacing w:beforeLines="100" w:before="312" w:line="240" w:lineRule="atLeast"/>
        <w:jc w:val="center"/>
        <w:rPr>
          <w:rFonts w:ascii="仿宋" w:eastAsia="仿宋" w:hAnsi="仿宋" w:hint="eastAsia"/>
          <w:color w:val="000000"/>
          <w:sz w:val="36"/>
          <w:szCs w:val="36"/>
        </w:rPr>
      </w:pPr>
      <w:r w:rsidRPr="00626046">
        <w:rPr>
          <w:rFonts w:ascii="仿宋" w:eastAsia="仿宋" w:hAnsi="仿宋" w:hint="eastAsia"/>
          <w:color w:val="000000"/>
          <w:sz w:val="36"/>
          <w:szCs w:val="36"/>
        </w:rPr>
        <w:t>项目编号：</w:t>
      </w:r>
      <w:bookmarkStart w:id="43" w:name="PO_1000000445_PM001"/>
      <w:r w:rsidRPr="00626046">
        <w:rPr>
          <w:rFonts w:ascii="仿宋" w:eastAsia="仿宋" w:hAnsi="仿宋" w:hint="eastAsia"/>
          <w:b/>
          <w:color w:val="000000"/>
          <w:sz w:val="36"/>
          <w:szCs w:val="36"/>
        </w:rPr>
        <w:t>ZZCG2024D-GK-142</w:t>
      </w:r>
      <w:bookmarkEnd w:id="43"/>
      <w:r w:rsidRPr="00626046">
        <w:rPr>
          <w:rFonts w:ascii="仿宋" w:eastAsia="仿宋" w:hAnsi="仿宋" w:hint="eastAsia"/>
          <w:color w:val="000000"/>
          <w:sz w:val="36"/>
          <w:szCs w:val="36"/>
        </w:rPr>
        <w:t>（</w:t>
      </w:r>
      <w:proofErr w:type="gramStart"/>
      <w:r w:rsidRPr="00626046">
        <w:rPr>
          <w:rFonts w:ascii="仿宋" w:eastAsia="仿宋" w:hAnsi="仿宋" w:hint="eastAsia"/>
          <w:color w:val="000000"/>
          <w:sz w:val="36"/>
          <w:szCs w:val="36"/>
        </w:rPr>
        <w:t>标项</w:t>
      </w:r>
      <w:proofErr w:type="gramEnd"/>
      <w:r w:rsidRPr="00626046">
        <w:rPr>
          <w:rFonts w:ascii="仿宋" w:eastAsia="仿宋" w:hAnsi="仿宋" w:hint="eastAsia"/>
          <w:color w:val="000000"/>
          <w:sz w:val="36"/>
          <w:szCs w:val="36"/>
        </w:rPr>
        <w:t xml:space="preserve">  ）</w:t>
      </w:r>
    </w:p>
    <w:p w14:paraId="20401274" w14:textId="77777777" w:rsidR="00626046" w:rsidRPr="00626046" w:rsidRDefault="00626046" w:rsidP="00626046">
      <w:pPr>
        <w:spacing w:after="100" w:afterAutospacing="1" w:line="800" w:lineRule="exact"/>
        <w:ind w:right="-108"/>
        <w:jc w:val="center"/>
        <w:rPr>
          <w:rFonts w:ascii="仿宋" w:eastAsia="仿宋" w:hAnsi="仿宋" w:hint="eastAsia"/>
          <w:b/>
          <w:color w:val="000000"/>
          <w:spacing w:val="40"/>
          <w:sz w:val="84"/>
          <w:szCs w:val="84"/>
        </w:rPr>
      </w:pPr>
    </w:p>
    <w:p w14:paraId="5510A649" w14:textId="77777777" w:rsidR="00626046" w:rsidRPr="00626046" w:rsidRDefault="00626046" w:rsidP="00626046">
      <w:pPr>
        <w:spacing w:after="100" w:afterAutospacing="1"/>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报</w:t>
      </w:r>
    </w:p>
    <w:p w14:paraId="7AC8168F" w14:textId="77777777" w:rsidR="00626046" w:rsidRPr="00626046" w:rsidRDefault="00626046" w:rsidP="00626046">
      <w:pPr>
        <w:spacing w:after="100" w:afterAutospacing="1"/>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价</w:t>
      </w:r>
    </w:p>
    <w:p w14:paraId="69165632" w14:textId="77777777" w:rsidR="00626046" w:rsidRPr="00626046" w:rsidRDefault="00626046" w:rsidP="00626046">
      <w:pPr>
        <w:spacing w:after="100" w:afterAutospacing="1"/>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文</w:t>
      </w:r>
    </w:p>
    <w:p w14:paraId="18F5ABE3" w14:textId="77777777" w:rsidR="00626046" w:rsidRPr="00626046" w:rsidRDefault="00626046" w:rsidP="00626046">
      <w:pPr>
        <w:spacing w:after="100" w:afterAutospacing="1"/>
        <w:ind w:right="-108"/>
        <w:jc w:val="center"/>
        <w:rPr>
          <w:rFonts w:ascii="仿宋" w:eastAsia="仿宋" w:hAnsi="仿宋" w:hint="eastAsia"/>
          <w:b/>
          <w:color w:val="000000"/>
          <w:spacing w:val="40"/>
          <w:sz w:val="84"/>
          <w:szCs w:val="84"/>
        </w:rPr>
      </w:pPr>
      <w:r w:rsidRPr="00626046">
        <w:rPr>
          <w:rFonts w:ascii="仿宋" w:eastAsia="仿宋" w:hAnsi="仿宋" w:hint="eastAsia"/>
          <w:b/>
          <w:color w:val="000000"/>
          <w:spacing w:val="40"/>
          <w:sz w:val="84"/>
          <w:szCs w:val="84"/>
        </w:rPr>
        <w:t>件</w:t>
      </w:r>
    </w:p>
    <w:p w14:paraId="23CFD046" w14:textId="77777777" w:rsidR="00626046" w:rsidRPr="00626046" w:rsidRDefault="00626046" w:rsidP="00626046">
      <w:pPr>
        <w:spacing w:line="500" w:lineRule="exact"/>
        <w:ind w:right="532"/>
        <w:jc w:val="center"/>
        <w:rPr>
          <w:rFonts w:ascii="仿宋" w:eastAsia="仿宋" w:hAnsi="仿宋" w:hint="eastAsia"/>
          <w:color w:val="000000"/>
          <w:sz w:val="36"/>
          <w:szCs w:val="36"/>
        </w:rPr>
      </w:pPr>
    </w:p>
    <w:p w14:paraId="7675D8BB" w14:textId="77777777" w:rsidR="00626046" w:rsidRPr="00626046" w:rsidRDefault="00626046" w:rsidP="00626046">
      <w:pPr>
        <w:spacing w:line="500" w:lineRule="exact"/>
        <w:ind w:right="532" w:firstLineChars="200" w:firstLine="720"/>
        <w:rPr>
          <w:rFonts w:ascii="仿宋" w:eastAsia="仿宋" w:hAnsi="仿宋" w:hint="eastAsia"/>
          <w:color w:val="000000"/>
          <w:sz w:val="36"/>
          <w:szCs w:val="36"/>
        </w:rPr>
      </w:pPr>
      <w:r w:rsidRPr="00626046">
        <w:rPr>
          <w:rFonts w:ascii="仿宋" w:eastAsia="仿宋" w:hAnsi="仿宋" w:hint="eastAsia"/>
          <w:color w:val="000000"/>
          <w:sz w:val="36"/>
          <w:szCs w:val="36"/>
        </w:rPr>
        <w:t>投标人全称：</w:t>
      </w:r>
    </w:p>
    <w:p w14:paraId="22086CD4" w14:textId="77777777" w:rsidR="00626046" w:rsidRPr="00626046" w:rsidRDefault="00626046" w:rsidP="00626046">
      <w:pPr>
        <w:wordWrap w:val="0"/>
        <w:spacing w:line="500" w:lineRule="exact"/>
        <w:ind w:right="-108" w:firstLineChars="200" w:firstLine="720"/>
        <w:rPr>
          <w:rFonts w:ascii="仿宋" w:eastAsia="仿宋" w:hAnsi="仿宋" w:hint="eastAsia"/>
          <w:color w:val="000000"/>
          <w:sz w:val="36"/>
          <w:szCs w:val="36"/>
        </w:rPr>
      </w:pPr>
      <w:r w:rsidRPr="00626046">
        <w:rPr>
          <w:rFonts w:ascii="仿宋" w:eastAsia="仿宋" w:hAnsi="仿宋" w:hint="eastAsia"/>
          <w:color w:val="000000"/>
          <w:sz w:val="36"/>
          <w:szCs w:val="36"/>
        </w:rPr>
        <w:t>地    址：</w:t>
      </w:r>
    </w:p>
    <w:p w14:paraId="3843D443" w14:textId="77777777" w:rsidR="00626046" w:rsidRPr="00626046" w:rsidRDefault="00626046" w:rsidP="00626046">
      <w:pPr>
        <w:wordWrap w:val="0"/>
        <w:spacing w:line="500" w:lineRule="exact"/>
        <w:ind w:right="-108" w:firstLineChars="200" w:firstLine="720"/>
        <w:rPr>
          <w:rFonts w:ascii="仿宋" w:eastAsia="仿宋" w:hAnsi="仿宋" w:hint="eastAsia"/>
          <w:color w:val="000000"/>
          <w:sz w:val="36"/>
          <w:szCs w:val="36"/>
        </w:rPr>
      </w:pPr>
      <w:r w:rsidRPr="00626046">
        <w:rPr>
          <w:rFonts w:ascii="仿宋" w:eastAsia="仿宋" w:hAnsi="仿宋" w:hint="eastAsia"/>
          <w:color w:val="000000"/>
          <w:sz w:val="36"/>
          <w:szCs w:val="36"/>
        </w:rPr>
        <w:t>时    间：</w:t>
      </w:r>
    </w:p>
    <w:p w14:paraId="1D32E09D" w14:textId="77777777" w:rsidR="00626046" w:rsidRPr="00626046" w:rsidRDefault="00626046" w:rsidP="00626046">
      <w:pPr>
        <w:snapToGrid w:val="0"/>
        <w:spacing w:before="50" w:after="50"/>
        <w:rPr>
          <w:rFonts w:ascii="仿宋" w:eastAsia="仿宋" w:hAnsi="仿宋" w:hint="eastAsia"/>
          <w:color w:val="000000"/>
          <w:sz w:val="30"/>
          <w:szCs w:val="30"/>
        </w:rPr>
      </w:pPr>
    </w:p>
    <w:p w14:paraId="43DFAB72" w14:textId="77777777" w:rsidR="00626046" w:rsidRPr="00626046" w:rsidRDefault="00626046" w:rsidP="00626046">
      <w:pPr>
        <w:snapToGrid w:val="0"/>
        <w:spacing w:after="120"/>
        <w:rPr>
          <w:rFonts w:ascii="仿宋" w:eastAsia="仿宋" w:hAnsi="仿宋" w:hint="eastAsia"/>
          <w:b/>
          <w:color w:val="000000"/>
          <w:sz w:val="36"/>
          <w:szCs w:val="36"/>
        </w:rPr>
      </w:pPr>
      <w:r w:rsidRPr="00626046">
        <w:rPr>
          <w:rFonts w:ascii="仿宋" w:eastAsia="仿宋" w:hAnsi="仿宋" w:hint="eastAsia"/>
          <w:color w:val="000000"/>
          <w:kern w:val="0"/>
          <w:sz w:val="36"/>
          <w:szCs w:val="36"/>
        </w:rPr>
        <w:br w:type="page"/>
      </w:r>
      <w:r w:rsidRPr="00626046">
        <w:rPr>
          <w:rFonts w:ascii="仿宋" w:eastAsia="仿宋" w:hAnsi="仿宋" w:hint="eastAsia"/>
          <w:color w:val="000000"/>
          <w:sz w:val="36"/>
          <w:szCs w:val="36"/>
        </w:rPr>
        <w:t>3、</w:t>
      </w:r>
      <w:r w:rsidRPr="00626046">
        <w:rPr>
          <w:rFonts w:ascii="仿宋" w:eastAsia="仿宋" w:hAnsi="仿宋" w:hint="eastAsia"/>
          <w:b/>
          <w:color w:val="000000"/>
          <w:sz w:val="36"/>
          <w:szCs w:val="36"/>
        </w:rPr>
        <w:t>报价文件目录</w:t>
      </w:r>
    </w:p>
    <w:p w14:paraId="76C10808" w14:textId="77777777" w:rsidR="00626046" w:rsidRPr="00626046" w:rsidRDefault="00626046" w:rsidP="00626046">
      <w:pPr>
        <w:rPr>
          <w:rFonts w:ascii="仿宋" w:eastAsia="仿宋" w:hAnsi="仿宋" w:hint="eastAsia"/>
          <w:color w:val="000000"/>
        </w:rPr>
      </w:pPr>
    </w:p>
    <w:p w14:paraId="665E1004" w14:textId="77777777" w:rsidR="00626046" w:rsidRPr="00626046" w:rsidRDefault="00626046" w:rsidP="00626046">
      <w:pPr>
        <w:snapToGrid w:val="0"/>
        <w:spacing w:after="120" w:line="460" w:lineRule="exact"/>
        <w:rPr>
          <w:rFonts w:ascii="仿宋" w:eastAsia="仿宋" w:hAnsi="仿宋" w:hint="eastAsia"/>
          <w:color w:val="000000"/>
          <w:sz w:val="30"/>
          <w:szCs w:val="30"/>
        </w:rPr>
      </w:pPr>
      <w:r w:rsidRPr="00626046">
        <w:rPr>
          <w:rFonts w:ascii="仿宋" w:eastAsia="仿宋" w:hAnsi="仿宋" w:hint="eastAsia"/>
          <w:color w:val="000000"/>
          <w:sz w:val="30"/>
          <w:szCs w:val="30"/>
        </w:rPr>
        <w:t>（1）开标一览表（见附件15）；</w:t>
      </w:r>
    </w:p>
    <w:p w14:paraId="4199660F" w14:textId="77777777" w:rsidR="00626046" w:rsidRPr="00626046" w:rsidRDefault="00626046" w:rsidP="00626046">
      <w:pPr>
        <w:snapToGrid w:val="0"/>
        <w:spacing w:after="120" w:line="460" w:lineRule="exact"/>
        <w:rPr>
          <w:rFonts w:ascii="仿宋" w:eastAsia="仿宋" w:hAnsi="仿宋" w:hint="eastAsia"/>
          <w:color w:val="000000"/>
          <w:sz w:val="30"/>
          <w:szCs w:val="30"/>
        </w:rPr>
      </w:pPr>
      <w:r w:rsidRPr="00626046">
        <w:rPr>
          <w:rFonts w:ascii="仿宋" w:eastAsia="仿宋" w:hAnsi="仿宋" w:hint="eastAsia"/>
          <w:color w:val="000000"/>
          <w:sz w:val="30"/>
          <w:szCs w:val="30"/>
        </w:rPr>
        <w:t>（2）投标人针对报价需要说明的其他文件和说明（格式自拟）；</w:t>
      </w:r>
    </w:p>
    <w:p w14:paraId="34ED29E9" w14:textId="77777777" w:rsidR="00626046" w:rsidRPr="00626046" w:rsidRDefault="00626046" w:rsidP="00626046">
      <w:pPr>
        <w:snapToGrid w:val="0"/>
        <w:spacing w:line="460" w:lineRule="exact"/>
        <w:jc w:val="left"/>
        <w:rPr>
          <w:rFonts w:ascii="仿宋" w:eastAsia="仿宋" w:hAnsi="仿宋" w:hint="eastAsia"/>
        </w:rPr>
      </w:pPr>
      <w:r w:rsidRPr="00626046">
        <w:rPr>
          <w:rFonts w:ascii="仿宋" w:eastAsia="仿宋" w:hAnsi="仿宋" w:hint="eastAsia"/>
          <w:sz w:val="30"/>
          <w:szCs w:val="30"/>
        </w:rPr>
        <w:t>（3）中小企业声明函（若需要，格式见附件16）；</w:t>
      </w:r>
    </w:p>
    <w:p w14:paraId="096DAF08" w14:textId="77777777" w:rsidR="00626046" w:rsidRPr="00626046" w:rsidRDefault="00626046" w:rsidP="00626046">
      <w:pPr>
        <w:snapToGrid w:val="0"/>
        <w:spacing w:line="460" w:lineRule="exact"/>
        <w:jc w:val="left"/>
        <w:rPr>
          <w:rFonts w:ascii="仿宋" w:eastAsia="仿宋" w:hAnsi="仿宋" w:hint="eastAsia"/>
          <w:sz w:val="30"/>
          <w:szCs w:val="30"/>
        </w:rPr>
      </w:pPr>
      <w:r w:rsidRPr="00626046">
        <w:rPr>
          <w:rFonts w:ascii="仿宋" w:eastAsia="仿宋" w:hAnsi="仿宋" w:hint="eastAsia"/>
          <w:sz w:val="30"/>
          <w:szCs w:val="30"/>
        </w:rPr>
        <w:t>（4）残疾人福利企业声明函（若需要，格式见附件17）；</w:t>
      </w:r>
    </w:p>
    <w:p w14:paraId="4FE08226" w14:textId="77777777" w:rsidR="00626046" w:rsidRPr="00626046" w:rsidRDefault="00626046" w:rsidP="00626046">
      <w:pPr>
        <w:snapToGrid w:val="0"/>
        <w:spacing w:line="460" w:lineRule="exact"/>
        <w:jc w:val="left"/>
        <w:rPr>
          <w:rFonts w:ascii="仿宋" w:eastAsia="仿宋" w:hAnsi="仿宋" w:hint="eastAsia"/>
          <w:sz w:val="30"/>
          <w:szCs w:val="30"/>
        </w:rPr>
      </w:pPr>
      <w:r w:rsidRPr="00626046">
        <w:rPr>
          <w:rFonts w:ascii="仿宋" w:eastAsia="仿宋" w:hAnsi="仿宋" w:hint="eastAsia"/>
          <w:sz w:val="30"/>
          <w:szCs w:val="30"/>
        </w:rPr>
        <w:t>（5）</w:t>
      </w:r>
      <w:r w:rsidRPr="00626046">
        <w:rPr>
          <w:rFonts w:ascii="仿宋" w:eastAsia="仿宋" w:hAnsi="仿宋" w:hint="eastAsia"/>
          <w:bCs/>
          <w:sz w:val="30"/>
          <w:szCs w:val="30"/>
        </w:rPr>
        <w:t>监狱企业证明文件</w:t>
      </w:r>
      <w:r w:rsidRPr="00626046">
        <w:rPr>
          <w:rFonts w:ascii="仿宋" w:eastAsia="仿宋" w:hAnsi="仿宋" w:hint="eastAsia"/>
          <w:sz w:val="30"/>
          <w:szCs w:val="30"/>
        </w:rPr>
        <w:t>（若需要）；</w:t>
      </w:r>
    </w:p>
    <w:p w14:paraId="72EDC724" w14:textId="77777777" w:rsidR="00626046" w:rsidRPr="00626046" w:rsidRDefault="00626046" w:rsidP="00626046">
      <w:pPr>
        <w:snapToGrid w:val="0"/>
        <w:spacing w:after="120" w:line="460" w:lineRule="exact"/>
        <w:rPr>
          <w:rFonts w:ascii="仿宋" w:eastAsia="仿宋" w:hAnsi="仿宋" w:hint="eastAsia"/>
          <w:color w:val="000000"/>
          <w:sz w:val="30"/>
          <w:szCs w:val="30"/>
        </w:rPr>
      </w:pPr>
    </w:p>
    <w:p w14:paraId="26FD9A07" w14:textId="77777777" w:rsidR="00626046" w:rsidRPr="00626046" w:rsidRDefault="00626046" w:rsidP="00626046">
      <w:pPr>
        <w:snapToGrid w:val="0"/>
        <w:spacing w:beforeLines="50" w:before="156" w:afterLines="50" w:after="156"/>
        <w:jc w:val="left"/>
        <w:rPr>
          <w:rFonts w:ascii="仿宋" w:eastAsia="仿宋" w:hAnsi="仿宋" w:hint="eastAsia"/>
          <w:b/>
          <w:color w:val="000000"/>
          <w:sz w:val="36"/>
          <w:szCs w:val="36"/>
        </w:rPr>
      </w:pPr>
      <w:r w:rsidRPr="00626046">
        <w:rPr>
          <w:rFonts w:ascii="仿宋" w:eastAsia="仿宋" w:hAnsi="仿宋" w:hint="eastAsia"/>
          <w:color w:val="000000"/>
          <w:kern w:val="0"/>
          <w:sz w:val="30"/>
          <w:szCs w:val="30"/>
        </w:rPr>
        <w:br w:type="page"/>
      </w:r>
      <w:r w:rsidRPr="00626046">
        <w:rPr>
          <w:rFonts w:ascii="仿宋" w:eastAsia="仿宋" w:hAnsi="仿宋" w:hint="eastAsia"/>
          <w:color w:val="000000"/>
          <w:sz w:val="30"/>
          <w:szCs w:val="30"/>
        </w:rPr>
        <w:t>附件15：</w:t>
      </w:r>
    </w:p>
    <w:p w14:paraId="6A0AD263" w14:textId="77777777" w:rsidR="00626046" w:rsidRPr="00626046" w:rsidRDefault="00626046" w:rsidP="00626046">
      <w:pPr>
        <w:snapToGrid w:val="0"/>
        <w:spacing w:beforeLines="50" w:before="156" w:afterLines="50" w:after="156"/>
        <w:ind w:firstLineChars="300" w:firstLine="1084"/>
        <w:jc w:val="center"/>
        <w:rPr>
          <w:rFonts w:ascii="宋体" w:hAnsi="宋体" w:hint="eastAsia"/>
          <w:b/>
          <w:color w:val="000000"/>
          <w:sz w:val="36"/>
          <w:szCs w:val="36"/>
        </w:rPr>
      </w:pPr>
      <w:r w:rsidRPr="00626046">
        <w:rPr>
          <w:rFonts w:ascii="宋体" w:hAnsi="宋体" w:hint="eastAsia"/>
          <w:b/>
          <w:color w:val="000000"/>
          <w:sz w:val="36"/>
          <w:szCs w:val="36"/>
        </w:rPr>
        <w:t xml:space="preserve">开 标 </w:t>
      </w:r>
      <w:proofErr w:type="gramStart"/>
      <w:r w:rsidRPr="00626046">
        <w:rPr>
          <w:rFonts w:ascii="宋体" w:hAnsi="宋体" w:hint="eastAsia"/>
          <w:b/>
          <w:color w:val="000000"/>
          <w:sz w:val="36"/>
          <w:szCs w:val="36"/>
        </w:rPr>
        <w:t>一</w:t>
      </w:r>
      <w:proofErr w:type="gramEnd"/>
      <w:r w:rsidRPr="00626046">
        <w:rPr>
          <w:rFonts w:ascii="宋体" w:hAnsi="宋体" w:hint="eastAsia"/>
          <w:b/>
          <w:color w:val="000000"/>
          <w:sz w:val="36"/>
          <w:szCs w:val="36"/>
        </w:rPr>
        <w:t xml:space="preserve"> </w:t>
      </w:r>
      <w:proofErr w:type="gramStart"/>
      <w:r w:rsidRPr="00626046">
        <w:rPr>
          <w:rFonts w:ascii="宋体" w:hAnsi="宋体" w:hint="eastAsia"/>
          <w:b/>
          <w:color w:val="000000"/>
          <w:sz w:val="36"/>
          <w:szCs w:val="36"/>
        </w:rPr>
        <w:t>览</w:t>
      </w:r>
      <w:proofErr w:type="gramEnd"/>
      <w:r w:rsidRPr="00626046">
        <w:rPr>
          <w:rFonts w:ascii="宋体" w:hAnsi="宋体" w:hint="eastAsia"/>
          <w:b/>
          <w:color w:val="000000"/>
          <w:sz w:val="36"/>
          <w:szCs w:val="36"/>
        </w:rPr>
        <w:t xml:space="preserve"> 表</w:t>
      </w:r>
    </w:p>
    <w:p w14:paraId="3C36039F" w14:textId="77777777" w:rsidR="00626046" w:rsidRPr="00626046" w:rsidRDefault="00626046" w:rsidP="00626046">
      <w:pPr>
        <w:snapToGrid w:val="0"/>
        <w:spacing w:beforeLines="50" w:before="156" w:afterLines="50" w:after="156"/>
        <w:ind w:firstLineChars="300" w:firstLine="1084"/>
        <w:jc w:val="center"/>
        <w:rPr>
          <w:rFonts w:ascii="仿宋" w:eastAsia="仿宋" w:hAnsi="仿宋" w:hint="eastAsia"/>
          <w:b/>
          <w:color w:val="000000"/>
          <w:sz w:val="36"/>
          <w:szCs w:val="36"/>
        </w:rPr>
      </w:pPr>
    </w:p>
    <w:p w14:paraId="7F35B490" w14:textId="77777777" w:rsidR="00626046" w:rsidRPr="00626046" w:rsidRDefault="00626046" w:rsidP="00626046">
      <w:pPr>
        <w:snapToGrid w:val="0"/>
        <w:rPr>
          <w:rFonts w:ascii="仿宋" w:eastAsia="仿宋" w:hAnsi="仿宋" w:hint="eastAsia"/>
          <w:color w:val="000000"/>
          <w:sz w:val="28"/>
          <w:szCs w:val="28"/>
          <w:u w:val="single"/>
        </w:rPr>
      </w:pPr>
      <w:r w:rsidRPr="00626046">
        <w:rPr>
          <w:rFonts w:ascii="仿宋" w:eastAsia="仿宋" w:hAnsi="仿宋" w:hint="eastAsia"/>
          <w:color w:val="000000"/>
          <w:sz w:val="28"/>
          <w:szCs w:val="28"/>
        </w:rPr>
        <w:t>投标人全称（公章）：</w:t>
      </w:r>
      <w:r w:rsidRPr="00626046">
        <w:rPr>
          <w:rFonts w:ascii="仿宋" w:eastAsia="仿宋" w:hAnsi="仿宋" w:hint="eastAsia"/>
          <w:color w:val="000000"/>
          <w:sz w:val="28"/>
          <w:szCs w:val="28"/>
          <w:u w:val="single"/>
        </w:rPr>
        <w:t xml:space="preserve">               </w:t>
      </w:r>
    </w:p>
    <w:p w14:paraId="4A5CF54B" w14:textId="77777777" w:rsidR="00626046" w:rsidRPr="00626046" w:rsidRDefault="00626046" w:rsidP="00626046">
      <w:pPr>
        <w:snapToGrid w:val="0"/>
        <w:rPr>
          <w:rFonts w:ascii="仿宋" w:eastAsia="仿宋" w:hAnsi="仿宋" w:hint="eastAsia"/>
          <w:color w:val="000000"/>
          <w:sz w:val="28"/>
          <w:szCs w:val="28"/>
        </w:rPr>
      </w:pPr>
    </w:p>
    <w:p w14:paraId="6B3B172F" w14:textId="77777777" w:rsidR="00626046" w:rsidRPr="00626046" w:rsidRDefault="00626046" w:rsidP="00626046">
      <w:pPr>
        <w:snapToGrid w:val="0"/>
        <w:rPr>
          <w:rFonts w:ascii="仿宋" w:eastAsia="仿宋" w:hAnsi="仿宋" w:hint="eastAsia"/>
          <w:b/>
          <w:color w:val="000000"/>
          <w:sz w:val="28"/>
          <w:szCs w:val="28"/>
          <w:u w:val="single"/>
        </w:rPr>
      </w:pPr>
      <w:r w:rsidRPr="00626046">
        <w:rPr>
          <w:rFonts w:ascii="仿宋" w:eastAsia="仿宋" w:hAnsi="仿宋" w:hint="eastAsia"/>
          <w:color w:val="000000"/>
          <w:sz w:val="28"/>
          <w:szCs w:val="28"/>
        </w:rPr>
        <w:t>招标编号及标项：</w:t>
      </w:r>
      <w:r w:rsidRPr="00626046">
        <w:rPr>
          <w:rFonts w:ascii="仿宋" w:eastAsia="仿宋" w:hAnsi="仿宋" w:hint="eastAsia"/>
          <w:color w:val="000000"/>
          <w:sz w:val="28"/>
          <w:szCs w:val="28"/>
          <w:u w:val="single"/>
        </w:rPr>
        <w:t xml:space="preserve">                 </w:t>
      </w:r>
    </w:p>
    <w:p w14:paraId="54F55737" w14:textId="77777777" w:rsidR="00626046" w:rsidRPr="00626046" w:rsidRDefault="00626046" w:rsidP="00626046">
      <w:pPr>
        <w:snapToGrid w:val="0"/>
        <w:rPr>
          <w:rFonts w:ascii="仿宋" w:eastAsia="仿宋" w:hAnsi="仿宋" w:hint="eastAsia"/>
          <w:b/>
          <w:color w:val="000000"/>
          <w:sz w:val="24"/>
          <w:szCs w:val="24"/>
          <w:u w:val="single"/>
        </w:rPr>
      </w:pPr>
    </w:p>
    <w:tbl>
      <w:tblPr>
        <w:tblW w:w="918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563"/>
        <w:gridCol w:w="672"/>
        <w:gridCol w:w="852"/>
        <w:gridCol w:w="1029"/>
        <w:gridCol w:w="957"/>
        <w:gridCol w:w="852"/>
        <w:gridCol w:w="891"/>
        <w:gridCol w:w="989"/>
        <w:gridCol w:w="708"/>
        <w:gridCol w:w="1134"/>
      </w:tblGrid>
      <w:tr w:rsidR="00626046" w:rsidRPr="00626046" w14:paraId="53B9E156" w14:textId="77777777" w:rsidTr="00626046">
        <w:trPr>
          <w:trHeight w:val="247"/>
        </w:trPr>
        <w:tc>
          <w:tcPr>
            <w:tcW w:w="9180" w:type="dxa"/>
            <w:gridSpan w:val="11"/>
            <w:tcBorders>
              <w:top w:val="single" w:sz="4" w:space="0" w:color="auto"/>
              <w:left w:val="single" w:sz="4" w:space="0" w:color="auto"/>
              <w:bottom w:val="single" w:sz="4" w:space="0" w:color="auto"/>
              <w:right w:val="single" w:sz="4" w:space="0" w:color="auto"/>
            </w:tcBorders>
            <w:vAlign w:val="center"/>
            <w:hideMark/>
          </w:tcPr>
          <w:p w14:paraId="631FBD9B"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货物类</w:t>
            </w:r>
          </w:p>
        </w:tc>
      </w:tr>
      <w:tr w:rsidR="00626046" w:rsidRPr="00626046" w14:paraId="14DFCFC8" w14:textId="77777777" w:rsidTr="00626046">
        <w:trPr>
          <w:trHeight w:val="467"/>
        </w:trPr>
        <w:tc>
          <w:tcPr>
            <w:tcW w:w="1096" w:type="dxa"/>
            <w:gridSpan w:val="2"/>
            <w:vMerge w:val="restart"/>
            <w:tcBorders>
              <w:top w:val="single" w:sz="4" w:space="0" w:color="auto"/>
              <w:left w:val="single" w:sz="4" w:space="0" w:color="auto"/>
              <w:bottom w:val="nil"/>
              <w:right w:val="single" w:sz="4" w:space="0" w:color="auto"/>
            </w:tcBorders>
            <w:vAlign w:val="center"/>
            <w:hideMark/>
          </w:tcPr>
          <w:p w14:paraId="1D068E04"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货物</w:t>
            </w:r>
          </w:p>
          <w:p w14:paraId="1F82E6E7"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名称</w:t>
            </w:r>
          </w:p>
        </w:tc>
        <w:tc>
          <w:tcPr>
            <w:tcW w:w="672" w:type="dxa"/>
            <w:vMerge w:val="restart"/>
            <w:tcBorders>
              <w:top w:val="single" w:sz="4" w:space="0" w:color="auto"/>
              <w:left w:val="single" w:sz="4" w:space="0" w:color="auto"/>
              <w:bottom w:val="nil"/>
              <w:right w:val="single" w:sz="4" w:space="0" w:color="auto"/>
            </w:tcBorders>
            <w:vAlign w:val="center"/>
            <w:hideMark/>
          </w:tcPr>
          <w:p w14:paraId="7BE0EF46"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品牌</w:t>
            </w:r>
          </w:p>
        </w:tc>
        <w:tc>
          <w:tcPr>
            <w:tcW w:w="852" w:type="dxa"/>
            <w:vMerge w:val="restart"/>
            <w:tcBorders>
              <w:top w:val="single" w:sz="4" w:space="0" w:color="auto"/>
              <w:left w:val="single" w:sz="4" w:space="0" w:color="auto"/>
              <w:bottom w:val="nil"/>
              <w:right w:val="single" w:sz="4" w:space="0" w:color="auto"/>
            </w:tcBorders>
            <w:vAlign w:val="center"/>
            <w:hideMark/>
          </w:tcPr>
          <w:p w14:paraId="7F485BF1"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产地</w:t>
            </w:r>
          </w:p>
        </w:tc>
        <w:tc>
          <w:tcPr>
            <w:tcW w:w="1029" w:type="dxa"/>
            <w:vMerge w:val="restart"/>
            <w:tcBorders>
              <w:top w:val="single" w:sz="4" w:space="0" w:color="auto"/>
              <w:left w:val="single" w:sz="4" w:space="0" w:color="auto"/>
              <w:bottom w:val="nil"/>
              <w:right w:val="single" w:sz="4" w:space="0" w:color="auto"/>
            </w:tcBorders>
            <w:vAlign w:val="center"/>
            <w:hideMark/>
          </w:tcPr>
          <w:p w14:paraId="15FC3526"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规格</w:t>
            </w:r>
          </w:p>
          <w:p w14:paraId="078FAB61"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型号</w:t>
            </w:r>
          </w:p>
        </w:tc>
        <w:tc>
          <w:tcPr>
            <w:tcW w:w="957" w:type="dxa"/>
            <w:vMerge w:val="restart"/>
            <w:tcBorders>
              <w:top w:val="single" w:sz="4" w:space="0" w:color="auto"/>
              <w:left w:val="single" w:sz="4" w:space="0" w:color="auto"/>
              <w:bottom w:val="nil"/>
              <w:right w:val="single" w:sz="4" w:space="0" w:color="auto"/>
            </w:tcBorders>
            <w:vAlign w:val="center"/>
            <w:hideMark/>
          </w:tcPr>
          <w:p w14:paraId="2DAE6109"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数量</w:t>
            </w:r>
          </w:p>
        </w:tc>
        <w:tc>
          <w:tcPr>
            <w:tcW w:w="852" w:type="dxa"/>
            <w:vMerge w:val="restart"/>
            <w:tcBorders>
              <w:top w:val="single" w:sz="4" w:space="0" w:color="auto"/>
              <w:left w:val="single" w:sz="4" w:space="0" w:color="auto"/>
              <w:bottom w:val="nil"/>
              <w:right w:val="single" w:sz="4" w:space="0" w:color="auto"/>
            </w:tcBorders>
            <w:vAlign w:val="center"/>
            <w:hideMark/>
          </w:tcPr>
          <w:p w14:paraId="15CD63F9"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单价</w:t>
            </w:r>
          </w:p>
          <w:p w14:paraId="038108CC"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（元）</w:t>
            </w:r>
          </w:p>
        </w:tc>
        <w:tc>
          <w:tcPr>
            <w:tcW w:w="891" w:type="dxa"/>
            <w:vMerge w:val="restart"/>
            <w:tcBorders>
              <w:top w:val="single" w:sz="4" w:space="0" w:color="auto"/>
              <w:left w:val="single" w:sz="4" w:space="0" w:color="auto"/>
              <w:bottom w:val="nil"/>
              <w:right w:val="single" w:sz="4" w:space="0" w:color="auto"/>
            </w:tcBorders>
            <w:vAlign w:val="center"/>
            <w:hideMark/>
          </w:tcPr>
          <w:p w14:paraId="083B3C93"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总价（元）</w:t>
            </w:r>
          </w:p>
        </w:tc>
        <w:tc>
          <w:tcPr>
            <w:tcW w:w="2831" w:type="dxa"/>
            <w:gridSpan w:val="3"/>
            <w:tcBorders>
              <w:top w:val="single" w:sz="4" w:space="0" w:color="auto"/>
              <w:left w:val="single" w:sz="4" w:space="0" w:color="auto"/>
              <w:bottom w:val="single" w:sz="4" w:space="0" w:color="auto"/>
              <w:right w:val="single" w:sz="4" w:space="0" w:color="auto"/>
            </w:tcBorders>
            <w:vAlign w:val="center"/>
            <w:hideMark/>
          </w:tcPr>
          <w:p w14:paraId="638F8B4C"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制造商情况</w:t>
            </w:r>
          </w:p>
        </w:tc>
      </w:tr>
      <w:tr w:rsidR="00626046" w:rsidRPr="00626046" w14:paraId="1448DCD4" w14:textId="77777777" w:rsidTr="00626046">
        <w:trPr>
          <w:trHeight w:val="467"/>
        </w:trPr>
        <w:tc>
          <w:tcPr>
            <w:tcW w:w="17827" w:type="dxa"/>
            <w:gridSpan w:val="2"/>
            <w:vMerge/>
            <w:tcBorders>
              <w:top w:val="single" w:sz="4" w:space="0" w:color="auto"/>
              <w:left w:val="single" w:sz="4" w:space="0" w:color="auto"/>
              <w:bottom w:val="nil"/>
              <w:right w:val="single" w:sz="4" w:space="0" w:color="auto"/>
            </w:tcBorders>
            <w:vAlign w:val="center"/>
            <w:hideMark/>
          </w:tcPr>
          <w:p w14:paraId="6932F815" w14:textId="77777777" w:rsidR="00626046" w:rsidRPr="00626046" w:rsidRDefault="00626046" w:rsidP="00626046">
            <w:pPr>
              <w:widowControl/>
              <w:jc w:val="left"/>
              <w:rPr>
                <w:rFonts w:ascii="仿宋" w:eastAsia="仿宋" w:hAnsi="仿宋"/>
                <w:b/>
                <w:color w:val="000000"/>
                <w:sz w:val="24"/>
                <w:szCs w:val="24"/>
              </w:rPr>
            </w:pPr>
          </w:p>
        </w:tc>
        <w:tc>
          <w:tcPr>
            <w:tcW w:w="672" w:type="dxa"/>
            <w:vMerge/>
            <w:tcBorders>
              <w:top w:val="single" w:sz="4" w:space="0" w:color="auto"/>
              <w:left w:val="single" w:sz="4" w:space="0" w:color="auto"/>
              <w:bottom w:val="nil"/>
              <w:right w:val="single" w:sz="4" w:space="0" w:color="auto"/>
            </w:tcBorders>
            <w:vAlign w:val="center"/>
            <w:hideMark/>
          </w:tcPr>
          <w:p w14:paraId="636421F5" w14:textId="77777777" w:rsidR="00626046" w:rsidRPr="00626046" w:rsidRDefault="00626046" w:rsidP="00626046">
            <w:pPr>
              <w:widowControl/>
              <w:jc w:val="left"/>
              <w:rPr>
                <w:rFonts w:ascii="仿宋" w:eastAsia="仿宋" w:hAnsi="仿宋"/>
                <w:b/>
                <w:color w:val="000000"/>
                <w:sz w:val="24"/>
                <w:szCs w:val="24"/>
              </w:rPr>
            </w:pPr>
          </w:p>
        </w:tc>
        <w:tc>
          <w:tcPr>
            <w:tcW w:w="852" w:type="dxa"/>
            <w:vMerge/>
            <w:tcBorders>
              <w:top w:val="single" w:sz="4" w:space="0" w:color="auto"/>
              <w:left w:val="single" w:sz="4" w:space="0" w:color="auto"/>
              <w:bottom w:val="nil"/>
              <w:right w:val="single" w:sz="4" w:space="0" w:color="auto"/>
            </w:tcBorders>
            <w:vAlign w:val="center"/>
            <w:hideMark/>
          </w:tcPr>
          <w:p w14:paraId="1377962A" w14:textId="77777777" w:rsidR="00626046" w:rsidRPr="00626046" w:rsidRDefault="00626046" w:rsidP="00626046">
            <w:pPr>
              <w:widowControl/>
              <w:jc w:val="left"/>
              <w:rPr>
                <w:rFonts w:ascii="仿宋" w:eastAsia="仿宋" w:hAnsi="仿宋"/>
                <w:b/>
                <w:color w:val="000000"/>
                <w:sz w:val="24"/>
                <w:szCs w:val="24"/>
              </w:rPr>
            </w:pPr>
          </w:p>
        </w:tc>
        <w:tc>
          <w:tcPr>
            <w:tcW w:w="1029" w:type="dxa"/>
            <w:vMerge/>
            <w:tcBorders>
              <w:top w:val="single" w:sz="4" w:space="0" w:color="auto"/>
              <w:left w:val="single" w:sz="4" w:space="0" w:color="auto"/>
              <w:bottom w:val="nil"/>
              <w:right w:val="single" w:sz="4" w:space="0" w:color="auto"/>
            </w:tcBorders>
            <w:vAlign w:val="center"/>
            <w:hideMark/>
          </w:tcPr>
          <w:p w14:paraId="6DC87AC8" w14:textId="77777777" w:rsidR="00626046" w:rsidRPr="00626046" w:rsidRDefault="00626046" w:rsidP="00626046">
            <w:pPr>
              <w:widowControl/>
              <w:jc w:val="left"/>
              <w:rPr>
                <w:rFonts w:ascii="仿宋" w:eastAsia="仿宋" w:hAnsi="仿宋"/>
                <w:b/>
                <w:color w:val="000000"/>
                <w:sz w:val="24"/>
                <w:szCs w:val="24"/>
              </w:rPr>
            </w:pPr>
          </w:p>
        </w:tc>
        <w:tc>
          <w:tcPr>
            <w:tcW w:w="957" w:type="dxa"/>
            <w:vMerge/>
            <w:tcBorders>
              <w:top w:val="single" w:sz="4" w:space="0" w:color="auto"/>
              <w:left w:val="single" w:sz="4" w:space="0" w:color="auto"/>
              <w:bottom w:val="nil"/>
              <w:right w:val="single" w:sz="4" w:space="0" w:color="auto"/>
            </w:tcBorders>
            <w:vAlign w:val="center"/>
            <w:hideMark/>
          </w:tcPr>
          <w:p w14:paraId="3F1B4D55" w14:textId="77777777" w:rsidR="00626046" w:rsidRPr="00626046" w:rsidRDefault="00626046" w:rsidP="00626046">
            <w:pPr>
              <w:widowControl/>
              <w:jc w:val="left"/>
              <w:rPr>
                <w:rFonts w:ascii="仿宋" w:eastAsia="仿宋" w:hAnsi="仿宋"/>
                <w:b/>
                <w:color w:val="000000"/>
                <w:sz w:val="24"/>
                <w:szCs w:val="24"/>
              </w:rPr>
            </w:pPr>
          </w:p>
        </w:tc>
        <w:tc>
          <w:tcPr>
            <w:tcW w:w="852" w:type="dxa"/>
            <w:vMerge/>
            <w:tcBorders>
              <w:top w:val="single" w:sz="4" w:space="0" w:color="auto"/>
              <w:left w:val="single" w:sz="4" w:space="0" w:color="auto"/>
              <w:bottom w:val="nil"/>
              <w:right w:val="single" w:sz="4" w:space="0" w:color="auto"/>
            </w:tcBorders>
            <w:vAlign w:val="center"/>
            <w:hideMark/>
          </w:tcPr>
          <w:p w14:paraId="15728754" w14:textId="77777777" w:rsidR="00626046" w:rsidRPr="00626046" w:rsidRDefault="00626046" w:rsidP="00626046">
            <w:pPr>
              <w:widowControl/>
              <w:jc w:val="left"/>
              <w:rPr>
                <w:rFonts w:ascii="仿宋" w:eastAsia="仿宋" w:hAnsi="仿宋"/>
                <w:b/>
                <w:color w:val="000000"/>
                <w:sz w:val="24"/>
                <w:szCs w:val="24"/>
              </w:rPr>
            </w:pPr>
          </w:p>
        </w:tc>
        <w:tc>
          <w:tcPr>
            <w:tcW w:w="891" w:type="dxa"/>
            <w:vMerge/>
            <w:tcBorders>
              <w:top w:val="single" w:sz="4" w:space="0" w:color="auto"/>
              <w:left w:val="single" w:sz="4" w:space="0" w:color="auto"/>
              <w:bottom w:val="nil"/>
              <w:right w:val="single" w:sz="4" w:space="0" w:color="auto"/>
            </w:tcBorders>
            <w:vAlign w:val="center"/>
            <w:hideMark/>
          </w:tcPr>
          <w:p w14:paraId="65BE6600" w14:textId="77777777" w:rsidR="00626046" w:rsidRPr="00626046" w:rsidRDefault="00626046" w:rsidP="00626046">
            <w:pPr>
              <w:widowControl/>
              <w:jc w:val="left"/>
              <w:rPr>
                <w:rFonts w:ascii="仿宋" w:eastAsia="仿宋" w:hAnsi="仿宋"/>
                <w:b/>
                <w:color w:val="000000"/>
                <w:sz w:val="24"/>
                <w:szCs w:val="24"/>
              </w:rPr>
            </w:pPr>
          </w:p>
        </w:tc>
        <w:tc>
          <w:tcPr>
            <w:tcW w:w="989" w:type="dxa"/>
            <w:tcBorders>
              <w:top w:val="single" w:sz="4" w:space="0" w:color="auto"/>
              <w:left w:val="single" w:sz="4" w:space="0" w:color="auto"/>
              <w:bottom w:val="nil"/>
              <w:right w:val="single" w:sz="4" w:space="0" w:color="auto"/>
            </w:tcBorders>
            <w:vAlign w:val="center"/>
            <w:hideMark/>
          </w:tcPr>
          <w:p w14:paraId="545BE896"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Cs w:val="21"/>
              </w:rPr>
              <w:t>是否中小企业</w:t>
            </w:r>
          </w:p>
        </w:tc>
        <w:tc>
          <w:tcPr>
            <w:tcW w:w="708" w:type="dxa"/>
            <w:tcBorders>
              <w:top w:val="single" w:sz="4" w:space="0" w:color="auto"/>
              <w:left w:val="single" w:sz="4" w:space="0" w:color="auto"/>
              <w:bottom w:val="nil"/>
              <w:right w:val="single" w:sz="4" w:space="0" w:color="auto"/>
            </w:tcBorders>
            <w:vAlign w:val="center"/>
            <w:hideMark/>
          </w:tcPr>
          <w:p w14:paraId="64F6B37B" w14:textId="77777777" w:rsidR="00626046" w:rsidRPr="00626046" w:rsidRDefault="00626046" w:rsidP="00626046">
            <w:pPr>
              <w:snapToGrid w:val="0"/>
              <w:spacing w:line="400" w:lineRule="exact"/>
              <w:jc w:val="center"/>
              <w:rPr>
                <w:rFonts w:ascii="仿宋" w:eastAsia="仿宋" w:hAnsi="仿宋" w:hint="eastAsia"/>
                <w:b/>
                <w:color w:val="000000"/>
                <w:szCs w:val="21"/>
              </w:rPr>
            </w:pPr>
            <w:r w:rsidRPr="00626046">
              <w:rPr>
                <w:rFonts w:ascii="仿宋" w:eastAsia="仿宋" w:hAnsi="仿宋" w:hint="eastAsia"/>
                <w:b/>
                <w:color w:val="000000"/>
                <w:szCs w:val="21"/>
              </w:rPr>
              <w:t>企业全称</w:t>
            </w:r>
          </w:p>
        </w:tc>
        <w:tc>
          <w:tcPr>
            <w:tcW w:w="1134" w:type="dxa"/>
            <w:tcBorders>
              <w:top w:val="single" w:sz="4" w:space="0" w:color="auto"/>
              <w:left w:val="single" w:sz="4" w:space="0" w:color="auto"/>
              <w:bottom w:val="nil"/>
              <w:right w:val="single" w:sz="4" w:space="0" w:color="auto"/>
            </w:tcBorders>
            <w:vAlign w:val="center"/>
            <w:hideMark/>
          </w:tcPr>
          <w:p w14:paraId="67507296" w14:textId="77777777" w:rsidR="00626046" w:rsidRPr="00626046" w:rsidRDefault="00626046" w:rsidP="00626046">
            <w:pPr>
              <w:snapToGrid w:val="0"/>
              <w:spacing w:line="400" w:lineRule="exact"/>
              <w:jc w:val="center"/>
              <w:rPr>
                <w:rFonts w:ascii="仿宋" w:eastAsia="仿宋" w:hAnsi="仿宋" w:hint="eastAsia"/>
                <w:b/>
                <w:color w:val="000000"/>
                <w:szCs w:val="21"/>
              </w:rPr>
            </w:pPr>
            <w:r w:rsidRPr="00626046">
              <w:rPr>
                <w:rFonts w:ascii="仿宋" w:eastAsia="仿宋" w:hAnsi="仿宋" w:hint="eastAsia"/>
                <w:b/>
                <w:color w:val="000000"/>
                <w:szCs w:val="21"/>
              </w:rPr>
              <w:t>中小企业商号或注册商标</w:t>
            </w:r>
          </w:p>
        </w:tc>
      </w:tr>
      <w:tr w:rsidR="00626046" w:rsidRPr="00626046" w14:paraId="040A2FFC" w14:textId="77777777" w:rsidTr="00626046">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14:paraId="4A4C7FEA"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w:t>
            </w:r>
          </w:p>
        </w:tc>
        <w:tc>
          <w:tcPr>
            <w:tcW w:w="672" w:type="dxa"/>
            <w:tcBorders>
              <w:top w:val="single" w:sz="4" w:space="0" w:color="auto"/>
              <w:left w:val="single" w:sz="4" w:space="0" w:color="auto"/>
              <w:bottom w:val="single" w:sz="4" w:space="0" w:color="auto"/>
              <w:right w:val="single" w:sz="4" w:space="0" w:color="auto"/>
            </w:tcBorders>
            <w:vAlign w:val="center"/>
          </w:tcPr>
          <w:p w14:paraId="73D4181C"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14:paraId="2AADDDCA"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1029" w:type="dxa"/>
            <w:tcBorders>
              <w:top w:val="single" w:sz="4" w:space="0" w:color="auto"/>
              <w:left w:val="single" w:sz="4" w:space="0" w:color="auto"/>
              <w:bottom w:val="single" w:sz="4" w:space="0" w:color="auto"/>
              <w:right w:val="single" w:sz="4" w:space="0" w:color="auto"/>
            </w:tcBorders>
            <w:vAlign w:val="center"/>
          </w:tcPr>
          <w:p w14:paraId="6B224C59"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957" w:type="dxa"/>
            <w:tcBorders>
              <w:top w:val="single" w:sz="4" w:space="0" w:color="auto"/>
              <w:left w:val="single" w:sz="4" w:space="0" w:color="auto"/>
              <w:bottom w:val="single" w:sz="4" w:space="0" w:color="auto"/>
              <w:right w:val="single" w:sz="4" w:space="0" w:color="auto"/>
            </w:tcBorders>
            <w:vAlign w:val="center"/>
          </w:tcPr>
          <w:p w14:paraId="1DD7D47E"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14:paraId="7BFF9773"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14:paraId="17620107"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989" w:type="dxa"/>
            <w:tcBorders>
              <w:top w:val="single" w:sz="4" w:space="0" w:color="auto"/>
              <w:left w:val="single" w:sz="4" w:space="0" w:color="auto"/>
              <w:bottom w:val="single" w:sz="4" w:space="0" w:color="auto"/>
              <w:right w:val="single" w:sz="4" w:space="0" w:color="auto"/>
            </w:tcBorders>
            <w:vAlign w:val="center"/>
          </w:tcPr>
          <w:p w14:paraId="25CE32E6"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728374B9"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821CEE0"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r>
      <w:tr w:rsidR="00626046" w:rsidRPr="00626046" w14:paraId="3BCD3935" w14:textId="77777777" w:rsidTr="00626046">
        <w:trPr>
          <w:trHeight w:val="241"/>
        </w:trPr>
        <w:tc>
          <w:tcPr>
            <w:tcW w:w="9180" w:type="dxa"/>
            <w:gridSpan w:val="11"/>
            <w:tcBorders>
              <w:top w:val="single" w:sz="4" w:space="0" w:color="auto"/>
              <w:left w:val="single" w:sz="4" w:space="0" w:color="auto"/>
              <w:bottom w:val="single" w:sz="4" w:space="0" w:color="auto"/>
              <w:right w:val="single" w:sz="4" w:space="0" w:color="auto"/>
            </w:tcBorders>
            <w:vAlign w:val="center"/>
            <w:hideMark/>
          </w:tcPr>
          <w:p w14:paraId="15DF8A66" w14:textId="77777777" w:rsidR="00626046" w:rsidRPr="00626046" w:rsidRDefault="00626046" w:rsidP="00626046">
            <w:pPr>
              <w:snapToGrid w:val="0"/>
              <w:spacing w:line="400" w:lineRule="exact"/>
              <w:rPr>
                <w:rFonts w:ascii="仿宋" w:eastAsia="仿宋" w:hAnsi="仿宋" w:hint="eastAsia"/>
                <w:b/>
                <w:color w:val="000000"/>
                <w:sz w:val="24"/>
                <w:szCs w:val="24"/>
              </w:rPr>
            </w:pPr>
            <w:r w:rsidRPr="00626046">
              <w:rPr>
                <w:rFonts w:ascii="仿宋" w:eastAsia="仿宋" w:hAnsi="仿宋" w:hint="eastAsia"/>
                <w:b/>
                <w:color w:val="000000"/>
                <w:sz w:val="24"/>
                <w:szCs w:val="24"/>
              </w:rPr>
              <w:t>投标总价合计金额大写：                                小写： ￥</w:t>
            </w:r>
          </w:p>
        </w:tc>
      </w:tr>
      <w:tr w:rsidR="00626046" w:rsidRPr="00626046" w14:paraId="3A6D1B9F" w14:textId="77777777" w:rsidTr="00626046">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14:paraId="4B186B0A"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color w:val="000000"/>
                <w:sz w:val="24"/>
                <w:szCs w:val="24"/>
              </w:rPr>
              <w:t>备注</w:t>
            </w:r>
          </w:p>
        </w:tc>
        <w:tc>
          <w:tcPr>
            <w:tcW w:w="8647" w:type="dxa"/>
            <w:gridSpan w:val="10"/>
            <w:tcBorders>
              <w:top w:val="single" w:sz="4" w:space="0" w:color="auto"/>
              <w:left w:val="single" w:sz="4" w:space="0" w:color="auto"/>
              <w:bottom w:val="single" w:sz="4" w:space="0" w:color="auto"/>
              <w:right w:val="single" w:sz="4" w:space="0" w:color="auto"/>
            </w:tcBorders>
            <w:vAlign w:val="center"/>
            <w:hideMark/>
          </w:tcPr>
          <w:p w14:paraId="02CF2EBC" w14:textId="77777777" w:rsidR="00626046" w:rsidRPr="00626046" w:rsidRDefault="00626046" w:rsidP="00626046">
            <w:pPr>
              <w:snapToGrid w:val="0"/>
              <w:jc w:val="left"/>
              <w:rPr>
                <w:rFonts w:ascii="仿宋" w:eastAsia="仿宋" w:hAnsi="仿宋" w:hint="eastAsia"/>
                <w:color w:val="000000"/>
                <w:sz w:val="24"/>
                <w:szCs w:val="24"/>
              </w:rPr>
            </w:pPr>
            <w:r w:rsidRPr="00626046">
              <w:rPr>
                <w:rFonts w:ascii="仿宋" w:eastAsia="仿宋" w:hAnsi="仿宋" w:hint="eastAsia"/>
                <w:color w:val="000000"/>
                <w:sz w:val="24"/>
                <w:szCs w:val="24"/>
              </w:rPr>
              <w:t>1.此表应按项目的明细情况列项填报,在填写时，如上表不适合本项目的实际情况，可在确保投标明细内容完整的情况下，根据上表格式</w:t>
            </w:r>
            <w:proofErr w:type="gramStart"/>
            <w:r w:rsidRPr="00626046">
              <w:rPr>
                <w:rFonts w:ascii="仿宋" w:eastAsia="仿宋" w:hAnsi="仿宋" w:hint="eastAsia"/>
                <w:color w:val="000000"/>
                <w:sz w:val="24"/>
                <w:szCs w:val="24"/>
              </w:rPr>
              <w:t>自行划表填写</w:t>
            </w:r>
            <w:proofErr w:type="gramEnd"/>
            <w:r w:rsidRPr="00626046">
              <w:rPr>
                <w:rFonts w:ascii="仿宋" w:eastAsia="仿宋" w:hAnsi="仿宋" w:hint="eastAsia"/>
                <w:color w:val="000000"/>
                <w:sz w:val="24"/>
                <w:szCs w:val="24"/>
              </w:rPr>
              <w:t>。</w:t>
            </w:r>
          </w:p>
          <w:p w14:paraId="61409C71"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color w:val="000000"/>
                <w:sz w:val="24"/>
                <w:szCs w:val="24"/>
              </w:rPr>
              <w:t>2.报价要求：项目费用包括项目实施所需的工程费、工时费、服务费、运输费、安装调试费、税费及其他一切费用。</w:t>
            </w:r>
          </w:p>
          <w:p w14:paraId="06BE7319"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color w:val="000000"/>
                <w:sz w:val="24"/>
                <w:szCs w:val="24"/>
              </w:rPr>
              <w:t>3.报价中不允许出现报价优惠等字样,投标总价合计金额应与明细报价汇总相等。投标总价不为零，报价明细表中部分产品、服务单价为零的，视作已包含在总价中。</w:t>
            </w:r>
          </w:p>
          <w:p w14:paraId="53523A9B" w14:textId="77777777" w:rsidR="00626046" w:rsidRPr="00626046" w:rsidRDefault="00626046" w:rsidP="00626046">
            <w:pPr>
              <w:snapToGrid w:val="0"/>
              <w:rPr>
                <w:rFonts w:ascii="仿宋" w:eastAsia="仿宋" w:hAnsi="仿宋" w:hint="eastAsia"/>
                <w:b/>
                <w:color w:val="000000"/>
                <w:sz w:val="24"/>
                <w:szCs w:val="24"/>
              </w:rPr>
            </w:pPr>
            <w:r w:rsidRPr="00626046">
              <w:rPr>
                <w:rFonts w:ascii="仿宋" w:eastAsia="仿宋" w:hAnsi="仿宋" w:hint="eastAsia"/>
                <w:color w:val="000000"/>
                <w:sz w:val="24"/>
                <w:szCs w:val="24"/>
              </w:rPr>
              <w:t>4</w:t>
            </w:r>
            <w:r w:rsidRPr="00626046">
              <w:rPr>
                <w:rFonts w:ascii="仿宋" w:eastAsia="仿宋" w:hAnsi="仿宋" w:hint="eastAsia"/>
                <w:b/>
                <w:color w:val="000000"/>
                <w:sz w:val="24"/>
                <w:szCs w:val="24"/>
              </w:rPr>
              <w:t>.开标时，招标方在电子交易平台公开投标人的报价信息，投标人对报价信息进行确认。投标人对报价信息不予确认的不影响后续评标过程。</w:t>
            </w:r>
          </w:p>
          <w:p w14:paraId="149F32D0"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b/>
                <w:color w:val="000000"/>
                <w:sz w:val="24"/>
                <w:szCs w:val="24"/>
              </w:rPr>
              <w:t>5.报价低于项目预算50%的，应当在报价文件中详细阐述不影响产品质量或者诚信履约的具体原因。</w:t>
            </w:r>
          </w:p>
        </w:tc>
      </w:tr>
    </w:tbl>
    <w:p w14:paraId="06C9763C" w14:textId="77777777" w:rsidR="00626046" w:rsidRPr="00626046" w:rsidRDefault="00626046" w:rsidP="00626046">
      <w:pPr>
        <w:snapToGrid w:val="0"/>
        <w:spacing w:line="400" w:lineRule="exact"/>
        <w:jc w:val="left"/>
        <w:rPr>
          <w:rFonts w:ascii="仿宋" w:eastAsia="仿宋" w:hAnsi="仿宋" w:hint="eastAsia"/>
          <w:color w:val="000000"/>
          <w:sz w:val="24"/>
          <w:szCs w:val="24"/>
        </w:rPr>
      </w:pPr>
    </w:p>
    <w:p w14:paraId="79C99C9B" w14:textId="77777777" w:rsidR="00626046" w:rsidRPr="00626046" w:rsidRDefault="00626046" w:rsidP="00626046">
      <w:pPr>
        <w:snapToGrid w:val="0"/>
        <w:spacing w:line="400" w:lineRule="exact"/>
        <w:jc w:val="left"/>
        <w:rPr>
          <w:rFonts w:ascii="仿宋" w:eastAsia="仿宋" w:hAnsi="仿宋" w:hint="eastAsia"/>
          <w:color w:val="000000"/>
          <w:sz w:val="28"/>
          <w:szCs w:val="28"/>
        </w:rPr>
      </w:pPr>
      <w:r w:rsidRPr="00626046">
        <w:rPr>
          <w:rFonts w:ascii="仿宋" w:eastAsia="仿宋" w:hAnsi="仿宋" w:hint="eastAsia"/>
          <w:color w:val="000000"/>
          <w:sz w:val="28"/>
          <w:szCs w:val="28"/>
        </w:rPr>
        <w:t>授权代表签名：</w:t>
      </w:r>
      <w:r w:rsidRPr="00626046">
        <w:rPr>
          <w:rFonts w:ascii="仿宋" w:eastAsia="仿宋" w:hAnsi="仿宋" w:hint="eastAsia"/>
          <w:color w:val="000000"/>
          <w:sz w:val="28"/>
          <w:szCs w:val="28"/>
          <w:u w:val="single"/>
        </w:rPr>
        <w:t xml:space="preserve">            </w:t>
      </w:r>
      <w:r w:rsidRPr="00626046">
        <w:rPr>
          <w:rFonts w:ascii="仿宋" w:eastAsia="仿宋" w:hAnsi="仿宋" w:hint="eastAsia"/>
          <w:color w:val="000000"/>
          <w:sz w:val="28"/>
          <w:szCs w:val="28"/>
        </w:rPr>
        <w:t xml:space="preserve">                  日期：</w:t>
      </w:r>
      <w:r w:rsidRPr="00626046">
        <w:rPr>
          <w:rFonts w:ascii="仿宋" w:eastAsia="仿宋" w:hAnsi="仿宋" w:hint="eastAsia"/>
          <w:color w:val="000000"/>
          <w:sz w:val="28"/>
          <w:szCs w:val="28"/>
          <w:u w:val="single"/>
        </w:rPr>
        <w:t xml:space="preserve">           </w:t>
      </w:r>
    </w:p>
    <w:p w14:paraId="4689EB15" w14:textId="77777777" w:rsidR="00626046" w:rsidRPr="00626046" w:rsidRDefault="00626046" w:rsidP="00626046">
      <w:pPr>
        <w:snapToGrid w:val="0"/>
        <w:spacing w:line="360" w:lineRule="auto"/>
        <w:rPr>
          <w:rFonts w:ascii="仿宋" w:eastAsia="仿宋" w:hAnsi="仿宋" w:hint="eastAsia"/>
          <w:color w:val="000000"/>
          <w:sz w:val="30"/>
          <w:szCs w:val="30"/>
        </w:rPr>
      </w:pPr>
      <w:r w:rsidRPr="00626046">
        <w:rPr>
          <w:rFonts w:ascii="仿宋" w:eastAsia="仿宋" w:hAnsi="仿宋" w:hint="eastAsia"/>
          <w:color w:val="000000"/>
          <w:kern w:val="0"/>
          <w:sz w:val="30"/>
          <w:szCs w:val="30"/>
        </w:rPr>
        <w:br w:type="page"/>
      </w:r>
    </w:p>
    <w:p w14:paraId="340C5960" w14:textId="77777777" w:rsidR="00626046" w:rsidRPr="00626046" w:rsidRDefault="00626046" w:rsidP="00626046">
      <w:pPr>
        <w:snapToGrid w:val="0"/>
        <w:spacing w:beforeLines="50" w:before="156" w:afterLines="50" w:after="156"/>
        <w:ind w:firstLineChars="300" w:firstLine="1084"/>
        <w:jc w:val="center"/>
        <w:rPr>
          <w:rFonts w:ascii="宋体" w:hAnsi="宋体" w:hint="eastAsia"/>
          <w:b/>
          <w:color w:val="000000"/>
          <w:sz w:val="36"/>
          <w:szCs w:val="36"/>
        </w:rPr>
      </w:pPr>
      <w:r w:rsidRPr="00626046">
        <w:rPr>
          <w:rFonts w:ascii="宋体" w:hAnsi="宋体" w:hint="eastAsia"/>
          <w:b/>
          <w:color w:val="000000"/>
          <w:sz w:val="36"/>
          <w:szCs w:val="36"/>
        </w:rPr>
        <w:t xml:space="preserve">开 标 </w:t>
      </w:r>
      <w:proofErr w:type="gramStart"/>
      <w:r w:rsidRPr="00626046">
        <w:rPr>
          <w:rFonts w:ascii="宋体" w:hAnsi="宋体" w:hint="eastAsia"/>
          <w:b/>
          <w:color w:val="000000"/>
          <w:sz w:val="36"/>
          <w:szCs w:val="36"/>
        </w:rPr>
        <w:t>一</w:t>
      </w:r>
      <w:proofErr w:type="gramEnd"/>
      <w:r w:rsidRPr="00626046">
        <w:rPr>
          <w:rFonts w:ascii="宋体" w:hAnsi="宋体" w:hint="eastAsia"/>
          <w:b/>
          <w:color w:val="000000"/>
          <w:sz w:val="36"/>
          <w:szCs w:val="36"/>
        </w:rPr>
        <w:t xml:space="preserve"> </w:t>
      </w:r>
      <w:proofErr w:type="gramStart"/>
      <w:r w:rsidRPr="00626046">
        <w:rPr>
          <w:rFonts w:ascii="宋体" w:hAnsi="宋体" w:hint="eastAsia"/>
          <w:b/>
          <w:color w:val="000000"/>
          <w:sz w:val="36"/>
          <w:szCs w:val="36"/>
        </w:rPr>
        <w:t>览</w:t>
      </w:r>
      <w:proofErr w:type="gramEnd"/>
      <w:r w:rsidRPr="00626046">
        <w:rPr>
          <w:rFonts w:ascii="宋体" w:hAnsi="宋体" w:hint="eastAsia"/>
          <w:b/>
          <w:color w:val="000000"/>
          <w:sz w:val="36"/>
          <w:szCs w:val="36"/>
        </w:rPr>
        <w:t xml:space="preserve"> 表</w:t>
      </w:r>
    </w:p>
    <w:p w14:paraId="58CD7C0F" w14:textId="77777777" w:rsidR="00626046" w:rsidRPr="00626046" w:rsidRDefault="00626046" w:rsidP="00626046">
      <w:pPr>
        <w:snapToGrid w:val="0"/>
        <w:spacing w:beforeLines="50" w:before="156" w:afterLines="50" w:after="156"/>
        <w:ind w:firstLineChars="300" w:firstLine="1084"/>
        <w:jc w:val="center"/>
        <w:rPr>
          <w:rFonts w:ascii="仿宋" w:eastAsia="仿宋" w:hAnsi="仿宋" w:hint="eastAsia"/>
          <w:b/>
          <w:color w:val="000000"/>
          <w:sz w:val="36"/>
          <w:szCs w:val="36"/>
        </w:rPr>
      </w:pPr>
    </w:p>
    <w:p w14:paraId="5E1D3087" w14:textId="77777777" w:rsidR="00626046" w:rsidRPr="00626046" w:rsidRDefault="00626046" w:rsidP="00626046">
      <w:pPr>
        <w:snapToGrid w:val="0"/>
        <w:rPr>
          <w:rFonts w:ascii="仿宋" w:eastAsia="仿宋" w:hAnsi="仿宋" w:hint="eastAsia"/>
          <w:color w:val="000000"/>
          <w:sz w:val="28"/>
          <w:szCs w:val="28"/>
          <w:u w:val="single"/>
        </w:rPr>
      </w:pPr>
      <w:r w:rsidRPr="00626046">
        <w:rPr>
          <w:rFonts w:ascii="仿宋" w:eastAsia="仿宋" w:hAnsi="仿宋" w:hint="eastAsia"/>
          <w:color w:val="000000"/>
          <w:sz w:val="28"/>
          <w:szCs w:val="28"/>
        </w:rPr>
        <w:t>投标人全称（公章）：</w:t>
      </w:r>
      <w:r w:rsidRPr="00626046">
        <w:rPr>
          <w:rFonts w:ascii="仿宋" w:eastAsia="仿宋" w:hAnsi="仿宋" w:hint="eastAsia"/>
          <w:color w:val="000000"/>
          <w:sz w:val="28"/>
          <w:szCs w:val="28"/>
          <w:u w:val="single"/>
        </w:rPr>
        <w:t xml:space="preserve">                 </w:t>
      </w:r>
    </w:p>
    <w:p w14:paraId="20DB8628" w14:textId="77777777" w:rsidR="00626046" w:rsidRPr="00626046" w:rsidRDefault="00626046" w:rsidP="00626046">
      <w:pPr>
        <w:snapToGrid w:val="0"/>
        <w:rPr>
          <w:rFonts w:ascii="仿宋" w:eastAsia="仿宋" w:hAnsi="仿宋" w:hint="eastAsia"/>
          <w:color w:val="000000"/>
          <w:sz w:val="28"/>
          <w:szCs w:val="28"/>
        </w:rPr>
      </w:pPr>
    </w:p>
    <w:p w14:paraId="20B68194" w14:textId="77777777" w:rsidR="00626046" w:rsidRPr="00626046" w:rsidRDefault="00626046" w:rsidP="00626046">
      <w:pPr>
        <w:snapToGrid w:val="0"/>
        <w:rPr>
          <w:rFonts w:ascii="仿宋" w:eastAsia="仿宋" w:hAnsi="仿宋" w:hint="eastAsia"/>
          <w:b/>
          <w:color w:val="000000"/>
          <w:sz w:val="28"/>
          <w:szCs w:val="28"/>
          <w:u w:val="single"/>
        </w:rPr>
      </w:pPr>
      <w:r w:rsidRPr="00626046">
        <w:rPr>
          <w:rFonts w:ascii="仿宋" w:eastAsia="仿宋" w:hAnsi="仿宋" w:hint="eastAsia"/>
          <w:color w:val="000000"/>
          <w:sz w:val="28"/>
          <w:szCs w:val="28"/>
        </w:rPr>
        <w:t>招标编号及标项：</w:t>
      </w:r>
      <w:r w:rsidRPr="00626046">
        <w:rPr>
          <w:rFonts w:ascii="仿宋" w:eastAsia="仿宋" w:hAnsi="仿宋" w:hint="eastAsia"/>
          <w:color w:val="000000"/>
          <w:sz w:val="28"/>
          <w:szCs w:val="28"/>
          <w:u w:val="single"/>
        </w:rPr>
        <w:t xml:space="preserve">                   </w:t>
      </w:r>
    </w:p>
    <w:p w14:paraId="1495C477" w14:textId="77777777" w:rsidR="00626046" w:rsidRPr="00626046" w:rsidRDefault="00626046" w:rsidP="00626046">
      <w:pPr>
        <w:snapToGrid w:val="0"/>
        <w:spacing w:line="360" w:lineRule="auto"/>
        <w:rPr>
          <w:rFonts w:ascii="仿宋" w:eastAsia="仿宋" w:hAnsi="仿宋" w:hint="eastAsia"/>
          <w:color w:val="000000"/>
          <w:sz w:val="30"/>
          <w:szCs w:val="30"/>
        </w:rPr>
      </w:pPr>
    </w:p>
    <w:tbl>
      <w:tblPr>
        <w:tblW w:w="918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1271"/>
        <w:gridCol w:w="1845"/>
        <w:gridCol w:w="957"/>
        <w:gridCol w:w="852"/>
        <w:gridCol w:w="891"/>
        <w:gridCol w:w="989"/>
        <w:gridCol w:w="708"/>
        <w:gridCol w:w="1134"/>
      </w:tblGrid>
      <w:tr w:rsidR="00626046" w:rsidRPr="00626046" w14:paraId="73F1067A" w14:textId="77777777" w:rsidTr="00626046">
        <w:trPr>
          <w:trHeight w:val="173"/>
        </w:trPr>
        <w:tc>
          <w:tcPr>
            <w:tcW w:w="9180" w:type="dxa"/>
            <w:gridSpan w:val="9"/>
            <w:tcBorders>
              <w:top w:val="single" w:sz="4" w:space="0" w:color="auto"/>
              <w:left w:val="single" w:sz="4" w:space="0" w:color="auto"/>
              <w:bottom w:val="single" w:sz="4" w:space="0" w:color="auto"/>
              <w:right w:val="single" w:sz="4" w:space="0" w:color="auto"/>
            </w:tcBorders>
            <w:vAlign w:val="center"/>
            <w:hideMark/>
          </w:tcPr>
          <w:p w14:paraId="509EB776"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服务类</w:t>
            </w:r>
          </w:p>
        </w:tc>
      </w:tr>
      <w:tr w:rsidR="00626046" w:rsidRPr="00626046" w14:paraId="2445132D" w14:textId="77777777" w:rsidTr="00626046">
        <w:trPr>
          <w:trHeight w:val="492"/>
        </w:trPr>
        <w:tc>
          <w:tcPr>
            <w:tcW w:w="1804" w:type="dxa"/>
            <w:gridSpan w:val="2"/>
            <w:vMerge w:val="restart"/>
            <w:tcBorders>
              <w:top w:val="single" w:sz="4" w:space="0" w:color="auto"/>
              <w:left w:val="single" w:sz="4" w:space="0" w:color="auto"/>
              <w:bottom w:val="nil"/>
              <w:right w:val="single" w:sz="4" w:space="0" w:color="auto"/>
            </w:tcBorders>
            <w:vAlign w:val="center"/>
            <w:hideMark/>
          </w:tcPr>
          <w:p w14:paraId="009263A5"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服务内容</w:t>
            </w:r>
          </w:p>
        </w:tc>
        <w:tc>
          <w:tcPr>
            <w:tcW w:w="1845" w:type="dxa"/>
            <w:vMerge w:val="restart"/>
            <w:tcBorders>
              <w:top w:val="single" w:sz="4" w:space="0" w:color="auto"/>
              <w:left w:val="single" w:sz="4" w:space="0" w:color="auto"/>
              <w:bottom w:val="nil"/>
              <w:right w:val="single" w:sz="4" w:space="0" w:color="auto"/>
            </w:tcBorders>
            <w:vAlign w:val="center"/>
            <w:hideMark/>
          </w:tcPr>
          <w:p w14:paraId="0B056505"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服务人员数量</w:t>
            </w:r>
          </w:p>
        </w:tc>
        <w:tc>
          <w:tcPr>
            <w:tcW w:w="957" w:type="dxa"/>
            <w:vMerge w:val="restart"/>
            <w:tcBorders>
              <w:top w:val="single" w:sz="4" w:space="0" w:color="auto"/>
              <w:left w:val="single" w:sz="4" w:space="0" w:color="auto"/>
              <w:bottom w:val="nil"/>
              <w:right w:val="single" w:sz="4" w:space="0" w:color="auto"/>
            </w:tcBorders>
            <w:vAlign w:val="center"/>
            <w:hideMark/>
          </w:tcPr>
          <w:p w14:paraId="69012D82"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工作量</w:t>
            </w:r>
          </w:p>
        </w:tc>
        <w:tc>
          <w:tcPr>
            <w:tcW w:w="852" w:type="dxa"/>
            <w:vMerge w:val="restart"/>
            <w:tcBorders>
              <w:top w:val="single" w:sz="4" w:space="0" w:color="auto"/>
              <w:left w:val="single" w:sz="4" w:space="0" w:color="auto"/>
              <w:bottom w:val="nil"/>
              <w:right w:val="single" w:sz="4" w:space="0" w:color="auto"/>
            </w:tcBorders>
            <w:vAlign w:val="center"/>
            <w:hideMark/>
          </w:tcPr>
          <w:p w14:paraId="6D3BBE83"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单价</w:t>
            </w:r>
          </w:p>
          <w:p w14:paraId="28088780"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（元）</w:t>
            </w:r>
          </w:p>
        </w:tc>
        <w:tc>
          <w:tcPr>
            <w:tcW w:w="891" w:type="dxa"/>
            <w:vMerge w:val="restart"/>
            <w:tcBorders>
              <w:top w:val="single" w:sz="4" w:space="0" w:color="auto"/>
              <w:left w:val="single" w:sz="4" w:space="0" w:color="auto"/>
              <w:bottom w:val="nil"/>
              <w:right w:val="single" w:sz="4" w:space="0" w:color="auto"/>
            </w:tcBorders>
            <w:vAlign w:val="center"/>
            <w:hideMark/>
          </w:tcPr>
          <w:p w14:paraId="6A430028"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总价（元）</w:t>
            </w:r>
          </w:p>
        </w:tc>
        <w:tc>
          <w:tcPr>
            <w:tcW w:w="2831" w:type="dxa"/>
            <w:gridSpan w:val="3"/>
            <w:tcBorders>
              <w:top w:val="single" w:sz="4" w:space="0" w:color="auto"/>
              <w:left w:val="single" w:sz="4" w:space="0" w:color="auto"/>
              <w:bottom w:val="single" w:sz="4" w:space="0" w:color="auto"/>
              <w:right w:val="single" w:sz="4" w:space="0" w:color="auto"/>
            </w:tcBorders>
            <w:vAlign w:val="center"/>
            <w:hideMark/>
          </w:tcPr>
          <w:p w14:paraId="2769E363"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承接服务的企业情况</w:t>
            </w:r>
          </w:p>
        </w:tc>
      </w:tr>
      <w:tr w:rsidR="00626046" w:rsidRPr="00626046" w14:paraId="741FD884" w14:textId="77777777" w:rsidTr="00626046">
        <w:trPr>
          <w:trHeight w:val="442"/>
        </w:trPr>
        <w:tc>
          <w:tcPr>
            <w:tcW w:w="17827" w:type="dxa"/>
            <w:gridSpan w:val="2"/>
            <w:vMerge/>
            <w:tcBorders>
              <w:top w:val="single" w:sz="4" w:space="0" w:color="auto"/>
              <w:left w:val="single" w:sz="4" w:space="0" w:color="auto"/>
              <w:bottom w:val="nil"/>
              <w:right w:val="single" w:sz="4" w:space="0" w:color="auto"/>
            </w:tcBorders>
            <w:vAlign w:val="center"/>
            <w:hideMark/>
          </w:tcPr>
          <w:p w14:paraId="08FD6065" w14:textId="77777777" w:rsidR="00626046" w:rsidRPr="00626046" w:rsidRDefault="00626046" w:rsidP="00626046">
            <w:pPr>
              <w:widowControl/>
              <w:jc w:val="left"/>
              <w:rPr>
                <w:rFonts w:ascii="仿宋" w:eastAsia="仿宋" w:hAnsi="仿宋"/>
                <w:b/>
                <w:color w:val="000000"/>
                <w:sz w:val="24"/>
                <w:szCs w:val="24"/>
              </w:rPr>
            </w:pPr>
          </w:p>
        </w:tc>
        <w:tc>
          <w:tcPr>
            <w:tcW w:w="1845" w:type="dxa"/>
            <w:vMerge/>
            <w:tcBorders>
              <w:top w:val="single" w:sz="4" w:space="0" w:color="auto"/>
              <w:left w:val="single" w:sz="4" w:space="0" w:color="auto"/>
              <w:bottom w:val="nil"/>
              <w:right w:val="single" w:sz="4" w:space="0" w:color="auto"/>
            </w:tcBorders>
            <w:vAlign w:val="center"/>
            <w:hideMark/>
          </w:tcPr>
          <w:p w14:paraId="7B67BB42" w14:textId="77777777" w:rsidR="00626046" w:rsidRPr="00626046" w:rsidRDefault="00626046" w:rsidP="00626046">
            <w:pPr>
              <w:widowControl/>
              <w:jc w:val="left"/>
              <w:rPr>
                <w:rFonts w:ascii="仿宋" w:eastAsia="仿宋" w:hAnsi="仿宋"/>
                <w:b/>
                <w:color w:val="000000"/>
                <w:sz w:val="24"/>
                <w:szCs w:val="24"/>
              </w:rPr>
            </w:pPr>
          </w:p>
        </w:tc>
        <w:tc>
          <w:tcPr>
            <w:tcW w:w="957" w:type="dxa"/>
            <w:vMerge/>
            <w:tcBorders>
              <w:top w:val="single" w:sz="4" w:space="0" w:color="auto"/>
              <w:left w:val="single" w:sz="4" w:space="0" w:color="auto"/>
              <w:bottom w:val="nil"/>
              <w:right w:val="single" w:sz="4" w:space="0" w:color="auto"/>
            </w:tcBorders>
            <w:vAlign w:val="center"/>
            <w:hideMark/>
          </w:tcPr>
          <w:p w14:paraId="5587D87F" w14:textId="77777777" w:rsidR="00626046" w:rsidRPr="00626046" w:rsidRDefault="00626046" w:rsidP="00626046">
            <w:pPr>
              <w:widowControl/>
              <w:jc w:val="left"/>
              <w:rPr>
                <w:rFonts w:ascii="仿宋" w:eastAsia="仿宋" w:hAnsi="仿宋"/>
                <w:b/>
                <w:color w:val="000000"/>
                <w:sz w:val="24"/>
                <w:szCs w:val="24"/>
              </w:rPr>
            </w:pPr>
          </w:p>
        </w:tc>
        <w:tc>
          <w:tcPr>
            <w:tcW w:w="852" w:type="dxa"/>
            <w:vMerge/>
            <w:tcBorders>
              <w:top w:val="single" w:sz="4" w:space="0" w:color="auto"/>
              <w:left w:val="single" w:sz="4" w:space="0" w:color="auto"/>
              <w:bottom w:val="nil"/>
              <w:right w:val="single" w:sz="4" w:space="0" w:color="auto"/>
            </w:tcBorders>
            <w:vAlign w:val="center"/>
            <w:hideMark/>
          </w:tcPr>
          <w:p w14:paraId="57897459" w14:textId="77777777" w:rsidR="00626046" w:rsidRPr="00626046" w:rsidRDefault="00626046" w:rsidP="00626046">
            <w:pPr>
              <w:widowControl/>
              <w:jc w:val="left"/>
              <w:rPr>
                <w:rFonts w:ascii="仿宋" w:eastAsia="仿宋" w:hAnsi="仿宋"/>
                <w:b/>
                <w:color w:val="000000"/>
                <w:sz w:val="24"/>
                <w:szCs w:val="24"/>
              </w:rPr>
            </w:pPr>
          </w:p>
        </w:tc>
        <w:tc>
          <w:tcPr>
            <w:tcW w:w="891" w:type="dxa"/>
            <w:vMerge/>
            <w:tcBorders>
              <w:top w:val="single" w:sz="4" w:space="0" w:color="auto"/>
              <w:left w:val="single" w:sz="4" w:space="0" w:color="auto"/>
              <w:bottom w:val="nil"/>
              <w:right w:val="single" w:sz="4" w:space="0" w:color="auto"/>
            </w:tcBorders>
            <w:vAlign w:val="center"/>
            <w:hideMark/>
          </w:tcPr>
          <w:p w14:paraId="4F416FF8" w14:textId="77777777" w:rsidR="00626046" w:rsidRPr="00626046" w:rsidRDefault="00626046" w:rsidP="00626046">
            <w:pPr>
              <w:widowControl/>
              <w:jc w:val="left"/>
              <w:rPr>
                <w:rFonts w:ascii="仿宋" w:eastAsia="仿宋" w:hAnsi="仿宋"/>
                <w:b/>
                <w:color w:val="000000"/>
                <w:sz w:val="24"/>
                <w:szCs w:val="24"/>
              </w:rPr>
            </w:pPr>
          </w:p>
        </w:tc>
        <w:tc>
          <w:tcPr>
            <w:tcW w:w="989" w:type="dxa"/>
            <w:tcBorders>
              <w:top w:val="single" w:sz="4" w:space="0" w:color="auto"/>
              <w:left w:val="single" w:sz="4" w:space="0" w:color="auto"/>
              <w:bottom w:val="nil"/>
              <w:right w:val="single" w:sz="4" w:space="0" w:color="auto"/>
            </w:tcBorders>
            <w:vAlign w:val="center"/>
            <w:hideMark/>
          </w:tcPr>
          <w:p w14:paraId="1C715DAE" w14:textId="77777777" w:rsidR="00626046" w:rsidRPr="00626046" w:rsidRDefault="00626046" w:rsidP="00626046">
            <w:pPr>
              <w:snapToGrid w:val="0"/>
              <w:spacing w:line="400" w:lineRule="exact"/>
              <w:jc w:val="center"/>
              <w:rPr>
                <w:rFonts w:ascii="仿宋" w:eastAsia="仿宋" w:hAnsi="仿宋" w:hint="eastAsia"/>
                <w:b/>
                <w:color w:val="000000"/>
                <w:szCs w:val="21"/>
              </w:rPr>
            </w:pPr>
            <w:r w:rsidRPr="00626046">
              <w:rPr>
                <w:rFonts w:ascii="仿宋" w:eastAsia="仿宋" w:hAnsi="仿宋" w:hint="eastAsia"/>
                <w:b/>
                <w:color w:val="000000"/>
                <w:szCs w:val="21"/>
              </w:rPr>
              <w:t>是否中小企业承接</w:t>
            </w:r>
          </w:p>
        </w:tc>
        <w:tc>
          <w:tcPr>
            <w:tcW w:w="708" w:type="dxa"/>
            <w:tcBorders>
              <w:top w:val="single" w:sz="4" w:space="0" w:color="auto"/>
              <w:left w:val="single" w:sz="4" w:space="0" w:color="auto"/>
              <w:bottom w:val="nil"/>
              <w:right w:val="single" w:sz="4" w:space="0" w:color="auto"/>
            </w:tcBorders>
            <w:vAlign w:val="center"/>
            <w:hideMark/>
          </w:tcPr>
          <w:p w14:paraId="442394DB" w14:textId="77777777" w:rsidR="00626046" w:rsidRPr="00626046" w:rsidRDefault="00626046" w:rsidP="00626046">
            <w:pPr>
              <w:snapToGrid w:val="0"/>
              <w:spacing w:line="400" w:lineRule="exact"/>
              <w:jc w:val="center"/>
              <w:rPr>
                <w:rFonts w:ascii="仿宋" w:eastAsia="仿宋" w:hAnsi="仿宋" w:hint="eastAsia"/>
                <w:b/>
                <w:color w:val="000000"/>
                <w:szCs w:val="21"/>
              </w:rPr>
            </w:pPr>
            <w:r w:rsidRPr="00626046">
              <w:rPr>
                <w:rFonts w:ascii="仿宋" w:eastAsia="仿宋" w:hAnsi="仿宋" w:hint="eastAsia"/>
                <w:b/>
                <w:color w:val="000000"/>
                <w:szCs w:val="21"/>
              </w:rPr>
              <w:t>企业全称</w:t>
            </w:r>
          </w:p>
        </w:tc>
        <w:tc>
          <w:tcPr>
            <w:tcW w:w="1134" w:type="dxa"/>
            <w:tcBorders>
              <w:top w:val="single" w:sz="4" w:space="0" w:color="auto"/>
              <w:left w:val="single" w:sz="4" w:space="0" w:color="auto"/>
              <w:bottom w:val="nil"/>
              <w:right w:val="single" w:sz="4" w:space="0" w:color="auto"/>
            </w:tcBorders>
            <w:vAlign w:val="center"/>
            <w:hideMark/>
          </w:tcPr>
          <w:p w14:paraId="24127BB0" w14:textId="77777777" w:rsidR="00626046" w:rsidRPr="00626046" w:rsidRDefault="00626046" w:rsidP="00626046">
            <w:pPr>
              <w:snapToGrid w:val="0"/>
              <w:spacing w:line="400" w:lineRule="exact"/>
              <w:jc w:val="center"/>
              <w:rPr>
                <w:rFonts w:ascii="仿宋" w:eastAsia="仿宋" w:hAnsi="仿宋" w:hint="eastAsia"/>
                <w:b/>
                <w:color w:val="000000"/>
                <w:sz w:val="13"/>
                <w:szCs w:val="13"/>
              </w:rPr>
            </w:pPr>
            <w:r w:rsidRPr="00626046">
              <w:rPr>
                <w:rFonts w:ascii="仿宋" w:eastAsia="仿宋" w:hAnsi="仿宋" w:hint="eastAsia"/>
                <w:b/>
                <w:color w:val="000000"/>
                <w:sz w:val="13"/>
                <w:szCs w:val="13"/>
              </w:rPr>
              <w:t>服务人员是否依照《中华人民共和国劳动合同法》订立劳动合同</w:t>
            </w:r>
          </w:p>
        </w:tc>
      </w:tr>
      <w:tr w:rsidR="00626046" w:rsidRPr="00626046" w14:paraId="251656F9" w14:textId="77777777" w:rsidTr="00626046">
        <w:trPr>
          <w:trHeight w:val="313"/>
        </w:trPr>
        <w:tc>
          <w:tcPr>
            <w:tcW w:w="1804" w:type="dxa"/>
            <w:gridSpan w:val="2"/>
            <w:tcBorders>
              <w:top w:val="single" w:sz="4" w:space="0" w:color="auto"/>
              <w:left w:val="single" w:sz="4" w:space="0" w:color="auto"/>
              <w:bottom w:val="single" w:sz="4" w:space="0" w:color="auto"/>
              <w:right w:val="single" w:sz="4" w:space="0" w:color="auto"/>
            </w:tcBorders>
            <w:vAlign w:val="center"/>
            <w:hideMark/>
          </w:tcPr>
          <w:p w14:paraId="04C22808"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w:t>
            </w:r>
          </w:p>
        </w:tc>
        <w:tc>
          <w:tcPr>
            <w:tcW w:w="1845" w:type="dxa"/>
            <w:tcBorders>
              <w:top w:val="single" w:sz="4" w:space="0" w:color="auto"/>
              <w:left w:val="single" w:sz="4" w:space="0" w:color="auto"/>
              <w:bottom w:val="single" w:sz="4" w:space="0" w:color="auto"/>
              <w:right w:val="single" w:sz="4" w:space="0" w:color="auto"/>
            </w:tcBorders>
            <w:vAlign w:val="center"/>
          </w:tcPr>
          <w:p w14:paraId="278679EC"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957" w:type="dxa"/>
            <w:tcBorders>
              <w:top w:val="single" w:sz="4" w:space="0" w:color="auto"/>
              <w:left w:val="single" w:sz="4" w:space="0" w:color="auto"/>
              <w:bottom w:val="single" w:sz="4" w:space="0" w:color="auto"/>
              <w:right w:val="single" w:sz="4" w:space="0" w:color="auto"/>
            </w:tcBorders>
            <w:vAlign w:val="center"/>
          </w:tcPr>
          <w:p w14:paraId="6D00235B"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852" w:type="dxa"/>
            <w:tcBorders>
              <w:top w:val="single" w:sz="4" w:space="0" w:color="auto"/>
              <w:left w:val="single" w:sz="4" w:space="0" w:color="auto"/>
              <w:bottom w:val="single" w:sz="4" w:space="0" w:color="auto"/>
              <w:right w:val="single" w:sz="4" w:space="0" w:color="auto"/>
            </w:tcBorders>
            <w:vAlign w:val="center"/>
          </w:tcPr>
          <w:p w14:paraId="395944FB"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14:paraId="30B832D1"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989" w:type="dxa"/>
            <w:tcBorders>
              <w:top w:val="single" w:sz="4" w:space="0" w:color="auto"/>
              <w:left w:val="single" w:sz="4" w:space="0" w:color="auto"/>
              <w:bottom w:val="single" w:sz="4" w:space="0" w:color="auto"/>
              <w:right w:val="single" w:sz="4" w:space="0" w:color="auto"/>
            </w:tcBorders>
            <w:vAlign w:val="center"/>
          </w:tcPr>
          <w:p w14:paraId="25824967"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1246C738"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405557CE"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r>
      <w:tr w:rsidR="00626046" w:rsidRPr="00626046" w14:paraId="33502BE5" w14:textId="77777777" w:rsidTr="00626046">
        <w:trPr>
          <w:trHeight w:val="241"/>
        </w:trPr>
        <w:tc>
          <w:tcPr>
            <w:tcW w:w="9180" w:type="dxa"/>
            <w:gridSpan w:val="9"/>
            <w:tcBorders>
              <w:top w:val="single" w:sz="4" w:space="0" w:color="auto"/>
              <w:left w:val="single" w:sz="4" w:space="0" w:color="auto"/>
              <w:bottom w:val="single" w:sz="4" w:space="0" w:color="auto"/>
              <w:right w:val="single" w:sz="4" w:space="0" w:color="auto"/>
            </w:tcBorders>
            <w:vAlign w:val="center"/>
            <w:hideMark/>
          </w:tcPr>
          <w:p w14:paraId="65135FD4" w14:textId="77777777" w:rsidR="00626046" w:rsidRPr="00626046" w:rsidRDefault="00626046" w:rsidP="00626046">
            <w:pPr>
              <w:snapToGrid w:val="0"/>
              <w:spacing w:line="400" w:lineRule="exact"/>
              <w:rPr>
                <w:rFonts w:ascii="仿宋" w:eastAsia="仿宋" w:hAnsi="仿宋" w:hint="eastAsia"/>
                <w:b/>
                <w:color w:val="000000"/>
                <w:sz w:val="24"/>
                <w:szCs w:val="24"/>
              </w:rPr>
            </w:pPr>
            <w:r w:rsidRPr="00626046">
              <w:rPr>
                <w:rFonts w:ascii="仿宋" w:eastAsia="仿宋" w:hAnsi="仿宋" w:hint="eastAsia"/>
                <w:b/>
                <w:color w:val="000000"/>
                <w:sz w:val="24"/>
                <w:szCs w:val="24"/>
              </w:rPr>
              <w:t>投标总价合计金额大写：                                小写： ￥</w:t>
            </w:r>
          </w:p>
        </w:tc>
      </w:tr>
      <w:tr w:rsidR="00626046" w:rsidRPr="00626046" w14:paraId="14AA0D12" w14:textId="77777777" w:rsidTr="00626046">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14:paraId="25B0CEE7"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color w:val="000000"/>
                <w:sz w:val="24"/>
                <w:szCs w:val="24"/>
              </w:rPr>
              <w:t>备注</w:t>
            </w:r>
          </w:p>
        </w:tc>
        <w:tc>
          <w:tcPr>
            <w:tcW w:w="8647" w:type="dxa"/>
            <w:gridSpan w:val="8"/>
            <w:tcBorders>
              <w:top w:val="single" w:sz="4" w:space="0" w:color="auto"/>
              <w:left w:val="single" w:sz="4" w:space="0" w:color="auto"/>
              <w:bottom w:val="single" w:sz="4" w:space="0" w:color="auto"/>
              <w:right w:val="single" w:sz="4" w:space="0" w:color="auto"/>
            </w:tcBorders>
            <w:vAlign w:val="center"/>
            <w:hideMark/>
          </w:tcPr>
          <w:p w14:paraId="0AFE3E2D" w14:textId="77777777" w:rsidR="00626046" w:rsidRPr="00626046" w:rsidRDefault="00626046" w:rsidP="00626046">
            <w:pPr>
              <w:snapToGrid w:val="0"/>
              <w:jc w:val="left"/>
              <w:rPr>
                <w:rFonts w:ascii="仿宋" w:eastAsia="仿宋" w:hAnsi="仿宋" w:hint="eastAsia"/>
                <w:color w:val="000000"/>
                <w:sz w:val="24"/>
                <w:szCs w:val="24"/>
              </w:rPr>
            </w:pPr>
            <w:r w:rsidRPr="00626046">
              <w:rPr>
                <w:rFonts w:ascii="仿宋" w:eastAsia="仿宋" w:hAnsi="仿宋" w:hint="eastAsia"/>
                <w:color w:val="000000"/>
                <w:sz w:val="24"/>
                <w:szCs w:val="24"/>
              </w:rPr>
              <w:t>1.此表应按项目的明细情况列项填报,在填写时，如上表不适合本项目的实际情况，可在确保投标明细内容完整的情况下，根据上表格式</w:t>
            </w:r>
            <w:proofErr w:type="gramStart"/>
            <w:r w:rsidRPr="00626046">
              <w:rPr>
                <w:rFonts w:ascii="仿宋" w:eastAsia="仿宋" w:hAnsi="仿宋" w:hint="eastAsia"/>
                <w:color w:val="000000"/>
                <w:sz w:val="24"/>
                <w:szCs w:val="24"/>
              </w:rPr>
              <w:t>自行划表填写</w:t>
            </w:r>
            <w:proofErr w:type="gramEnd"/>
            <w:r w:rsidRPr="00626046">
              <w:rPr>
                <w:rFonts w:ascii="仿宋" w:eastAsia="仿宋" w:hAnsi="仿宋" w:hint="eastAsia"/>
                <w:color w:val="000000"/>
                <w:sz w:val="24"/>
                <w:szCs w:val="24"/>
              </w:rPr>
              <w:t>。</w:t>
            </w:r>
          </w:p>
          <w:p w14:paraId="56A3F80C"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color w:val="000000"/>
                <w:sz w:val="24"/>
                <w:szCs w:val="24"/>
              </w:rPr>
              <w:t>2.报价要求：项目费用包括项目实施所需的工程费、工时费、服务费、运输费、安装调试费、税费及其他一切费用。</w:t>
            </w:r>
          </w:p>
          <w:p w14:paraId="6B6FCAEF"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color w:val="000000"/>
                <w:sz w:val="24"/>
                <w:szCs w:val="24"/>
              </w:rPr>
              <w:t>3.报价中不允许出现报价优惠等字样,投标总价合计金额应与明细报价汇总相等。投标总价不为零，报价明细表中部分产品、服务单价为零的，视作已包含在总价中。</w:t>
            </w:r>
          </w:p>
          <w:p w14:paraId="3AC92637" w14:textId="77777777" w:rsidR="00626046" w:rsidRPr="00626046" w:rsidRDefault="00626046" w:rsidP="00626046">
            <w:pPr>
              <w:snapToGrid w:val="0"/>
              <w:rPr>
                <w:rFonts w:ascii="仿宋" w:eastAsia="仿宋" w:hAnsi="仿宋" w:hint="eastAsia"/>
                <w:b/>
                <w:color w:val="000000"/>
                <w:sz w:val="24"/>
                <w:szCs w:val="24"/>
              </w:rPr>
            </w:pPr>
            <w:r w:rsidRPr="00626046">
              <w:rPr>
                <w:rFonts w:ascii="仿宋" w:eastAsia="仿宋" w:hAnsi="仿宋" w:hint="eastAsia"/>
                <w:b/>
                <w:color w:val="000000"/>
                <w:sz w:val="24"/>
              </w:rPr>
              <w:t>4</w:t>
            </w:r>
            <w:r w:rsidRPr="00626046">
              <w:rPr>
                <w:rFonts w:ascii="仿宋" w:eastAsia="仿宋" w:hAnsi="仿宋" w:hint="eastAsia"/>
                <w:b/>
                <w:color w:val="000000"/>
                <w:sz w:val="24"/>
                <w:szCs w:val="24"/>
              </w:rPr>
              <w:t>.开标时，招标方在电子交易平台公开投标人的报价信息，投标人对报价信息进行确认。投标人对报价信息不予确认的不影响后续评标过程。</w:t>
            </w:r>
          </w:p>
          <w:p w14:paraId="51CBDB54"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b/>
                <w:color w:val="000000"/>
                <w:sz w:val="24"/>
                <w:szCs w:val="24"/>
              </w:rPr>
              <w:t>5.报价低于项目预算50%的，应当在报价文件中详细阐述不影响产品质量或者诚信履约的具体原因。</w:t>
            </w:r>
          </w:p>
        </w:tc>
      </w:tr>
    </w:tbl>
    <w:p w14:paraId="5AC42010" w14:textId="77777777" w:rsidR="00626046" w:rsidRPr="00626046" w:rsidRDefault="00626046" w:rsidP="00626046">
      <w:pPr>
        <w:snapToGrid w:val="0"/>
        <w:spacing w:line="360" w:lineRule="auto"/>
        <w:rPr>
          <w:rFonts w:ascii="仿宋" w:eastAsia="仿宋" w:hAnsi="仿宋" w:hint="eastAsia"/>
          <w:color w:val="000000"/>
          <w:sz w:val="30"/>
          <w:szCs w:val="30"/>
        </w:rPr>
      </w:pPr>
    </w:p>
    <w:p w14:paraId="310EEC51" w14:textId="77777777" w:rsidR="00626046" w:rsidRPr="00626046" w:rsidRDefault="00626046" w:rsidP="00626046">
      <w:pPr>
        <w:snapToGrid w:val="0"/>
        <w:spacing w:line="400" w:lineRule="exact"/>
        <w:jc w:val="left"/>
        <w:rPr>
          <w:rFonts w:ascii="仿宋" w:eastAsia="仿宋" w:hAnsi="仿宋" w:hint="eastAsia"/>
          <w:color w:val="000000"/>
          <w:sz w:val="28"/>
          <w:szCs w:val="28"/>
        </w:rPr>
      </w:pPr>
      <w:r w:rsidRPr="00626046">
        <w:rPr>
          <w:rFonts w:ascii="仿宋" w:eastAsia="仿宋" w:hAnsi="仿宋" w:hint="eastAsia"/>
          <w:color w:val="000000"/>
          <w:sz w:val="28"/>
          <w:szCs w:val="28"/>
        </w:rPr>
        <w:t>授权代表签名：</w:t>
      </w:r>
      <w:r w:rsidRPr="00626046">
        <w:rPr>
          <w:rFonts w:ascii="仿宋" w:eastAsia="仿宋" w:hAnsi="仿宋" w:hint="eastAsia"/>
          <w:color w:val="000000"/>
          <w:sz w:val="28"/>
          <w:szCs w:val="28"/>
          <w:u w:val="single"/>
        </w:rPr>
        <w:t xml:space="preserve">               </w:t>
      </w:r>
      <w:r w:rsidRPr="00626046">
        <w:rPr>
          <w:rFonts w:ascii="仿宋" w:eastAsia="仿宋" w:hAnsi="仿宋" w:hint="eastAsia"/>
          <w:color w:val="000000"/>
          <w:sz w:val="28"/>
          <w:szCs w:val="28"/>
        </w:rPr>
        <w:t xml:space="preserve">               日期：</w:t>
      </w:r>
      <w:r w:rsidRPr="00626046">
        <w:rPr>
          <w:rFonts w:ascii="仿宋" w:eastAsia="仿宋" w:hAnsi="仿宋" w:hint="eastAsia"/>
          <w:color w:val="000000"/>
          <w:sz w:val="28"/>
          <w:szCs w:val="28"/>
          <w:u w:val="single"/>
        </w:rPr>
        <w:t xml:space="preserve">            </w:t>
      </w:r>
    </w:p>
    <w:p w14:paraId="248CA57C" w14:textId="77777777" w:rsidR="00626046" w:rsidRPr="00626046" w:rsidRDefault="00626046" w:rsidP="00626046">
      <w:pPr>
        <w:snapToGrid w:val="0"/>
        <w:spacing w:line="360" w:lineRule="auto"/>
        <w:rPr>
          <w:rFonts w:ascii="仿宋" w:eastAsia="仿宋" w:hAnsi="仿宋" w:hint="eastAsia"/>
          <w:color w:val="000000"/>
          <w:sz w:val="30"/>
          <w:szCs w:val="30"/>
        </w:rPr>
      </w:pPr>
      <w:r w:rsidRPr="00626046">
        <w:rPr>
          <w:rFonts w:ascii="仿宋" w:eastAsia="仿宋" w:hAnsi="仿宋" w:hint="eastAsia"/>
          <w:color w:val="000000"/>
          <w:kern w:val="0"/>
          <w:sz w:val="30"/>
          <w:szCs w:val="30"/>
        </w:rPr>
        <w:br w:type="page"/>
      </w:r>
    </w:p>
    <w:p w14:paraId="42B55984" w14:textId="77777777" w:rsidR="00626046" w:rsidRPr="00626046" w:rsidRDefault="00626046" w:rsidP="00626046">
      <w:pPr>
        <w:snapToGrid w:val="0"/>
        <w:spacing w:beforeLines="50" w:before="156" w:afterLines="50" w:after="156"/>
        <w:jc w:val="center"/>
        <w:rPr>
          <w:rFonts w:ascii="宋体" w:hAnsi="宋体" w:hint="eastAsia"/>
          <w:b/>
          <w:color w:val="000000"/>
          <w:sz w:val="36"/>
          <w:szCs w:val="36"/>
        </w:rPr>
      </w:pPr>
      <w:r w:rsidRPr="00626046">
        <w:rPr>
          <w:rFonts w:ascii="宋体" w:hAnsi="宋体" w:hint="eastAsia"/>
          <w:b/>
          <w:color w:val="000000"/>
          <w:sz w:val="36"/>
          <w:szCs w:val="36"/>
        </w:rPr>
        <w:t xml:space="preserve">开 标 </w:t>
      </w:r>
      <w:proofErr w:type="gramStart"/>
      <w:r w:rsidRPr="00626046">
        <w:rPr>
          <w:rFonts w:ascii="宋体" w:hAnsi="宋体" w:hint="eastAsia"/>
          <w:b/>
          <w:color w:val="000000"/>
          <w:sz w:val="36"/>
          <w:szCs w:val="36"/>
        </w:rPr>
        <w:t>一</w:t>
      </w:r>
      <w:proofErr w:type="gramEnd"/>
      <w:r w:rsidRPr="00626046">
        <w:rPr>
          <w:rFonts w:ascii="宋体" w:hAnsi="宋体" w:hint="eastAsia"/>
          <w:b/>
          <w:color w:val="000000"/>
          <w:sz w:val="36"/>
          <w:szCs w:val="36"/>
        </w:rPr>
        <w:t xml:space="preserve"> </w:t>
      </w:r>
      <w:proofErr w:type="gramStart"/>
      <w:r w:rsidRPr="00626046">
        <w:rPr>
          <w:rFonts w:ascii="宋体" w:hAnsi="宋体" w:hint="eastAsia"/>
          <w:b/>
          <w:color w:val="000000"/>
          <w:sz w:val="36"/>
          <w:szCs w:val="36"/>
        </w:rPr>
        <w:t>览</w:t>
      </w:r>
      <w:proofErr w:type="gramEnd"/>
      <w:r w:rsidRPr="00626046">
        <w:rPr>
          <w:rFonts w:ascii="宋体" w:hAnsi="宋体" w:hint="eastAsia"/>
          <w:b/>
          <w:color w:val="000000"/>
          <w:sz w:val="36"/>
          <w:szCs w:val="36"/>
        </w:rPr>
        <w:t xml:space="preserve"> 表</w:t>
      </w:r>
    </w:p>
    <w:p w14:paraId="42380421" w14:textId="77777777" w:rsidR="00626046" w:rsidRPr="00626046" w:rsidRDefault="00626046" w:rsidP="00626046">
      <w:pPr>
        <w:snapToGrid w:val="0"/>
        <w:spacing w:beforeLines="50" w:before="156" w:afterLines="50" w:after="156"/>
        <w:ind w:firstLineChars="300" w:firstLine="1084"/>
        <w:jc w:val="center"/>
        <w:rPr>
          <w:rFonts w:ascii="仿宋" w:eastAsia="仿宋" w:hAnsi="仿宋" w:hint="eastAsia"/>
          <w:b/>
          <w:color w:val="000000"/>
          <w:sz w:val="36"/>
          <w:szCs w:val="36"/>
        </w:rPr>
      </w:pPr>
    </w:p>
    <w:p w14:paraId="7A034465" w14:textId="77777777" w:rsidR="00626046" w:rsidRPr="00626046" w:rsidRDefault="00626046" w:rsidP="00626046">
      <w:pPr>
        <w:snapToGrid w:val="0"/>
        <w:rPr>
          <w:rFonts w:ascii="仿宋" w:eastAsia="仿宋" w:hAnsi="仿宋" w:hint="eastAsia"/>
          <w:color w:val="000000"/>
          <w:sz w:val="28"/>
          <w:szCs w:val="28"/>
          <w:u w:val="single"/>
        </w:rPr>
      </w:pPr>
      <w:r w:rsidRPr="00626046">
        <w:rPr>
          <w:rFonts w:ascii="仿宋" w:eastAsia="仿宋" w:hAnsi="仿宋" w:hint="eastAsia"/>
          <w:color w:val="000000"/>
          <w:sz w:val="28"/>
          <w:szCs w:val="28"/>
        </w:rPr>
        <w:t>投标人全称（公章）：</w:t>
      </w:r>
      <w:r w:rsidRPr="00626046">
        <w:rPr>
          <w:rFonts w:ascii="仿宋" w:eastAsia="仿宋" w:hAnsi="仿宋" w:hint="eastAsia"/>
          <w:color w:val="000000"/>
          <w:sz w:val="28"/>
          <w:szCs w:val="28"/>
          <w:u w:val="single"/>
        </w:rPr>
        <w:t xml:space="preserve">             </w:t>
      </w:r>
    </w:p>
    <w:p w14:paraId="6A63D1CC" w14:textId="77777777" w:rsidR="00626046" w:rsidRPr="00626046" w:rsidRDefault="00626046" w:rsidP="00626046">
      <w:pPr>
        <w:snapToGrid w:val="0"/>
        <w:rPr>
          <w:rFonts w:ascii="仿宋" w:eastAsia="仿宋" w:hAnsi="仿宋" w:hint="eastAsia"/>
          <w:color w:val="000000"/>
          <w:sz w:val="28"/>
          <w:szCs w:val="28"/>
        </w:rPr>
      </w:pPr>
    </w:p>
    <w:p w14:paraId="127469BC" w14:textId="77777777" w:rsidR="00626046" w:rsidRPr="00626046" w:rsidRDefault="00626046" w:rsidP="00626046">
      <w:pPr>
        <w:snapToGrid w:val="0"/>
        <w:rPr>
          <w:rFonts w:ascii="仿宋" w:eastAsia="仿宋" w:hAnsi="仿宋" w:hint="eastAsia"/>
          <w:b/>
          <w:color w:val="000000"/>
          <w:sz w:val="28"/>
          <w:szCs w:val="28"/>
          <w:u w:val="single"/>
        </w:rPr>
      </w:pPr>
      <w:r w:rsidRPr="00626046">
        <w:rPr>
          <w:rFonts w:ascii="仿宋" w:eastAsia="仿宋" w:hAnsi="仿宋" w:hint="eastAsia"/>
          <w:color w:val="000000"/>
          <w:sz w:val="28"/>
          <w:szCs w:val="28"/>
        </w:rPr>
        <w:t>招标编号及标项：</w:t>
      </w:r>
      <w:r w:rsidRPr="00626046">
        <w:rPr>
          <w:rFonts w:ascii="仿宋" w:eastAsia="仿宋" w:hAnsi="仿宋" w:hint="eastAsia"/>
          <w:color w:val="000000"/>
          <w:sz w:val="28"/>
          <w:szCs w:val="28"/>
          <w:u w:val="single"/>
        </w:rPr>
        <w:t xml:space="preserve">               </w:t>
      </w:r>
    </w:p>
    <w:p w14:paraId="170916FC" w14:textId="77777777" w:rsidR="00626046" w:rsidRPr="00626046" w:rsidRDefault="00626046" w:rsidP="00626046">
      <w:pPr>
        <w:snapToGrid w:val="0"/>
        <w:rPr>
          <w:rFonts w:ascii="仿宋" w:eastAsia="仿宋" w:hAnsi="仿宋" w:hint="eastAsia"/>
          <w:b/>
          <w:color w:val="000000"/>
          <w:sz w:val="24"/>
          <w:szCs w:val="24"/>
          <w:u w:val="single"/>
        </w:rPr>
      </w:pPr>
    </w:p>
    <w:tbl>
      <w:tblPr>
        <w:tblW w:w="904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563"/>
        <w:gridCol w:w="997"/>
        <w:gridCol w:w="992"/>
        <w:gridCol w:w="992"/>
        <w:gridCol w:w="851"/>
        <w:gridCol w:w="1421"/>
        <w:gridCol w:w="1277"/>
        <w:gridCol w:w="1419"/>
      </w:tblGrid>
      <w:tr w:rsidR="00626046" w:rsidRPr="00626046" w14:paraId="2EFFFDC4" w14:textId="77777777" w:rsidTr="00626046">
        <w:trPr>
          <w:trHeight w:val="247"/>
        </w:trPr>
        <w:tc>
          <w:tcPr>
            <w:tcW w:w="9045" w:type="dxa"/>
            <w:gridSpan w:val="9"/>
            <w:tcBorders>
              <w:top w:val="single" w:sz="4" w:space="0" w:color="auto"/>
              <w:left w:val="single" w:sz="4" w:space="0" w:color="auto"/>
              <w:bottom w:val="single" w:sz="4" w:space="0" w:color="auto"/>
              <w:right w:val="single" w:sz="4" w:space="0" w:color="auto"/>
            </w:tcBorders>
            <w:vAlign w:val="center"/>
            <w:hideMark/>
          </w:tcPr>
          <w:p w14:paraId="52C3722D"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工程类</w:t>
            </w:r>
          </w:p>
        </w:tc>
      </w:tr>
      <w:tr w:rsidR="00626046" w:rsidRPr="00626046" w14:paraId="742BAE89" w14:textId="77777777" w:rsidTr="00626046">
        <w:trPr>
          <w:trHeight w:val="467"/>
        </w:trPr>
        <w:tc>
          <w:tcPr>
            <w:tcW w:w="109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DB724BE"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宋体" w:hAnsi="宋体" w:cs="宋体" w:hint="eastAsia"/>
                <w:color w:val="000000"/>
                <w:kern w:val="0"/>
                <w:sz w:val="24"/>
              </w:rPr>
              <w:t>工程项目名称</w:t>
            </w:r>
          </w:p>
        </w:tc>
        <w:tc>
          <w:tcPr>
            <w:tcW w:w="997" w:type="dxa"/>
            <w:vMerge w:val="restart"/>
            <w:tcBorders>
              <w:top w:val="single" w:sz="4" w:space="0" w:color="auto"/>
              <w:left w:val="single" w:sz="4" w:space="0" w:color="auto"/>
              <w:bottom w:val="single" w:sz="4" w:space="0" w:color="auto"/>
              <w:right w:val="single" w:sz="4" w:space="0" w:color="auto"/>
            </w:tcBorders>
            <w:vAlign w:val="center"/>
            <w:hideMark/>
          </w:tcPr>
          <w:p w14:paraId="66094D03"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施工范围</w:t>
            </w:r>
          </w:p>
        </w:tc>
        <w:tc>
          <w:tcPr>
            <w:tcW w:w="992" w:type="dxa"/>
            <w:vMerge w:val="restart"/>
            <w:tcBorders>
              <w:top w:val="single" w:sz="4" w:space="0" w:color="auto"/>
              <w:left w:val="single" w:sz="4" w:space="0" w:color="auto"/>
              <w:bottom w:val="nil"/>
              <w:right w:val="single" w:sz="4" w:space="0" w:color="auto"/>
            </w:tcBorders>
            <w:vAlign w:val="center"/>
            <w:hideMark/>
          </w:tcPr>
          <w:p w14:paraId="0DDC4A94"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具体内容</w:t>
            </w:r>
          </w:p>
        </w:tc>
        <w:tc>
          <w:tcPr>
            <w:tcW w:w="992" w:type="dxa"/>
            <w:vMerge w:val="restart"/>
            <w:tcBorders>
              <w:top w:val="single" w:sz="4" w:space="0" w:color="auto"/>
              <w:left w:val="single" w:sz="4" w:space="0" w:color="auto"/>
              <w:bottom w:val="nil"/>
              <w:right w:val="single" w:sz="4" w:space="0" w:color="auto"/>
            </w:tcBorders>
            <w:vAlign w:val="center"/>
            <w:hideMark/>
          </w:tcPr>
          <w:p w14:paraId="5725C51D"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施工工期</w:t>
            </w:r>
          </w:p>
        </w:tc>
        <w:tc>
          <w:tcPr>
            <w:tcW w:w="851" w:type="dxa"/>
            <w:vMerge w:val="restart"/>
            <w:tcBorders>
              <w:top w:val="single" w:sz="4" w:space="0" w:color="auto"/>
              <w:left w:val="single" w:sz="4" w:space="0" w:color="auto"/>
              <w:bottom w:val="nil"/>
              <w:right w:val="single" w:sz="4" w:space="0" w:color="auto"/>
            </w:tcBorders>
            <w:vAlign w:val="center"/>
            <w:hideMark/>
          </w:tcPr>
          <w:p w14:paraId="5F07CFF6"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单价（元）</w:t>
            </w:r>
          </w:p>
        </w:tc>
        <w:tc>
          <w:tcPr>
            <w:tcW w:w="1421" w:type="dxa"/>
            <w:vMerge w:val="restart"/>
            <w:tcBorders>
              <w:top w:val="single" w:sz="4" w:space="0" w:color="auto"/>
              <w:left w:val="single" w:sz="4" w:space="0" w:color="auto"/>
              <w:bottom w:val="nil"/>
              <w:right w:val="single" w:sz="4" w:space="0" w:color="auto"/>
            </w:tcBorders>
            <w:vAlign w:val="center"/>
            <w:hideMark/>
          </w:tcPr>
          <w:p w14:paraId="49C1F5D2"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14:paraId="310050E2"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承建工程的企业情况</w:t>
            </w:r>
          </w:p>
        </w:tc>
      </w:tr>
      <w:tr w:rsidR="00626046" w:rsidRPr="00626046" w14:paraId="6A50F51C" w14:textId="77777777" w:rsidTr="00626046">
        <w:trPr>
          <w:trHeight w:val="467"/>
        </w:trPr>
        <w:tc>
          <w:tcPr>
            <w:tcW w:w="17557" w:type="dxa"/>
            <w:gridSpan w:val="2"/>
            <w:vMerge/>
            <w:tcBorders>
              <w:top w:val="single" w:sz="4" w:space="0" w:color="auto"/>
              <w:left w:val="single" w:sz="4" w:space="0" w:color="auto"/>
              <w:bottom w:val="single" w:sz="4" w:space="0" w:color="auto"/>
              <w:right w:val="single" w:sz="4" w:space="0" w:color="auto"/>
            </w:tcBorders>
            <w:vAlign w:val="center"/>
            <w:hideMark/>
          </w:tcPr>
          <w:p w14:paraId="4AD3C610" w14:textId="77777777" w:rsidR="00626046" w:rsidRPr="00626046" w:rsidRDefault="00626046" w:rsidP="00626046">
            <w:pPr>
              <w:widowControl/>
              <w:jc w:val="left"/>
              <w:rPr>
                <w:rFonts w:ascii="仿宋" w:eastAsia="仿宋" w:hAnsi="仿宋"/>
                <w:b/>
                <w:color w:val="000000"/>
                <w:sz w:val="24"/>
                <w:szCs w:val="24"/>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9623D3D" w14:textId="77777777" w:rsidR="00626046" w:rsidRPr="00626046" w:rsidRDefault="00626046" w:rsidP="00626046">
            <w:pPr>
              <w:widowControl/>
              <w:jc w:val="left"/>
              <w:rPr>
                <w:rFonts w:ascii="仿宋" w:eastAsia="仿宋" w:hAnsi="仿宋"/>
                <w:b/>
                <w:color w:val="000000"/>
                <w:sz w:val="24"/>
                <w:szCs w:val="24"/>
              </w:rPr>
            </w:pPr>
          </w:p>
        </w:tc>
        <w:tc>
          <w:tcPr>
            <w:tcW w:w="992" w:type="dxa"/>
            <w:vMerge/>
            <w:tcBorders>
              <w:top w:val="single" w:sz="4" w:space="0" w:color="auto"/>
              <w:left w:val="single" w:sz="4" w:space="0" w:color="auto"/>
              <w:bottom w:val="nil"/>
              <w:right w:val="single" w:sz="4" w:space="0" w:color="auto"/>
            </w:tcBorders>
            <w:vAlign w:val="center"/>
            <w:hideMark/>
          </w:tcPr>
          <w:p w14:paraId="08D41672" w14:textId="77777777" w:rsidR="00626046" w:rsidRPr="00626046" w:rsidRDefault="00626046" w:rsidP="00626046">
            <w:pPr>
              <w:widowControl/>
              <w:jc w:val="left"/>
              <w:rPr>
                <w:rFonts w:ascii="仿宋" w:eastAsia="仿宋" w:hAnsi="仿宋"/>
                <w:b/>
                <w:color w:val="000000"/>
                <w:sz w:val="24"/>
                <w:szCs w:val="24"/>
              </w:rPr>
            </w:pPr>
          </w:p>
        </w:tc>
        <w:tc>
          <w:tcPr>
            <w:tcW w:w="992" w:type="dxa"/>
            <w:vMerge/>
            <w:tcBorders>
              <w:top w:val="single" w:sz="4" w:space="0" w:color="auto"/>
              <w:left w:val="single" w:sz="4" w:space="0" w:color="auto"/>
              <w:bottom w:val="nil"/>
              <w:right w:val="single" w:sz="4" w:space="0" w:color="auto"/>
            </w:tcBorders>
            <w:vAlign w:val="center"/>
            <w:hideMark/>
          </w:tcPr>
          <w:p w14:paraId="4B6DB941" w14:textId="77777777" w:rsidR="00626046" w:rsidRPr="00626046" w:rsidRDefault="00626046" w:rsidP="00626046">
            <w:pPr>
              <w:widowControl/>
              <w:jc w:val="left"/>
              <w:rPr>
                <w:rFonts w:ascii="仿宋" w:eastAsia="仿宋" w:hAnsi="仿宋"/>
                <w:b/>
                <w:color w:val="000000"/>
                <w:sz w:val="24"/>
                <w:szCs w:val="24"/>
              </w:rPr>
            </w:pPr>
          </w:p>
        </w:tc>
        <w:tc>
          <w:tcPr>
            <w:tcW w:w="851" w:type="dxa"/>
            <w:vMerge/>
            <w:tcBorders>
              <w:top w:val="single" w:sz="4" w:space="0" w:color="auto"/>
              <w:left w:val="single" w:sz="4" w:space="0" w:color="auto"/>
              <w:bottom w:val="nil"/>
              <w:right w:val="single" w:sz="4" w:space="0" w:color="auto"/>
            </w:tcBorders>
            <w:vAlign w:val="center"/>
            <w:hideMark/>
          </w:tcPr>
          <w:p w14:paraId="4B68C209" w14:textId="77777777" w:rsidR="00626046" w:rsidRPr="00626046" w:rsidRDefault="00626046" w:rsidP="00626046">
            <w:pPr>
              <w:widowControl/>
              <w:jc w:val="left"/>
              <w:rPr>
                <w:rFonts w:ascii="仿宋" w:eastAsia="仿宋" w:hAnsi="仿宋"/>
                <w:b/>
                <w:color w:val="000000"/>
                <w:sz w:val="24"/>
                <w:szCs w:val="24"/>
              </w:rPr>
            </w:pPr>
          </w:p>
        </w:tc>
        <w:tc>
          <w:tcPr>
            <w:tcW w:w="1421" w:type="dxa"/>
            <w:vMerge/>
            <w:tcBorders>
              <w:top w:val="single" w:sz="4" w:space="0" w:color="auto"/>
              <w:left w:val="single" w:sz="4" w:space="0" w:color="auto"/>
              <w:bottom w:val="nil"/>
              <w:right w:val="single" w:sz="4" w:space="0" w:color="auto"/>
            </w:tcBorders>
            <w:vAlign w:val="center"/>
            <w:hideMark/>
          </w:tcPr>
          <w:p w14:paraId="0CE8C1CB" w14:textId="77777777" w:rsidR="00626046" w:rsidRPr="00626046" w:rsidRDefault="00626046" w:rsidP="00626046">
            <w:pPr>
              <w:widowControl/>
              <w:jc w:val="left"/>
              <w:rPr>
                <w:rFonts w:ascii="仿宋" w:eastAsia="仿宋" w:hAnsi="仿宋"/>
                <w:b/>
                <w:color w:val="000000"/>
                <w:sz w:val="24"/>
                <w:szCs w:val="24"/>
              </w:rPr>
            </w:pPr>
          </w:p>
        </w:tc>
        <w:tc>
          <w:tcPr>
            <w:tcW w:w="1277" w:type="dxa"/>
            <w:tcBorders>
              <w:top w:val="single" w:sz="4" w:space="0" w:color="auto"/>
              <w:left w:val="single" w:sz="4" w:space="0" w:color="auto"/>
              <w:bottom w:val="nil"/>
              <w:right w:val="single" w:sz="4" w:space="0" w:color="auto"/>
            </w:tcBorders>
            <w:vAlign w:val="center"/>
            <w:hideMark/>
          </w:tcPr>
          <w:p w14:paraId="585F3926"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是否中小企业</w:t>
            </w:r>
          </w:p>
        </w:tc>
        <w:tc>
          <w:tcPr>
            <w:tcW w:w="1419" w:type="dxa"/>
            <w:tcBorders>
              <w:top w:val="single" w:sz="4" w:space="0" w:color="auto"/>
              <w:left w:val="single" w:sz="4" w:space="0" w:color="auto"/>
              <w:bottom w:val="nil"/>
              <w:right w:val="single" w:sz="4" w:space="0" w:color="auto"/>
            </w:tcBorders>
            <w:vAlign w:val="center"/>
            <w:hideMark/>
          </w:tcPr>
          <w:p w14:paraId="58204DAE"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企业全称</w:t>
            </w:r>
          </w:p>
        </w:tc>
      </w:tr>
      <w:tr w:rsidR="00626046" w:rsidRPr="00626046" w14:paraId="129C0A3C" w14:textId="77777777" w:rsidTr="00626046">
        <w:trPr>
          <w:trHeight w:val="467"/>
        </w:trPr>
        <w:tc>
          <w:tcPr>
            <w:tcW w:w="1096" w:type="dxa"/>
            <w:gridSpan w:val="2"/>
            <w:tcBorders>
              <w:top w:val="single" w:sz="4" w:space="0" w:color="auto"/>
              <w:left w:val="single" w:sz="4" w:space="0" w:color="auto"/>
              <w:bottom w:val="nil"/>
              <w:right w:val="single" w:sz="4" w:space="0" w:color="auto"/>
            </w:tcBorders>
            <w:vAlign w:val="center"/>
          </w:tcPr>
          <w:p w14:paraId="3ED81867" w14:textId="77777777" w:rsidR="00626046" w:rsidRPr="00626046" w:rsidRDefault="00626046" w:rsidP="00626046">
            <w:pPr>
              <w:widowControl/>
              <w:jc w:val="left"/>
              <w:rPr>
                <w:rFonts w:ascii="仿宋" w:eastAsia="仿宋" w:hAnsi="仿宋" w:hint="eastAsia"/>
                <w:b/>
                <w:color w:val="000000"/>
                <w:sz w:val="24"/>
                <w:szCs w:val="24"/>
              </w:rPr>
            </w:pPr>
          </w:p>
        </w:tc>
        <w:tc>
          <w:tcPr>
            <w:tcW w:w="997" w:type="dxa"/>
            <w:tcBorders>
              <w:top w:val="single" w:sz="4" w:space="0" w:color="auto"/>
              <w:left w:val="single" w:sz="4" w:space="0" w:color="auto"/>
              <w:bottom w:val="nil"/>
              <w:right w:val="single" w:sz="4" w:space="0" w:color="auto"/>
            </w:tcBorders>
            <w:vAlign w:val="center"/>
          </w:tcPr>
          <w:p w14:paraId="032CEA1C" w14:textId="77777777" w:rsidR="00626046" w:rsidRPr="00626046" w:rsidRDefault="00626046" w:rsidP="00626046">
            <w:pPr>
              <w:widowControl/>
              <w:jc w:val="left"/>
              <w:rPr>
                <w:rFonts w:ascii="仿宋" w:eastAsia="仿宋" w:hAnsi="仿宋" w:hint="eastAsia"/>
                <w:b/>
                <w:color w:val="000000"/>
                <w:sz w:val="24"/>
                <w:szCs w:val="24"/>
              </w:rPr>
            </w:pPr>
          </w:p>
        </w:tc>
        <w:tc>
          <w:tcPr>
            <w:tcW w:w="992" w:type="dxa"/>
            <w:tcBorders>
              <w:top w:val="single" w:sz="4" w:space="0" w:color="auto"/>
              <w:left w:val="single" w:sz="4" w:space="0" w:color="auto"/>
              <w:bottom w:val="nil"/>
              <w:right w:val="single" w:sz="4" w:space="0" w:color="auto"/>
            </w:tcBorders>
            <w:vAlign w:val="center"/>
          </w:tcPr>
          <w:p w14:paraId="6D1DDA9C" w14:textId="77777777" w:rsidR="00626046" w:rsidRPr="00626046" w:rsidRDefault="00626046" w:rsidP="00626046">
            <w:pPr>
              <w:widowControl/>
              <w:jc w:val="left"/>
              <w:rPr>
                <w:rFonts w:ascii="仿宋" w:eastAsia="仿宋" w:hAnsi="仿宋" w:hint="eastAsia"/>
                <w:b/>
                <w:color w:val="000000"/>
                <w:sz w:val="24"/>
                <w:szCs w:val="24"/>
              </w:rPr>
            </w:pPr>
          </w:p>
        </w:tc>
        <w:tc>
          <w:tcPr>
            <w:tcW w:w="992" w:type="dxa"/>
            <w:tcBorders>
              <w:top w:val="single" w:sz="4" w:space="0" w:color="auto"/>
              <w:left w:val="single" w:sz="4" w:space="0" w:color="auto"/>
              <w:bottom w:val="nil"/>
              <w:right w:val="single" w:sz="4" w:space="0" w:color="auto"/>
            </w:tcBorders>
            <w:vAlign w:val="center"/>
          </w:tcPr>
          <w:p w14:paraId="2D58737C" w14:textId="77777777" w:rsidR="00626046" w:rsidRPr="00626046" w:rsidRDefault="00626046" w:rsidP="00626046">
            <w:pPr>
              <w:widowControl/>
              <w:jc w:val="left"/>
              <w:rPr>
                <w:rFonts w:ascii="仿宋" w:eastAsia="仿宋" w:hAnsi="仿宋" w:hint="eastAsia"/>
                <w:b/>
                <w:color w:val="000000"/>
                <w:sz w:val="24"/>
                <w:szCs w:val="24"/>
              </w:rPr>
            </w:pPr>
          </w:p>
        </w:tc>
        <w:tc>
          <w:tcPr>
            <w:tcW w:w="851" w:type="dxa"/>
            <w:tcBorders>
              <w:top w:val="single" w:sz="4" w:space="0" w:color="auto"/>
              <w:left w:val="single" w:sz="4" w:space="0" w:color="auto"/>
              <w:bottom w:val="nil"/>
              <w:right w:val="single" w:sz="4" w:space="0" w:color="auto"/>
            </w:tcBorders>
            <w:vAlign w:val="center"/>
          </w:tcPr>
          <w:p w14:paraId="35531A50" w14:textId="77777777" w:rsidR="00626046" w:rsidRPr="00626046" w:rsidRDefault="00626046" w:rsidP="00626046">
            <w:pPr>
              <w:widowControl/>
              <w:jc w:val="left"/>
              <w:rPr>
                <w:rFonts w:ascii="仿宋" w:eastAsia="仿宋" w:hAnsi="仿宋" w:hint="eastAsia"/>
                <w:b/>
                <w:color w:val="000000"/>
                <w:sz w:val="24"/>
                <w:szCs w:val="24"/>
              </w:rPr>
            </w:pPr>
          </w:p>
        </w:tc>
        <w:tc>
          <w:tcPr>
            <w:tcW w:w="1421" w:type="dxa"/>
            <w:tcBorders>
              <w:top w:val="single" w:sz="4" w:space="0" w:color="auto"/>
              <w:left w:val="single" w:sz="4" w:space="0" w:color="auto"/>
              <w:bottom w:val="nil"/>
              <w:right w:val="single" w:sz="4" w:space="0" w:color="auto"/>
            </w:tcBorders>
            <w:vAlign w:val="center"/>
          </w:tcPr>
          <w:p w14:paraId="502546BA" w14:textId="77777777" w:rsidR="00626046" w:rsidRPr="00626046" w:rsidRDefault="00626046" w:rsidP="00626046">
            <w:pPr>
              <w:widowControl/>
              <w:jc w:val="left"/>
              <w:rPr>
                <w:rFonts w:ascii="仿宋" w:eastAsia="仿宋" w:hAnsi="仿宋" w:hint="eastAsia"/>
                <w:b/>
                <w:color w:val="000000"/>
                <w:sz w:val="24"/>
                <w:szCs w:val="24"/>
              </w:rPr>
            </w:pPr>
          </w:p>
        </w:tc>
        <w:tc>
          <w:tcPr>
            <w:tcW w:w="1277" w:type="dxa"/>
            <w:tcBorders>
              <w:top w:val="single" w:sz="4" w:space="0" w:color="auto"/>
              <w:left w:val="single" w:sz="4" w:space="0" w:color="auto"/>
              <w:bottom w:val="nil"/>
              <w:right w:val="single" w:sz="4" w:space="0" w:color="auto"/>
            </w:tcBorders>
            <w:vAlign w:val="center"/>
          </w:tcPr>
          <w:p w14:paraId="41173B57"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1419" w:type="dxa"/>
            <w:tcBorders>
              <w:top w:val="single" w:sz="4" w:space="0" w:color="auto"/>
              <w:left w:val="single" w:sz="4" w:space="0" w:color="auto"/>
              <w:bottom w:val="nil"/>
              <w:right w:val="single" w:sz="4" w:space="0" w:color="auto"/>
            </w:tcBorders>
            <w:vAlign w:val="center"/>
          </w:tcPr>
          <w:p w14:paraId="334C566B"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r>
      <w:tr w:rsidR="00626046" w:rsidRPr="00626046" w14:paraId="6884BEEB" w14:textId="77777777" w:rsidTr="00626046">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14:paraId="07415E97"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r w:rsidRPr="00626046">
              <w:rPr>
                <w:rFonts w:ascii="仿宋" w:eastAsia="仿宋" w:hAnsi="仿宋" w:hint="eastAsia"/>
                <w:b/>
                <w:color w:val="000000"/>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14:paraId="71D68292"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4D5C1253"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6037DA95"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9C97D90"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1421" w:type="dxa"/>
            <w:tcBorders>
              <w:top w:val="single" w:sz="4" w:space="0" w:color="auto"/>
              <w:left w:val="single" w:sz="4" w:space="0" w:color="auto"/>
              <w:bottom w:val="single" w:sz="4" w:space="0" w:color="auto"/>
              <w:right w:val="single" w:sz="4" w:space="0" w:color="auto"/>
            </w:tcBorders>
            <w:vAlign w:val="center"/>
          </w:tcPr>
          <w:p w14:paraId="21E2EBAF"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14:paraId="19786168"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tcPr>
          <w:p w14:paraId="3A3D9B8A" w14:textId="77777777" w:rsidR="00626046" w:rsidRPr="00626046" w:rsidRDefault="00626046" w:rsidP="00626046">
            <w:pPr>
              <w:snapToGrid w:val="0"/>
              <w:spacing w:line="400" w:lineRule="exact"/>
              <w:jc w:val="center"/>
              <w:rPr>
                <w:rFonts w:ascii="仿宋" w:eastAsia="仿宋" w:hAnsi="仿宋" w:hint="eastAsia"/>
                <w:b/>
                <w:color w:val="000000"/>
                <w:sz w:val="24"/>
                <w:szCs w:val="24"/>
              </w:rPr>
            </w:pPr>
          </w:p>
        </w:tc>
      </w:tr>
      <w:tr w:rsidR="00626046" w:rsidRPr="00626046" w14:paraId="73536479" w14:textId="77777777" w:rsidTr="00626046">
        <w:trPr>
          <w:trHeight w:val="241"/>
        </w:trPr>
        <w:tc>
          <w:tcPr>
            <w:tcW w:w="9045" w:type="dxa"/>
            <w:gridSpan w:val="9"/>
            <w:tcBorders>
              <w:top w:val="single" w:sz="4" w:space="0" w:color="auto"/>
              <w:left w:val="single" w:sz="4" w:space="0" w:color="auto"/>
              <w:bottom w:val="single" w:sz="4" w:space="0" w:color="auto"/>
              <w:right w:val="single" w:sz="4" w:space="0" w:color="auto"/>
            </w:tcBorders>
            <w:vAlign w:val="center"/>
            <w:hideMark/>
          </w:tcPr>
          <w:p w14:paraId="479D29A4" w14:textId="77777777" w:rsidR="00626046" w:rsidRPr="00626046" w:rsidRDefault="00626046" w:rsidP="00626046">
            <w:pPr>
              <w:snapToGrid w:val="0"/>
              <w:spacing w:line="400" w:lineRule="exact"/>
              <w:rPr>
                <w:rFonts w:ascii="仿宋" w:eastAsia="仿宋" w:hAnsi="仿宋" w:hint="eastAsia"/>
                <w:b/>
                <w:color w:val="000000"/>
                <w:sz w:val="24"/>
                <w:szCs w:val="24"/>
              </w:rPr>
            </w:pPr>
            <w:r w:rsidRPr="00626046">
              <w:rPr>
                <w:rFonts w:ascii="仿宋" w:eastAsia="仿宋" w:hAnsi="仿宋" w:hint="eastAsia"/>
                <w:b/>
                <w:color w:val="000000"/>
                <w:sz w:val="24"/>
                <w:szCs w:val="24"/>
              </w:rPr>
              <w:t>投标总价合计金额大写：小写：￥</w:t>
            </w:r>
          </w:p>
        </w:tc>
      </w:tr>
      <w:tr w:rsidR="00626046" w:rsidRPr="00626046" w14:paraId="50DD028F" w14:textId="77777777" w:rsidTr="00626046">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14:paraId="61426560"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color w:val="000000"/>
                <w:sz w:val="24"/>
                <w:szCs w:val="24"/>
              </w:rPr>
              <w:t>备注</w:t>
            </w:r>
          </w:p>
        </w:tc>
        <w:tc>
          <w:tcPr>
            <w:tcW w:w="8512" w:type="dxa"/>
            <w:gridSpan w:val="8"/>
            <w:tcBorders>
              <w:top w:val="single" w:sz="4" w:space="0" w:color="auto"/>
              <w:left w:val="single" w:sz="4" w:space="0" w:color="auto"/>
              <w:bottom w:val="single" w:sz="4" w:space="0" w:color="auto"/>
              <w:right w:val="single" w:sz="4" w:space="0" w:color="auto"/>
            </w:tcBorders>
            <w:vAlign w:val="center"/>
            <w:hideMark/>
          </w:tcPr>
          <w:p w14:paraId="4B37F19C" w14:textId="77777777" w:rsidR="00626046" w:rsidRPr="00626046" w:rsidRDefault="00626046" w:rsidP="00626046">
            <w:pPr>
              <w:snapToGrid w:val="0"/>
              <w:jc w:val="left"/>
              <w:rPr>
                <w:rFonts w:ascii="仿宋" w:eastAsia="仿宋" w:hAnsi="仿宋" w:hint="eastAsia"/>
                <w:color w:val="000000"/>
                <w:sz w:val="24"/>
                <w:szCs w:val="24"/>
              </w:rPr>
            </w:pPr>
            <w:r w:rsidRPr="00626046">
              <w:rPr>
                <w:rFonts w:ascii="仿宋" w:eastAsia="仿宋" w:hAnsi="仿宋" w:hint="eastAsia"/>
                <w:color w:val="000000"/>
                <w:sz w:val="24"/>
                <w:szCs w:val="24"/>
              </w:rPr>
              <w:t>1.此表应按项目的明细情况列项填报,在填写时，如上表不适合本项目的实际情况，可在确保投标明细内容完整的情况下，根据上表格式</w:t>
            </w:r>
            <w:proofErr w:type="gramStart"/>
            <w:r w:rsidRPr="00626046">
              <w:rPr>
                <w:rFonts w:ascii="仿宋" w:eastAsia="仿宋" w:hAnsi="仿宋" w:hint="eastAsia"/>
                <w:color w:val="000000"/>
                <w:sz w:val="24"/>
                <w:szCs w:val="24"/>
              </w:rPr>
              <w:t>自行划表填写</w:t>
            </w:r>
            <w:proofErr w:type="gramEnd"/>
            <w:r w:rsidRPr="00626046">
              <w:rPr>
                <w:rFonts w:ascii="仿宋" w:eastAsia="仿宋" w:hAnsi="仿宋" w:hint="eastAsia"/>
                <w:color w:val="000000"/>
                <w:sz w:val="24"/>
                <w:szCs w:val="24"/>
              </w:rPr>
              <w:t>。</w:t>
            </w:r>
          </w:p>
          <w:p w14:paraId="3C3CD06E"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color w:val="000000"/>
                <w:sz w:val="24"/>
                <w:szCs w:val="24"/>
              </w:rPr>
              <w:t>2.报价要求：项目费用包括项目实施所需的工程费、工时费、服务费、运输费、安装调试费、税费及其他一切费用。</w:t>
            </w:r>
          </w:p>
          <w:p w14:paraId="0414CEE0"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color w:val="000000"/>
                <w:sz w:val="24"/>
                <w:szCs w:val="24"/>
              </w:rPr>
              <w:t>3.报价中不允许出现报价优惠等字样,投标总价合计金额应与明细报价汇总相等。投标总价不为零，报价明细表中部分产品、服务单价为零的，视作已包含在总价中。</w:t>
            </w:r>
          </w:p>
          <w:p w14:paraId="2D5122B8"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b/>
                <w:color w:val="000000"/>
                <w:sz w:val="24"/>
              </w:rPr>
              <w:t>4.</w:t>
            </w:r>
            <w:r w:rsidRPr="00626046">
              <w:rPr>
                <w:rFonts w:ascii="仿宋" w:eastAsia="仿宋" w:hAnsi="仿宋" w:hint="eastAsia"/>
                <w:color w:val="000000"/>
                <w:sz w:val="24"/>
                <w:szCs w:val="24"/>
              </w:rPr>
              <w:t>开标时，现场工作人员当众拆封，并宣布投标人名称、投标总价合计金额。</w:t>
            </w:r>
          </w:p>
          <w:p w14:paraId="1CADC14A" w14:textId="77777777" w:rsidR="00626046" w:rsidRPr="00626046" w:rsidRDefault="00626046" w:rsidP="00626046">
            <w:pPr>
              <w:snapToGrid w:val="0"/>
              <w:rPr>
                <w:rFonts w:ascii="仿宋" w:eastAsia="仿宋" w:hAnsi="仿宋" w:hint="eastAsia"/>
                <w:color w:val="000000"/>
                <w:sz w:val="24"/>
                <w:szCs w:val="24"/>
              </w:rPr>
            </w:pPr>
            <w:r w:rsidRPr="00626046">
              <w:rPr>
                <w:rFonts w:ascii="仿宋" w:eastAsia="仿宋" w:hAnsi="仿宋" w:hint="eastAsia"/>
                <w:b/>
                <w:color w:val="000000"/>
                <w:sz w:val="24"/>
                <w:szCs w:val="24"/>
              </w:rPr>
              <w:t>5.报价低于项目预算50%的，应当在报价文件中详细阐述不影响产品质量或者诚信履约的具体原因。</w:t>
            </w:r>
          </w:p>
        </w:tc>
      </w:tr>
    </w:tbl>
    <w:p w14:paraId="49B7F726" w14:textId="77777777" w:rsidR="00626046" w:rsidRPr="00626046" w:rsidRDefault="00626046" w:rsidP="00626046">
      <w:pPr>
        <w:snapToGrid w:val="0"/>
        <w:spacing w:line="400" w:lineRule="exact"/>
        <w:jc w:val="left"/>
        <w:rPr>
          <w:rFonts w:ascii="仿宋" w:eastAsia="仿宋" w:hAnsi="仿宋" w:hint="eastAsia"/>
          <w:color w:val="000000"/>
          <w:sz w:val="28"/>
          <w:szCs w:val="28"/>
        </w:rPr>
      </w:pPr>
      <w:r w:rsidRPr="00626046">
        <w:rPr>
          <w:rFonts w:ascii="仿宋" w:eastAsia="仿宋" w:hAnsi="仿宋" w:hint="eastAsia"/>
          <w:color w:val="000000"/>
          <w:sz w:val="28"/>
          <w:szCs w:val="28"/>
        </w:rPr>
        <w:t>授权代表签名：</w:t>
      </w:r>
      <w:r w:rsidRPr="00626046">
        <w:rPr>
          <w:rFonts w:ascii="仿宋" w:eastAsia="仿宋" w:hAnsi="仿宋" w:hint="eastAsia"/>
          <w:color w:val="000000"/>
          <w:sz w:val="28"/>
          <w:szCs w:val="28"/>
          <w:u w:val="single"/>
        </w:rPr>
        <w:t xml:space="preserve">                </w:t>
      </w:r>
      <w:r w:rsidRPr="00626046">
        <w:rPr>
          <w:rFonts w:ascii="仿宋" w:eastAsia="仿宋" w:hAnsi="仿宋" w:hint="eastAsia"/>
          <w:color w:val="000000"/>
          <w:sz w:val="28"/>
          <w:szCs w:val="28"/>
        </w:rPr>
        <w:t xml:space="preserve">                日期：</w:t>
      </w:r>
      <w:r w:rsidRPr="00626046">
        <w:rPr>
          <w:rFonts w:ascii="仿宋" w:eastAsia="仿宋" w:hAnsi="仿宋" w:hint="eastAsia"/>
          <w:color w:val="000000"/>
          <w:sz w:val="28"/>
          <w:szCs w:val="28"/>
          <w:u w:val="single"/>
        </w:rPr>
        <w:t xml:space="preserve">        </w:t>
      </w:r>
    </w:p>
    <w:p w14:paraId="3191466C" w14:textId="77777777" w:rsidR="00626046" w:rsidRPr="00626046" w:rsidRDefault="00626046" w:rsidP="00626046">
      <w:pPr>
        <w:widowControl/>
        <w:tabs>
          <w:tab w:val="center" w:pos="4755"/>
          <w:tab w:val="right" w:pos="9070"/>
        </w:tabs>
        <w:jc w:val="left"/>
        <w:rPr>
          <w:rFonts w:ascii="宋体" w:cs="Arial" w:hint="eastAsia"/>
          <w:color w:val="000000"/>
          <w:kern w:val="0"/>
          <w:sz w:val="18"/>
          <w:szCs w:val="18"/>
        </w:rPr>
      </w:pPr>
    </w:p>
    <w:p w14:paraId="2D475A01" w14:textId="77777777" w:rsidR="00626046" w:rsidRPr="00626046" w:rsidRDefault="00626046" w:rsidP="00626046">
      <w:pPr>
        <w:spacing w:before="240" w:after="120"/>
        <w:rPr>
          <w:rFonts w:ascii="Times New Roman" w:eastAsia="仿宋" w:hAnsi="Times New Roman" w:hint="eastAsia"/>
          <w:color w:val="000000"/>
          <w:sz w:val="36"/>
          <w:szCs w:val="24"/>
        </w:rPr>
      </w:pPr>
    </w:p>
    <w:p w14:paraId="255497C1" w14:textId="77777777" w:rsidR="00626046" w:rsidRPr="00626046" w:rsidRDefault="00626046" w:rsidP="00626046">
      <w:pPr>
        <w:rPr>
          <w:color w:val="000000"/>
        </w:rPr>
      </w:pPr>
    </w:p>
    <w:p w14:paraId="394E9437" w14:textId="77777777" w:rsidR="00626046" w:rsidRPr="00626046" w:rsidRDefault="00626046" w:rsidP="00626046">
      <w:pPr>
        <w:snapToGrid w:val="0"/>
        <w:spacing w:line="360" w:lineRule="auto"/>
        <w:rPr>
          <w:rFonts w:ascii="仿宋" w:eastAsia="仿宋" w:hAnsi="仿宋"/>
          <w:color w:val="000000"/>
          <w:sz w:val="30"/>
          <w:szCs w:val="30"/>
        </w:rPr>
      </w:pPr>
    </w:p>
    <w:p w14:paraId="1698D84D" w14:textId="77777777" w:rsidR="00626046" w:rsidRPr="00626046" w:rsidRDefault="00626046" w:rsidP="00626046">
      <w:pPr>
        <w:snapToGrid w:val="0"/>
        <w:spacing w:line="360" w:lineRule="auto"/>
        <w:rPr>
          <w:rFonts w:ascii="仿宋" w:eastAsia="仿宋" w:hAnsi="仿宋" w:hint="eastAsia"/>
          <w:color w:val="000000"/>
          <w:sz w:val="30"/>
          <w:szCs w:val="30"/>
        </w:rPr>
      </w:pPr>
    </w:p>
    <w:p w14:paraId="00AEBF0B" w14:textId="77777777" w:rsidR="00626046" w:rsidRPr="00626046" w:rsidRDefault="00626046" w:rsidP="00626046">
      <w:pPr>
        <w:snapToGrid w:val="0"/>
        <w:spacing w:line="360" w:lineRule="auto"/>
        <w:rPr>
          <w:rFonts w:ascii="仿宋" w:eastAsia="仿宋" w:hAnsi="仿宋" w:hint="eastAsia"/>
          <w:color w:val="000000"/>
          <w:sz w:val="30"/>
          <w:szCs w:val="30"/>
        </w:rPr>
      </w:pPr>
    </w:p>
    <w:p w14:paraId="4AE3BDE5" w14:textId="77777777" w:rsidR="00626046" w:rsidRPr="00626046" w:rsidRDefault="00626046" w:rsidP="00626046">
      <w:pPr>
        <w:rPr>
          <w:rFonts w:hint="eastAsia"/>
          <w:color w:val="000000"/>
        </w:rPr>
      </w:pPr>
    </w:p>
    <w:p w14:paraId="1DF8DD2D" w14:textId="77777777" w:rsidR="00626046" w:rsidRPr="00626046" w:rsidRDefault="00626046" w:rsidP="00626046">
      <w:pPr>
        <w:rPr>
          <w:color w:val="000000"/>
        </w:rPr>
      </w:pPr>
    </w:p>
    <w:p w14:paraId="6F49C443" w14:textId="77777777" w:rsidR="00626046" w:rsidRPr="00626046" w:rsidRDefault="00626046" w:rsidP="00626046">
      <w:pPr>
        <w:rPr>
          <w:color w:val="000000"/>
        </w:rPr>
      </w:pPr>
    </w:p>
    <w:p w14:paraId="7BFB3207" w14:textId="77777777" w:rsidR="00626046" w:rsidRPr="00626046" w:rsidRDefault="00626046" w:rsidP="00626046">
      <w:pPr>
        <w:rPr>
          <w:rFonts w:ascii="等线" w:eastAsia="等线" w:hAnsi="等线"/>
          <w14:ligatures w14:val="standardContextual"/>
        </w:rPr>
      </w:pPr>
    </w:p>
    <w:p w14:paraId="6EBB21C3" w14:textId="77777777" w:rsidR="00626046" w:rsidRPr="00626046" w:rsidRDefault="00626046" w:rsidP="00626046">
      <w:pPr>
        <w:snapToGrid w:val="0"/>
        <w:spacing w:before="50" w:after="50"/>
        <w:jc w:val="left"/>
        <w:rPr>
          <w:rFonts w:ascii="仿宋" w:eastAsia="仿宋" w:hAnsi="仿宋" w:hint="eastAsia"/>
          <w:sz w:val="30"/>
          <w:szCs w:val="30"/>
        </w:rPr>
      </w:pPr>
      <w:r w:rsidRPr="00626046">
        <w:rPr>
          <w:rFonts w:ascii="仿宋" w:eastAsia="仿宋" w:hAnsi="仿宋" w:hint="eastAsia"/>
          <w:sz w:val="30"/>
          <w:szCs w:val="30"/>
        </w:rPr>
        <w:t>附件16：</w:t>
      </w:r>
    </w:p>
    <w:p w14:paraId="1C0B3359" w14:textId="77777777" w:rsidR="00626046" w:rsidRPr="00626046" w:rsidRDefault="00626046" w:rsidP="00626046">
      <w:pPr>
        <w:snapToGrid w:val="0"/>
        <w:spacing w:before="50" w:after="50"/>
        <w:jc w:val="center"/>
        <w:rPr>
          <w:rFonts w:ascii="仿宋" w:eastAsia="仿宋" w:hAnsi="仿宋" w:hint="eastAsia"/>
          <w:b/>
          <w:sz w:val="36"/>
          <w:szCs w:val="36"/>
        </w:rPr>
      </w:pPr>
      <w:r w:rsidRPr="00626046">
        <w:rPr>
          <w:rFonts w:ascii="仿宋" w:eastAsia="仿宋" w:hAnsi="仿宋" w:hint="eastAsia"/>
          <w:b/>
          <w:sz w:val="36"/>
          <w:szCs w:val="36"/>
        </w:rPr>
        <w:t>中小企业声明函（货物）</w:t>
      </w:r>
    </w:p>
    <w:p w14:paraId="74BD9A65" w14:textId="77777777" w:rsidR="00626046" w:rsidRPr="00626046" w:rsidRDefault="00626046" w:rsidP="00626046">
      <w:pPr>
        <w:snapToGrid w:val="0"/>
        <w:spacing w:line="360" w:lineRule="auto"/>
        <w:rPr>
          <w:rFonts w:ascii="仿宋" w:eastAsia="仿宋" w:hAnsi="仿宋" w:hint="eastAsia"/>
          <w:sz w:val="28"/>
          <w:szCs w:val="28"/>
        </w:rPr>
      </w:pPr>
    </w:p>
    <w:p w14:paraId="28D91652" w14:textId="77777777" w:rsidR="00626046" w:rsidRPr="00626046" w:rsidRDefault="00626046" w:rsidP="00626046">
      <w:pPr>
        <w:snapToGrid w:val="0"/>
        <w:spacing w:line="360" w:lineRule="auto"/>
        <w:ind w:firstLineChars="200" w:firstLine="560"/>
        <w:jc w:val="left"/>
        <w:rPr>
          <w:rFonts w:ascii="仿宋" w:eastAsia="仿宋" w:hAnsi="仿宋" w:hint="eastAsia"/>
          <w:sz w:val="28"/>
          <w:szCs w:val="28"/>
        </w:rPr>
      </w:pPr>
      <w:r w:rsidRPr="00626046">
        <w:rPr>
          <w:rFonts w:ascii="仿宋" w:eastAsia="仿宋" w:hAnsi="仿宋" w:hint="eastAsia"/>
          <w:sz w:val="28"/>
          <w:szCs w:val="28"/>
        </w:rPr>
        <w:t>本公司（联合体）郑重声明，根据《政府采购促进中小企业发展管理办法》（财库﹝2020﹞46 号）的规定，本公司（联合体）参加</w:t>
      </w:r>
      <w:r w:rsidRPr="00626046">
        <w:rPr>
          <w:rFonts w:ascii="仿宋" w:eastAsia="仿宋" w:hAnsi="仿宋" w:hint="eastAsia"/>
          <w:sz w:val="28"/>
          <w:szCs w:val="28"/>
          <w:u w:val="single"/>
        </w:rPr>
        <w:t>（单位名称）</w:t>
      </w:r>
      <w:r w:rsidRPr="00626046">
        <w:rPr>
          <w:rFonts w:ascii="仿宋" w:eastAsia="仿宋" w:hAnsi="仿宋" w:hint="eastAsia"/>
          <w:sz w:val="28"/>
          <w:szCs w:val="28"/>
        </w:rPr>
        <w:t>的</w:t>
      </w:r>
      <w:r w:rsidRPr="00626046">
        <w:rPr>
          <w:rFonts w:ascii="仿宋" w:eastAsia="仿宋" w:hAnsi="仿宋" w:hint="eastAsia"/>
          <w:sz w:val="28"/>
          <w:szCs w:val="28"/>
          <w:u w:val="single"/>
        </w:rPr>
        <w:t>（项目名称）</w:t>
      </w:r>
      <w:r w:rsidRPr="00626046">
        <w:rPr>
          <w:rFonts w:ascii="仿宋" w:eastAsia="仿宋" w:hAnsi="仿宋" w:hint="eastAsia"/>
          <w:sz w:val="28"/>
          <w:szCs w:val="28"/>
        </w:rPr>
        <w:t xml:space="preserve">采购活动，提供的货物全部由符合政策要求的中小企业制造。相关企业 （含联合体中的中小企业、签订分包意向协议的中小企业） 的具体情况如下： </w:t>
      </w:r>
    </w:p>
    <w:p w14:paraId="2B3A048F" w14:textId="77777777" w:rsidR="00626046" w:rsidRPr="00626046" w:rsidRDefault="00626046" w:rsidP="00626046">
      <w:pPr>
        <w:snapToGrid w:val="0"/>
        <w:spacing w:line="360" w:lineRule="auto"/>
        <w:ind w:firstLineChars="200" w:firstLine="560"/>
        <w:jc w:val="left"/>
        <w:rPr>
          <w:rFonts w:ascii="仿宋" w:eastAsia="仿宋" w:hAnsi="仿宋" w:hint="eastAsia"/>
          <w:sz w:val="28"/>
          <w:szCs w:val="28"/>
        </w:rPr>
      </w:pPr>
      <w:r w:rsidRPr="00626046">
        <w:rPr>
          <w:rFonts w:ascii="仿宋" w:eastAsia="仿宋" w:hAnsi="仿宋" w:hint="eastAsia"/>
          <w:sz w:val="28"/>
          <w:szCs w:val="28"/>
        </w:rPr>
        <w:t>1.</w:t>
      </w:r>
      <w:r w:rsidRPr="00626046">
        <w:rPr>
          <w:rFonts w:ascii="仿宋" w:eastAsia="仿宋" w:hAnsi="仿宋" w:hint="eastAsia"/>
          <w:sz w:val="28"/>
          <w:szCs w:val="28"/>
          <w:u w:val="single"/>
        </w:rPr>
        <w:t>（标的名称）</w:t>
      </w:r>
      <w:r w:rsidRPr="00626046">
        <w:rPr>
          <w:rFonts w:ascii="仿宋" w:eastAsia="仿宋" w:hAnsi="仿宋" w:hint="eastAsia"/>
          <w:sz w:val="28"/>
          <w:szCs w:val="28"/>
        </w:rPr>
        <w:t>，属于</w:t>
      </w:r>
      <w:r w:rsidRPr="00626046">
        <w:rPr>
          <w:rFonts w:ascii="仿宋" w:eastAsia="仿宋" w:hAnsi="仿宋" w:hint="eastAsia"/>
          <w:sz w:val="28"/>
          <w:szCs w:val="28"/>
          <w:u w:val="single"/>
        </w:rPr>
        <w:t>（采购文件中明确的所属行业） 行业</w:t>
      </w:r>
      <w:r w:rsidRPr="00626046">
        <w:rPr>
          <w:rFonts w:ascii="仿宋" w:eastAsia="仿宋" w:hAnsi="仿宋" w:hint="eastAsia"/>
          <w:sz w:val="28"/>
          <w:szCs w:val="28"/>
        </w:rPr>
        <w:t>；制造商为</w:t>
      </w:r>
      <w:r w:rsidRPr="00626046">
        <w:rPr>
          <w:rFonts w:ascii="仿宋" w:eastAsia="仿宋" w:hAnsi="仿宋" w:hint="eastAsia"/>
          <w:sz w:val="28"/>
          <w:szCs w:val="28"/>
          <w:u w:val="single"/>
        </w:rPr>
        <w:t>（企业名称）</w:t>
      </w:r>
      <w:r w:rsidRPr="00626046">
        <w:rPr>
          <w:rFonts w:ascii="仿宋" w:eastAsia="仿宋" w:hAnsi="仿宋" w:hint="eastAsia"/>
          <w:sz w:val="28"/>
          <w:szCs w:val="28"/>
        </w:rPr>
        <w:t>，从业人员</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人，营业收入为</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万元，资产总额为</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万元</w:t>
      </w:r>
      <w:r w:rsidRPr="00626046">
        <w:rPr>
          <w:rFonts w:ascii="仿宋" w:eastAsia="仿宋" w:hAnsi="仿宋" w:hint="eastAsia"/>
          <w:sz w:val="28"/>
          <w:szCs w:val="28"/>
          <w:vertAlign w:val="superscript"/>
        </w:rPr>
        <w:t xml:space="preserve"> 1</w:t>
      </w:r>
      <w:r w:rsidRPr="00626046">
        <w:rPr>
          <w:rFonts w:ascii="仿宋" w:eastAsia="仿宋" w:hAnsi="仿宋" w:hint="eastAsia"/>
          <w:sz w:val="28"/>
          <w:szCs w:val="28"/>
        </w:rPr>
        <w:t>，属于</w:t>
      </w:r>
      <w:r w:rsidRPr="00626046">
        <w:rPr>
          <w:rFonts w:ascii="仿宋" w:eastAsia="仿宋" w:hAnsi="仿宋" w:hint="eastAsia"/>
          <w:sz w:val="28"/>
          <w:szCs w:val="28"/>
          <w:u w:val="single"/>
        </w:rPr>
        <w:t>（中型企业、小型企业、微型企业）</w:t>
      </w:r>
      <w:r w:rsidRPr="00626046">
        <w:rPr>
          <w:rFonts w:ascii="仿宋" w:eastAsia="仿宋" w:hAnsi="仿宋" w:hint="eastAsia"/>
          <w:sz w:val="28"/>
          <w:szCs w:val="28"/>
        </w:rPr>
        <w:t xml:space="preserve">； </w:t>
      </w:r>
    </w:p>
    <w:p w14:paraId="6BCDA156" w14:textId="77777777" w:rsidR="00626046" w:rsidRPr="00626046" w:rsidRDefault="00626046" w:rsidP="00626046">
      <w:pPr>
        <w:snapToGrid w:val="0"/>
        <w:spacing w:line="360" w:lineRule="auto"/>
        <w:ind w:firstLineChars="200" w:firstLine="560"/>
        <w:jc w:val="left"/>
        <w:rPr>
          <w:rFonts w:ascii="仿宋" w:eastAsia="仿宋" w:hAnsi="仿宋" w:hint="eastAsia"/>
          <w:sz w:val="28"/>
          <w:szCs w:val="28"/>
        </w:rPr>
      </w:pPr>
      <w:r w:rsidRPr="00626046">
        <w:rPr>
          <w:rFonts w:ascii="仿宋" w:eastAsia="仿宋" w:hAnsi="仿宋" w:hint="eastAsia"/>
          <w:sz w:val="28"/>
          <w:szCs w:val="28"/>
        </w:rPr>
        <w:t xml:space="preserve">2. </w:t>
      </w:r>
      <w:r w:rsidRPr="00626046">
        <w:rPr>
          <w:rFonts w:ascii="仿宋" w:eastAsia="仿宋" w:hAnsi="仿宋" w:hint="eastAsia"/>
          <w:sz w:val="28"/>
          <w:szCs w:val="28"/>
          <w:u w:val="single"/>
        </w:rPr>
        <w:t>（标的名称）</w:t>
      </w:r>
      <w:r w:rsidRPr="00626046">
        <w:rPr>
          <w:rFonts w:ascii="仿宋" w:eastAsia="仿宋" w:hAnsi="仿宋" w:hint="eastAsia"/>
          <w:sz w:val="28"/>
          <w:szCs w:val="28"/>
        </w:rPr>
        <w:t xml:space="preserve"> ，属于（</w:t>
      </w:r>
      <w:r w:rsidRPr="00626046">
        <w:rPr>
          <w:rFonts w:ascii="仿宋" w:eastAsia="仿宋" w:hAnsi="仿宋" w:hint="eastAsia"/>
          <w:sz w:val="28"/>
          <w:szCs w:val="28"/>
          <w:u w:val="single"/>
        </w:rPr>
        <w:t xml:space="preserve">采购文件中明确的所属行业） </w:t>
      </w:r>
      <w:r w:rsidRPr="00626046">
        <w:rPr>
          <w:rFonts w:ascii="仿宋" w:eastAsia="仿宋" w:hAnsi="仿宋" w:hint="eastAsia"/>
          <w:sz w:val="28"/>
          <w:szCs w:val="28"/>
        </w:rPr>
        <w:t>行业；制造商为</w:t>
      </w:r>
      <w:r w:rsidRPr="00626046">
        <w:rPr>
          <w:rFonts w:ascii="仿宋" w:eastAsia="仿宋" w:hAnsi="仿宋" w:hint="eastAsia"/>
          <w:sz w:val="28"/>
          <w:szCs w:val="28"/>
          <w:u w:val="single"/>
        </w:rPr>
        <w:t>（企业名称）</w:t>
      </w:r>
      <w:r w:rsidRPr="00626046">
        <w:rPr>
          <w:rFonts w:ascii="仿宋" w:eastAsia="仿宋" w:hAnsi="仿宋" w:hint="eastAsia"/>
          <w:sz w:val="28"/>
          <w:szCs w:val="28"/>
        </w:rPr>
        <w:t>，从业人员</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人，营业收入为</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万元，资产总额为</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万元，属于</w:t>
      </w:r>
      <w:r w:rsidRPr="00626046">
        <w:rPr>
          <w:rFonts w:ascii="仿宋" w:eastAsia="仿宋" w:hAnsi="仿宋" w:hint="eastAsia"/>
          <w:sz w:val="28"/>
          <w:szCs w:val="28"/>
          <w:u w:val="single"/>
        </w:rPr>
        <w:t>（中型企业、小型企业、微型企业）</w:t>
      </w:r>
      <w:r w:rsidRPr="00626046">
        <w:rPr>
          <w:rFonts w:ascii="仿宋" w:eastAsia="仿宋" w:hAnsi="仿宋" w:hint="eastAsia"/>
          <w:sz w:val="28"/>
          <w:szCs w:val="28"/>
        </w:rPr>
        <w:t>；</w:t>
      </w:r>
    </w:p>
    <w:p w14:paraId="4AB353B5" w14:textId="77777777" w:rsidR="00626046" w:rsidRPr="00626046" w:rsidRDefault="00626046" w:rsidP="00626046">
      <w:pPr>
        <w:snapToGrid w:val="0"/>
        <w:spacing w:line="360" w:lineRule="auto"/>
        <w:ind w:firstLineChars="200" w:firstLine="560"/>
        <w:jc w:val="left"/>
        <w:rPr>
          <w:rFonts w:ascii="仿宋" w:eastAsia="仿宋" w:hAnsi="仿宋" w:hint="eastAsia"/>
          <w:sz w:val="28"/>
          <w:szCs w:val="28"/>
        </w:rPr>
      </w:pPr>
      <w:r w:rsidRPr="00626046">
        <w:rPr>
          <w:rFonts w:ascii="仿宋" w:eastAsia="仿宋" w:hAnsi="仿宋" w:hint="eastAsia"/>
          <w:sz w:val="28"/>
          <w:szCs w:val="28"/>
        </w:rPr>
        <w:t xml:space="preserve"> ……</w:t>
      </w:r>
    </w:p>
    <w:p w14:paraId="5C9F1D25" w14:textId="77777777" w:rsidR="00626046" w:rsidRPr="00626046" w:rsidRDefault="00626046" w:rsidP="00626046">
      <w:pPr>
        <w:snapToGrid w:val="0"/>
        <w:spacing w:line="360" w:lineRule="auto"/>
        <w:ind w:firstLineChars="200" w:firstLine="560"/>
        <w:jc w:val="left"/>
        <w:rPr>
          <w:rFonts w:ascii="仿宋" w:eastAsia="仿宋" w:hAnsi="仿宋" w:hint="eastAsia"/>
          <w:sz w:val="28"/>
          <w:szCs w:val="28"/>
        </w:rPr>
      </w:pPr>
      <w:r w:rsidRPr="00626046">
        <w:rPr>
          <w:rFonts w:ascii="仿宋" w:eastAsia="仿宋" w:hAnsi="仿宋" w:hint="eastAsia"/>
          <w:sz w:val="28"/>
          <w:szCs w:val="28"/>
        </w:rPr>
        <w:t xml:space="preserve">以上企业，不属于大企业的分支机构，不存在控股股东为大企业的情形，也不存在与大企业的负责人为同一人的情形。 </w:t>
      </w:r>
    </w:p>
    <w:p w14:paraId="5F2DFED7" w14:textId="77777777" w:rsidR="00626046" w:rsidRPr="00626046" w:rsidRDefault="00626046" w:rsidP="00626046">
      <w:pPr>
        <w:snapToGrid w:val="0"/>
        <w:spacing w:line="360" w:lineRule="auto"/>
        <w:ind w:firstLineChars="200" w:firstLine="560"/>
        <w:jc w:val="left"/>
        <w:rPr>
          <w:rFonts w:ascii="仿宋" w:eastAsia="仿宋" w:hAnsi="仿宋" w:hint="eastAsia"/>
          <w:sz w:val="28"/>
          <w:szCs w:val="28"/>
        </w:rPr>
      </w:pPr>
      <w:r w:rsidRPr="00626046">
        <w:rPr>
          <w:rFonts w:ascii="仿宋" w:eastAsia="仿宋" w:hAnsi="仿宋" w:hint="eastAsia"/>
          <w:sz w:val="28"/>
          <w:szCs w:val="28"/>
        </w:rPr>
        <w:t>本企业对上述声明内容的真实性负责。如有虚假，将依法承担相应责任。</w:t>
      </w:r>
    </w:p>
    <w:p w14:paraId="02965540" w14:textId="77777777" w:rsidR="00626046" w:rsidRPr="00626046" w:rsidRDefault="00626046" w:rsidP="00626046">
      <w:pPr>
        <w:snapToGrid w:val="0"/>
        <w:spacing w:line="360" w:lineRule="auto"/>
        <w:ind w:left="3640" w:firstLineChars="200" w:firstLine="560"/>
        <w:jc w:val="left"/>
        <w:rPr>
          <w:rFonts w:ascii="仿宋" w:eastAsia="仿宋" w:hAnsi="仿宋" w:hint="eastAsia"/>
          <w:sz w:val="28"/>
          <w:szCs w:val="28"/>
          <w:u w:val="single"/>
        </w:rPr>
      </w:pPr>
      <w:r w:rsidRPr="00626046">
        <w:rPr>
          <w:rFonts w:ascii="仿宋" w:eastAsia="仿宋" w:hAnsi="仿宋" w:hint="eastAsia"/>
          <w:sz w:val="28"/>
          <w:szCs w:val="28"/>
        </w:rPr>
        <w:t>投标人名称（盖章）：</w:t>
      </w:r>
      <w:r w:rsidRPr="00626046">
        <w:rPr>
          <w:rFonts w:ascii="仿宋" w:eastAsia="仿宋" w:hAnsi="仿宋" w:hint="eastAsia"/>
          <w:sz w:val="28"/>
          <w:szCs w:val="28"/>
          <w:u w:val="single"/>
        </w:rPr>
        <w:t xml:space="preserve">         </w:t>
      </w:r>
    </w:p>
    <w:p w14:paraId="5C51353D" w14:textId="77777777" w:rsidR="00626046" w:rsidRPr="00626046" w:rsidRDefault="00626046" w:rsidP="00626046">
      <w:pPr>
        <w:wordWrap w:val="0"/>
        <w:snapToGrid w:val="0"/>
        <w:spacing w:line="360" w:lineRule="auto"/>
        <w:ind w:right="1120"/>
        <w:jc w:val="right"/>
        <w:rPr>
          <w:rFonts w:ascii="仿宋" w:eastAsia="仿宋" w:hAnsi="仿宋" w:hint="eastAsia"/>
          <w:sz w:val="28"/>
          <w:szCs w:val="28"/>
          <w:u w:val="single"/>
        </w:rPr>
      </w:pPr>
      <w:r w:rsidRPr="00626046">
        <w:rPr>
          <w:rFonts w:ascii="仿宋" w:eastAsia="仿宋" w:hAnsi="仿宋" w:hint="eastAsia"/>
          <w:sz w:val="28"/>
          <w:szCs w:val="28"/>
        </w:rPr>
        <w:t>日  期：</w:t>
      </w:r>
      <w:r w:rsidRPr="00626046">
        <w:rPr>
          <w:rFonts w:ascii="仿宋" w:eastAsia="仿宋" w:hAnsi="仿宋" w:hint="eastAsia"/>
          <w:sz w:val="28"/>
          <w:szCs w:val="28"/>
          <w:u w:val="single"/>
        </w:rPr>
        <w:t xml:space="preserve">            </w:t>
      </w:r>
    </w:p>
    <w:p w14:paraId="32745FD2" w14:textId="77777777" w:rsidR="00626046" w:rsidRPr="00626046" w:rsidRDefault="00626046" w:rsidP="00626046">
      <w:pPr>
        <w:spacing w:beforeLines="50" w:before="156" w:afterLines="50" w:after="156" w:line="360" w:lineRule="auto"/>
        <w:rPr>
          <w:rFonts w:ascii="Times New Roman" w:hAnsi="Times New Roman" w:hint="eastAsia"/>
          <w:b/>
          <w:sz w:val="24"/>
          <w:szCs w:val="24"/>
        </w:rPr>
      </w:pPr>
      <w:r w:rsidRPr="00626046">
        <w:rPr>
          <w:rFonts w:ascii="Times New Roman" w:eastAsia="Times New Roman" w:hAnsi="Courier New"/>
          <w:position w:val="6"/>
          <w:sz w:val="11"/>
          <w:szCs w:val="24"/>
        </w:rPr>
        <w:t>1</w:t>
      </w:r>
      <w:r w:rsidRPr="00626046">
        <w:rPr>
          <w:rFonts w:ascii="宋体" w:hAnsi="Courier New" w:hint="eastAsia"/>
          <w:sz w:val="18"/>
          <w:szCs w:val="24"/>
        </w:rPr>
        <w:t>从业人员、营业收入、资产总额填报上一年度数据，无上</w:t>
      </w:r>
      <w:proofErr w:type="gramStart"/>
      <w:r w:rsidRPr="00626046">
        <w:rPr>
          <w:rFonts w:ascii="宋体" w:hAnsi="Courier New" w:hint="eastAsia"/>
          <w:sz w:val="18"/>
          <w:szCs w:val="24"/>
        </w:rPr>
        <w:t>一</w:t>
      </w:r>
      <w:proofErr w:type="gramEnd"/>
      <w:r w:rsidRPr="00626046">
        <w:rPr>
          <w:rFonts w:ascii="宋体" w:hAnsi="Courier New" w:hint="eastAsia"/>
          <w:sz w:val="18"/>
          <w:szCs w:val="24"/>
        </w:rPr>
        <w:t>年度数据的新成立企业可不填报。</w:t>
      </w:r>
    </w:p>
    <w:p w14:paraId="358CD308" w14:textId="77777777" w:rsidR="00626046" w:rsidRPr="00626046" w:rsidRDefault="00626046" w:rsidP="00626046">
      <w:pPr>
        <w:snapToGrid w:val="0"/>
        <w:spacing w:before="50" w:after="50"/>
        <w:jc w:val="center"/>
        <w:rPr>
          <w:rFonts w:ascii="仿宋" w:eastAsia="仿宋" w:hAnsi="仿宋"/>
          <w:b/>
          <w:sz w:val="36"/>
          <w:szCs w:val="36"/>
        </w:rPr>
      </w:pPr>
    </w:p>
    <w:p w14:paraId="7688A847" w14:textId="77777777" w:rsidR="00626046" w:rsidRPr="00626046" w:rsidRDefault="00626046" w:rsidP="00626046">
      <w:pPr>
        <w:snapToGrid w:val="0"/>
        <w:spacing w:before="50" w:after="50"/>
        <w:jc w:val="center"/>
        <w:rPr>
          <w:rFonts w:ascii="仿宋" w:eastAsia="仿宋" w:hAnsi="仿宋" w:hint="eastAsia"/>
          <w:b/>
          <w:sz w:val="36"/>
          <w:szCs w:val="36"/>
        </w:rPr>
      </w:pPr>
    </w:p>
    <w:p w14:paraId="73ACABD8" w14:textId="77777777" w:rsidR="00626046" w:rsidRPr="00626046" w:rsidRDefault="00626046" w:rsidP="00626046">
      <w:pPr>
        <w:snapToGrid w:val="0"/>
        <w:spacing w:before="50" w:after="50"/>
        <w:jc w:val="center"/>
        <w:rPr>
          <w:rFonts w:ascii="仿宋" w:eastAsia="仿宋" w:hAnsi="仿宋" w:hint="eastAsia"/>
          <w:b/>
          <w:sz w:val="36"/>
          <w:szCs w:val="36"/>
        </w:rPr>
      </w:pPr>
      <w:r w:rsidRPr="00626046">
        <w:rPr>
          <w:rFonts w:ascii="仿宋" w:eastAsia="仿宋" w:hAnsi="仿宋" w:hint="eastAsia"/>
          <w:b/>
          <w:sz w:val="36"/>
          <w:szCs w:val="36"/>
        </w:rPr>
        <w:t>中小企业声明函（工程、服务）</w:t>
      </w:r>
    </w:p>
    <w:p w14:paraId="424967A4" w14:textId="77777777" w:rsidR="00626046" w:rsidRPr="00626046" w:rsidRDefault="00626046" w:rsidP="00626046">
      <w:pPr>
        <w:snapToGrid w:val="0"/>
        <w:spacing w:line="312" w:lineRule="auto"/>
        <w:ind w:firstLineChars="200" w:firstLine="560"/>
        <w:rPr>
          <w:rFonts w:ascii="仿宋" w:eastAsia="仿宋" w:hAnsi="仿宋" w:hint="eastAsia"/>
          <w:sz w:val="28"/>
          <w:szCs w:val="28"/>
        </w:rPr>
      </w:pPr>
    </w:p>
    <w:p w14:paraId="1519E742" w14:textId="77777777" w:rsidR="00626046" w:rsidRPr="00626046" w:rsidRDefault="00626046" w:rsidP="00626046">
      <w:pPr>
        <w:snapToGrid w:val="0"/>
        <w:spacing w:line="360" w:lineRule="auto"/>
        <w:ind w:firstLineChars="200" w:firstLine="560"/>
        <w:jc w:val="left"/>
        <w:rPr>
          <w:rFonts w:ascii="仿宋" w:eastAsia="仿宋" w:hAnsi="仿宋" w:hint="eastAsia"/>
          <w:sz w:val="28"/>
          <w:szCs w:val="28"/>
        </w:rPr>
      </w:pPr>
      <w:r w:rsidRPr="00626046">
        <w:rPr>
          <w:rFonts w:ascii="仿宋" w:eastAsia="仿宋" w:hAnsi="仿宋" w:hint="eastAsia"/>
          <w:sz w:val="28"/>
          <w:szCs w:val="28"/>
        </w:rPr>
        <w:t>本公司（联合体）郑重声明，根据《政府采购促进中小企业发展管理办法》（财库﹝2020﹞46 号）的规定，本公司（联合体）参加</w:t>
      </w:r>
      <w:r w:rsidRPr="00626046">
        <w:rPr>
          <w:rFonts w:ascii="仿宋" w:eastAsia="仿宋" w:hAnsi="仿宋" w:hint="eastAsia"/>
          <w:sz w:val="28"/>
          <w:szCs w:val="28"/>
          <w:u w:val="single"/>
        </w:rPr>
        <w:t>（单位名称）</w:t>
      </w:r>
      <w:r w:rsidRPr="00626046">
        <w:rPr>
          <w:rFonts w:ascii="仿宋" w:eastAsia="仿宋" w:hAnsi="仿宋" w:hint="eastAsia"/>
          <w:sz w:val="28"/>
          <w:szCs w:val="28"/>
        </w:rPr>
        <w:t>的</w:t>
      </w:r>
      <w:r w:rsidRPr="00626046">
        <w:rPr>
          <w:rFonts w:ascii="仿宋" w:eastAsia="仿宋" w:hAnsi="仿宋" w:hint="eastAsia"/>
          <w:sz w:val="28"/>
          <w:szCs w:val="28"/>
          <w:u w:val="single"/>
        </w:rPr>
        <w:t>（项目名称）</w:t>
      </w:r>
      <w:r w:rsidRPr="00626046">
        <w:rPr>
          <w:rFonts w:ascii="仿宋" w:eastAsia="仿宋" w:hAnsi="仿宋" w:hint="eastAsia"/>
          <w:sz w:val="28"/>
          <w:szCs w:val="28"/>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14:paraId="1DC978F0" w14:textId="77777777" w:rsidR="00626046" w:rsidRPr="00626046" w:rsidRDefault="00626046" w:rsidP="00626046">
      <w:pPr>
        <w:snapToGrid w:val="0"/>
        <w:spacing w:line="360" w:lineRule="auto"/>
        <w:ind w:firstLineChars="200" w:firstLine="560"/>
        <w:jc w:val="left"/>
        <w:rPr>
          <w:rFonts w:ascii="仿宋" w:eastAsia="仿宋" w:hAnsi="仿宋" w:hint="eastAsia"/>
          <w:sz w:val="28"/>
          <w:szCs w:val="28"/>
        </w:rPr>
      </w:pPr>
      <w:r w:rsidRPr="00626046">
        <w:rPr>
          <w:rFonts w:ascii="仿宋" w:eastAsia="仿宋" w:hAnsi="仿宋" w:hint="eastAsia"/>
          <w:sz w:val="28"/>
          <w:szCs w:val="28"/>
        </w:rPr>
        <w:t>1.</w:t>
      </w:r>
      <w:r w:rsidRPr="00626046">
        <w:rPr>
          <w:rFonts w:ascii="仿宋" w:eastAsia="仿宋" w:hAnsi="仿宋" w:hint="eastAsia"/>
          <w:sz w:val="28"/>
          <w:szCs w:val="28"/>
          <w:u w:val="single"/>
        </w:rPr>
        <w:t>（标的名称）</w:t>
      </w:r>
      <w:r w:rsidRPr="00626046">
        <w:rPr>
          <w:rFonts w:ascii="仿宋" w:eastAsia="仿宋" w:hAnsi="仿宋" w:hint="eastAsia"/>
          <w:sz w:val="28"/>
          <w:szCs w:val="28"/>
        </w:rPr>
        <w:t>，属于</w:t>
      </w:r>
      <w:r w:rsidRPr="00626046">
        <w:rPr>
          <w:rFonts w:ascii="仿宋" w:eastAsia="仿宋" w:hAnsi="仿宋" w:hint="eastAsia"/>
          <w:sz w:val="28"/>
          <w:szCs w:val="28"/>
          <w:u w:val="single"/>
        </w:rPr>
        <w:t>（采购文件中明确的所属行业）</w:t>
      </w:r>
      <w:r w:rsidRPr="00626046">
        <w:rPr>
          <w:rFonts w:ascii="仿宋" w:eastAsia="仿宋" w:hAnsi="仿宋" w:hint="eastAsia"/>
          <w:sz w:val="28"/>
          <w:szCs w:val="28"/>
        </w:rPr>
        <w:t>； 承建（承接）企业为</w:t>
      </w:r>
      <w:r w:rsidRPr="00626046">
        <w:rPr>
          <w:rFonts w:ascii="仿宋" w:eastAsia="仿宋" w:hAnsi="仿宋" w:hint="eastAsia"/>
          <w:sz w:val="28"/>
          <w:szCs w:val="28"/>
          <w:u w:val="single"/>
        </w:rPr>
        <w:t>（企业名称）</w:t>
      </w:r>
      <w:r w:rsidRPr="00626046">
        <w:rPr>
          <w:rFonts w:ascii="仿宋" w:eastAsia="仿宋" w:hAnsi="仿宋" w:hint="eastAsia"/>
          <w:sz w:val="28"/>
          <w:szCs w:val="28"/>
        </w:rPr>
        <w:t>，从业人员</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人，营业收入为</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万元，资产总额为</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万元</w:t>
      </w:r>
      <w:r w:rsidRPr="00626046">
        <w:rPr>
          <w:rFonts w:ascii="仿宋" w:eastAsia="仿宋" w:hAnsi="仿宋" w:hint="eastAsia"/>
          <w:sz w:val="28"/>
          <w:szCs w:val="28"/>
          <w:vertAlign w:val="superscript"/>
        </w:rPr>
        <w:t xml:space="preserve"> 1</w:t>
      </w:r>
      <w:r w:rsidRPr="00626046">
        <w:rPr>
          <w:rFonts w:ascii="仿宋" w:eastAsia="仿宋" w:hAnsi="仿宋" w:hint="eastAsia"/>
          <w:sz w:val="28"/>
          <w:szCs w:val="28"/>
        </w:rPr>
        <w:t>，属于</w:t>
      </w:r>
      <w:r w:rsidRPr="00626046">
        <w:rPr>
          <w:rFonts w:ascii="仿宋" w:eastAsia="仿宋" w:hAnsi="仿宋" w:hint="eastAsia"/>
          <w:sz w:val="28"/>
          <w:szCs w:val="28"/>
          <w:u w:val="single"/>
        </w:rPr>
        <w:t>（中型企业、小型企业、微型企业）</w:t>
      </w:r>
      <w:r w:rsidRPr="00626046">
        <w:rPr>
          <w:rFonts w:ascii="仿宋" w:eastAsia="仿宋" w:hAnsi="仿宋" w:hint="eastAsia"/>
          <w:sz w:val="28"/>
          <w:szCs w:val="28"/>
        </w:rPr>
        <w:t xml:space="preserve">； </w:t>
      </w:r>
    </w:p>
    <w:p w14:paraId="55315E3C" w14:textId="77777777" w:rsidR="00626046" w:rsidRPr="00626046" w:rsidRDefault="00626046" w:rsidP="00626046">
      <w:pPr>
        <w:snapToGrid w:val="0"/>
        <w:spacing w:line="360" w:lineRule="auto"/>
        <w:ind w:firstLineChars="200" w:firstLine="560"/>
        <w:jc w:val="left"/>
        <w:rPr>
          <w:rFonts w:ascii="仿宋" w:eastAsia="仿宋" w:hAnsi="仿宋" w:hint="eastAsia"/>
          <w:sz w:val="28"/>
          <w:szCs w:val="28"/>
        </w:rPr>
      </w:pPr>
      <w:r w:rsidRPr="00626046">
        <w:rPr>
          <w:rFonts w:ascii="仿宋" w:eastAsia="仿宋" w:hAnsi="仿宋" w:hint="eastAsia"/>
          <w:sz w:val="28"/>
          <w:szCs w:val="28"/>
        </w:rPr>
        <w:t xml:space="preserve">2. </w:t>
      </w:r>
      <w:r w:rsidRPr="00626046">
        <w:rPr>
          <w:rFonts w:ascii="仿宋" w:eastAsia="仿宋" w:hAnsi="仿宋" w:hint="eastAsia"/>
          <w:sz w:val="28"/>
          <w:szCs w:val="28"/>
          <w:u w:val="single"/>
        </w:rPr>
        <w:t>（标的名称）</w:t>
      </w:r>
      <w:r w:rsidRPr="00626046">
        <w:rPr>
          <w:rFonts w:ascii="仿宋" w:eastAsia="仿宋" w:hAnsi="仿宋" w:hint="eastAsia"/>
          <w:sz w:val="28"/>
          <w:szCs w:val="28"/>
        </w:rPr>
        <w:t xml:space="preserve"> ，属于</w:t>
      </w:r>
      <w:r w:rsidRPr="00626046">
        <w:rPr>
          <w:rFonts w:ascii="仿宋" w:eastAsia="仿宋" w:hAnsi="仿宋" w:hint="eastAsia"/>
          <w:sz w:val="28"/>
          <w:szCs w:val="28"/>
          <w:u w:val="single"/>
        </w:rPr>
        <w:t>（采购文件中明确的所属行业）</w:t>
      </w:r>
      <w:r w:rsidRPr="00626046">
        <w:rPr>
          <w:rFonts w:ascii="仿宋" w:eastAsia="仿宋" w:hAnsi="仿宋" w:hint="eastAsia"/>
          <w:sz w:val="28"/>
          <w:szCs w:val="28"/>
        </w:rPr>
        <w:t>；承建（承接）企业为</w:t>
      </w:r>
      <w:r w:rsidRPr="00626046">
        <w:rPr>
          <w:rFonts w:ascii="仿宋" w:eastAsia="仿宋" w:hAnsi="仿宋" w:hint="eastAsia"/>
          <w:sz w:val="28"/>
          <w:szCs w:val="28"/>
          <w:u w:val="single"/>
        </w:rPr>
        <w:t>（企业名称）</w:t>
      </w:r>
      <w:r w:rsidRPr="00626046">
        <w:rPr>
          <w:rFonts w:ascii="仿宋" w:eastAsia="仿宋" w:hAnsi="仿宋" w:hint="eastAsia"/>
          <w:sz w:val="28"/>
          <w:szCs w:val="28"/>
        </w:rPr>
        <w:t>，从业人员</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人，营业收入为</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万元，资产总额为</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万元，属于</w:t>
      </w:r>
      <w:r w:rsidRPr="00626046">
        <w:rPr>
          <w:rFonts w:ascii="仿宋" w:eastAsia="仿宋" w:hAnsi="仿宋" w:hint="eastAsia"/>
          <w:sz w:val="28"/>
          <w:szCs w:val="28"/>
          <w:u w:val="single"/>
        </w:rPr>
        <w:t>（中型企业、小型企业、微型企业）</w:t>
      </w:r>
      <w:r w:rsidRPr="00626046">
        <w:rPr>
          <w:rFonts w:ascii="仿宋" w:eastAsia="仿宋" w:hAnsi="仿宋" w:hint="eastAsia"/>
          <w:sz w:val="28"/>
          <w:szCs w:val="28"/>
        </w:rPr>
        <w:t xml:space="preserve">； </w:t>
      </w:r>
    </w:p>
    <w:p w14:paraId="61F915D6" w14:textId="77777777" w:rsidR="00626046" w:rsidRPr="00626046" w:rsidRDefault="00626046" w:rsidP="00626046">
      <w:pPr>
        <w:snapToGrid w:val="0"/>
        <w:spacing w:line="312" w:lineRule="auto"/>
        <w:ind w:firstLineChars="250" w:firstLine="700"/>
        <w:rPr>
          <w:rFonts w:ascii="仿宋" w:eastAsia="仿宋" w:hAnsi="仿宋" w:hint="eastAsia"/>
          <w:sz w:val="28"/>
          <w:szCs w:val="28"/>
        </w:rPr>
      </w:pPr>
      <w:r w:rsidRPr="00626046">
        <w:rPr>
          <w:rFonts w:ascii="仿宋" w:eastAsia="仿宋" w:hAnsi="仿宋" w:hint="eastAsia"/>
          <w:sz w:val="28"/>
          <w:szCs w:val="28"/>
        </w:rPr>
        <w:t xml:space="preserve">…… </w:t>
      </w:r>
    </w:p>
    <w:p w14:paraId="2BC79E1E" w14:textId="77777777" w:rsidR="00626046" w:rsidRPr="00626046" w:rsidRDefault="00626046" w:rsidP="00626046">
      <w:pPr>
        <w:snapToGrid w:val="0"/>
        <w:spacing w:line="312" w:lineRule="auto"/>
        <w:ind w:firstLineChars="250" w:firstLine="700"/>
        <w:rPr>
          <w:rFonts w:ascii="仿宋" w:eastAsia="仿宋" w:hAnsi="仿宋" w:hint="eastAsia"/>
          <w:sz w:val="28"/>
          <w:szCs w:val="28"/>
        </w:rPr>
      </w:pPr>
      <w:r w:rsidRPr="00626046">
        <w:rPr>
          <w:rFonts w:ascii="仿宋" w:eastAsia="仿宋" w:hAnsi="仿宋" w:hint="eastAsia"/>
          <w:sz w:val="28"/>
          <w:szCs w:val="28"/>
        </w:rPr>
        <w:t>以上企业，不属于大企业的分支机构，不存在控股股东为大企业的情形，也不存在与大企业的负责人为同一人的情形。</w:t>
      </w:r>
    </w:p>
    <w:p w14:paraId="2409A38A" w14:textId="77777777" w:rsidR="00626046" w:rsidRPr="00626046" w:rsidRDefault="00626046" w:rsidP="00626046">
      <w:pPr>
        <w:snapToGrid w:val="0"/>
        <w:spacing w:line="312" w:lineRule="auto"/>
        <w:ind w:firstLineChars="250" w:firstLine="700"/>
        <w:rPr>
          <w:rFonts w:ascii="仿宋" w:eastAsia="仿宋" w:hAnsi="仿宋" w:hint="eastAsia"/>
          <w:sz w:val="28"/>
          <w:szCs w:val="28"/>
        </w:rPr>
      </w:pPr>
      <w:r w:rsidRPr="00626046">
        <w:rPr>
          <w:rFonts w:ascii="仿宋" w:eastAsia="仿宋" w:hAnsi="仿宋" w:hint="eastAsia"/>
          <w:sz w:val="28"/>
          <w:szCs w:val="28"/>
        </w:rPr>
        <w:t xml:space="preserve">本企业对上述声明内容的真实性负责。如有虚假，将依法承担相应责任。 </w:t>
      </w:r>
    </w:p>
    <w:p w14:paraId="20D3B948" w14:textId="77777777" w:rsidR="00626046" w:rsidRPr="00626046" w:rsidRDefault="00626046" w:rsidP="00626046">
      <w:pPr>
        <w:snapToGrid w:val="0"/>
        <w:spacing w:line="312" w:lineRule="auto"/>
        <w:ind w:firstLineChars="1650" w:firstLine="4620"/>
        <w:rPr>
          <w:rFonts w:ascii="仿宋" w:eastAsia="仿宋" w:hAnsi="仿宋" w:hint="eastAsia"/>
          <w:sz w:val="28"/>
          <w:szCs w:val="28"/>
        </w:rPr>
      </w:pPr>
      <w:r w:rsidRPr="00626046">
        <w:rPr>
          <w:rFonts w:ascii="仿宋" w:eastAsia="仿宋" w:hAnsi="仿宋" w:hint="eastAsia"/>
          <w:sz w:val="28"/>
          <w:szCs w:val="28"/>
        </w:rPr>
        <w:t>投标人名称（盖章）：</w:t>
      </w:r>
      <w:r w:rsidRPr="00626046">
        <w:rPr>
          <w:rFonts w:ascii="仿宋" w:eastAsia="仿宋" w:hAnsi="仿宋" w:hint="eastAsia"/>
          <w:sz w:val="28"/>
          <w:szCs w:val="28"/>
          <w:u w:val="single"/>
        </w:rPr>
        <w:t xml:space="preserve">        </w:t>
      </w:r>
      <w:r w:rsidRPr="00626046">
        <w:rPr>
          <w:rFonts w:ascii="仿宋" w:eastAsia="仿宋" w:hAnsi="仿宋" w:hint="eastAsia"/>
          <w:sz w:val="28"/>
          <w:szCs w:val="28"/>
        </w:rPr>
        <w:t xml:space="preserve"> </w:t>
      </w:r>
    </w:p>
    <w:p w14:paraId="7577B1F4" w14:textId="77777777" w:rsidR="00626046" w:rsidRPr="00626046" w:rsidRDefault="00626046" w:rsidP="00626046">
      <w:pPr>
        <w:snapToGrid w:val="0"/>
        <w:spacing w:line="312" w:lineRule="auto"/>
        <w:ind w:firstLineChars="1650" w:firstLine="4620"/>
        <w:rPr>
          <w:rFonts w:ascii="仿宋" w:eastAsia="仿宋" w:hAnsi="仿宋" w:hint="eastAsia"/>
          <w:sz w:val="28"/>
          <w:szCs w:val="28"/>
          <w:u w:val="single"/>
        </w:rPr>
      </w:pPr>
      <w:r w:rsidRPr="00626046">
        <w:rPr>
          <w:rFonts w:ascii="仿宋" w:eastAsia="仿宋" w:hAnsi="仿宋" w:hint="eastAsia"/>
          <w:sz w:val="28"/>
          <w:szCs w:val="28"/>
        </w:rPr>
        <w:t>日 期：</w:t>
      </w:r>
      <w:r w:rsidRPr="00626046">
        <w:rPr>
          <w:rFonts w:ascii="仿宋" w:eastAsia="仿宋" w:hAnsi="仿宋" w:hint="eastAsia"/>
          <w:sz w:val="28"/>
          <w:szCs w:val="28"/>
          <w:u w:val="single"/>
        </w:rPr>
        <w:t xml:space="preserve">           </w:t>
      </w:r>
    </w:p>
    <w:p w14:paraId="0BF2E3B1" w14:textId="77777777" w:rsidR="00626046" w:rsidRPr="00626046" w:rsidRDefault="00626046" w:rsidP="00626046">
      <w:pPr>
        <w:spacing w:beforeLines="50" w:before="156" w:afterLines="50" w:after="156" w:line="360" w:lineRule="auto"/>
        <w:rPr>
          <w:rFonts w:ascii="Times New Roman" w:hAnsi="Times New Roman" w:hint="eastAsia"/>
          <w:b/>
          <w:sz w:val="24"/>
          <w:szCs w:val="24"/>
        </w:rPr>
      </w:pPr>
      <w:r w:rsidRPr="00626046">
        <w:rPr>
          <w:rFonts w:ascii="Times New Roman" w:eastAsia="Times New Roman" w:hAnsi="Courier New"/>
          <w:position w:val="6"/>
          <w:sz w:val="11"/>
          <w:szCs w:val="24"/>
        </w:rPr>
        <w:t>1</w:t>
      </w:r>
      <w:r w:rsidRPr="00626046">
        <w:rPr>
          <w:rFonts w:ascii="宋体" w:hAnsi="Courier New" w:hint="eastAsia"/>
          <w:sz w:val="18"/>
          <w:szCs w:val="24"/>
        </w:rPr>
        <w:t>从业人员、营业收入、资产总额填报上一年度数据，无上</w:t>
      </w:r>
      <w:proofErr w:type="gramStart"/>
      <w:r w:rsidRPr="00626046">
        <w:rPr>
          <w:rFonts w:ascii="宋体" w:hAnsi="Courier New" w:hint="eastAsia"/>
          <w:sz w:val="18"/>
          <w:szCs w:val="24"/>
        </w:rPr>
        <w:t>一</w:t>
      </w:r>
      <w:proofErr w:type="gramEnd"/>
      <w:r w:rsidRPr="00626046">
        <w:rPr>
          <w:rFonts w:ascii="宋体" w:hAnsi="Courier New" w:hint="eastAsia"/>
          <w:sz w:val="18"/>
          <w:szCs w:val="24"/>
        </w:rPr>
        <w:t>年度数据的新成立企业可不填报。</w:t>
      </w:r>
    </w:p>
    <w:p w14:paraId="0015AF22" w14:textId="77777777" w:rsidR="00626046" w:rsidRPr="00626046" w:rsidRDefault="00626046" w:rsidP="00626046">
      <w:pPr>
        <w:widowControl/>
        <w:jc w:val="left"/>
        <w:rPr>
          <w:rFonts w:ascii="仿宋" w:eastAsia="仿宋" w:hAnsi="仿宋"/>
          <w:sz w:val="28"/>
          <w:szCs w:val="28"/>
        </w:rPr>
      </w:pPr>
      <w:r w:rsidRPr="00626046">
        <w:rPr>
          <w:rFonts w:ascii="仿宋" w:eastAsia="仿宋" w:hAnsi="仿宋" w:hint="eastAsia"/>
          <w:kern w:val="0"/>
          <w:sz w:val="28"/>
          <w:szCs w:val="28"/>
        </w:rPr>
        <w:br w:type="page"/>
      </w:r>
    </w:p>
    <w:p w14:paraId="5AEC56CF" w14:textId="77777777" w:rsidR="00626046" w:rsidRPr="00626046" w:rsidRDefault="00626046" w:rsidP="00626046">
      <w:pPr>
        <w:widowControl/>
        <w:jc w:val="left"/>
        <w:rPr>
          <w:rFonts w:ascii="仿宋" w:eastAsia="仿宋" w:hAnsi="仿宋" w:hint="eastAsia"/>
          <w:kern w:val="0"/>
          <w:sz w:val="28"/>
          <w:szCs w:val="28"/>
        </w:rPr>
        <w:sectPr w:rsidR="00626046" w:rsidRPr="00626046" w:rsidSect="00626046">
          <w:pgSz w:w="11906" w:h="16838"/>
          <w:pgMar w:top="1440" w:right="1800" w:bottom="1440" w:left="1800" w:header="851" w:footer="992" w:gutter="0"/>
          <w:cols w:space="720"/>
          <w:docGrid w:type="lines" w:linePitch="312"/>
        </w:sectPr>
      </w:pPr>
    </w:p>
    <w:p w14:paraId="37CB2A87" w14:textId="77777777" w:rsidR="00626046" w:rsidRPr="00626046" w:rsidRDefault="00626046" w:rsidP="00626046">
      <w:pPr>
        <w:jc w:val="left"/>
        <w:rPr>
          <w:rFonts w:ascii="仿宋" w:eastAsia="仿宋" w:hAnsi="仿宋" w:hint="eastAsia"/>
        </w:rPr>
      </w:pPr>
      <w:r w:rsidRPr="00626046">
        <w:rPr>
          <w:rFonts w:ascii="仿宋" w:eastAsia="仿宋" w:hAnsi="仿宋" w:hint="eastAsia"/>
          <w:sz w:val="30"/>
          <w:szCs w:val="30"/>
        </w:rPr>
        <w:t>附件17：</w:t>
      </w:r>
    </w:p>
    <w:p w14:paraId="082B50AB" w14:textId="77777777" w:rsidR="00626046" w:rsidRPr="00626046" w:rsidRDefault="00626046" w:rsidP="00626046">
      <w:pPr>
        <w:rPr>
          <w:rFonts w:ascii="仿宋" w:eastAsia="仿宋" w:hAnsi="仿宋" w:hint="eastAsia"/>
        </w:rPr>
      </w:pPr>
    </w:p>
    <w:p w14:paraId="00C25883" w14:textId="77777777" w:rsidR="00626046" w:rsidRPr="00626046" w:rsidRDefault="00626046" w:rsidP="00626046">
      <w:pPr>
        <w:spacing w:line="588" w:lineRule="exact"/>
        <w:jc w:val="center"/>
        <w:rPr>
          <w:rFonts w:ascii="仿宋_GB2312" w:eastAsia="仿宋_GB2312" w:hint="eastAsia"/>
          <w:b/>
          <w:spacing w:val="6"/>
          <w:sz w:val="32"/>
          <w:szCs w:val="32"/>
        </w:rPr>
      </w:pPr>
      <w:r w:rsidRPr="00626046">
        <w:rPr>
          <w:rFonts w:ascii="仿宋_GB2312" w:eastAsia="仿宋_GB2312" w:hint="eastAsia"/>
          <w:b/>
          <w:spacing w:val="6"/>
          <w:sz w:val="32"/>
          <w:szCs w:val="32"/>
        </w:rPr>
        <w:t>残疾人福利性单位声明函</w:t>
      </w:r>
    </w:p>
    <w:p w14:paraId="3ACA4965" w14:textId="77777777" w:rsidR="00626046" w:rsidRPr="00626046" w:rsidRDefault="00626046" w:rsidP="00626046">
      <w:pPr>
        <w:spacing w:line="588" w:lineRule="exact"/>
        <w:rPr>
          <w:rFonts w:ascii="仿宋_GB2312" w:eastAsia="仿宋_GB2312" w:hint="eastAsia"/>
          <w:b/>
          <w:spacing w:val="6"/>
          <w:sz w:val="30"/>
          <w:szCs w:val="30"/>
        </w:rPr>
      </w:pPr>
    </w:p>
    <w:p w14:paraId="7D6E7D2F" w14:textId="77777777" w:rsidR="00626046" w:rsidRPr="00626046" w:rsidRDefault="00626046" w:rsidP="00626046">
      <w:pPr>
        <w:snapToGrid w:val="0"/>
        <w:spacing w:line="360" w:lineRule="auto"/>
        <w:ind w:firstLineChars="300" w:firstLine="840"/>
        <w:rPr>
          <w:rFonts w:ascii="仿宋" w:eastAsia="仿宋" w:hAnsi="仿宋" w:hint="eastAsia"/>
          <w:sz w:val="28"/>
          <w:szCs w:val="28"/>
        </w:rPr>
      </w:pPr>
      <w:r w:rsidRPr="00626046">
        <w:rPr>
          <w:rFonts w:ascii="仿宋" w:eastAsia="仿宋" w:hAnsi="仿宋" w:hint="eastAsia"/>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2C5630C" w14:textId="77777777" w:rsidR="00626046" w:rsidRPr="00626046" w:rsidRDefault="00626046" w:rsidP="00626046">
      <w:pPr>
        <w:snapToGrid w:val="0"/>
        <w:spacing w:line="360" w:lineRule="auto"/>
        <w:ind w:firstLineChars="200" w:firstLine="560"/>
        <w:rPr>
          <w:rFonts w:ascii="仿宋" w:eastAsia="仿宋" w:hAnsi="仿宋" w:hint="eastAsia"/>
          <w:sz w:val="28"/>
          <w:szCs w:val="28"/>
        </w:rPr>
      </w:pPr>
      <w:r w:rsidRPr="00626046">
        <w:rPr>
          <w:rFonts w:ascii="仿宋" w:eastAsia="仿宋" w:hAnsi="仿宋" w:hint="eastAsia"/>
          <w:sz w:val="28"/>
          <w:szCs w:val="28"/>
        </w:rPr>
        <w:t>本单位对上述声明的真实性负责。如有虚假，将依法承担相应责任。</w:t>
      </w:r>
    </w:p>
    <w:p w14:paraId="39757749" w14:textId="77777777" w:rsidR="00626046" w:rsidRPr="00626046" w:rsidRDefault="00626046" w:rsidP="00626046">
      <w:pPr>
        <w:snapToGrid w:val="0"/>
        <w:spacing w:line="360" w:lineRule="auto"/>
        <w:ind w:firstLineChars="200" w:firstLine="560"/>
        <w:rPr>
          <w:rFonts w:ascii="仿宋" w:eastAsia="仿宋" w:hAnsi="仿宋" w:hint="eastAsia"/>
          <w:sz w:val="28"/>
          <w:szCs w:val="28"/>
        </w:rPr>
      </w:pPr>
    </w:p>
    <w:p w14:paraId="6A6E00A3" w14:textId="77777777" w:rsidR="00626046" w:rsidRPr="00626046" w:rsidRDefault="00626046" w:rsidP="00626046">
      <w:pPr>
        <w:spacing w:line="588" w:lineRule="exact"/>
        <w:ind w:firstLineChars="200" w:firstLine="624"/>
        <w:rPr>
          <w:rFonts w:ascii="仿宋_GB2312" w:eastAsia="仿宋_GB2312" w:hint="eastAsia"/>
          <w:spacing w:val="6"/>
          <w:sz w:val="30"/>
          <w:szCs w:val="30"/>
        </w:rPr>
      </w:pPr>
    </w:p>
    <w:p w14:paraId="191B543E" w14:textId="77777777" w:rsidR="00626046" w:rsidRPr="00626046" w:rsidRDefault="00626046" w:rsidP="00626046">
      <w:pPr>
        <w:wordWrap w:val="0"/>
        <w:snapToGrid w:val="0"/>
        <w:spacing w:line="360" w:lineRule="auto"/>
        <w:ind w:firstLineChars="200" w:firstLine="560"/>
        <w:jc w:val="right"/>
        <w:rPr>
          <w:rFonts w:ascii="仿宋" w:eastAsia="仿宋" w:hAnsi="仿宋" w:hint="eastAsia"/>
          <w:sz w:val="28"/>
          <w:szCs w:val="28"/>
          <w:u w:val="single"/>
        </w:rPr>
      </w:pPr>
      <w:r w:rsidRPr="00626046">
        <w:rPr>
          <w:rFonts w:ascii="仿宋" w:eastAsia="仿宋" w:hAnsi="仿宋" w:hint="eastAsia"/>
          <w:sz w:val="28"/>
          <w:szCs w:val="28"/>
        </w:rPr>
        <w:t xml:space="preserve">      投标人名称（盖章）：</w:t>
      </w:r>
      <w:r w:rsidRPr="00626046">
        <w:rPr>
          <w:rFonts w:ascii="仿宋" w:eastAsia="仿宋" w:hAnsi="仿宋" w:hint="eastAsia"/>
          <w:sz w:val="28"/>
          <w:szCs w:val="28"/>
          <w:u w:val="single"/>
        </w:rPr>
        <w:t xml:space="preserve">        </w:t>
      </w:r>
    </w:p>
    <w:p w14:paraId="487B9EFF" w14:textId="77777777" w:rsidR="00626046" w:rsidRPr="00626046" w:rsidRDefault="00626046" w:rsidP="00626046">
      <w:pPr>
        <w:wordWrap w:val="0"/>
        <w:snapToGrid w:val="0"/>
        <w:spacing w:line="360" w:lineRule="auto"/>
        <w:ind w:firstLineChars="200" w:firstLine="560"/>
        <w:jc w:val="right"/>
        <w:rPr>
          <w:rFonts w:ascii="仿宋" w:eastAsia="仿宋" w:hAnsi="仿宋" w:hint="eastAsia"/>
          <w:sz w:val="28"/>
          <w:szCs w:val="28"/>
          <w:u w:val="single"/>
        </w:rPr>
      </w:pPr>
      <w:r w:rsidRPr="00626046">
        <w:rPr>
          <w:rFonts w:ascii="仿宋" w:eastAsia="仿宋" w:hAnsi="仿宋" w:hint="eastAsia"/>
          <w:sz w:val="28"/>
          <w:szCs w:val="28"/>
        </w:rPr>
        <w:t xml:space="preserve">       日  期：</w:t>
      </w:r>
      <w:r w:rsidRPr="00626046">
        <w:rPr>
          <w:rFonts w:ascii="仿宋" w:eastAsia="仿宋" w:hAnsi="仿宋" w:hint="eastAsia"/>
          <w:sz w:val="28"/>
          <w:szCs w:val="28"/>
          <w:u w:val="single"/>
        </w:rPr>
        <w:t xml:space="preserve">       </w:t>
      </w:r>
    </w:p>
    <w:p w14:paraId="498F799F" w14:textId="77777777" w:rsidR="00626046" w:rsidRPr="00626046" w:rsidRDefault="00626046" w:rsidP="00626046">
      <w:pPr>
        <w:wordWrap w:val="0"/>
        <w:snapToGrid w:val="0"/>
        <w:spacing w:line="360" w:lineRule="auto"/>
        <w:ind w:firstLineChars="200" w:firstLine="560"/>
        <w:jc w:val="right"/>
        <w:rPr>
          <w:rFonts w:ascii="仿宋" w:eastAsia="仿宋" w:hAnsi="仿宋" w:hint="eastAsia"/>
          <w:color w:val="000000"/>
          <w:sz w:val="28"/>
          <w:szCs w:val="28"/>
          <w:u w:val="single"/>
        </w:rPr>
      </w:pPr>
    </w:p>
    <w:p w14:paraId="2039B290" w14:textId="77777777" w:rsidR="00626046" w:rsidRPr="00626046" w:rsidRDefault="00626046" w:rsidP="00626046">
      <w:pPr>
        <w:rPr>
          <w:rFonts w:hint="eastAsia"/>
          <w:color w:val="000000"/>
        </w:rPr>
      </w:pPr>
    </w:p>
    <w:p w14:paraId="60840412" w14:textId="77777777" w:rsidR="00626046" w:rsidRPr="00626046" w:rsidRDefault="00626046" w:rsidP="00626046">
      <w:pPr>
        <w:rPr>
          <w:color w:val="000000"/>
        </w:rPr>
      </w:pPr>
    </w:p>
    <w:p w14:paraId="439D0480" w14:textId="77777777" w:rsidR="00626046" w:rsidRPr="00626046" w:rsidRDefault="00626046" w:rsidP="00626046">
      <w:pPr>
        <w:widowControl/>
        <w:jc w:val="left"/>
        <w:rPr>
          <w:rFonts w:ascii="仿宋" w:eastAsia="仿宋" w:hAnsi="仿宋"/>
          <w:color w:val="000000"/>
          <w:sz w:val="30"/>
          <w:szCs w:val="30"/>
        </w:rPr>
      </w:pPr>
    </w:p>
    <w:p w14:paraId="79C273CB" w14:textId="77777777" w:rsidR="00626046" w:rsidRPr="00626046" w:rsidRDefault="00626046" w:rsidP="00626046">
      <w:pPr>
        <w:widowControl/>
        <w:jc w:val="left"/>
        <w:rPr>
          <w:rFonts w:ascii="仿宋" w:eastAsia="仿宋" w:hAnsi="仿宋" w:hint="eastAsia"/>
          <w:color w:val="000000"/>
          <w:sz w:val="30"/>
          <w:szCs w:val="30"/>
        </w:rPr>
      </w:pPr>
    </w:p>
    <w:p w14:paraId="22817E74" w14:textId="77777777" w:rsidR="00C8441C" w:rsidRPr="00626046" w:rsidRDefault="00C8441C" w:rsidP="00626046"/>
    <w:sectPr w:rsidR="00C8441C" w:rsidRPr="00626046" w:rsidSect="00097B32">
      <w:headerReference w:type="default" r:id="rId18"/>
      <w:footerReference w:type="even" r:id="rId19"/>
      <w:footerReference w:type="default" r:id="rId20"/>
      <w:headerReference w:type="first" r:id="rId21"/>
      <w:footerReference w:type="first" r:id="rId22"/>
      <w:pgSz w:w="11906" w:h="16838"/>
      <w:pgMar w:top="1474" w:right="1797" w:bottom="1247" w:left="1797" w:header="851" w:footer="851"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BF4EF" w14:textId="77777777" w:rsidR="001B3980" w:rsidRDefault="001B3980" w:rsidP="009F00A7">
      <w:r>
        <w:separator/>
      </w:r>
    </w:p>
  </w:endnote>
  <w:endnote w:type="continuationSeparator" w:id="0">
    <w:p w14:paraId="374DEB30" w14:textId="77777777" w:rsidR="001B3980" w:rsidRDefault="001B3980" w:rsidP="009F0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Lt">
    <w:altName w:val="Courier New"/>
    <w:charset w:val="00"/>
    <w:family w:val="auto"/>
    <w:pitch w:val="default"/>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Century Schoolbook">
    <w:altName w:val="Century"/>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幼圆">
    <w:panose1 w:val="020105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华文行楷">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Latha">
    <w:panose1 w:val="02000400000000000000"/>
    <w:charset w:val="00"/>
    <w:family w:val="swiss"/>
    <w:pitch w:val="variable"/>
    <w:sig w:usb0="001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华文新魏">
    <w:panose1 w:val="02010800040101010101"/>
    <w:charset w:val="86"/>
    <w:family w:val="auto"/>
    <w:pitch w:val="variable"/>
    <w:sig w:usb0="00000001" w:usb1="080F0000" w:usb2="00000010" w:usb3="00000000" w:csb0="00040000" w:csb1="00000000"/>
  </w:font>
  <w:font w:name="Futura Bk">
    <w:altName w:val="Times New Roman"/>
    <w:charset w:val="00"/>
    <w:family w:val="auto"/>
    <w:pitch w:val="variable"/>
    <w:sig w:usb0="00000000"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2FCE1E" w14:textId="77777777" w:rsidR="00162FF4" w:rsidRDefault="00162FF4">
    <w:pPr>
      <w:pStyle w:val="aff2"/>
      <w:framePr w:wrap="around" w:vAnchor="text" w:hAnchor="margin" w:xAlign="outside" w:y="1"/>
      <w:rPr>
        <w:rStyle w:val="afff4"/>
      </w:rPr>
    </w:pPr>
    <w:r>
      <w:fldChar w:fldCharType="begin"/>
    </w:r>
    <w:r>
      <w:rPr>
        <w:rStyle w:val="afff4"/>
      </w:rPr>
      <w:instrText xml:space="preserve">PAGE  </w:instrText>
    </w:r>
    <w:r>
      <w:fldChar w:fldCharType="end"/>
    </w:r>
  </w:p>
  <w:p w14:paraId="15031D82" w14:textId="77777777" w:rsidR="00162FF4" w:rsidRDefault="00162FF4">
    <w:pPr>
      <w:pStyle w:val="aff2"/>
      <w:ind w:right="360" w:firstLine="360"/>
    </w:pPr>
  </w:p>
  <w:p w14:paraId="338FB814" w14:textId="77777777" w:rsidR="00176C4B" w:rsidRDefault="00176C4B"/>
  <w:p w14:paraId="2B95A56B" w14:textId="77777777" w:rsidR="00167ECA" w:rsidRDefault="00167E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A0322" w14:textId="77777777" w:rsidR="00162FF4" w:rsidRDefault="00162FF4">
    <w:pPr>
      <w:pStyle w:val="aff2"/>
      <w:framePr w:wrap="around" w:vAnchor="text" w:hAnchor="margin" w:xAlign="outside" w:y="1"/>
      <w:rPr>
        <w:rStyle w:val="afff4"/>
        <w:rFonts w:ascii="宋体" w:hAnsi="宋体" w:hint="eastAsia"/>
        <w:sz w:val="28"/>
        <w:szCs w:val="28"/>
      </w:rPr>
    </w:pPr>
    <w:r>
      <w:rPr>
        <w:rStyle w:val="afff4"/>
        <w:rFonts w:ascii="宋体" w:hAnsi="宋体" w:hint="eastAsia"/>
        <w:sz w:val="28"/>
        <w:szCs w:val="28"/>
      </w:rPr>
      <w:t xml:space="preserve">— </w:t>
    </w:r>
    <w:r>
      <w:rPr>
        <w:rFonts w:ascii="宋体" w:hAnsi="宋体"/>
        <w:sz w:val="28"/>
        <w:szCs w:val="28"/>
      </w:rPr>
      <w:fldChar w:fldCharType="begin"/>
    </w:r>
    <w:r>
      <w:rPr>
        <w:rStyle w:val="afff4"/>
        <w:rFonts w:ascii="宋体" w:hAnsi="宋体"/>
        <w:sz w:val="28"/>
        <w:szCs w:val="28"/>
      </w:rPr>
      <w:instrText xml:space="preserve">PAGE  </w:instrText>
    </w:r>
    <w:r>
      <w:rPr>
        <w:rFonts w:ascii="宋体" w:hAnsi="宋体"/>
        <w:sz w:val="28"/>
        <w:szCs w:val="28"/>
      </w:rPr>
      <w:fldChar w:fldCharType="separate"/>
    </w:r>
    <w:r w:rsidR="00D4173F">
      <w:rPr>
        <w:rStyle w:val="afff4"/>
        <w:rFonts w:ascii="宋体" w:hAnsi="宋体"/>
        <w:noProof/>
        <w:sz w:val="28"/>
        <w:szCs w:val="28"/>
      </w:rPr>
      <w:t>66</w:t>
    </w:r>
    <w:r>
      <w:rPr>
        <w:rFonts w:ascii="宋体" w:hAnsi="宋体"/>
        <w:sz w:val="28"/>
        <w:szCs w:val="28"/>
      </w:rPr>
      <w:fldChar w:fldCharType="end"/>
    </w:r>
    <w:r>
      <w:rPr>
        <w:rStyle w:val="afff4"/>
        <w:rFonts w:ascii="宋体" w:hAnsi="宋体" w:hint="eastAsia"/>
        <w:sz w:val="28"/>
        <w:szCs w:val="28"/>
      </w:rPr>
      <w:t xml:space="preserve"> —</w:t>
    </w:r>
  </w:p>
  <w:p w14:paraId="5D36E97F" w14:textId="77777777" w:rsidR="00162FF4" w:rsidRDefault="00162FF4">
    <w:pPr>
      <w:pStyle w:val="aff2"/>
      <w:ind w:right="720" w:firstLineChars="100" w:firstLine="180"/>
      <w:jc w:val="center"/>
    </w:pPr>
  </w:p>
  <w:p w14:paraId="1EA8852E" w14:textId="77777777" w:rsidR="00176C4B" w:rsidRDefault="00176C4B"/>
  <w:p w14:paraId="4209F999" w14:textId="77777777" w:rsidR="00167ECA" w:rsidRDefault="00167EC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63CB1" w14:textId="77777777" w:rsidR="00162FF4" w:rsidRDefault="00162FF4">
    <w:pPr>
      <w:pStyle w:val="aff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2638EC" w14:textId="77777777" w:rsidR="001B3980" w:rsidRDefault="001B3980" w:rsidP="009F00A7">
      <w:r>
        <w:separator/>
      </w:r>
    </w:p>
  </w:footnote>
  <w:footnote w:type="continuationSeparator" w:id="0">
    <w:p w14:paraId="0F3EBFAA" w14:textId="77777777" w:rsidR="001B3980" w:rsidRDefault="001B3980" w:rsidP="009F0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FE73D8" w14:textId="77777777" w:rsidR="00162FF4" w:rsidRDefault="00162FF4">
    <w:pPr>
      <w:pStyle w:val="BodyText"/>
    </w:pPr>
  </w:p>
  <w:p w14:paraId="66AEFE8E" w14:textId="77777777" w:rsidR="00176C4B" w:rsidRDefault="00176C4B"/>
  <w:p w14:paraId="62688CAA" w14:textId="77777777" w:rsidR="00167ECA" w:rsidRDefault="00167E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D1A99E" w14:textId="77777777" w:rsidR="00162FF4" w:rsidRDefault="00162F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FFFFFF7E"/>
    <w:lvl w:ilvl="0">
      <w:start w:val="1"/>
      <w:numFmt w:val="decimal"/>
      <w:pStyle w:val="3"/>
      <w:lvlText w:val="%1."/>
      <w:lvlJc w:val="left"/>
      <w:pPr>
        <w:tabs>
          <w:tab w:val="left" w:pos="1200"/>
        </w:tabs>
        <w:ind w:left="1200" w:hanging="360"/>
      </w:pPr>
    </w:lvl>
  </w:abstractNum>
  <w:abstractNum w:abstractNumId="1" w15:restartNumberingAfterBreak="0">
    <w:nsid w:val="FFFFFF80"/>
    <w:multiLevelType w:val="singleLevel"/>
    <w:tmpl w:val="FFFFFF80"/>
    <w:lvl w:ilvl="0">
      <w:start w:val="1"/>
      <w:numFmt w:val="bullet"/>
      <w:pStyle w:val="5"/>
      <w:lvlText w:val=""/>
      <w:lvlJc w:val="left"/>
      <w:pPr>
        <w:tabs>
          <w:tab w:val="left" w:pos="2182"/>
        </w:tabs>
        <w:ind w:left="2182" w:hanging="360"/>
      </w:pPr>
      <w:rPr>
        <w:rFonts w:ascii="Wingdings" w:hAnsi="Wingdings" w:hint="default"/>
      </w:rPr>
    </w:lvl>
  </w:abstractNum>
  <w:abstractNum w:abstractNumId="2" w15:restartNumberingAfterBreak="0">
    <w:nsid w:val="FFFFFF81"/>
    <w:multiLevelType w:val="singleLevel"/>
    <w:tmpl w:val="FFFFFF81"/>
    <w:lvl w:ilvl="0">
      <w:start w:val="1"/>
      <w:numFmt w:val="bullet"/>
      <w:pStyle w:val="4"/>
      <w:lvlText w:val=""/>
      <w:lvlJc w:val="left"/>
      <w:pPr>
        <w:tabs>
          <w:tab w:val="left" w:pos="1620"/>
        </w:tabs>
        <w:ind w:left="1620" w:hanging="360"/>
      </w:pPr>
      <w:rPr>
        <w:rFonts w:ascii="Wingdings" w:hAnsi="Wingdings" w:hint="default"/>
      </w:rPr>
    </w:lvl>
  </w:abstractNum>
  <w:abstractNum w:abstractNumId="3" w15:restartNumberingAfterBreak="0">
    <w:nsid w:val="0000001F"/>
    <w:multiLevelType w:val="multilevel"/>
    <w:tmpl w:val="0000001F"/>
    <w:lvl w:ilvl="0">
      <w:start w:val="1"/>
      <w:numFmt w:val="decimal"/>
      <w:pStyle w:val="a"/>
      <w:lvlText w:val="图%1."/>
      <w:lvlJc w:val="left"/>
      <w:pPr>
        <w:tabs>
          <w:tab w:val="left" w:pos="420"/>
        </w:tabs>
        <w:ind w:left="420" w:hanging="420"/>
      </w:pPr>
      <w:rPr>
        <w:rFonts w:hint="eastAsia"/>
        <w:lang w:val="en-US"/>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ascii="宋体" w:hAnsi="宋体" w:hint="default"/>
      </w:rPr>
    </w:lvl>
    <w:lvl w:ilvl="3">
      <w:start w:val="1"/>
      <w:numFmt w:val="decimalFullWidth"/>
      <w:lvlText w:val="%4．"/>
      <w:lvlJc w:val="left"/>
      <w:pPr>
        <w:tabs>
          <w:tab w:val="left" w:pos="1620"/>
        </w:tabs>
        <w:ind w:left="1620" w:hanging="36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00000024"/>
    <w:multiLevelType w:val="multilevel"/>
    <w:tmpl w:val="00000024"/>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pStyle w:val="3Arial11"/>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 w15:restartNumberingAfterBreak="0">
    <w:nsid w:val="009B6D4D"/>
    <w:multiLevelType w:val="multilevel"/>
    <w:tmpl w:val="009B6D4D"/>
    <w:lvl w:ilvl="0">
      <w:start w:val="1"/>
      <w:numFmt w:val="bullet"/>
      <w:lvlText w:val=""/>
      <w:lvlJc w:val="left"/>
      <w:pPr>
        <w:tabs>
          <w:tab w:val="left" w:pos="780"/>
        </w:tabs>
        <w:ind w:left="78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lowerRoman"/>
      <w:lvlText w:val="%3."/>
      <w:lvlJc w:val="right"/>
      <w:pPr>
        <w:tabs>
          <w:tab w:val="left" w:pos="1620"/>
        </w:tabs>
        <w:ind w:left="1620" w:hanging="420"/>
      </w:pPr>
    </w:lvl>
    <w:lvl w:ilvl="3">
      <w:start w:val="1"/>
      <w:numFmt w:val="decimal"/>
      <w:pStyle w:val="405"/>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6" w15:restartNumberingAfterBreak="0">
    <w:nsid w:val="0140280B"/>
    <w:multiLevelType w:val="multilevel"/>
    <w:tmpl w:val="0140280B"/>
    <w:lvl w:ilvl="0">
      <w:start w:val="1"/>
      <w:numFmt w:val="bullet"/>
      <w:lvlText w:val=""/>
      <w:lvlJc w:val="left"/>
      <w:pPr>
        <w:tabs>
          <w:tab w:val="left" w:pos="1260"/>
        </w:tabs>
        <w:ind w:left="1260" w:hanging="420"/>
      </w:pPr>
      <w:rPr>
        <w:rFonts w:ascii="Wingdings" w:hAnsi="Wingdings" w:hint="default"/>
      </w:rPr>
    </w:lvl>
    <w:lvl w:ilvl="1">
      <w:start w:val="1"/>
      <w:numFmt w:val="bullet"/>
      <w:pStyle w:val="S4-I-U-L15-No-dot"/>
      <w:lvlText w:val=""/>
      <w:lvlJc w:val="left"/>
      <w:pPr>
        <w:tabs>
          <w:tab w:val="left"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15:restartNumberingAfterBreak="0">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 w15:restartNumberingAfterBreak="0">
    <w:nsid w:val="04F42F46"/>
    <w:multiLevelType w:val="multilevel"/>
    <w:tmpl w:val="04F42F46"/>
    <w:lvl w:ilvl="0">
      <w:start w:val="1"/>
      <w:numFmt w:val="lowerLetter"/>
      <w:lvlText w:val="%1)"/>
      <w:lvlJc w:val="left"/>
      <w:pPr>
        <w:ind w:left="2023" w:hanging="269"/>
      </w:pPr>
      <w:rPr>
        <w:rFonts w:ascii="黑体" w:eastAsia="黑体" w:hAnsi="黑体" w:cs="黑体" w:hint="eastAsia"/>
        <w:spacing w:val="-2"/>
        <w:w w:val="100"/>
        <w:sz w:val="18"/>
        <w:szCs w:val="18"/>
      </w:rPr>
    </w:lvl>
    <w:lvl w:ilvl="1">
      <w:numFmt w:val="bullet"/>
      <w:lvlText w:val="•"/>
      <w:lvlJc w:val="left"/>
      <w:pPr>
        <w:ind w:left="2302" w:hanging="269"/>
      </w:pPr>
    </w:lvl>
    <w:lvl w:ilvl="2">
      <w:numFmt w:val="bullet"/>
      <w:lvlText w:val="•"/>
      <w:lvlJc w:val="left"/>
      <w:pPr>
        <w:ind w:left="2589" w:hanging="269"/>
      </w:pPr>
    </w:lvl>
    <w:lvl w:ilvl="3">
      <w:numFmt w:val="bullet"/>
      <w:lvlText w:val="•"/>
      <w:lvlJc w:val="left"/>
      <w:pPr>
        <w:ind w:left="2876" w:hanging="269"/>
      </w:pPr>
    </w:lvl>
    <w:lvl w:ilvl="4">
      <w:numFmt w:val="bullet"/>
      <w:lvlText w:val="•"/>
      <w:lvlJc w:val="left"/>
      <w:pPr>
        <w:ind w:left="3163" w:hanging="269"/>
      </w:pPr>
    </w:lvl>
    <w:lvl w:ilvl="5">
      <w:numFmt w:val="bullet"/>
      <w:lvlText w:val="•"/>
      <w:lvlJc w:val="left"/>
      <w:pPr>
        <w:ind w:left="3451" w:hanging="269"/>
      </w:pPr>
    </w:lvl>
    <w:lvl w:ilvl="6">
      <w:numFmt w:val="bullet"/>
      <w:lvlText w:val="•"/>
      <w:lvlJc w:val="left"/>
      <w:pPr>
        <w:ind w:left="3738" w:hanging="269"/>
      </w:pPr>
    </w:lvl>
    <w:lvl w:ilvl="7">
      <w:numFmt w:val="bullet"/>
      <w:lvlText w:val="•"/>
      <w:lvlJc w:val="left"/>
      <w:pPr>
        <w:ind w:left="4025" w:hanging="269"/>
      </w:pPr>
    </w:lvl>
    <w:lvl w:ilvl="8">
      <w:numFmt w:val="bullet"/>
      <w:lvlText w:val="•"/>
      <w:lvlJc w:val="left"/>
      <w:pPr>
        <w:ind w:left="4312" w:hanging="269"/>
      </w:pPr>
    </w:lvl>
  </w:abstractNum>
  <w:abstractNum w:abstractNumId="9" w15:restartNumberingAfterBreak="0">
    <w:nsid w:val="129934A5"/>
    <w:multiLevelType w:val="multilevel"/>
    <w:tmpl w:val="129934A5"/>
    <w:lvl w:ilvl="0">
      <w:start w:val="22"/>
      <w:numFmt w:val="decimal"/>
      <w:lvlText w:val="%1)"/>
      <w:lvlJc w:val="left"/>
      <w:pPr>
        <w:ind w:left="108" w:hanging="271"/>
      </w:pPr>
      <w:rPr>
        <w:rFonts w:ascii="黑体" w:eastAsia="黑体" w:hAnsi="黑体" w:cs="黑体" w:hint="eastAsia"/>
        <w:spacing w:val="-2"/>
        <w:w w:val="100"/>
        <w:sz w:val="16"/>
        <w:szCs w:val="16"/>
      </w:rPr>
    </w:lvl>
    <w:lvl w:ilvl="1">
      <w:numFmt w:val="bullet"/>
      <w:lvlText w:val="•"/>
      <w:lvlJc w:val="left"/>
      <w:pPr>
        <w:ind w:left="387" w:hanging="271"/>
      </w:pPr>
    </w:lvl>
    <w:lvl w:ilvl="2">
      <w:numFmt w:val="bullet"/>
      <w:lvlText w:val="•"/>
      <w:lvlJc w:val="left"/>
      <w:pPr>
        <w:ind w:left="674" w:hanging="271"/>
      </w:pPr>
    </w:lvl>
    <w:lvl w:ilvl="3">
      <w:numFmt w:val="bullet"/>
      <w:lvlText w:val="•"/>
      <w:lvlJc w:val="left"/>
      <w:pPr>
        <w:ind w:left="961" w:hanging="271"/>
      </w:pPr>
    </w:lvl>
    <w:lvl w:ilvl="4">
      <w:numFmt w:val="bullet"/>
      <w:lvlText w:val="•"/>
      <w:lvlJc w:val="left"/>
      <w:pPr>
        <w:ind w:left="1248" w:hanging="271"/>
      </w:pPr>
    </w:lvl>
    <w:lvl w:ilvl="5">
      <w:numFmt w:val="bullet"/>
      <w:lvlText w:val="•"/>
      <w:lvlJc w:val="left"/>
      <w:pPr>
        <w:ind w:left="1536" w:hanging="271"/>
      </w:pPr>
    </w:lvl>
    <w:lvl w:ilvl="6">
      <w:numFmt w:val="bullet"/>
      <w:lvlText w:val="•"/>
      <w:lvlJc w:val="left"/>
      <w:pPr>
        <w:ind w:left="1823" w:hanging="271"/>
      </w:pPr>
    </w:lvl>
    <w:lvl w:ilvl="7">
      <w:numFmt w:val="bullet"/>
      <w:lvlText w:val="•"/>
      <w:lvlJc w:val="left"/>
      <w:pPr>
        <w:ind w:left="2110" w:hanging="271"/>
      </w:pPr>
    </w:lvl>
    <w:lvl w:ilvl="8">
      <w:numFmt w:val="bullet"/>
      <w:lvlText w:val="•"/>
      <w:lvlJc w:val="left"/>
      <w:pPr>
        <w:ind w:left="2397" w:hanging="271"/>
      </w:pPr>
    </w:lvl>
  </w:abstractNum>
  <w:abstractNum w:abstractNumId="10" w15:restartNumberingAfterBreak="0">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1" w15:restartNumberingAfterBreak="0">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left" w:pos="9067"/>
        </w:tabs>
        <w:ind w:left="9067" w:hanging="992"/>
      </w:pPr>
      <w:rPr>
        <w:rFonts w:hint="eastAsia"/>
      </w:rPr>
    </w:lvl>
    <w:lvl w:ilvl="5">
      <w:start w:val="1"/>
      <w:numFmt w:val="decimal"/>
      <w:lvlText w:val="%1.%2.%3.%4.%5.%6."/>
      <w:lvlJc w:val="left"/>
      <w:pPr>
        <w:tabs>
          <w:tab w:val="left" w:pos="9209"/>
        </w:tabs>
        <w:ind w:left="9209" w:hanging="1134"/>
      </w:pPr>
      <w:rPr>
        <w:rFonts w:hint="eastAsia"/>
      </w:rPr>
    </w:lvl>
    <w:lvl w:ilvl="6">
      <w:start w:val="1"/>
      <w:numFmt w:val="decimal"/>
      <w:lvlText w:val="%1.%2.%3.%4.%5.%6.%7."/>
      <w:lvlJc w:val="left"/>
      <w:pPr>
        <w:tabs>
          <w:tab w:val="left" w:pos="9351"/>
        </w:tabs>
        <w:ind w:left="9351" w:hanging="1276"/>
      </w:pPr>
      <w:rPr>
        <w:rFonts w:hint="eastAsia"/>
      </w:rPr>
    </w:lvl>
    <w:lvl w:ilvl="7">
      <w:start w:val="1"/>
      <w:numFmt w:val="decimal"/>
      <w:lvlText w:val="%1.%2.%3.%4.%5.%6.%7.%8."/>
      <w:lvlJc w:val="left"/>
      <w:pPr>
        <w:tabs>
          <w:tab w:val="left" w:pos="9493"/>
        </w:tabs>
        <w:ind w:left="9493" w:hanging="1418"/>
      </w:pPr>
      <w:rPr>
        <w:rFonts w:hint="eastAsia"/>
      </w:rPr>
    </w:lvl>
    <w:lvl w:ilvl="8">
      <w:start w:val="1"/>
      <w:numFmt w:val="decimal"/>
      <w:lvlText w:val="%1.%2.%3.%4.%5.%6.%7.%8.%9."/>
      <w:lvlJc w:val="left"/>
      <w:pPr>
        <w:tabs>
          <w:tab w:val="left" w:pos="9634"/>
        </w:tabs>
        <w:ind w:left="9634" w:hanging="1559"/>
      </w:pPr>
      <w:rPr>
        <w:rFonts w:hint="eastAsia"/>
      </w:rPr>
    </w:lvl>
  </w:abstractNum>
  <w:abstractNum w:abstractNumId="12" w15:restartNumberingAfterBreak="0">
    <w:nsid w:val="1B9E447F"/>
    <w:multiLevelType w:val="multilevel"/>
    <w:tmpl w:val="1B9E447F"/>
    <w:lvl w:ilvl="0">
      <w:start w:val="1"/>
      <w:numFmt w:val="bullet"/>
      <w:pStyle w:val="a4"/>
      <w:lvlText w:val=""/>
      <w:lvlJc w:val="left"/>
      <w:pPr>
        <w:tabs>
          <w:tab w:val="left" w:pos="482"/>
        </w:tabs>
        <w:ind w:left="482" w:hanging="482"/>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3" w15:restartNumberingAfterBreak="0">
    <w:nsid w:val="20DB3338"/>
    <w:multiLevelType w:val="multilevel"/>
    <w:tmpl w:val="20DB3338"/>
    <w:lvl w:ilvl="0">
      <w:start w:val="4"/>
      <w:numFmt w:val="decimal"/>
      <w:lvlText w:val="%1．"/>
      <w:lvlJc w:val="left"/>
      <w:pPr>
        <w:tabs>
          <w:tab w:val="left" w:pos="360"/>
        </w:tabs>
        <w:ind w:left="360" w:hanging="36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37"/>
      <w:numFmt w:val="decimal"/>
      <w:lvlText w:val="%4）"/>
      <w:lvlJc w:val="left"/>
      <w:pPr>
        <w:tabs>
          <w:tab w:val="left" w:pos="2100"/>
        </w:tabs>
        <w:ind w:left="2100" w:hanging="840"/>
      </w:pPr>
      <w:rPr>
        <w:rFonts w:hint="eastAsia"/>
      </w:rPr>
    </w:lvl>
    <w:lvl w:ilvl="4">
      <w:start w:val="1"/>
      <w:numFmt w:val="decimal"/>
      <w:pStyle w:val="FigureDescription"/>
      <w:lvlText w:val="%5．"/>
      <w:lvlJc w:val="left"/>
      <w:pPr>
        <w:tabs>
          <w:tab w:val="left" w:pos="2040"/>
        </w:tabs>
        <w:ind w:left="2040" w:hanging="360"/>
      </w:pPr>
      <w:rPr>
        <w:rFonts w:hint="eastAsia"/>
      </w:r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15:restartNumberingAfterBreak="0">
    <w:nsid w:val="2213619F"/>
    <w:multiLevelType w:val="multilevel"/>
    <w:tmpl w:val="2213619F"/>
    <w:lvl w:ilvl="0">
      <w:start w:val="1"/>
      <w:numFmt w:val="decimal"/>
      <w:pStyle w:val="a5"/>
      <w:lvlText w:val="[%1]."/>
      <w:lvlJc w:val="left"/>
      <w:pPr>
        <w:tabs>
          <w:tab w:val="left" w:pos="420"/>
        </w:tabs>
        <w:ind w:left="420" w:hanging="420"/>
      </w:pPr>
      <w:rPr>
        <w:rFonts w:hint="eastAsia"/>
      </w:rPr>
    </w:lvl>
    <w:lvl w:ilvl="1">
      <w:start w:val="1"/>
      <w:numFmt w:val="bullet"/>
      <w:lvlText w:val=""/>
      <w:lvlJc w:val="left"/>
      <w:pPr>
        <w:tabs>
          <w:tab w:val="left" w:pos="420"/>
        </w:tabs>
        <w:ind w:left="420" w:hanging="420"/>
      </w:pPr>
      <w:rPr>
        <w:rFonts w:ascii="Wingdings" w:hAnsi="Wingdings" w:hint="default"/>
      </w:rPr>
    </w:lvl>
    <w:lvl w:ilvl="2">
      <w:start w:val="1"/>
      <w:numFmt w:val="lowerRoman"/>
      <w:lvlText w:val="%3."/>
      <w:lvlJc w:val="right"/>
      <w:pPr>
        <w:tabs>
          <w:tab w:val="left" w:pos="840"/>
        </w:tabs>
        <w:ind w:left="840" w:hanging="420"/>
      </w:pPr>
    </w:lvl>
    <w:lvl w:ilvl="3">
      <w:start w:val="1"/>
      <w:numFmt w:val="decimal"/>
      <w:lvlText w:val="%4."/>
      <w:lvlJc w:val="left"/>
      <w:pPr>
        <w:tabs>
          <w:tab w:val="left" w:pos="1260"/>
        </w:tabs>
        <w:ind w:left="1260" w:hanging="420"/>
      </w:pPr>
    </w:lvl>
    <w:lvl w:ilvl="4">
      <w:start w:val="1"/>
      <w:numFmt w:val="lowerLetter"/>
      <w:lvlText w:val="%5)"/>
      <w:lvlJc w:val="left"/>
      <w:pPr>
        <w:tabs>
          <w:tab w:val="left" w:pos="1680"/>
        </w:tabs>
        <w:ind w:left="1680" w:hanging="420"/>
      </w:pPr>
    </w:lvl>
    <w:lvl w:ilvl="5">
      <w:start w:val="1"/>
      <w:numFmt w:val="lowerRoman"/>
      <w:lvlText w:val="%6."/>
      <w:lvlJc w:val="right"/>
      <w:pPr>
        <w:tabs>
          <w:tab w:val="left" w:pos="2100"/>
        </w:tabs>
        <w:ind w:left="2100" w:hanging="420"/>
      </w:pPr>
    </w:lvl>
    <w:lvl w:ilvl="6">
      <w:start w:val="1"/>
      <w:numFmt w:val="decimal"/>
      <w:lvlText w:val="%7."/>
      <w:lvlJc w:val="left"/>
      <w:pPr>
        <w:tabs>
          <w:tab w:val="left" w:pos="2520"/>
        </w:tabs>
        <w:ind w:left="2520" w:hanging="420"/>
      </w:pPr>
    </w:lvl>
    <w:lvl w:ilvl="7">
      <w:start w:val="1"/>
      <w:numFmt w:val="lowerLetter"/>
      <w:lvlText w:val="%8)"/>
      <w:lvlJc w:val="left"/>
      <w:pPr>
        <w:tabs>
          <w:tab w:val="left" w:pos="2940"/>
        </w:tabs>
        <w:ind w:left="2940" w:hanging="420"/>
      </w:pPr>
    </w:lvl>
    <w:lvl w:ilvl="8">
      <w:start w:val="1"/>
      <w:numFmt w:val="lowerRoman"/>
      <w:lvlText w:val="%9."/>
      <w:lvlJc w:val="right"/>
      <w:pPr>
        <w:tabs>
          <w:tab w:val="left" w:pos="3360"/>
        </w:tabs>
        <w:ind w:left="3360" w:hanging="420"/>
      </w:pPr>
    </w:lvl>
  </w:abstractNum>
  <w:abstractNum w:abstractNumId="15" w15:restartNumberingAfterBreak="0">
    <w:nsid w:val="27F10E20"/>
    <w:multiLevelType w:val="multilevel"/>
    <w:tmpl w:val="27F10E20"/>
    <w:lvl w:ilvl="0">
      <w:start w:val="1"/>
      <w:numFmt w:val="chineseCountingThousand"/>
      <w:pStyle w:val="20015"/>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15:restartNumberingAfterBreak="0">
    <w:nsid w:val="2E9F4438"/>
    <w:multiLevelType w:val="multilevel"/>
    <w:tmpl w:val="2E9F4438"/>
    <w:lvl w:ilvl="0">
      <w:start w:val="1"/>
      <w:numFmt w:val="lowerLetter"/>
      <w:lvlText w:val="%1)"/>
      <w:lvlJc w:val="left"/>
      <w:pPr>
        <w:ind w:left="108" w:hanging="180"/>
      </w:pPr>
      <w:rPr>
        <w:rFonts w:ascii="黑体" w:eastAsia="黑体" w:hAnsi="黑体" w:cs="黑体" w:hint="eastAsia"/>
        <w:spacing w:val="-2"/>
        <w:w w:val="100"/>
        <w:sz w:val="16"/>
        <w:szCs w:val="16"/>
      </w:rPr>
    </w:lvl>
    <w:lvl w:ilvl="1">
      <w:numFmt w:val="bullet"/>
      <w:lvlText w:val="•"/>
      <w:lvlJc w:val="left"/>
      <w:pPr>
        <w:ind w:left="387" w:hanging="180"/>
      </w:pPr>
    </w:lvl>
    <w:lvl w:ilvl="2">
      <w:numFmt w:val="bullet"/>
      <w:lvlText w:val="•"/>
      <w:lvlJc w:val="left"/>
      <w:pPr>
        <w:ind w:left="674" w:hanging="180"/>
      </w:pPr>
    </w:lvl>
    <w:lvl w:ilvl="3">
      <w:numFmt w:val="bullet"/>
      <w:lvlText w:val="•"/>
      <w:lvlJc w:val="left"/>
      <w:pPr>
        <w:ind w:left="961" w:hanging="180"/>
      </w:pPr>
    </w:lvl>
    <w:lvl w:ilvl="4">
      <w:numFmt w:val="bullet"/>
      <w:lvlText w:val="•"/>
      <w:lvlJc w:val="left"/>
      <w:pPr>
        <w:ind w:left="1248" w:hanging="180"/>
      </w:pPr>
    </w:lvl>
    <w:lvl w:ilvl="5">
      <w:numFmt w:val="bullet"/>
      <w:lvlText w:val="•"/>
      <w:lvlJc w:val="left"/>
      <w:pPr>
        <w:ind w:left="1536" w:hanging="180"/>
      </w:pPr>
    </w:lvl>
    <w:lvl w:ilvl="6">
      <w:numFmt w:val="bullet"/>
      <w:lvlText w:val="•"/>
      <w:lvlJc w:val="left"/>
      <w:pPr>
        <w:ind w:left="1823" w:hanging="180"/>
      </w:pPr>
    </w:lvl>
    <w:lvl w:ilvl="7">
      <w:numFmt w:val="bullet"/>
      <w:lvlText w:val="•"/>
      <w:lvlJc w:val="left"/>
      <w:pPr>
        <w:ind w:left="2110" w:hanging="180"/>
      </w:pPr>
    </w:lvl>
    <w:lvl w:ilvl="8">
      <w:numFmt w:val="bullet"/>
      <w:lvlText w:val="•"/>
      <w:lvlJc w:val="left"/>
      <w:pPr>
        <w:ind w:left="2397" w:hanging="180"/>
      </w:pPr>
    </w:lvl>
  </w:abstractNum>
  <w:abstractNum w:abstractNumId="17" w15:restartNumberingAfterBreak="0">
    <w:nsid w:val="2FAE5F17"/>
    <w:multiLevelType w:val="multilevel"/>
    <w:tmpl w:val="2FAE5F17"/>
    <w:lvl w:ilvl="0">
      <w:start w:val="1"/>
      <w:numFmt w:val="lowerLetter"/>
      <w:lvlText w:val="%1)"/>
      <w:lvlJc w:val="left"/>
      <w:pPr>
        <w:ind w:left="108" w:hanging="269"/>
      </w:pPr>
      <w:rPr>
        <w:rFonts w:ascii="黑体" w:eastAsia="黑体" w:hAnsi="黑体" w:cs="黑体" w:hint="eastAsia"/>
        <w:spacing w:val="-2"/>
        <w:w w:val="100"/>
        <w:sz w:val="18"/>
        <w:szCs w:val="18"/>
      </w:rPr>
    </w:lvl>
    <w:lvl w:ilvl="1">
      <w:numFmt w:val="bullet"/>
      <w:lvlText w:val="•"/>
      <w:lvlJc w:val="left"/>
      <w:pPr>
        <w:ind w:left="387" w:hanging="269"/>
      </w:pPr>
    </w:lvl>
    <w:lvl w:ilvl="2">
      <w:numFmt w:val="bullet"/>
      <w:lvlText w:val="•"/>
      <w:lvlJc w:val="left"/>
      <w:pPr>
        <w:ind w:left="674" w:hanging="269"/>
      </w:pPr>
    </w:lvl>
    <w:lvl w:ilvl="3">
      <w:numFmt w:val="bullet"/>
      <w:lvlText w:val="•"/>
      <w:lvlJc w:val="left"/>
      <w:pPr>
        <w:ind w:left="961" w:hanging="269"/>
      </w:pPr>
    </w:lvl>
    <w:lvl w:ilvl="4">
      <w:numFmt w:val="bullet"/>
      <w:lvlText w:val="•"/>
      <w:lvlJc w:val="left"/>
      <w:pPr>
        <w:ind w:left="1248" w:hanging="269"/>
      </w:pPr>
    </w:lvl>
    <w:lvl w:ilvl="5">
      <w:numFmt w:val="bullet"/>
      <w:lvlText w:val="•"/>
      <w:lvlJc w:val="left"/>
      <w:pPr>
        <w:ind w:left="1536" w:hanging="269"/>
      </w:pPr>
    </w:lvl>
    <w:lvl w:ilvl="6">
      <w:numFmt w:val="bullet"/>
      <w:lvlText w:val="•"/>
      <w:lvlJc w:val="left"/>
      <w:pPr>
        <w:ind w:left="1823" w:hanging="269"/>
      </w:pPr>
    </w:lvl>
    <w:lvl w:ilvl="7">
      <w:numFmt w:val="bullet"/>
      <w:lvlText w:val="•"/>
      <w:lvlJc w:val="left"/>
      <w:pPr>
        <w:ind w:left="2110" w:hanging="269"/>
      </w:pPr>
    </w:lvl>
    <w:lvl w:ilvl="8">
      <w:numFmt w:val="bullet"/>
      <w:lvlText w:val="•"/>
      <w:lvlJc w:val="left"/>
      <w:pPr>
        <w:ind w:left="2397" w:hanging="269"/>
      </w:pPr>
    </w:lvl>
  </w:abstractNum>
  <w:abstractNum w:abstractNumId="18" w15:restartNumberingAfterBreak="0">
    <w:nsid w:val="35B05358"/>
    <w:multiLevelType w:val="multilevel"/>
    <w:tmpl w:val="35B05358"/>
    <w:lvl w:ilvl="0">
      <w:start w:val="1"/>
      <w:numFmt w:val="bullet"/>
      <w:pStyle w:val="2"/>
      <w:lvlText w:val=""/>
      <w:lvlJc w:val="left"/>
      <w:pPr>
        <w:tabs>
          <w:tab w:val="left" w:pos="420"/>
        </w:tabs>
        <w:ind w:left="420" w:hanging="42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 w15:restartNumberingAfterBreak="0">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0" w15:restartNumberingAfterBreak="0">
    <w:nsid w:val="3A3A027A"/>
    <w:multiLevelType w:val="multilevel"/>
    <w:tmpl w:val="3A3A027A"/>
    <w:lvl w:ilvl="0">
      <w:start w:val="1"/>
      <w:numFmt w:val="decimal"/>
      <w:lvlText w:val="%1"/>
      <w:lvlJc w:val="left"/>
      <w:pPr>
        <w:tabs>
          <w:tab w:val="left" w:pos="0"/>
        </w:tabs>
        <w:ind w:left="0" w:hanging="425"/>
      </w:pPr>
      <w:rPr>
        <w:rFonts w:hint="eastAsia"/>
      </w:rPr>
    </w:lvl>
    <w:lvl w:ilvl="1">
      <w:start w:val="1"/>
      <w:numFmt w:val="decimal"/>
      <w:pStyle w:val="20"/>
      <w:lvlText w:val="%1.%2"/>
      <w:lvlJc w:val="left"/>
      <w:pPr>
        <w:tabs>
          <w:tab w:val="left" w:pos="567"/>
        </w:tabs>
        <w:ind w:left="567"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1931"/>
        </w:tabs>
        <w:ind w:left="1559" w:hanging="708"/>
      </w:pPr>
      <w:rPr>
        <w:rFonts w:hint="eastAsia"/>
      </w:rPr>
    </w:lvl>
    <w:lvl w:ilvl="4">
      <w:start w:val="1"/>
      <w:numFmt w:val="decimal"/>
      <w:lvlText w:val="%1.%2.%3.%4.%5"/>
      <w:lvlJc w:val="left"/>
      <w:pPr>
        <w:tabs>
          <w:tab w:val="left" w:pos="2356"/>
        </w:tabs>
        <w:ind w:left="2126" w:hanging="850"/>
      </w:pPr>
      <w:rPr>
        <w:rFonts w:hint="eastAsia"/>
      </w:rPr>
    </w:lvl>
    <w:lvl w:ilvl="5">
      <w:start w:val="1"/>
      <w:numFmt w:val="decimal"/>
      <w:lvlText w:val="%1.%2.%3.%4.%5.%6"/>
      <w:lvlJc w:val="left"/>
      <w:pPr>
        <w:tabs>
          <w:tab w:val="left" w:pos="3141"/>
        </w:tabs>
        <w:ind w:left="2835" w:hanging="1134"/>
      </w:pPr>
      <w:rPr>
        <w:rFonts w:hint="eastAsia"/>
      </w:rPr>
    </w:lvl>
    <w:lvl w:ilvl="6">
      <w:start w:val="1"/>
      <w:numFmt w:val="decimal"/>
      <w:lvlText w:val="%1.%2.%3.%4.%5.%6.%7"/>
      <w:lvlJc w:val="left"/>
      <w:pPr>
        <w:tabs>
          <w:tab w:val="left" w:pos="3566"/>
        </w:tabs>
        <w:ind w:left="3402" w:hanging="1276"/>
      </w:pPr>
      <w:rPr>
        <w:rFonts w:hint="eastAsia"/>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1" w15:restartNumberingAfterBreak="0">
    <w:nsid w:val="3AB8630A"/>
    <w:multiLevelType w:val="multilevel"/>
    <w:tmpl w:val="3AB8630A"/>
    <w:lvl w:ilvl="0">
      <w:start w:val="1"/>
      <w:numFmt w:val="lowerLetter"/>
      <w:lvlText w:val="%1)"/>
      <w:lvlJc w:val="left"/>
      <w:pPr>
        <w:ind w:left="108" w:hanging="269"/>
      </w:pPr>
      <w:rPr>
        <w:rFonts w:ascii="黑体" w:eastAsia="黑体" w:hAnsi="黑体" w:cs="黑体" w:hint="eastAsia"/>
        <w:spacing w:val="-2"/>
        <w:w w:val="100"/>
        <w:sz w:val="18"/>
        <w:szCs w:val="18"/>
      </w:rPr>
    </w:lvl>
    <w:lvl w:ilvl="1">
      <w:numFmt w:val="bullet"/>
      <w:lvlText w:val="•"/>
      <w:lvlJc w:val="left"/>
      <w:pPr>
        <w:ind w:left="387" w:hanging="269"/>
      </w:pPr>
    </w:lvl>
    <w:lvl w:ilvl="2">
      <w:numFmt w:val="bullet"/>
      <w:lvlText w:val="•"/>
      <w:lvlJc w:val="left"/>
      <w:pPr>
        <w:ind w:left="674" w:hanging="269"/>
      </w:pPr>
    </w:lvl>
    <w:lvl w:ilvl="3">
      <w:numFmt w:val="bullet"/>
      <w:lvlText w:val="•"/>
      <w:lvlJc w:val="left"/>
      <w:pPr>
        <w:ind w:left="961" w:hanging="269"/>
      </w:pPr>
    </w:lvl>
    <w:lvl w:ilvl="4">
      <w:numFmt w:val="bullet"/>
      <w:lvlText w:val="•"/>
      <w:lvlJc w:val="left"/>
      <w:pPr>
        <w:ind w:left="1248" w:hanging="269"/>
      </w:pPr>
    </w:lvl>
    <w:lvl w:ilvl="5">
      <w:numFmt w:val="bullet"/>
      <w:lvlText w:val="•"/>
      <w:lvlJc w:val="left"/>
      <w:pPr>
        <w:ind w:left="1536" w:hanging="269"/>
      </w:pPr>
    </w:lvl>
    <w:lvl w:ilvl="6">
      <w:numFmt w:val="bullet"/>
      <w:lvlText w:val="•"/>
      <w:lvlJc w:val="left"/>
      <w:pPr>
        <w:ind w:left="1823" w:hanging="269"/>
      </w:pPr>
    </w:lvl>
    <w:lvl w:ilvl="7">
      <w:numFmt w:val="bullet"/>
      <w:lvlText w:val="•"/>
      <w:lvlJc w:val="left"/>
      <w:pPr>
        <w:ind w:left="2110" w:hanging="269"/>
      </w:pPr>
    </w:lvl>
    <w:lvl w:ilvl="8">
      <w:numFmt w:val="bullet"/>
      <w:lvlText w:val="•"/>
      <w:lvlJc w:val="left"/>
      <w:pPr>
        <w:ind w:left="2397" w:hanging="269"/>
      </w:pPr>
    </w:lvl>
  </w:abstractNum>
  <w:abstractNum w:abstractNumId="22" w15:restartNumberingAfterBreak="0">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23" w15:restartNumberingAfterBreak="0">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24" w15:restartNumberingAfterBreak="0">
    <w:nsid w:val="49C67A0A"/>
    <w:multiLevelType w:val="multilevel"/>
    <w:tmpl w:val="49C67A0A"/>
    <w:lvl w:ilvl="0">
      <w:start w:val="1"/>
      <w:numFmt w:val="lowerLetter"/>
      <w:lvlText w:val="%1）"/>
      <w:lvlJc w:val="left"/>
      <w:pPr>
        <w:ind w:left="108" w:hanging="270"/>
      </w:pPr>
      <w:rPr>
        <w:rFonts w:ascii="黑体" w:eastAsia="黑体" w:hAnsi="黑体" w:cs="黑体" w:hint="eastAsia"/>
        <w:spacing w:val="-2"/>
        <w:w w:val="100"/>
        <w:sz w:val="16"/>
        <w:szCs w:val="16"/>
      </w:rPr>
    </w:lvl>
    <w:lvl w:ilvl="1">
      <w:numFmt w:val="bullet"/>
      <w:lvlText w:val="•"/>
      <w:lvlJc w:val="left"/>
      <w:pPr>
        <w:ind w:left="387" w:hanging="270"/>
      </w:pPr>
    </w:lvl>
    <w:lvl w:ilvl="2">
      <w:numFmt w:val="bullet"/>
      <w:lvlText w:val="•"/>
      <w:lvlJc w:val="left"/>
      <w:pPr>
        <w:ind w:left="674" w:hanging="270"/>
      </w:pPr>
    </w:lvl>
    <w:lvl w:ilvl="3">
      <w:numFmt w:val="bullet"/>
      <w:lvlText w:val="•"/>
      <w:lvlJc w:val="left"/>
      <w:pPr>
        <w:ind w:left="961" w:hanging="270"/>
      </w:pPr>
    </w:lvl>
    <w:lvl w:ilvl="4">
      <w:numFmt w:val="bullet"/>
      <w:lvlText w:val="•"/>
      <w:lvlJc w:val="left"/>
      <w:pPr>
        <w:ind w:left="1248" w:hanging="270"/>
      </w:pPr>
    </w:lvl>
    <w:lvl w:ilvl="5">
      <w:numFmt w:val="bullet"/>
      <w:lvlText w:val="•"/>
      <w:lvlJc w:val="left"/>
      <w:pPr>
        <w:ind w:left="1536" w:hanging="270"/>
      </w:pPr>
    </w:lvl>
    <w:lvl w:ilvl="6">
      <w:numFmt w:val="bullet"/>
      <w:lvlText w:val="•"/>
      <w:lvlJc w:val="left"/>
      <w:pPr>
        <w:ind w:left="1823" w:hanging="270"/>
      </w:pPr>
    </w:lvl>
    <w:lvl w:ilvl="7">
      <w:numFmt w:val="bullet"/>
      <w:lvlText w:val="•"/>
      <w:lvlJc w:val="left"/>
      <w:pPr>
        <w:ind w:left="2110" w:hanging="270"/>
      </w:pPr>
    </w:lvl>
    <w:lvl w:ilvl="8">
      <w:numFmt w:val="bullet"/>
      <w:lvlText w:val="•"/>
      <w:lvlJc w:val="left"/>
      <w:pPr>
        <w:ind w:left="2397" w:hanging="270"/>
      </w:pPr>
    </w:lvl>
  </w:abstractNum>
  <w:abstractNum w:abstractNumId="25" w15:restartNumberingAfterBreak="0">
    <w:nsid w:val="4AF31D51"/>
    <w:multiLevelType w:val="multilevel"/>
    <w:tmpl w:val="4AF31D51"/>
    <w:lvl w:ilvl="0">
      <w:start w:val="1"/>
      <w:numFmt w:val="bullet"/>
      <w:pStyle w:val="1"/>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26" w15:restartNumberingAfterBreak="0">
    <w:nsid w:val="4B9D13A2"/>
    <w:multiLevelType w:val="multilevel"/>
    <w:tmpl w:val="4B9D13A2"/>
    <w:lvl w:ilvl="0">
      <w:start w:val="1"/>
      <w:numFmt w:val="bullet"/>
      <w:pStyle w:val="a8"/>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7" w15:restartNumberingAfterBreak="0">
    <w:nsid w:val="4D365099"/>
    <w:multiLevelType w:val="multilevel"/>
    <w:tmpl w:val="4D365099"/>
    <w:lvl w:ilvl="0">
      <w:start w:val="1"/>
      <w:numFmt w:val="lowerLetter"/>
      <w:lvlText w:val="%1）"/>
      <w:lvlJc w:val="left"/>
      <w:pPr>
        <w:ind w:left="108" w:hanging="270"/>
      </w:pPr>
      <w:rPr>
        <w:rFonts w:ascii="黑体" w:eastAsia="黑体" w:hAnsi="黑体" w:cs="黑体" w:hint="eastAsia"/>
        <w:spacing w:val="-2"/>
        <w:w w:val="100"/>
        <w:sz w:val="16"/>
        <w:szCs w:val="16"/>
      </w:rPr>
    </w:lvl>
    <w:lvl w:ilvl="1">
      <w:numFmt w:val="bullet"/>
      <w:lvlText w:val="•"/>
      <w:lvlJc w:val="left"/>
      <w:pPr>
        <w:ind w:left="387" w:hanging="270"/>
      </w:pPr>
    </w:lvl>
    <w:lvl w:ilvl="2">
      <w:numFmt w:val="bullet"/>
      <w:lvlText w:val="•"/>
      <w:lvlJc w:val="left"/>
      <w:pPr>
        <w:ind w:left="674" w:hanging="270"/>
      </w:pPr>
    </w:lvl>
    <w:lvl w:ilvl="3">
      <w:numFmt w:val="bullet"/>
      <w:lvlText w:val="•"/>
      <w:lvlJc w:val="left"/>
      <w:pPr>
        <w:ind w:left="961" w:hanging="270"/>
      </w:pPr>
    </w:lvl>
    <w:lvl w:ilvl="4">
      <w:numFmt w:val="bullet"/>
      <w:lvlText w:val="•"/>
      <w:lvlJc w:val="left"/>
      <w:pPr>
        <w:ind w:left="1248" w:hanging="270"/>
      </w:pPr>
    </w:lvl>
    <w:lvl w:ilvl="5">
      <w:numFmt w:val="bullet"/>
      <w:lvlText w:val="•"/>
      <w:lvlJc w:val="left"/>
      <w:pPr>
        <w:ind w:left="1536" w:hanging="270"/>
      </w:pPr>
    </w:lvl>
    <w:lvl w:ilvl="6">
      <w:numFmt w:val="bullet"/>
      <w:lvlText w:val="•"/>
      <w:lvlJc w:val="left"/>
      <w:pPr>
        <w:ind w:left="1823" w:hanging="270"/>
      </w:pPr>
    </w:lvl>
    <w:lvl w:ilvl="7">
      <w:numFmt w:val="bullet"/>
      <w:lvlText w:val="•"/>
      <w:lvlJc w:val="left"/>
      <w:pPr>
        <w:ind w:left="2110" w:hanging="270"/>
      </w:pPr>
    </w:lvl>
    <w:lvl w:ilvl="8">
      <w:numFmt w:val="bullet"/>
      <w:lvlText w:val="•"/>
      <w:lvlJc w:val="left"/>
      <w:pPr>
        <w:ind w:left="2397" w:hanging="270"/>
      </w:pPr>
    </w:lvl>
  </w:abstractNum>
  <w:abstractNum w:abstractNumId="28" w15:restartNumberingAfterBreak="0">
    <w:nsid w:val="4E7107F0"/>
    <w:multiLevelType w:val="multilevel"/>
    <w:tmpl w:val="4E7107F0"/>
    <w:lvl w:ilvl="0">
      <w:start w:val="1"/>
      <w:numFmt w:val="bullet"/>
      <w:pStyle w:val="40"/>
      <w:lvlText w:val=""/>
      <w:lvlJc w:val="left"/>
      <w:pPr>
        <w:tabs>
          <w:tab w:val="left"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29" w15:restartNumberingAfterBreak="0">
    <w:nsid w:val="4FBC3644"/>
    <w:multiLevelType w:val="multilevel"/>
    <w:tmpl w:val="4FBC3644"/>
    <w:lvl w:ilvl="0">
      <w:start w:val="10"/>
      <w:numFmt w:val="decimal"/>
      <w:lvlText w:val="%1)"/>
      <w:lvlJc w:val="left"/>
      <w:pPr>
        <w:ind w:left="108" w:hanging="269"/>
      </w:pPr>
      <w:rPr>
        <w:rFonts w:ascii="黑体" w:eastAsia="黑体" w:hAnsi="黑体" w:cs="黑体" w:hint="eastAsia"/>
        <w:spacing w:val="-2"/>
        <w:w w:val="100"/>
        <w:sz w:val="16"/>
        <w:szCs w:val="16"/>
      </w:rPr>
    </w:lvl>
    <w:lvl w:ilvl="1">
      <w:numFmt w:val="bullet"/>
      <w:lvlText w:val="•"/>
      <w:lvlJc w:val="left"/>
      <w:pPr>
        <w:ind w:left="387" w:hanging="269"/>
      </w:pPr>
    </w:lvl>
    <w:lvl w:ilvl="2">
      <w:numFmt w:val="bullet"/>
      <w:lvlText w:val="•"/>
      <w:lvlJc w:val="left"/>
      <w:pPr>
        <w:ind w:left="674" w:hanging="269"/>
      </w:pPr>
    </w:lvl>
    <w:lvl w:ilvl="3">
      <w:numFmt w:val="bullet"/>
      <w:lvlText w:val="•"/>
      <w:lvlJc w:val="left"/>
      <w:pPr>
        <w:ind w:left="961" w:hanging="269"/>
      </w:pPr>
    </w:lvl>
    <w:lvl w:ilvl="4">
      <w:numFmt w:val="bullet"/>
      <w:lvlText w:val="•"/>
      <w:lvlJc w:val="left"/>
      <w:pPr>
        <w:ind w:left="1248" w:hanging="269"/>
      </w:pPr>
    </w:lvl>
    <w:lvl w:ilvl="5">
      <w:numFmt w:val="bullet"/>
      <w:lvlText w:val="•"/>
      <w:lvlJc w:val="left"/>
      <w:pPr>
        <w:ind w:left="1536" w:hanging="269"/>
      </w:pPr>
    </w:lvl>
    <w:lvl w:ilvl="6">
      <w:numFmt w:val="bullet"/>
      <w:lvlText w:val="•"/>
      <w:lvlJc w:val="left"/>
      <w:pPr>
        <w:ind w:left="1823" w:hanging="269"/>
      </w:pPr>
    </w:lvl>
    <w:lvl w:ilvl="7">
      <w:numFmt w:val="bullet"/>
      <w:lvlText w:val="•"/>
      <w:lvlJc w:val="left"/>
      <w:pPr>
        <w:ind w:left="2110" w:hanging="269"/>
      </w:pPr>
    </w:lvl>
    <w:lvl w:ilvl="8">
      <w:numFmt w:val="bullet"/>
      <w:lvlText w:val="•"/>
      <w:lvlJc w:val="left"/>
      <w:pPr>
        <w:ind w:left="2397" w:hanging="269"/>
      </w:pPr>
    </w:lvl>
  </w:abstractNum>
  <w:abstractNum w:abstractNumId="30" w15:restartNumberingAfterBreak="0">
    <w:nsid w:val="52B52405"/>
    <w:multiLevelType w:val="multilevel"/>
    <w:tmpl w:val="52B52405"/>
    <w:lvl w:ilvl="0">
      <w:start w:val="12"/>
      <w:numFmt w:val="lowerLetter"/>
      <w:lvlText w:val="%1）"/>
      <w:lvlJc w:val="left"/>
      <w:pPr>
        <w:ind w:left="378" w:hanging="270"/>
      </w:pPr>
      <w:rPr>
        <w:rFonts w:ascii="黑体" w:eastAsia="黑体" w:hAnsi="黑体" w:cs="黑体" w:hint="eastAsia"/>
        <w:spacing w:val="-2"/>
        <w:w w:val="100"/>
        <w:sz w:val="16"/>
        <w:szCs w:val="16"/>
      </w:rPr>
    </w:lvl>
    <w:lvl w:ilvl="1">
      <w:numFmt w:val="bullet"/>
      <w:lvlText w:val="•"/>
      <w:lvlJc w:val="left"/>
      <w:pPr>
        <w:ind w:left="639" w:hanging="270"/>
      </w:pPr>
    </w:lvl>
    <w:lvl w:ilvl="2">
      <w:numFmt w:val="bullet"/>
      <w:lvlText w:val="•"/>
      <w:lvlJc w:val="left"/>
      <w:pPr>
        <w:ind w:left="898" w:hanging="270"/>
      </w:pPr>
    </w:lvl>
    <w:lvl w:ilvl="3">
      <w:numFmt w:val="bullet"/>
      <w:lvlText w:val="•"/>
      <w:lvlJc w:val="left"/>
      <w:pPr>
        <w:ind w:left="1157" w:hanging="270"/>
      </w:pPr>
    </w:lvl>
    <w:lvl w:ilvl="4">
      <w:numFmt w:val="bullet"/>
      <w:lvlText w:val="•"/>
      <w:lvlJc w:val="left"/>
      <w:pPr>
        <w:ind w:left="1416" w:hanging="270"/>
      </w:pPr>
    </w:lvl>
    <w:lvl w:ilvl="5">
      <w:numFmt w:val="bullet"/>
      <w:lvlText w:val="•"/>
      <w:lvlJc w:val="left"/>
      <w:pPr>
        <w:ind w:left="1676" w:hanging="270"/>
      </w:pPr>
    </w:lvl>
    <w:lvl w:ilvl="6">
      <w:numFmt w:val="bullet"/>
      <w:lvlText w:val="•"/>
      <w:lvlJc w:val="left"/>
      <w:pPr>
        <w:ind w:left="1935" w:hanging="270"/>
      </w:pPr>
    </w:lvl>
    <w:lvl w:ilvl="7">
      <w:numFmt w:val="bullet"/>
      <w:lvlText w:val="•"/>
      <w:lvlJc w:val="left"/>
      <w:pPr>
        <w:ind w:left="2194" w:hanging="270"/>
      </w:pPr>
    </w:lvl>
    <w:lvl w:ilvl="8">
      <w:numFmt w:val="bullet"/>
      <w:lvlText w:val="•"/>
      <w:lvlJc w:val="left"/>
      <w:pPr>
        <w:ind w:left="2453" w:hanging="270"/>
      </w:pPr>
    </w:lvl>
  </w:abstractNum>
  <w:abstractNum w:abstractNumId="31" w15:restartNumberingAfterBreak="0">
    <w:nsid w:val="54267737"/>
    <w:multiLevelType w:val="multilevel"/>
    <w:tmpl w:val="54267737"/>
    <w:lvl w:ilvl="0">
      <w:start w:val="1"/>
      <w:numFmt w:val="bullet"/>
      <w:pStyle w:val="Bullet2"/>
      <w:lvlText w:val=""/>
      <w:lvlJc w:val="left"/>
      <w:pPr>
        <w:tabs>
          <w:tab w:val="left" w:pos="397"/>
        </w:tabs>
        <w:ind w:left="397" w:hanging="397"/>
      </w:pPr>
      <w:rPr>
        <w:rFonts w:ascii="Wingdings" w:hAnsi="Wingdings" w:hint="default"/>
        <w:sz w:val="15"/>
        <w:szCs w:val="15"/>
      </w:rPr>
    </w:lvl>
    <w:lvl w:ilvl="1">
      <w:start w:val="1"/>
      <w:numFmt w:val="bullet"/>
      <w:lvlText w:val=""/>
      <w:lvlJc w:val="left"/>
      <w:pPr>
        <w:tabs>
          <w:tab w:val="left" w:pos="-2846"/>
        </w:tabs>
        <w:ind w:left="-2846" w:hanging="420"/>
      </w:pPr>
      <w:rPr>
        <w:rFonts w:ascii="Wingdings" w:hAnsi="Wingdings" w:hint="default"/>
      </w:rPr>
    </w:lvl>
    <w:lvl w:ilvl="2">
      <w:start w:val="1"/>
      <w:numFmt w:val="bullet"/>
      <w:lvlText w:val=""/>
      <w:lvlJc w:val="left"/>
      <w:pPr>
        <w:tabs>
          <w:tab w:val="left" w:pos="-2426"/>
        </w:tabs>
        <w:ind w:left="-2426" w:hanging="420"/>
      </w:pPr>
      <w:rPr>
        <w:rFonts w:ascii="Wingdings" w:hAnsi="Wingdings" w:hint="default"/>
      </w:rPr>
    </w:lvl>
    <w:lvl w:ilvl="3">
      <w:start w:val="1"/>
      <w:numFmt w:val="bullet"/>
      <w:lvlText w:val=""/>
      <w:lvlJc w:val="left"/>
      <w:pPr>
        <w:tabs>
          <w:tab w:val="left" w:pos="-2006"/>
        </w:tabs>
        <w:ind w:left="-2006" w:hanging="420"/>
      </w:pPr>
      <w:rPr>
        <w:rFonts w:ascii="Wingdings" w:hAnsi="Wingdings" w:hint="default"/>
      </w:rPr>
    </w:lvl>
    <w:lvl w:ilvl="4">
      <w:start w:val="1"/>
      <w:numFmt w:val="bullet"/>
      <w:lvlText w:val=""/>
      <w:lvlJc w:val="left"/>
      <w:pPr>
        <w:tabs>
          <w:tab w:val="left" w:pos="-1586"/>
        </w:tabs>
        <w:ind w:left="-1586" w:hanging="420"/>
      </w:pPr>
      <w:rPr>
        <w:rFonts w:ascii="Wingdings" w:hAnsi="Wingdings" w:hint="default"/>
      </w:rPr>
    </w:lvl>
    <w:lvl w:ilvl="5">
      <w:start w:val="1"/>
      <w:numFmt w:val="bullet"/>
      <w:lvlText w:val=""/>
      <w:lvlJc w:val="left"/>
      <w:pPr>
        <w:tabs>
          <w:tab w:val="left" w:pos="-1166"/>
        </w:tabs>
        <w:ind w:left="-1166" w:hanging="420"/>
      </w:pPr>
      <w:rPr>
        <w:rFonts w:ascii="Wingdings" w:hAnsi="Wingdings" w:hint="default"/>
      </w:rPr>
    </w:lvl>
    <w:lvl w:ilvl="6">
      <w:start w:val="1"/>
      <w:numFmt w:val="bullet"/>
      <w:lvlText w:val=""/>
      <w:lvlJc w:val="left"/>
      <w:pPr>
        <w:tabs>
          <w:tab w:val="left" w:pos="-746"/>
        </w:tabs>
        <w:ind w:left="-746" w:hanging="420"/>
      </w:pPr>
      <w:rPr>
        <w:rFonts w:ascii="Wingdings" w:hAnsi="Wingdings" w:hint="default"/>
      </w:rPr>
    </w:lvl>
    <w:lvl w:ilvl="7">
      <w:start w:val="1"/>
      <w:numFmt w:val="bullet"/>
      <w:lvlText w:val=""/>
      <w:lvlJc w:val="left"/>
      <w:pPr>
        <w:tabs>
          <w:tab w:val="left" w:pos="-326"/>
        </w:tabs>
        <w:ind w:left="-326" w:hanging="420"/>
      </w:pPr>
      <w:rPr>
        <w:rFonts w:ascii="Wingdings" w:hAnsi="Wingdings" w:hint="default"/>
      </w:rPr>
    </w:lvl>
    <w:lvl w:ilvl="8">
      <w:start w:val="1"/>
      <w:numFmt w:val="bullet"/>
      <w:lvlText w:val=""/>
      <w:lvlJc w:val="left"/>
      <w:pPr>
        <w:tabs>
          <w:tab w:val="left" w:pos="94"/>
        </w:tabs>
        <w:ind w:left="94" w:hanging="420"/>
      </w:pPr>
      <w:rPr>
        <w:rFonts w:ascii="Wingdings" w:hAnsi="Wingdings" w:hint="default"/>
      </w:rPr>
    </w:lvl>
  </w:abstractNum>
  <w:abstractNum w:abstractNumId="32" w15:restartNumberingAfterBreak="0">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15:restartNumberingAfterBreak="0">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4" w15:restartNumberingAfterBreak="0">
    <w:nsid w:val="5AAD754D"/>
    <w:multiLevelType w:val="multilevel"/>
    <w:tmpl w:val="5AAD754D"/>
    <w:lvl w:ilvl="0">
      <w:start w:val="3"/>
      <w:numFmt w:val="decimal"/>
      <w:lvlText w:val="%1)"/>
      <w:lvlJc w:val="left"/>
      <w:pPr>
        <w:ind w:left="108" w:hanging="180"/>
      </w:pPr>
      <w:rPr>
        <w:rFonts w:ascii="黑体" w:eastAsia="黑体" w:hAnsi="黑体" w:cs="黑体" w:hint="eastAsia"/>
        <w:spacing w:val="-2"/>
        <w:w w:val="100"/>
        <w:sz w:val="16"/>
        <w:szCs w:val="16"/>
      </w:rPr>
    </w:lvl>
    <w:lvl w:ilvl="1">
      <w:numFmt w:val="bullet"/>
      <w:lvlText w:val="•"/>
      <w:lvlJc w:val="left"/>
      <w:pPr>
        <w:ind w:left="387" w:hanging="180"/>
      </w:pPr>
    </w:lvl>
    <w:lvl w:ilvl="2">
      <w:numFmt w:val="bullet"/>
      <w:lvlText w:val="•"/>
      <w:lvlJc w:val="left"/>
      <w:pPr>
        <w:ind w:left="674" w:hanging="180"/>
      </w:pPr>
    </w:lvl>
    <w:lvl w:ilvl="3">
      <w:numFmt w:val="bullet"/>
      <w:lvlText w:val="•"/>
      <w:lvlJc w:val="left"/>
      <w:pPr>
        <w:ind w:left="961" w:hanging="180"/>
      </w:pPr>
    </w:lvl>
    <w:lvl w:ilvl="4">
      <w:numFmt w:val="bullet"/>
      <w:lvlText w:val="•"/>
      <w:lvlJc w:val="left"/>
      <w:pPr>
        <w:ind w:left="1248" w:hanging="180"/>
      </w:pPr>
    </w:lvl>
    <w:lvl w:ilvl="5">
      <w:numFmt w:val="bullet"/>
      <w:lvlText w:val="•"/>
      <w:lvlJc w:val="left"/>
      <w:pPr>
        <w:ind w:left="1536" w:hanging="180"/>
      </w:pPr>
    </w:lvl>
    <w:lvl w:ilvl="6">
      <w:numFmt w:val="bullet"/>
      <w:lvlText w:val="•"/>
      <w:lvlJc w:val="left"/>
      <w:pPr>
        <w:ind w:left="1823" w:hanging="180"/>
      </w:pPr>
    </w:lvl>
    <w:lvl w:ilvl="7">
      <w:numFmt w:val="bullet"/>
      <w:lvlText w:val="•"/>
      <w:lvlJc w:val="left"/>
      <w:pPr>
        <w:ind w:left="2110" w:hanging="180"/>
      </w:pPr>
    </w:lvl>
    <w:lvl w:ilvl="8">
      <w:numFmt w:val="bullet"/>
      <w:lvlText w:val="•"/>
      <w:lvlJc w:val="left"/>
      <w:pPr>
        <w:ind w:left="2397" w:hanging="180"/>
      </w:pPr>
    </w:lvl>
  </w:abstractNum>
  <w:abstractNum w:abstractNumId="35" w15:restartNumberingAfterBreak="0">
    <w:nsid w:val="61B941B1"/>
    <w:multiLevelType w:val="multilevel"/>
    <w:tmpl w:val="61B941B1"/>
    <w:lvl w:ilvl="0">
      <w:start w:val="1"/>
      <w:numFmt w:val="lowerLetter"/>
      <w:lvlText w:val="%1)"/>
      <w:lvlJc w:val="left"/>
      <w:pPr>
        <w:ind w:left="108" w:hanging="269"/>
      </w:pPr>
      <w:rPr>
        <w:rFonts w:ascii="黑体" w:eastAsia="黑体" w:hAnsi="黑体" w:cs="黑体" w:hint="eastAsia"/>
        <w:spacing w:val="-2"/>
        <w:w w:val="100"/>
        <w:sz w:val="18"/>
        <w:szCs w:val="18"/>
      </w:rPr>
    </w:lvl>
    <w:lvl w:ilvl="1">
      <w:numFmt w:val="bullet"/>
      <w:lvlText w:val="•"/>
      <w:lvlJc w:val="left"/>
      <w:pPr>
        <w:ind w:left="387" w:hanging="269"/>
      </w:pPr>
    </w:lvl>
    <w:lvl w:ilvl="2">
      <w:numFmt w:val="bullet"/>
      <w:lvlText w:val="•"/>
      <w:lvlJc w:val="left"/>
      <w:pPr>
        <w:ind w:left="674" w:hanging="269"/>
      </w:pPr>
    </w:lvl>
    <w:lvl w:ilvl="3">
      <w:numFmt w:val="bullet"/>
      <w:lvlText w:val="•"/>
      <w:lvlJc w:val="left"/>
      <w:pPr>
        <w:ind w:left="961" w:hanging="269"/>
      </w:pPr>
    </w:lvl>
    <w:lvl w:ilvl="4">
      <w:numFmt w:val="bullet"/>
      <w:lvlText w:val="•"/>
      <w:lvlJc w:val="left"/>
      <w:pPr>
        <w:ind w:left="1248" w:hanging="269"/>
      </w:pPr>
    </w:lvl>
    <w:lvl w:ilvl="5">
      <w:numFmt w:val="bullet"/>
      <w:lvlText w:val="•"/>
      <w:lvlJc w:val="left"/>
      <w:pPr>
        <w:ind w:left="1536" w:hanging="269"/>
      </w:pPr>
    </w:lvl>
    <w:lvl w:ilvl="6">
      <w:numFmt w:val="bullet"/>
      <w:lvlText w:val="•"/>
      <w:lvlJc w:val="left"/>
      <w:pPr>
        <w:ind w:left="1823" w:hanging="269"/>
      </w:pPr>
    </w:lvl>
    <w:lvl w:ilvl="7">
      <w:numFmt w:val="bullet"/>
      <w:lvlText w:val="•"/>
      <w:lvlJc w:val="left"/>
      <w:pPr>
        <w:ind w:left="2110" w:hanging="269"/>
      </w:pPr>
    </w:lvl>
    <w:lvl w:ilvl="8">
      <w:numFmt w:val="bullet"/>
      <w:lvlText w:val="•"/>
      <w:lvlJc w:val="left"/>
      <w:pPr>
        <w:ind w:left="2397" w:hanging="269"/>
      </w:pPr>
    </w:lvl>
  </w:abstractNum>
  <w:abstractNum w:abstractNumId="36" w15:restartNumberingAfterBreak="0">
    <w:nsid w:val="67403E98"/>
    <w:multiLevelType w:val="singleLevel"/>
    <w:tmpl w:val="67403E98"/>
    <w:lvl w:ilvl="0">
      <w:start w:val="1"/>
      <w:numFmt w:val="bullet"/>
      <w:pStyle w:val="a9"/>
      <w:lvlText w:val=""/>
      <w:lvlJc w:val="left"/>
      <w:pPr>
        <w:tabs>
          <w:tab w:val="left" w:pos="360"/>
        </w:tabs>
        <w:ind w:left="360" w:hanging="360"/>
      </w:pPr>
      <w:rPr>
        <w:rFonts w:ascii="Symbol" w:hAnsi="Symbol" w:hint="default"/>
      </w:rPr>
    </w:lvl>
  </w:abstractNum>
  <w:abstractNum w:abstractNumId="37" w15:restartNumberingAfterBreak="0">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8" w15:restartNumberingAfterBreak="0">
    <w:nsid w:val="69D73792"/>
    <w:multiLevelType w:val="hybridMultilevel"/>
    <w:tmpl w:val="01962BFE"/>
    <w:lvl w:ilvl="0" w:tplc="46A236D6">
      <w:start w:val="1"/>
      <w:numFmt w:val="decimal"/>
      <w:lvlText w:val="%1."/>
      <w:lvlJc w:val="left"/>
      <w:pPr>
        <w:ind w:left="960" w:hanging="360"/>
      </w:pPr>
      <w:rPr>
        <w:rFonts w:hint="default"/>
        <w:u w:val="none"/>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39" w15:restartNumberingAfterBreak="0">
    <w:nsid w:val="76D52E27"/>
    <w:multiLevelType w:val="multilevel"/>
    <w:tmpl w:val="76D52E27"/>
    <w:lvl w:ilvl="0">
      <w:start w:val="1"/>
      <w:numFmt w:val="bullet"/>
      <w:pStyle w:val="FA"/>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40" w15:restartNumberingAfterBreak="0">
    <w:nsid w:val="7755585C"/>
    <w:multiLevelType w:val="multilevel"/>
    <w:tmpl w:val="7755585C"/>
    <w:lvl w:ilvl="0">
      <w:start w:val="1"/>
      <w:numFmt w:val="bullet"/>
      <w:pStyle w:val="ItemListinTable"/>
      <w:lvlText w:val=""/>
      <w:lvlJc w:val="left"/>
      <w:pPr>
        <w:tabs>
          <w:tab w:val="left" w:pos="284"/>
        </w:tabs>
        <w:ind w:left="284" w:hanging="284"/>
      </w:pPr>
      <w:rPr>
        <w:rFonts w:ascii="Wingdings" w:hAnsi="Wingdings" w:hint="default"/>
        <w:color w:val="auto"/>
        <w:sz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16cid:durableId="324867918">
    <w:abstractNumId w:val="14"/>
  </w:num>
  <w:num w:numId="2" w16cid:durableId="891891339">
    <w:abstractNumId w:val="2"/>
  </w:num>
  <w:num w:numId="3" w16cid:durableId="98647305">
    <w:abstractNumId w:val="0"/>
  </w:num>
  <w:num w:numId="4" w16cid:durableId="1843735235">
    <w:abstractNumId w:val="1"/>
  </w:num>
  <w:num w:numId="5" w16cid:durableId="3315633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4842622">
    <w:abstractNumId w:val="22"/>
  </w:num>
  <w:num w:numId="7" w16cid:durableId="1026370775">
    <w:abstractNumId w:val="40"/>
  </w:num>
  <w:num w:numId="8" w16cid:durableId="930088114">
    <w:abstractNumId w:val="28"/>
  </w:num>
  <w:num w:numId="9" w16cid:durableId="1360937260">
    <w:abstractNumId w:val="37"/>
    <w:lvlOverride w:ilvl="0">
      <w:startOverride w:val="1"/>
    </w:lvlOverride>
  </w:num>
  <w:num w:numId="10" w16cid:durableId="333605681">
    <w:abstractNumId w:val="10"/>
  </w:num>
  <w:num w:numId="11" w16cid:durableId="132319265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7036350">
    <w:abstractNumId w:val="5"/>
  </w:num>
  <w:num w:numId="13" w16cid:durableId="565264392">
    <w:abstractNumId w:val="20"/>
  </w:num>
  <w:num w:numId="14" w16cid:durableId="1664551162">
    <w:abstractNumId w:val="33"/>
  </w:num>
  <w:num w:numId="15" w16cid:durableId="1040208692">
    <w:abstractNumId w:val="23"/>
  </w:num>
  <w:num w:numId="16" w16cid:durableId="1838378210">
    <w:abstractNumId w:val="19"/>
  </w:num>
  <w:num w:numId="17" w16cid:durableId="530656063">
    <w:abstractNumId w:val="4"/>
  </w:num>
  <w:num w:numId="18" w16cid:durableId="888147301">
    <w:abstractNumId w:val="31"/>
  </w:num>
  <w:num w:numId="19" w16cid:durableId="1296375594">
    <w:abstractNumId w:val="6"/>
  </w:num>
  <w:num w:numId="20" w16cid:durableId="2057468968">
    <w:abstractNumId w:val="15"/>
  </w:num>
  <w:num w:numId="21" w16cid:durableId="775517959">
    <w:abstractNumId w:val="13"/>
  </w:num>
  <w:num w:numId="22" w16cid:durableId="776801750">
    <w:abstractNumId w:val="25"/>
  </w:num>
  <w:num w:numId="23" w16cid:durableId="619342492">
    <w:abstractNumId w:val="7"/>
  </w:num>
  <w:num w:numId="24" w16cid:durableId="1425305426">
    <w:abstractNumId w:val="39"/>
  </w:num>
  <w:num w:numId="25" w16cid:durableId="2096315619">
    <w:abstractNumId w:val="3"/>
  </w:num>
  <w:num w:numId="26" w16cid:durableId="2018339535">
    <w:abstractNumId w:val="36"/>
  </w:num>
  <w:num w:numId="27" w16cid:durableId="1123109416">
    <w:abstractNumId w:val="26"/>
  </w:num>
  <w:num w:numId="28" w16cid:durableId="1799714603">
    <w:abstractNumId w:val="12"/>
  </w:num>
  <w:num w:numId="29" w16cid:durableId="1269309835">
    <w:abstractNumId w:val="32"/>
  </w:num>
  <w:num w:numId="30" w16cid:durableId="16690976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67149937">
    <w:abstractNumId w:val="16"/>
    <w:lvlOverride w:ilvl="0">
      <w:startOverride w:val="1"/>
    </w:lvlOverride>
    <w:lvlOverride w:ilvl="1"/>
    <w:lvlOverride w:ilvl="2"/>
    <w:lvlOverride w:ilvl="3"/>
    <w:lvlOverride w:ilvl="4"/>
    <w:lvlOverride w:ilvl="5"/>
    <w:lvlOverride w:ilvl="6"/>
    <w:lvlOverride w:ilvl="7"/>
    <w:lvlOverride w:ilvl="8"/>
  </w:num>
  <w:num w:numId="32" w16cid:durableId="834031061">
    <w:abstractNumId w:val="21"/>
    <w:lvlOverride w:ilvl="0">
      <w:startOverride w:val="1"/>
    </w:lvlOverride>
    <w:lvlOverride w:ilvl="1"/>
    <w:lvlOverride w:ilvl="2"/>
    <w:lvlOverride w:ilvl="3"/>
    <w:lvlOverride w:ilvl="4"/>
    <w:lvlOverride w:ilvl="5"/>
    <w:lvlOverride w:ilvl="6"/>
    <w:lvlOverride w:ilvl="7"/>
    <w:lvlOverride w:ilvl="8"/>
  </w:num>
  <w:num w:numId="33" w16cid:durableId="284391343">
    <w:abstractNumId w:val="8"/>
    <w:lvlOverride w:ilvl="0">
      <w:startOverride w:val="1"/>
    </w:lvlOverride>
    <w:lvlOverride w:ilvl="1"/>
    <w:lvlOverride w:ilvl="2"/>
    <w:lvlOverride w:ilvl="3"/>
    <w:lvlOverride w:ilvl="4"/>
    <w:lvlOverride w:ilvl="5"/>
    <w:lvlOverride w:ilvl="6"/>
    <w:lvlOverride w:ilvl="7"/>
    <w:lvlOverride w:ilvl="8"/>
  </w:num>
  <w:num w:numId="34" w16cid:durableId="774060299">
    <w:abstractNumId w:val="34"/>
    <w:lvlOverride w:ilvl="0">
      <w:startOverride w:val="3"/>
    </w:lvlOverride>
    <w:lvlOverride w:ilvl="1"/>
    <w:lvlOverride w:ilvl="2"/>
    <w:lvlOverride w:ilvl="3"/>
    <w:lvlOverride w:ilvl="4"/>
    <w:lvlOverride w:ilvl="5"/>
    <w:lvlOverride w:ilvl="6"/>
    <w:lvlOverride w:ilvl="7"/>
    <w:lvlOverride w:ilvl="8"/>
  </w:num>
  <w:num w:numId="35" w16cid:durableId="1057243926">
    <w:abstractNumId w:val="29"/>
    <w:lvlOverride w:ilvl="0">
      <w:startOverride w:val="10"/>
    </w:lvlOverride>
    <w:lvlOverride w:ilvl="1"/>
    <w:lvlOverride w:ilvl="2"/>
    <w:lvlOverride w:ilvl="3"/>
    <w:lvlOverride w:ilvl="4"/>
    <w:lvlOverride w:ilvl="5"/>
    <w:lvlOverride w:ilvl="6"/>
    <w:lvlOverride w:ilvl="7"/>
    <w:lvlOverride w:ilvl="8"/>
  </w:num>
  <w:num w:numId="36" w16cid:durableId="1313412822">
    <w:abstractNumId w:val="9"/>
    <w:lvlOverride w:ilvl="0">
      <w:startOverride w:val="22"/>
    </w:lvlOverride>
    <w:lvlOverride w:ilvl="1"/>
    <w:lvlOverride w:ilvl="2"/>
    <w:lvlOverride w:ilvl="3"/>
    <w:lvlOverride w:ilvl="4"/>
    <w:lvlOverride w:ilvl="5"/>
    <w:lvlOverride w:ilvl="6"/>
    <w:lvlOverride w:ilvl="7"/>
    <w:lvlOverride w:ilvl="8"/>
  </w:num>
  <w:num w:numId="37" w16cid:durableId="1445537522">
    <w:abstractNumId w:val="24"/>
    <w:lvlOverride w:ilvl="0">
      <w:startOverride w:val="1"/>
    </w:lvlOverride>
    <w:lvlOverride w:ilvl="1"/>
    <w:lvlOverride w:ilvl="2"/>
    <w:lvlOverride w:ilvl="3"/>
    <w:lvlOverride w:ilvl="4"/>
    <w:lvlOverride w:ilvl="5"/>
    <w:lvlOverride w:ilvl="6"/>
    <w:lvlOverride w:ilvl="7"/>
    <w:lvlOverride w:ilvl="8"/>
  </w:num>
  <w:num w:numId="38" w16cid:durableId="284122693">
    <w:abstractNumId w:val="27"/>
    <w:lvlOverride w:ilvl="0">
      <w:startOverride w:val="1"/>
    </w:lvlOverride>
    <w:lvlOverride w:ilvl="1"/>
    <w:lvlOverride w:ilvl="2"/>
    <w:lvlOverride w:ilvl="3"/>
    <w:lvlOverride w:ilvl="4"/>
    <w:lvlOverride w:ilvl="5"/>
    <w:lvlOverride w:ilvl="6"/>
    <w:lvlOverride w:ilvl="7"/>
    <w:lvlOverride w:ilvl="8"/>
  </w:num>
  <w:num w:numId="39" w16cid:durableId="339162967">
    <w:abstractNumId w:val="30"/>
    <w:lvlOverride w:ilvl="0">
      <w:startOverride w:val="12"/>
    </w:lvlOverride>
    <w:lvlOverride w:ilvl="1"/>
    <w:lvlOverride w:ilvl="2"/>
    <w:lvlOverride w:ilvl="3"/>
    <w:lvlOverride w:ilvl="4"/>
    <w:lvlOverride w:ilvl="5"/>
    <w:lvlOverride w:ilvl="6"/>
    <w:lvlOverride w:ilvl="7"/>
    <w:lvlOverride w:ilvl="8"/>
  </w:num>
  <w:num w:numId="40" w16cid:durableId="2047369308">
    <w:abstractNumId w:val="17"/>
    <w:lvlOverride w:ilvl="0">
      <w:startOverride w:val="1"/>
    </w:lvlOverride>
    <w:lvlOverride w:ilvl="1"/>
    <w:lvlOverride w:ilvl="2"/>
    <w:lvlOverride w:ilvl="3"/>
    <w:lvlOverride w:ilvl="4"/>
    <w:lvlOverride w:ilvl="5"/>
    <w:lvlOverride w:ilvl="6"/>
    <w:lvlOverride w:ilvl="7"/>
    <w:lvlOverride w:ilvl="8"/>
  </w:num>
  <w:num w:numId="41" w16cid:durableId="853035063">
    <w:abstractNumId w:val="35"/>
    <w:lvlOverride w:ilvl="0">
      <w:startOverride w:val="1"/>
    </w:lvlOverride>
    <w:lvlOverride w:ilvl="1"/>
    <w:lvlOverride w:ilvl="2"/>
    <w:lvlOverride w:ilvl="3"/>
    <w:lvlOverride w:ilvl="4"/>
    <w:lvlOverride w:ilvl="5"/>
    <w:lvlOverride w:ilvl="6"/>
    <w:lvlOverride w:ilvl="7"/>
    <w:lvlOverride w:ilv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bordersDoNotSurroundHeader/>
  <w:bordersDoNotSurroundFooter/>
  <w:proofState w:spelling="clean" w:grammar="clean"/>
  <w:revisionView w:markup="0"/>
  <w:defaultTabStop w:val="420"/>
  <w:drawingGridVerticalSpacing w:val="156"/>
  <w:displayHorizontalDrawingGridEvery w:val="0"/>
  <w:displayVerticalDrawingGridEvery w:val="2"/>
  <w:characterSpacingControl w:val="compressPunctuation"/>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9CD"/>
    <w:rsid w:val="000869A0"/>
    <w:rsid w:val="00097B32"/>
    <w:rsid w:val="000A0C44"/>
    <w:rsid w:val="000C308D"/>
    <w:rsid w:val="000F7EE7"/>
    <w:rsid w:val="00115A09"/>
    <w:rsid w:val="00120088"/>
    <w:rsid w:val="0012017A"/>
    <w:rsid w:val="0012623F"/>
    <w:rsid w:val="00162FF4"/>
    <w:rsid w:val="00167ECA"/>
    <w:rsid w:val="00176C4B"/>
    <w:rsid w:val="001A46E4"/>
    <w:rsid w:val="001B3980"/>
    <w:rsid w:val="001D0E9A"/>
    <w:rsid w:val="002641A2"/>
    <w:rsid w:val="00265FFB"/>
    <w:rsid w:val="003325FB"/>
    <w:rsid w:val="003544FD"/>
    <w:rsid w:val="00360F0E"/>
    <w:rsid w:val="0036152B"/>
    <w:rsid w:val="003D1384"/>
    <w:rsid w:val="003E2398"/>
    <w:rsid w:val="00411BA0"/>
    <w:rsid w:val="00473394"/>
    <w:rsid w:val="004825F5"/>
    <w:rsid w:val="0049675C"/>
    <w:rsid w:val="004A290E"/>
    <w:rsid w:val="004A76BE"/>
    <w:rsid w:val="004B659A"/>
    <w:rsid w:val="004C0111"/>
    <w:rsid w:val="005855C1"/>
    <w:rsid w:val="005C254C"/>
    <w:rsid w:val="005E17E9"/>
    <w:rsid w:val="005F25FA"/>
    <w:rsid w:val="006111E0"/>
    <w:rsid w:val="00626046"/>
    <w:rsid w:val="0065516D"/>
    <w:rsid w:val="006A75FB"/>
    <w:rsid w:val="006E1042"/>
    <w:rsid w:val="006F3E5C"/>
    <w:rsid w:val="00741CB1"/>
    <w:rsid w:val="007456F9"/>
    <w:rsid w:val="0079512C"/>
    <w:rsid w:val="007B33D8"/>
    <w:rsid w:val="007B39CD"/>
    <w:rsid w:val="008010EC"/>
    <w:rsid w:val="008139C8"/>
    <w:rsid w:val="00831259"/>
    <w:rsid w:val="0084546F"/>
    <w:rsid w:val="00935B2B"/>
    <w:rsid w:val="00993FC4"/>
    <w:rsid w:val="009A098E"/>
    <w:rsid w:val="009A1F91"/>
    <w:rsid w:val="009F00A7"/>
    <w:rsid w:val="00A17B33"/>
    <w:rsid w:val="00A45A96"/>
    <w:rsid w:val="00A55E44"/>
    <w:rsid w:val="00A9015D"/>
    <w:rsid w:val="00AD2CC9"/>
    <w:rsid w:val="00AD31D5"/>
    <w:rsid w:val="00AE108B"/>
    <w:rsid w:val="00AE1438"/>
    <w:rsid w:val="00AE7939"/>
    <w:rsid w:val="00AF0810"/>
    <w:rsid w:val="00B06CDB"/>
    <w:rsid w:val="00B32EBF"/>
    <w:rsid w:val="00B81671"/>
    <w:rsid w:val="00B9346E"/>
    <w:rsid w:val="00BA61DC"/>
    <w:rsid w:val="00BC2D38"/>
    <w:rsid w:val="00BE3542"/>
    <w:rsid w:val="00BF76D9"/>
    <w:rsid w:val="00C21114"/>
    <w:rsid w:val="00C22B7F"/>
    <w:rsid w:val="00C42BF5"/>
    <w:rsid w:val="00C50CB8"/>
    <w:rsid w:val="00C8441C"/>
    <w:rsid w:val="00CE0BC9"/>
    <w:rsid w:val="00D06379"/>
    <w:rsid w:val="00D34D4C"/>
    <w:rsid w:val="00D4173F"/>
    <w:rsid w:val="00D67996"/>
    <w:rsid w:val="00DB219B"/>
    <w:rsid w:val="00E05EDB"/>
    <w:rsid w:val="00E201D7"/>
    <w:rsid w:val="00EA67ED"/>
    <w:rsid w:val="00EC2B65"/>
    <w:rsid w:val="00ED4653"/>
    <w:rsid w:val="00EF085D"/>
    <w:rsid w:val="00F65755"/>
    <w:rsid w:val="00F711D4"/>
    <w:rsid w:val="00FB4EB8"/>
    <w:rsid w:val="00FC29AB"/>
    <w:rsid w:val="00FD3E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B02A2B6"/>
  <w15:docId w15:val="{09DE6339-AD08-4BB1-AE3C-5E18232B1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qFormat="1"/>
    <w:lsdException w:name="table of authorities" w:semiHidden="1" w:unhideWhenUsed="1" w:qFormat="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iPriority="0" w:unhideWhenUsed="1"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0" w:unhideWhenUsed="1" w:qFormat="1"/>
    <w:lsdException w:name="FollowedHyperlink" w:semiHidden="1" w:uiPriority="0" w:unhideWhenUsed="1" w:qFormat="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qFormat="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qFormat="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0"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a">
    <w:name w:val="Normal"/>
    <w:qFormat/>
    <w:rsid w:val="007B39CD"/>
    <w:pPr>
      <w:widowControl w:val="0"/>
      <w:jc w:val="both"/>
    </w:pPr>
    <w:rPr>
      <w:rFonts w:ascii="Calibri" w:eastAsia="宋体" w:hAnsi="Calibri" w:cs="Times New Roman"/>
    </w:rPr>
  </w:style>
  <w:style w:type="paragraph" w:styleId="11">
    <w:name w:val="heading 1"/>
    <w:basedOn w:val="aa"/>
    <w:next w:val="aa"/>
    <w:link w:val="12"/>
    <w:qFormat/>
    <w:rsid w:val="007B39CD"/>
    <w:pPr>
      <w:autoSpaceDE w:val="0"/>
      <w:autoSpaceDN w:val="0"/>
      <w:adjustRightInd w:val="0"/>
      <w:spacing w:line="360" w:lineRule="auto"/>
      <w:jc w:val="center"/>
      <w:outlineLvl w:val="0"/>
    </w:pPr>
    <w:rPr>
      <w:rFonts w:eastAsia="隶书"/>
      <w:b/>
      <w:bCs/>
      <w:kern w:val="0"/>
      <w:sz w:val="36"/>
      <w:szCs w:val="36"/>
    </w:rPr>
  </w:style>
  <w:style w:type="paragraph" w:styleId="21">
    <w:name w:val="heading 2"/>
    <w:basedOn w:val="aa"/>
    <w:next w:val="aa"/>
    <w:link w:val="22"/>
    <w:qFormat/>
    <w:rsid w:val="007B39CD"/>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1"/>
    <w:uiPriority w:val="9"/>
    <w:qFormat/>
    <w:rsid w:val="007B39CD"/>
    <w:pPr>
      <w:keepNext/>
      <w:keepLines/>
      <w:spacing w:before="260" w:after="260" w:line="416" w:lineRule="auto"/>
      <w:outlineLvl w:val="2"/>
    </w:pPr>
    <w:rPr>
      <w:b/>
      <w:bCs/>
      <w:sz w:val="32"/>
      <w:szCs w:val="32"/>
    </w:rPr>
  </w:style>
  <w:style w:type="paragraph" w:styleId="41">
    <w:name w:val="heading 4"/>
    <w:basedOn w:val="aa"/>
    <w:next w:val="aa"/>
    <w:link w:val="42"/>
    <w:qFormat/>
    <w:rsid w:val="007B39CD"/>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a"/>
    <w:link w:val="52"/>
    <w:qFormat/>
    <w:rsid w:val="007B39CD"/>
    <w:pPr>
      <w:keepNext/>
      <w:keepLines/>
      <w:tabs>
        <w:tab w:val="left" w:pos="992"/>
      </w:tabs>
      <w:spacing w:before="280" w:after="290" w:line="376" w:lineRule="auto"/>
      <w:ind w:left="992" w:hanging="992"/>
      <w:outlineLvl w:val="4"/>
    </w:pPr>
    <w:rPr>
      <w:b/>
      <w:bCs/>
      <w:sz w:val="28"/>
      <w:szCs w:val="28"/>
    </w:rPr>
  </w:style>
  <w:style w:type="paragraph" w:styleId="6">
    <w:name w:val="heading 6"/>
    <w:basedOn w:val="aa"/>
    <w:next w:val="aa"/>
    <w:link w:val="60"/>
    <w:qFormat/>
    <w:rsid w:val="007B39CD"/>
    <w:pPr>
      <w:keepNext/>
      <w:keepLines/>
      <w:spacing w:before="240" w:after="64" w:line="320" w:lineRule="auto"/>
      <w:outlineLvl w:val="5"/>
    </w:pPr>
    <w:rPr>
      <w:rFonts w:ascii="Arial" w:eastAsia="黑体" w:hAnsi="Arial"/>
      <w:b/>
      <w:bCs/>
      <w:sz w:val="24"/>
      <w:szCs w:val="24"/>
    </w:rPr>
  </w:style>
  <w:style w:type="paragraph" w:styleId="7">
    <w:name w:val="heading 7"/>
    <w:basedOn w:val="aa"/>
    <w:next w:val="aa"/>
    <w:link w:val="70"/>
    <w:uiPriority w:val="99"/>
    <w:qFormat/>
    <w:rsid w:val="007B39CD"/>
    <w:pPr>
      <w:keepNext/>
      <w:keepLines/>
      <w:tabs>
        <w:tab w:val="left" w:pos="0"/>
      </w:tabs>
      <w:spacing w:before="240" w:after="64" w:line="320" w:lineRule="auto"/>
      <w:ind w:left="1296" w:hanging="1296"/>
      <w:outlineLvl w:val="6"/>
    </w:pPr>
    <w:rPr>
      <w:b/>
      <w:bCs/>
      <w:sz w:val="24"/>
      <w:szCs w:val="24"/>
    </w:rPr>
  </w:style>
  <w:style w:type="paragraph" w:styleId="8">
    <w:name w:val="heading 8"/>
    <w:basedOn w:val="aa"/>
    <w:next w:val="aa"/>
    <w:link w:val="80"/>
    <w:uiPriority w:val="99"/>
    <w:qFormat/>
    <w:rsid w:val="007B39CD"/>
    <w:pPr>
      <w:keepNext/>
      <w:keepLines/>
      <w:tabs>
        <w:tab w:val="left" w:pos="0"/>
      </w:tabs>
      <w:spacing w:before="240" w:after="64" w:line="320" w:lineRule="auto"/>
      <w:ind w:left="1440" w:hanging="1440"/>
      <w:outlineLvl w:val="7"/>
    </w:pPr>
    <w:rPr>
      <w:rFonts w:ascii="Cambria" w:hAnsi="Cambria"/>
      <w:sz w:val="24"/>
      <w:szCs w:val="24"/>
    </w:rPr>
  </w:style>
  <w:style w:type="paragraph" w:styleId="9">
    <w:name w:val="heading 9"/>
    <w:basedOn w:val="aa"/>
    <w:next w:val="aa"/>
    <w:link w:val="90"/>
    <w:uiPriority w:val="99"/>
    <w:qFormat/>
    <w:rsid w:val="007B39CD"/>
    <w:pPr>
      <w:keepNext/>
      <w:keepLines/>
      <w:tabs>
        <w:tab w:val="left" w:pos="0"/>
      </w:tabs>
      <w:spacing w:before="240" w:after="64" w:line="320" w:lineRule="auto"/>
      <w:ind w:left="1584" w:hanging="1584"/>
      <w:outlineLvl w:val="8"/>
    </w:pPr>
    <w:rPr>
      <w:rFonts w:ascii="Cambria" w:hAnsi="Cambria"/>
      <w:szCs w:val="21"/>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2">
    <w:name w:val="标题 1 字符"/>
    <w:basedOn w:val="ab"/>
    <w:link w:val="11"/>
    <w:qFormat/>
    <w:rsid w:val="007B39CD"/>
    <w:rPr>
      <w:rFonts w:ascii="Calibri" w:eastAsia="隶书" w:hAnsi="Calibri" w:cs="Times New Roman"/>
      <w:b/>
      <w:bCs/>
      <w:kern w:val="0"/>
      <w:sz w:val="36"/>
      <w:szCs w:val="36"/>
    </w:rPr>
  </w:style>
  <w:style w:type="character" w:customStyle="1" w:styleId="2Char">
    <w:name w:val="标题 2 Char"/>
    <w:aliases w:val="标题 2-1 Char Char,H2 Char1,h2 Char1,Heading 2 Hidden Char1,Heading 2 CCBS Char1,heading 2 Char1,第一章 标题 2 Char1,ISO1 Char1,2nd level Char1,2 Char1,l2 Char1,DO NOT USE_h2 Char1,chn Char1,Chapter Number/Appendix Letter Char1,sect 1.2 Char1"/>
    <w:basedOn w:val="ab"/>
    <w:qFormat/>
    <w:rsid w:val="007B39CD"/>
    <w:rPr>
      <w:rFonts w:asciiTheme="majorHAnsi" w:eastAsiaTheme="majorEastAsia" w:hAnsiTheme="majorHAnsi" w:cstheme="majorBidi"/>
      <w:b/>
      <w:bCs/>
      <w:sz w:val="32"/>
      <w:szCs w:val="32"/>
    </w:rPr>
  </w:style>
  <w:style w:type="character" w:customStyle="1" w:styleId="31">
    <w:name w:val="标题 3 字符"/>
    <w:basedOn w:val="ab"/>
    <w:link w:val="30"/>
    <w:uiPriority w:val="9"/>
    <w:qFormat/>
    <w:rsid w:val="007B39CD"/>
    <w:rPr>
      <w:rFonts w:ascii="Calibri" w:eastAsia="宋体" w:hAnsi="Calibri" w:cs="Times New Roman"/>
      <w:b/>
      <w:bCs/>
      <w:sz w:val="32"/>
      <w:szCs w:val="32"/>
    </w:rPr>
  </w:style>
  <w:style w:type="character" w:customStyle="1" w:styleId="42">
    <w:name w:val="标题 4 字符"/>
    <w:basedOn w:val="ab"/>
    <w:link w:val="41"/>
    <w:qFormat/>
    <w:rsid w:val="007B39CD"/>
    <w:rPr>
      <w:rFonts w:ascii="Arial" w:eastAsia="黑体" w:hAnsi="Arial" w:cs="Times New Roman"/>
      <w:b/>
      <w:bCs/>
      <w:sz w:val="28"/>
      <w:szCs w:val="28"/>
    </w:rPr>
  </w:style>
  <w:style w:type="character" w:customStyle="1" w:styleId="52">
    <w:name w:val="标题 5 字符"/>
    <w:basedOn w:val="ab"/>
    <w:link w:val="51"/>
    <w:qFormat/>
    <w:rsid w:val="007B39CD"/>
    <w:rPr>
      <w:rFonts w:ascii="Calibri" w:eastAsia="宋体" w:hAnsi="Calibri" w:cs="Times New Roman"/>
      <w:b/>
      <w:bCs/>
      <w:sz w:val="28"/>
      <w:szCs w:val="28"/>
    </w:rPr>
  </w:style>
  <w:style w:type="character" w:customStyle="1" w:styleId="60">
    <w:name w:val="标题 6 字符"/>
    <w:basedOn w:val="ab"/>
    <w:link w:val="6"/>
    <w:qFormat/>
    <w:rsid w:val="007B39CD"/>
    <w:rPr>
      <w:rFonts w:ascii="Arial" w:eastAsia="黑体" w:hAnsi="Arial" w:cs="Times New Roman"/>
      <w:b/>
      <w:bCs/>
      <w:sz w:val="24"/>
      <w:szCs w:val="24"/>
    </w:rPr>
  </w:style>
  <w:style w:type="character" w:customStyle="1" w:styleId="70">
    <w:name w:val="标题 7 字符"/>
    <w:basedOn w:val="ab"/>
    <w:link w:val="7"/>
    <w:uiPriority w:val="99"/>
    <w:qFormat/>
    <w:rsid w:val="007B39CD"/>
    <w:rPr>
      <w:rFonts w:ascii="Calibri" w:eastAsia="宋体" w:hAnsi="Calibri" w:cs="Times New Roman"/>
      <w:b/>
      <w:bCs/>
      <w:sz w:val="24"/>
      <w:szCs w:val="24"/>
    </w:rPr>
  </w:style>
  <w:style w:type="character" w:customStyle="1" w:styleId="80">
    <w:name w:val="标题 8 字符"/>
    <w:basedOn w:val="ab"/>
    <w:link w:val="8"/>
    <w:uiPriority w:val="99"/>
    <w:qFormat/>
    <w:rsid w:val="007B39CD"/>
    <w:rPr>
      <w:rFonts w:ascii="Cambria" w:eastAsia="宋体" w:hAnsi="Cambria" w:cs="Times New Roman"/>
      <w:sz w:val="24"/>
      <w:szCs w:val="24"/>
    </w:rPr>
  </w:style>
  <w:style w:type="character" w:customStyle="1" w:styleId="90">
    <w:name w:val="标题 9 字符"/>
    <w:basedOn w:val="ab"/>
    <w:link w:val="9"/>
    <w:uiPriority w:val="99"/>
    <w:qFormat/>
    <w:rsid w:val="007B39CD"/>
    <w:rPr>
      <w:rFonts w:ascii="Cambria" w:eastAsia="宋体" w:hAnsi="Cambria" w:cs="Times New Roman"/>
      <w:szCs w:val="21"/>
    </w:rPr>
  </w:style>
  <w:style w:type="paragraph" w:styleId="32">
    <w:name w:val="List 3"/>
    <w:basedOn w:val="aa"/>
    <w:uiPriority w:val="99"/>
    <w:qFormat/>
    <w:rsid w:val="007B39CD"/>
    <w:pPr>
      <w:ind w:leftChars="400" w:left="100" w:hangingChars="200" w:hanging="200"/>
    </w:pPr>
    <w:rPr>
      <w:rFonts w:ascii="Times New Roman" w:hAnsi="Times New Roman"/>
      <w:szCs w:val="20"/>
    </w:rPr>
  </w:style>
  <w:style w:type="paragraph" w:styleId="TOC7">
    <w:name w:val="toc 7"/>
    <w:basedOn w:val="aa"/>
    <w:next w:val="aa"/>
    <w:uiPriority w:val="99"/>
    <w:qFormat/>
    <w:rsid w:val="007B39CD"/>
    <w:pPr>
      <w:ind w:left="1260"/>
      <w:jc w:val="left"/>
    </w:pPr>
    <w:rPr>
      <w:rFonts w:ascii="Times New Roman" w:hAnsi="Times New Roman"/>
      <w:sz w:val="18"/>
      <w:szCs w:val="18"/>
    </w:rPr>
  </w:style>
  <w:style w:type="paragraph" w:styleId="23">
    <w:name w:val="List Number 2"/>
    <w:basedOn w:val="aa"/>
    <w:uiPriority w:val="99"/>
    <w:qFormat/>
    <w:rsid w:val="007B39CD"/>
    <w:pPr>
      <w:tabs>
        <w:tab w:val="left" w:pos="432"/>
        <w:tab w:val="left" w:pos="567"/>
      </w:tabs>
      <w:ind w:left="432" w:hanging="432"/>
    </w:pPr>
    <w:rPr>
      <w:rFonts w:ascii="Times New Roman" w:hAnsi="Times New Roman"/>
      <w:sz w:val="28"/>
      <w:szCs w:val="20"/>
    </w:rPr>
  </w:style>
  <w:style w:type="paragraph" w:styleId="a5">
    <w:name w:val="table of authorities"/>
    <w:basedOn w:val="aa"/>
    <w:next w:val="aa"/>
    <w:uiPriority w:val="99"/>
    <w:qFormat/>
    <w:rsid w:val="007B39CD"/>
    <w:pPr>
      <w:numPr>
        <w:numId w:val="1"/>
      </w:numPr>
      <w:ind w:leftChars="200" w:left="200"/>
    </w:pPr>
    <w:rPr>
      <w:rFonts w:ascii="Times New Roman" w:hAnsi="Times New Roman"/>
      <w:sz w:val="18"/>
      <w:szCs w:val="24"/>
    </w:rPr>
  </w:style>
  <w:style w:type="paragraph" w:styleId="4">
    <w:name w:val="List Bullet 4"/>
    <w:basedOn w:val="aa"/>
    <w:uiPriority w:val="99"/>
    <w:qFormat/>
    <w:rsid w:val="007B39CD"/>
    <w:pPr>
      <w:numPr>
        <w:numId w:val="2"/>
      </w:numPr>
    </w:pPr>
    <w:rPr>
      <w:rFonts w:ascii="Times New Roman" w:hAnsi="Times New Roman"/>
      <w:szCs w:val="24"/>
    </w:rPr>
  </w:style>
  <w:style w:type="paragraph" w:styleId="ae">
    <w:name w:val="List Number"/>
    <w:basedOn w:val="aa"/>
    <w:uiPriority w:val="99"/>
    <w:qFormat/>
    <w:rsid w:val="007B39CD"/>
    <w:pPr>
      <w:widowControl/>
      <w:tabs>
        <w:tab w:val="left" w:pos="454"/>
        <w:tab w:val="left" w:pos="720"/>
      </w:tabs>
      <w:spacing w:afterLines="50"/>
      <w:ind w:left="454" w:hanging="284"/>
      <w:jc w:val="left"/>
    </w:pPr>
    <w:rPr>
      <w:rFonts w:ascii="Times New Roman" w:hAnsi="Times New Roman"/>
      <w:kern w:val="0"/>
      <w:sz w:val="24"/>
      <w:szCs w:val="20"/>
    </w:rPr>
  </w:style>
  <w:style w:type="paragraph" w:styleId="af">
    <w:name w:val="Normal Indent"/>
    <w:basedOn w:val="aa"/>
    <w:link w:val="af0"/>
    <w:qFormat/>
    <w:rsid w:val="007B39CD"/>
    <w:pPr>
      <w:ind w:firstLine="420"/>
    </w:pPr>
    <w:rPr>
      <w:szCs w:val="20"/>
    </w:rPr>
  </w:style>
  <w:style w:type="paragraph" w:styleId="af1">
    <w:name w:val="caption"/>
    <w:basedOn w:val="aa"/>
    <w:next w:val="aa"/>
    <w:link w:val="af2"/>
    <w:qFormat/>
    <w:rsid w:val="007B39CD"/>
    <w:pPr>
      <w:spacing w:before="152" w:after="160"/>
    </w:pPr>
    <w:rPr>
      <w:rFonts w:ascii="Arial" w:eastAsia="黑体" w:hAnsi="Arial"/>
      <w:sz w:val="20"/>
      <w:szCs w:val="20"/>
    </w:rPr>
  </w:style>
  <w:style w:type="paragraph" w:styleId="af3">
    <w:name w:val="List Bullet"/>
    <w:basedOn w:val="aa"/>
    <w:uiPriority w:val="99"/>
    <w:qFormat/>
    <w:rsid w:val="007B39CD"/>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af4">
    <w:name w:val="Document Map"/>
    <w:basedOn w:val="aa"/>
    <w:link w:val="af5"/>
    <w:uiPriority w:val="99"/>
    <w:qFormat/>
    <w:rsid w:val="007B39CD"/>
    <w:rPr>
      <w:rFonts w:ascii="宋体"/>
      <w:sz w:val="18"/>
      <w:szCs w:val="18"/>
    </w:rPr>
  </w:style>
  <w:style w:type="character" w:customStyle="1" w:styleId="af5">
    <w:name w:val="文档结构图 字符"/>
    <w:basedOn w:val="ab"/>
    <w:link w:val="af4"/>
    <w:uiPriority w:val="99"/>
    <w:qFormat/>
    <w:rsid w:val="007B39CD"/>
    <w:rPr>
      <w:rFonts w:ascii="宋体" w:eastAsia="宋体" w:hAnsi="Calibri" w:cs="Times New Roman"/>
      <w:sz w:val="18"/>
      <w:szCs w:val="18"/>
    </w:rPr>
  </w:style>
  <w:style w:type="paragraph" w:styleId="af6">
    <w:name w:val="annotation text"/>
    <w:basedOn w:val="aa"/>
    <w:link w:val="13"/>
    <w:uiPriority w:val="99"/>
    <w:qFormat/>
    <w:rsid w:val="007B39CD"/>
    <w:pPr>
      <w:jc w:val="left"/>
    </w:pPr>
  </w:style>
  <w:style w:type="character" w:customStyle="1" w:styleId="13">
    <w:name w:val="批注文字 字符1"/>
    <w:basedOn w:val="ab"/>
    <w:link w:val="af6"/>
    <w:uiPriority w:val="99"/>
    <w:qFormat/>
    <w:rsid w:val="007B39CD"/>
    <w:rPr>
      <w:rFonts w:ascii="Calibri" w:eastAsia="宋体" w:hAnsi="Calibri" w:cs="Times New Roman"/>
    </w:rPr>
  </w:style>
  <w:style w:type="paragraph" w:styleId="af7">
    <w:name w:val="Salutation"/>
    <w:basedOn w:val="aa"/>
    <w:next w:val="aa"/>
    <w:link w:val="af8"/>
    <w:uiPriority w:val="99"/>
    <w:qFormat/>
    <w:rsid w:val="007B39CD"/>
    <w:rPr>
      <w:rFonts w:ascii="宋体" w:hAnsi="Times New Roman"/>
      <w:b/>
      <w:sz w:val="28"/>
      <w:szCs w:val="20"/>
    </w:rPr>
  </w:style>
  <w:style w:type="character" w:customStyle="1" w:styleId="af8">
    <w:name w:val="称呼 字符"/>
    <w:basedOn w:val="ab"/>
    <w:link w:val="af7"/>
    <w:uiPriority w:val="99"/>
    <w:qFormat/>
    <w:rsid w:val="007B39CD"/>
    <w:rPr>
      <w:rFonts w:ascii="宋体" w:eastAsia="宋体" w:hAnsi="Times New Roman" w:cs="Times New Roman"/>
      <w:b/>
      <w:sz w:val="28"/>
      <w:szCs w:val="20"/>
    </w:rPr>
  </w:style>
  <w:style w:type="paragraph" w:styleId="33">
    <w:name w:val="Body Text 3"/>
    <w:basedOn w:val="aa"/>
    <w:link w:val="34"/>
    <w:uiPriority w:val="99"/>
    <w:qFormat/>
    <w:rsid w:val="007B39CD"/>
    <w:pPr>
      <w:snapToGrid w:val="0"/>
      <w:spacing w:before="50" w:after="50"/>
    </w:pPr>
    <w:rPr>
      <w:rFonts w:ascii="Times New Roman" w:eastAsia="仿宋_GB2312" w:hAnsi="宋体"/>
      <w:b/>
      <w:bCs/>
      <w:sz w:val="24"/>
      <w:szCs w:val="20"/>
    </w:rPr>
  </w:style>
  <w:style w:type="character" w:customStyle="1" w:styleId="34">
    <w:name w:val="正文文本 3 字符"/>
    <w:basedOn w:val="ab"/>
    <w:link w:val="33"/>
    <w:uiPriority w:val="99"/>
    <w:qFormat/>
    <w:rsid w:val="007B39CD"/>
    <w:rPr>
      <w:rFonts w:ascii="Times New Roman" w:eastAsia="仿宋_GB2312" w:hAnsi="宋体" w:cs="Times New Roman"/>
      <w:b/>
      <w:bCs/>
      <w:sz w:val="24"/>
      <w:szCs w:val="20"/>
    </w:rPr>
  </w:style>
  <w:style w:type="paragraph" w:styleId="af9">
    <w:name w:val="Body Text"/>
    <w:basedOn w:val="aa"/>
    <w:link w:val="14"/>
    <w:uiPriority w:val="99"/>
    <w:qFormat/>
    <w:rsid w:val="007B39CD"/>
    <w:pPr>
      <w:spacing w:after="120"/>
    </w:pPr>
    <w:rPr>
      <w:sz w:val="28"/>
      <w:szCs w:val="24"/>
    </w:rPr>
  </w:style>
  <w:style w:type="character" w:customStyle="1" w:styleId="14">
    <w:name w:val="正文文本 字符1"/>
    <w:basedOn w:val="ab"/>
    <w:link w:val="af9"/>
    <w:uiPriority w:val="99"/>
    <w:qFormat/>
    <w:rsid w:val="007B39CD"/>
    <w:rPr>
      <w:rFonts w:ascii="Calibri" w:eastAsia="宋体" w:hAnsi="Calibri" w:cs="Times New Roman"/>
      <w:sz w:val="28"/>
      <w:szCs w:val="24"/>
    </w:rPr>
  </w:style>
  <w:style w:type="paragraph" w:styleId="afa">
    <w:name w:val="Body Text Indent"/>
    <w:basedOn w:val="aa"/>
    <w:link w:val="15"/>
    <w:uiPriority w:val="99"/>
    <w:qFormat/>
    <w:rsid w:val="007B39CD"/>
    <w:pPr>
      <w:spacing w:line="200" w:lineRule="exact"/>
      <w:ind w:firstLine="301"/>
    </w:pPr>
    <w:rPr>
      <w:rFonts w:ascii="宋体" w:hAnsi="Courier New"/>
      <w:spacing w:val="-4"/>
      <w:sz w:val="18"/>
      <w:szCs w:val="20"/>
    </w:rPr>
  </w:style>
  <w:style w:type="character" w:customStyle="1" w:styleId="15">
    <w:name w:val="正文文本缩进 字符1"/>
    <w:basedOn w:val="ab"/>
    <w:link w:val="afa"/>
    <w:uiPriority w:val="99"/>
    <w:qFormat/>
    <w:rsid w:val="007B39CD"/>
    <w:rPr>
      <w:rFonts w:ascii="宋体" w:eastAsia="宋体" w:hAnsi="Courier New" w:cs="Times New Roman"/>
      <w:spacing w:val="-4"/>
      <w:sz w:val="18"/>
      <w:szCs w:val="20"/>
    </w:rPr>
  </w:style>
  <w:style w:type="paragraph" w:styleId="3">
    <w:name w:val="List Number 3"/>
    <w:basedOn w:val="aa"/>
    <w:uiPriority w:val="99"/>
    <w:qFormat/>
    <w:rsid w:val="007B39CD"/>
    <w:pPr>
      <w:numPr>
        <w:numId w:val="3"/>
      </w:numPr>
    </w:pPr>
    <w:rPr>
      <w:rFonts w:ascii="Times New Roman" w:hAnsi="Times New Roman"/>
      <w:szCs w:val="24"/>
    </w:rPr>
  </w:style>
  <w:style w:type="paragraph" w:styleId="24">
    <w:name w:val="List 2"/>
    <w:basedOn w:val="aa"/>
    <w:uiPriority w:val="99"/>
    <w:qFormat/>
    <w:rsid w:val="007B39CD"/>
    <w:pPr>
      <w:ind w:leftChars="200" w:left="100" w:hangingChars="200" w:hanging="200"/>
    </w:pPr>
    <w:rPr>
      <w:rFonts w:ascii="Times New Roman" w:hAnsi="Times New Roman"/>
      <w:sz w:val="28"/>
      <w:szCs w:val="24"/>
    </w:rPr>
  </w:style>
  <w:style w:type="paragraph" w:styleId="25">
    <w:name w:val="List Bullet 2"/>
    <w:basedOn w:val="aa"/>
    <w:uiPriority w:val="99"/>
    <w:qFormat/>
    <w:rsid w:val="007B39CD"/>
    <w:pPr>
      <w:tabs>
        <w:tab w:val="left" w:pos="780"/>
      </w:tabs>
      <w:ind w:leftChars="200" w:left="780" w:hangingChars="200" w:hanging="360"/>
    </w:pPr>
    <w:rPr>
      <w:rFonts w:ascii="Times New Roman" w:hAnsi="Times New Roman"/>
      <w:szCs w:val="24"/>
    </w:rPr>
  </w:style>
  <w:style w:type="paragraph" w:styleId="TOC5">
    <w:name w:val="toc 5"/>
    <w:basedOn w:val="aa"/>
    <w:next w:val="aa"/>
    <w:uiPriority w:val="99"/>
    <w:qFormat/>
    <w:rsid w:val="007B39CD"/>
    <w:pPr>
      <w:spacing w:afterLines="50"/>
      <w:ind w:left="840"/>
      <w:jc w:val="left"/>
    </w:pPr>
    <w:rPr>
      <w:rFonts w:ascii="Times New Roman" w:hAnsi="Times New Roman"/>
      <w:snapToGrid w:val="0"/>
      <w:kern w:val="0"/>
      <w:sz w:val="18"/>
      <w:szCs w:val="18"/>
    </w:rPr>
  </w:style>
  <w:style w:type="paragraph" w:styleId="TOC3">
    <w:name w:val="toc 3"/>
    <w:basedOn w:val="aa"/>
    <w:next w:val="aa"/>
    <w:uiPriority w:val="99"/>
    <w:unhideWhenUsed/>
    <w:qFormat/>
    <w:rsid w:val="007B39CD"/>
    <w:pPr>
      <w:ind w:leftChars="400" w:left="840"/>
    </w:pPr>
  </w:style>
  <w:style w:type="paragraph" w:styleId="afb">
    <w:name w:val="Plain Text"/>
    <w:aliases w:val="普通文字 Char,纯文本 Char Char,普通文字 Char Char,普通文字 Char Char Char,普通文字,小,Texte,正 文 1,0921,普通文字1,普通文字2,普通文字3,普通文字4,普通文字5,普通文字6,普通文字11,普通文字21,普通文字31,普通文字41,普通文字7,正文缩进两字符,纯文本 Char Char Char Char Char Char Char Char Char Char Char Char Char,文字缩进,一般文字 字元"/>
    <w:basedOn w:val="aa"/>
    <w:link w:val="afc"/>
    <w:uiPriority w:val="99"/>
    <w:qFormat/>
    <w:rsid w:val="007B39CD"/>
    <w:pPr>
      <w:spacing w:beforeLines="50" w:afterLines="50" w:line="400" w:lineRule="exact"/>
    </w:pPr>
    <w:rPr>
      <w:rFonts w:ascii="宋体" w:hAnsi="Courier New"/>
      <w:sz w:val="24"/>
      <w:szCs w:val="24"/>
    </w:rPr>
  </w:style>
  <w:style w:type="character" w:customStyle="1" w:styleId="afc">
    <w:name w:val="纯文本 字符"/>
    <w:aliases w:val="普通文字 Char 字符,纯文本 Char Char 字符,普通文字 Char Char 字符,普通文字 Char Char Char 字符,普通文字 字符,小 字符,Texte 字符,正 文 1 字符,0921 字符,普通文字1 字符,普通文字2 字符,普通文字3 字符,普通文字4 字符,普通文字5 字符,普通文字6 字符,普通文字11 字符,普通文字21 字符,普通文字31 字符,普通文字41 字符,普通文字7 字符,正文缩进两字符 字符,文字缩进 字符,一般文字 字元 字符"/>
    <w:basedOn w:val="ab"/>
    <w:link w:val="afb"/>
    <w:uiPriority w:val="99"/>
    <w:qFormat/>
    <w:rsid w:val="007B39CD"/>
    <w:rPr>
      <w:rFonts w:ascii="宋体" w:eastAsia="宋体" w:hAnsi="Courier New" w:cs="Times New Roman"/>
      <w:sz w:val="24"/>
      <w:szCs w:val="24"/>
    </w:rPr>
  </w:style>
  <w:style w:type="paragraph" w:styleId="5">
    <w:name w:val="List Bullet 5"/>
    <w:basedOn w:val="aa"/>
    <w:uiPriority w:val="99"/>
    <w:qFormat/>
    <w:rsid w:val="007B39CD"/>
    <w:pPr>
      <w:numPr>
        <w:numId w:val="4"/>
      </w:numPr>
    </w:pPr>
    <w:rPr>
      <w:rFonts w:ascii="Times New Roman" w:hAnsi="Times New Roman"/>
      <w:szCs w:val="24"/>
    </w:rPr>
  </w:style>
  <w:style w:type="paragraph" w:styleId="TOC8">
    <w:name w:val="toc 8"/>
    <w:basedOn w:val="aa"/>
    <w:next w:val="aa"/>
    <w:uiPriority w:val="99"/>
    <w:qFormat/>
    <w:rsid w:val="007B39CD"/>
    <w:pPr>
      <w:spacing w:afterLines="50"/>
      <w:ind w:left="1470"/>
      <w:jc w:val="left"/>
    </w:pPr>
    <w:rPr>
      <w:rFonts w:ascii="Times New Roman" w:hAnsi="Times New Roman"/>
      <w:snapToGrid w:val="0"/>
      <w:kern w:val="0"/>
      <w:sz w:val="18"/>
      <w:szCs w:val="18"/>
    </w:rPr>
  </w:style>
  <w:style w:type="paragraph" w:styleId="afd">
    <w:name w:val="Date"/>
    <w:aliases w:val="封面日期"/>
    <w:basedOn w:val="aa"/>
    <w:next w:val="aa"/>
    <w:link w:val="afe"/>
    <w:qFormat/>
    <w:rsid w:val="007B39CD"/>
    <w:pPr>
      <w:ind w:leftChars="2500" w:left="2500"/>
    </w:pPr>
    <w:rPr>
      <w:rFonts w:eastAsia="楷体_GB2312"/>
      <w:sz w:val="32"/>
      <w:szCs w:val="20"/>
    </w:rPr>
  </w:style>
  <w:style w:type="character" w:customStyle="1" w:styleId="afe">
    <w:name w:val="日期 字符"/>
    <w:aliases w:val="封面日期 字符"/>
    <w:basedOn w:val="ab"/>
    <w:link w:val="afd"/>
    <w:qFormat/>
    <w:rsid w:val="007B39CD"/>
    <w:rPr>
      <w:rFonts w:ascii="Calibri" w:eastAsia="楷体_GB2312" w:hAnsi="Calibri" w:cs="Times New Roman"/>
      <w:sz w:val="32"/>
      <w:szCs w:val="20"/>
    </w:rPr>
  </w:style>
  <w:style w:type="paragraph" w:styleId="26">
    <w:name w:val="Body Text Indent 2"/>
    <w:basedOn w:val="aa"/>
    <w:link w:val="27"/>
    <w:uiPriority w:val="99"/>
    <w:qFormat/>
    <w:rsid w:val="007B39CD"/>
    <w:pPr>
      <w:snapToGrid w:val="0"/>
      <w:ind w:firstLineChars="225" w:firstLine="542"/>
    </w:pPr>
    <w:rPr>
      <w:rFonts w:ascii="仿宋_GB2312" w:hAnsi="宋体"/>
      <w:b/>
      <w:bCs/>
      <w:color w:val="000000"/>
      <w:sz w:val="24"/>
      <w:szCs w:val="24"/>
    </w:rPr>
  </w:style>
  <w:style w:type="character" w:customStyle="1" w:styleId="27">
    <w:name w:val="正文文本缩进 2 字符"/>
    <w:basedOn w:val="ab"/>
    <w:link w:val="26"/>
    <w:uiPriority w:val="99"/>
    <w:qFormat/>
    <w:rsid w:val="007B39CD"/>
    <w:rPr>
      <w:rFonts w:ascii="仿宋_GB2312" w:eastAsia="宋体" w:hAnsi="宋体" w:cs="Times New Roman"/>
      <w:b/>
      <w:bCs/>
      <w:color w:val="000000"/>
      <w:sz w:val="24"/>
      <w:szCs w:val="24"/>
    </w:rPr>
  </w:style>
  <w:style w:type="paragraph" w:styleId="a2">
    <w:name w:val="endnote text"/>
    <w:basedOn w:val="aa"/>
    <w:link w:val="aff"/>
    <w:uiPriority w:val="99"/>
    <w:qFormat/>
    <w:rsid w:val="007B39CD"/>
    <w:pPr>
      <w:numPr>
        <w:numId w:val="5"/>
      </w:numPr>
      <w:snapToGrid w:val="0"/>
      <w:spacing w:afterLines="50"/>
      <w:jc w:val="left"/>
    </w:pPr>
    <w:rPr>
      <w:rFonts w:ascii="宋体"/>
      <w:snapToGrid w:val="0"/>
      <w:kern w:val="0"/>
      <w:szCs w:val="20"/>
    </w:rPr>
  </w:style>
  <w:style w:type="character" w:customStyle="1" w:styleId="aff">
    <w:name w:val="尾注文本 字符"/>
    <w:basedOn w:val="ab"/>
    <w:link w:val="a2"/>
    <w:uiPriority w:val="99"/>
    <w:qFormat/>
    <w:rsid w:val="007B39CD"/>
    <w:rPr>
      <w:rFonts w:ascii="宋体" w:eastAsia="宋体" w:hAnsi="Calibri" w:cs="Times New Roman"/>
      <w:snapToGrid w:val="0"/>
      <w:kern w:val="0"/>
      <w:szCs w:val="20"/>
    </w:rPr>
  </w:style>
  <w:style w:type="paragraph" w:styleId="aff0">
    <w:name w:val="Balloon Text"/>
    <w:basedOn w:val="aa"/>
    <w:link w:val="aff1"/>
    <w:uiPriority w:val="99"/>
    <w:qFormat/>
    <w:rsid w:val="007B39CD"/>
    <w:rPr>
      <w:sz w:val="18"/>
      <w:szCs w:val="18"/>
    </w:rPr>
  </w:style>
  <w:style w:type="character" w:customStyle="1" w:styleId="aff1">
    <w:name w:val="批注框文本 字符"/>
    <w:basedOn w:val="ab"/>
    <w:link w:val="aff0"/>
    <w:uiPriority w:val="99"/>
    <w:qFormat/>
    <w:rsid w:val="007B39CD"/>
    <w:rPr>
      <w:rFonts w:ascii="Calibri" w:eastAsia="宋体" w:hAnsi="Calibri" w:cs="Times New Roman"/>
      <w:sz w:val="18"/>
      <w:szCs w:val="18"/>
    </w:rPr>
  </w:style>
  <w:style w:type="paragraph" w:styleId="aff2">
    <w:name w:val="footer"/>
    <w:basedOn w:val="aa"/>
    <w:link w:val="16"/>
    <w:uiPriority w:val="99"/>
    <w:unhideWhenUsed/>
    <w:qFormat/>
    <w:rsid w:val="007B39CD"/>
    <w:pPr>
      <w:tabs>
        <w:tab w:val="center" w:pos="4153"/>
        <w:tab w:val="right" w:pos="8306"/>
      </w:tabs>
      <w:snapToGrid w:val="0"/>
      <w:jc w:val="left"/>
    </w:pPr>
    <w:rPr>
      <w:sz w:val="18"/>
      <w:szCs w:val="18"/>
    </w:rPr>
  </w:style>
  <w:style w:type="character" w:customStyle="1" w:styleId="Char">
    <w:name w:val="页脚 Char"/>
    <w:aliases w:val="Footer-Even Char,封面 Char"/>
    <w:basedOn w:val="ab"/>
    <w:qFormat/>
    <w:rsid w:val="007B39CD"/>
    <w:rPr>
      <w:rFonts w:ascii="Calibri" w:eastAsia="宋体" w:hAnsi="Calibri" w:cs="Times New Roman"/>
      <w:sz w:val="18"/>
      <w:szCs w:val="18"/>
    </w:rPr>
  </w:style>
  <w:style w:type="paragraph" w:styleId="aff3">
    <w:name w:val="header"/>
    <w:basedOn w:val="aa"/>
    <w:link w:val="aff4"/>
    <w:uiPriority w:val="99"/>
    <w:unhideWhenUsed/>
    <w:qFormat/>
    <w:rsid w:val="007B39CD"/>
    <w:pPr>
      <w:pBdr>
        <w:bottom w:val="single" w:sz="6" w:space="1" w:color="auto"/>
      </w:pBdr>
      <w:tabs>
        <w:tab w:val="center" w:pos="4153"/>
        <w:tab w:val="right" w:pos="8306"/>
      </w:tabs>
      <w:snapToGrid w:val="0"/>
      <w:jc w:val="center"/>
    </w:pPr>
    <w:rPr>
      <w:sz w:val="18"/>
      <w:szCs w:val="18"/>
    </w:rPr>
  </w:style>
  <w:style w:type="character" w:customStyle="1" w:styleId="Char0">
    <w:name w:val="页眉 Char"/>
    <w:aliases w:val="h Char2,Ò³Ã¼ Char1,header odd Char1,En-tête 1.1 Char2,En-tête 1.11 Char2,正文页眉 Char"/>
    <w:basedOn w:val="ab"/>
    <w:qFormat/>
    <w:rsid w:val="007B39CD"/>
    <w:rPr>
      <w:rFonts w:ascii="Calibri" w:eastAsia="宋体" w:hAnsi="Calibri" w:cs="Times New Roman"/>
      <w:sz w:val="18"/>
      <w:szCs w:val="18"/>
    </w:rPr>
  </w:style>
  <w:style w:type="paragraph" w:styleId="TOC1">
    <w:name w:val="toc 1"/>
    <w:basedOn w:val="aa"/>
    <w:next w:val="aa"/>
    <w:uiPriority w:val="99"/>
    <w:qFormat/>
    <w:rsid w:val="007B39CD"/>
    <w:pPr>
      <w:spacing w:before="240" w:after="240"/>
    </w:pPr>
    <w:rPr>
      <w:rFonts w:ascii="Times New Roman" w:eastAsia="仿宋" w:hAnsi="Times New Roman"/>
      <w:sz w:val="36"/>
      <w:szCs w:val="24"/>
    </w:rPr>
  </w:style>
  <w:style w:type="paragraph" w:styleId="TOC4">
    <w:name w:val="toc 4"/>
    <w:basedOn w:val="aa"/>
    <w:next w:val="aa"/>
    <w:uiPriority w:val="39"/>
    <w:unhideWhenUsed/>
    <w:qFormat/>
    <w:rsid w:val="007B39CD"/>
    <w:pPr>
      <w:ind w:leftChars="600" w:left="1260"/>
    </w:pPr>
  </w:style>
  <w:style w:type="paragraph" w:styleId="aff5">
    <w:name w:val="Subtitle"/>
    <w:basedOn w:val="aa"/>
    <w:link w:val="aff6"/>
    <w:uiPriority w:val="11"/>
    <w:qFormat/>
    <w:rsid w:val="007B39CD"/>
    <w:pPr>
      <w:spacing w:afterLines="50"/>
      <w:jc w:val="center"/>
    </w:pPr>
    <w:rPr>
      <w:rFonts w:ascii="Times New Roman" w:eastAsia="Times New Roman" w:hAnsi="Times New Roman"/>
      <w:sz w:val="18"/>
      <w:szCs w:val="18"/>
    </w:rPr>
  </w:style>
  <w:style w:type="character" w:customStyle="1" w:styleId="aff6">
    <w:name w:val="副标题 字符"/>
    <w:basedOn w:val="ab"/>
    <w:link w:val="aff5"/>
    <w:uiPriority w:val="11"/>
    <w:qFormat/>
    <w:rsid w:val="007B39CD"/>
    <w:rPr>
      <w:rFonts w:ascii="Times New Roman" w:eastAsia="Times New Roman" w:hAnsi="Times New Roman" w:cs="Times New Roman"/>
      <w:sz w:val="18"/>
      <w:szCs w:val="18"/>
    </w:rPr>
  </w:style>
  <w:style w:type="paragraph" w:styleId="aff7">
    <w:name w:val="List"/>
    <w:basedOn w:val="aa"/>
    <w:uiPriority w:val="99"/>
    <w:qFormat/>
    <w:rsid w:val="007B39CD"/>
    <w:pPr>
      <w:ind w:left="200" w:hangingChars="200" w:hanging="200"/>
    </w:pPr>
    <w:rPr>
      <w:rFonts w:ascii="Times New Roman" w:hAnsi="Times New Roman"/>
      <w:sz w:val="28"/>
      <w:szCs w:val="24"/>
    </w:rPr>
  </w:style>
  <w:style w:type="paragraph" w:styleId="aff8">
    <w:name w:val="footnote text"/>
    <w:basedOn w:val="aa"/>
    <w:link w:val="aff9"/>
    <w:uiPriority w:val="99"/>
    <w:unhideWhenUsed/>
    <w:qFormat/>
    <w:rsid w:val="007B39CD"/>
    <w:pPr>
      <w:snapToGrid w:val="0"/>
      <w:jc w:val="left"/>
    </w:pPr>
    <w:rPr>
      <w:sz w:val="18"/>
      <w:szCs w:val="18"/>
    </w:rPr>
  </w:style>
  <w:style w:type="character" w:customStyle="1" w:styleId="aff9">
    <w:name w:val="脚注文本 字符"/>
    <w:basedOn w:val="ab"/>
    <w:link w:val="aff8"/>
    <w:uiPriority w:val="99"/>
    <w:qFormat/>
    <w:rsid w:val="007B39CD"/>
    <w:rPr>
      <w:rFonts w:ascii="Calibri" w:eastAsia="宋体" w:hAnsi="Calibri" w:cs="Times New Roman"/>
      <w:sz w:val="18"/>
      <w:szCs w:val="18"/>
    </w:rPr>
  </w:style>
  <w:style w:type="paragraph" w:styleId="TOC6">
    <w:name w:val="toc 6"/>
    <w:basedOn w:val="aa"/>
    <w:next w:val="aa"/>
    <w:uiPriority w:val="99"/>
    <w:qFormat/>
    <w:rsid w:val="007B39CD"/>
    <w:pPr>
      <w:ind w:left="1050"/>
      <w:jc w:val="left"/>
    </w:pPr>
    <w:rPr>
      <w:rFonts w:ascii="Times New Roman" w:hAnsi="Times New Roman"/>
      <w:sz w:val="18"/>
      <w:szCs w:val="18"/>
    </w:rPr>
  </w:style>
  <w:style w:type="paragraph" w:styleId="35">
    <w:name w:val="Body Text Indent 3"/>
    <w:basedOn w:val="aa"/>
    <w:link w:val="36"/>
    <w:uiPriority w:val="99"/>
    <w:qFormat/>
    <w:rsid w:val="007B39CD"/>
    <w:pPr>
      <w:snapToGrid w:val="0"/>
      <w:ind w:firstLineChars="200" w:firstLine="480"/>
      <w:jc w:val="left"/>
    </w:pPr>
    <w:rPr>
      <w:rFonts w:ascii="仿宋_GB2312" w:eastAsia="仿宋_GB2312" w:hAnsi="宋体"/>
      <w:color w:val="000000"/>
      <w:sz w:val="24"/>
      <w:szCs w:val="24"/>
    </w:rPr>
  </w:style>
  <w:style w:type="character" w:customStyle="1" w:styleId="36">
    <w:name w:val="正文文本缩进 3 字符"/>
    <w:basedOn w:val="ab"/>
    <w:link w:val="35"/>
    <w:uiPriority w:val="99"/>
    <w:qFormat/>
    <w:rsid w:val="007B39CD"/>
    <w:rPr>
      <w:rFonts w:ascii="仿宋_GB2312" w:eastAsia="仿宋_GB2312" w:hAnsi="宋体" w:cs="Times New Roman"/>
      <w:color w:val="000000"/>
      <w:sz w:val="24"/>
      <w:szCs w:val="24"/>
    </w:rPr>
  </w:style>
  <w:style w:type="paragraph" w:styleId="affa">
    <w:name w:val="table of figures"/>
    <w:basedOn w:val="aa"/>
    <w:next w:val="aa"/>
    <w:uiPriority w:val="99"/>
    <w:qFormat/>
    <w:rsid w:val="007B39CD"/>
    <w:pPr>
      <w:tabs>
        <w:tab w:val="left" w:pos="1270"/>
      </w:tabs>
      <w:spacing w:line="360" w:lineRule="auto"/>
      <w:ind w:left="1270" w:hanging="420"/>
      <w:jc w:val="left"/>
    </w:pPr>
    <w:rPr>
      <w:rFonts w:ascii="Times New Roman" w:hAnsi="Times New Roman"/>
      <w:smallCaps/>
      <w:sz w:val="20"/>
      <w:szCs w:val="20"/>
    </w:rPr>
  </w:style>
  <w:style w:type="paragraph" w:styleId="TOC2">
    <w:name w:val="toc 2"/>
    <w:basedOn w:val="aa"/>
    <w:next w:val="aa"/>
    <w:uiPriority w:val="99"/>
    <w:qFormat/>
    <w:rsid w:val="007B39CD"/>
    <w:pPr>
      <w:widowControl/>
      <w:tabs>
        <w:tab w:val="right" w:leader="dot" w:pos="8302"/>
      </w:tabs>
      <w:spacing w:line="240" w:lineRule="atLeast"/>
      <w:ind w:leftChars="68" w:left="420" w:hangingChars="115" w:hanging="277"/>
      <w:jc w:val="left"/>
    </w:pPr>
    <w:rPr>
      <w:rFonts w:ascii="Times New Roman" w:hAnsi="Times New Roman"/>
      <w:szCs w:val="24"/>
    </w:rPr>
  </w:style>
  <w:style w:type="paragraph" w:styleId="TOC9">
    <w:name w:val="toc 9"/>
    <w:basedOn w:val="aa"/>
    <w:next w:val="aa"/>
    <w:uiPriority w:val="99"/>
    <w:qFormat/>
    <w:rsid w:val="007B39CD"/>
    <w:pPr>
      <w:ind w:left="1680"/>
      <w:jc w:val="left"/>
    </w:pPr>
    <w:rPr>
      <w:rFonts w:ascii="Times New Roman" w:hAnsi="Times New Roman"/>
      <w:sz w:val="18"/>
      <w:szCs w:val="18"/>
    </w:rPr>
  </w:style>
  <w:style w:type="paragraph" w:styleId="28">
    <w:name w:val="Body Text 2"/>
    <w:aliases w:val="正文文字 2"/>
    <w:basedOn w:val="aa"/>
    <w:link w:val="29"/>
    <w:qFormat/>
    <w:rsid w:val="007B39CD"/>
    <w:pPr>
      <w:widowControl/>
      <w:snapToGrid w:val="0"/>
      <w:spacing w:before="50" w:afterLines="50" w:line="400" w:lineRule="exact"/>
      <w:jc w:val="left"/>
    </w:pPr>
    <w:rPr>
      <w:rFonts w:ascii="宋体" w:hAnsi="宋体"/>
      <w:color w:val="000000"/>
      <w:sz w:val="24"/>
      <w:szCs w:val="24"/>
    </w:rPr>
  </w:style>
  <w:style w:type="character" w:customStyle="1" w:styleId="29">
    <w:name w:val="正文文本 2 字符"/>
    <w:aliases w:val="正文文字 2 字符"/>
    <w:basedOn w:val="ab"/>
    <w:link w:val="28"/>
    <w:qFormat/>
    <w:rsid w:val="007B39CD"/>
    <w:rPr>
      <w:rFonts w:ascii="宋体" w:eastAsia="宋体" w:hAnsi="宋体" w:cs="Times New Roman"/>
      <w:color w:val="000000"/>
      <w:sz w:val="24"/>
      <w:szCs w:val="24"/>
    </w:rPr>
  </w:style>
  <w:style w:type="paragraph" w:styleId="HTML">
    <w:name w:val="HTML Preformatted"/>
    <w:basedOn w:val="aa"/>
    <w:link w:val="HTML0"/>
    <w:uiPriority w:val="99"/>
    <w:qFormat/>
    <w:rsid w:val="007B39CD"/>
    <w:rPr>
      <w:rFonts w:ascii="Courier New" w:hAnsi="Courier New"/>
      <w:sz w:val="20"/>
      <w:szCs w:val="20"/>
    </w:rPr>
  </w:style>
  <w:style w:type="character" w:customStyle="1" w:styleId="HTML0">
    <w:name w:val="HTML 预设格式 字符"/>
    <w:basedOn w:val="ab"/>
    <w:link w:val="HTML"/>
    <w:uiPriority w:val="99"/>
    <w:qFormat/>
    <w:rsid w:val="007B39CD"/>
    <w:rPr>
      <w:rFonts w:ascii="Courier New" w:eastAsia="宋体" w:hAnsi="Courier New" w:cs="Times New Roman"/>
      <w:sz w:val="20"/>
      <w:szCs w:val="20"/>
    </w:rPr>
  </w:style>
  <w:style w:type="paragraph" w:styleId="affb">
    <w:name w:val="Normal (Web)"/>
    <w:basedOn w:val="aa"/>
    <w:uiPriority w:val="99"/>
    <w:unhideWhenUsed/>
    <w:qFormat/>
    <w:rsid w:val="007B39CD"/>
    <w:pPr>
      <w:widowControl/>
      <w:spacing w:before="100" w:beforeAutospacing="1" w:after="100" w:afterAutospacing="1"/>
      <w:jc w:val="left"/>
    </w:pPr>
    <w:rPr>
      <w:rFonts w:ascii="宋体" w:hAnsi="宋体" w:cs="宋体"/>
      <w:kern w:val="0"/>
      <w:sz w:val="24"/>
      <w:szCs w:val="24"/>
    </w:rPr>
  </w:style>
  <w:style w:type="paragraph" w:styleId="17">
    <w:name w:val="index 1"/>
    <w:basedOn w:val="aa"/>
    <w:next w:val="aa"/>
    <w:uiPriority w:val="99"/>
    <w:qFormat/>
    <w:rsid w:val="007B39CD"/>
    <w:rPr>
      <w:rFonts w:ascii="Times New Roman" w:hAnsi="Times New Roman"/>
      <w:szCs w:val="20"/>
    </w:rPr>
  </w:style>
  <w:style w:type="paragraph" w:styleId="affc">
    <w:name w:val="Title"/>
    <w:basedOn w:val="aa"/>
    <w:link w:val="affd"/>
    <w:uiPriority w:val="99"/>
    <w:qFormat/>
    <w:rsid w:val="007B39CD"/>
    <w:pPr>
      <w:spacing w:before="240" w:after="60"/>
      <w:jc w:val="center"/>
      <w:outlineLvl w:val="0"/>
    </w:pPr>
    <w:rPr>
      <w:rFonts w:ascii="Arial" w:hAnsi="Arial"/>
      <w:b/>
      <w:bCs/>
      <w:sz w:val="32"/>
      <w:szCs w:val="32"/>
    </w:rPr>
  </w:style>
  <w:style w:type="character" w:customStyle="1" w:styleId="affd">
    <w:name w:val="标题 字符"/>
    <w:basedOn w:val="ab"/>
    <w:link w:val="affc"/>
    <w:uiPriority w:val="99"/>
    <w:qFormat/>
    <w:rsid w:val="007B39CD"/>
    <w:rPr>
      <w:rFonts w:ascii="Arial" w:eastAsia="宋体" w:hAnsi="Arial" w:cs="Times New Roman"/>
      <w:b/>
      <w:bCs/>
      <w:sz w:val="32"/>
      <w:szCs w:val="32"/>
    </w:rPr>
  </w:style>
  <w:style w:type="paragraph" w:styleId="affe">
    <w:name w:val="annotation subject"/>
    <w:basedOn w:val="af6"/>
    <w:next w:val="af6"/>
    <w:link w:val="afff"/>
    <w:uiPriority w:val="99"/>
    <w:qFormat/>
    <w:rsid w:val="007B39CD"/>
    <w:rPr>
      <w:b/>
      <w:bCs/>
    </w:rPr>
  </w:style>
  <w:style w:type="character" w:customStyle="1" w:styleId="Char1">
    <w:name w:val="批注主题 Char"/>
    <w:basedOn w:val="13"/>
    <w:link w:val="18"/>
    <w:uiPriority w:val="99"/>
    <w:qFormat/>
    <w:rsid w:val="007B39CD"/>
    <w:rPr>
      <w:rFonts w:ascii="Calibri" w:eastAsia="宋体" w:hAnsi="Calibri" w:cs="Times New Roman"/>
      <w:b/>
      <w:bCs/>
    </w:rPr>
  </w:style>
  <w:style w:type="paragraph" w:styleId="afff0">
    <w:name w:val="Body Text First Indent"/>
    <w:basedOn w:val="af9"/>
    <w:link w:val="afff1"/>
    <w:uiPriority w:val="99"/>
    <w:qFormat/>
    <w:rsid w:val="007B39CD"/>
    <w:pPr>
      <w:ind w:firstLineChars="100" w:firstLine="420"/>
    </w:pPr>
    <w:rPr>
      <w:sz w:val="21"/>
      <w:szCs w:val="22"/>
    </w:rPr>
  </w:style>
  <w:style w:type="character" w:customStyle="1" w:styleId="afff1">
    <w:name w:val="正文文本首行缩进 字符"/>
    <w:basedOn w:val="14"/>
    <w:link w:val="afff0"/>
    <w:uiPriority w:val="99"/>
    <w:qFormat/>
    <w:rsid w:val="007B39CD"/>
    <w:rPr>
      <w:rFonts w:ascii="Calibri" w:eastAsia="宋体" w:hAnsi="Calibri" w:cs="Times New Roman"/>
      <w:sz w:val="28"/>
      <w:szCs w:val="24"/>
    </w:rPr>
  </w:style>
  <w:style w:type="paragraph" w:styleId="2a">
    <w:name w:val="Body Text First Indent 2"/>
    <w:basedOn w:val="afa"/>
    <w:link w:val="2b"/>
    <w:uiPriority w:val="99"/>
    <w:qFormat/>
    <w:rsid w:val="007B39CD"/>
    <w:pPr>
      <w:spacing w:after="120" w:line="240" w:lineRule="auto"/>
      <w:ind w:leftChars="200" w:left="420" w:firstLineChars="200" w:firstLine="420"/>
    </w:pPr>
    <w:rPr>
      <w:rFonts w:ascii="Times New Roman" w:hAnsi="Times New Roman"/>
      <w:spacing w:val="0"/>
      <w:sz w:val="21"/>
    </w:rPr>
  </w:style>
  <w:style w:type="character" w:customStyle="1" w:styleId="2Char0">
    <w:name w:val="正文首行缩进 2 Char"/>
    <w:basedOn w:val="15"/>
    <w:link w:val="220"/>
    <w:qFormat/>
    <w:rsid w:val="007B39CD"/>
    <w:rPr>
      <w:rFonts w:ascii="宋体" w:eastAsia="宋体" w:hAnsi="Courier New" w:cs="Times New Roman"/>
      <w:spacing w:val="-4"/>
      <w:sz w:val="18"/>
      <w:szCs w:val="20"/>
    </w:rPr>
  </w:style>
  <w:style w:type="table" w:styleId="afff2">
    <w:name w:val="Table Grid"/>
    <w:basedOn w:val="ac"/>
    <w:uiPriority w:val="39"/>
    <w:qFormat/>
    <w:rsid w:val="007B39C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Simple 1"/>
    <w:basedOn w:val="ac"/>
    <w:qFormat/>
    <w:rsid w:val="007B39CD"/>
    <w:pPr>
      <w:widowControl w:val="0"/>
      <w:jc w:val="both"/>
    </w:pPr>
    <w:rPr>
      <w:rFonts w:ascii="Times New Roman" w:eastAsia="宋体" w:hAnsi="Times New Roman"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a">
    <w:name w:val="Table Grid 1"/>
    <w:basedOn w:val="ac"/>
    <w:qFormat/>
    <w:rsid w:val="007B39CD"/>
    <w:pPr>
      <w:widowControl w:val="0"/>
      <w:jc w:val="both"/>
    </w:pPr>
    <w:rPr>
      <w:rFonts w:ascii="Times New Roman" w:eastAsia="宋体"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c"/>
    <w:qFormat/>
    <w:rsid w:val="007B39CD"/>
    <w:rPr>
      <w:rFonts w:ascii="Times New Roman" w:eastAsia="宋体" w:hAnsi="Times New Roman" w:cs="Times New Roman"/>
      <w:kern w:val="0"/>
      <w:sz w:val="20"/>
      <w:szCs w:val="2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styleId="afff3">
    <w:name w:val="Strong"/>
    <w:uiPriority w:val="22"/>
    <w:qFormat/>
    <w:rsid w:val="007B39CD"/>
    <w:rPr>
      <w:b/>
      <w:bCs/>
    </w:rPr>
  </w:style>
  <w:style w:type="character" w:styleId="afff4">
    <w:name w:val="page number"/>
    <w:basedOn w:val="ab"/>
    <w:qFormat/>
    <w:rsid w:val="007B39CD"/>
  </w:style>
  <w:style w:type="character" w:styleId="afff5">
    <w:name w:val="FollowedHyperlink"/>
    <w:qFormat/>
    <w:rsid w:val="007B39CD"/>
    <w:rPr>
      <w:color w:val="800080"/>
      <w:u w:val="single"/>
    </w:rPr>
  </w:style>
  <w:style w:type="character" w:styleId="afff6">
    <w:name w:val="Emphasis"/>
    <w:qFormat/>
    <w:rsid w:val="007B39CD"/>
    <w:rPr>
      <w:color w:val="CC0033"/>
    </w:rPr>
  </w:style>
  <w:style w:type="character" w:styleId="afff7">
    <w:name w:val="Hyperlink"/>
    <w:aliases w:val="超级链接"/>
    <w:qFormat/>
    <w:rsid w:val="007B39CD"/>
    <w:rPr>
      <w:color w:val="0000FF"/>
      <w:u w:val="single"/>
    </w:rPr>
  </w:style>
  <w:style w:type="character" w:styleId="afff8">
    <w:name w:val="annotation reference"/>
    <w:uiPriority w:val="99"/>
    <w:qFormat/>
    <w:rsid w:val="007B39CD"/>
    <w:rPr>
      <w:sz w:val="21"/>
      <w:szCs w:val="21"/>
    </w:rPr>
  </w:style>
  <w:style w:type="character" w:styleId="afff9">
    <w:name w:val="footnote reference"/>
    <w:uiPriority w:val="99"/>
    <w:unhideWhenUsed/>
    <w:qFormat/>
    <w:rsid w:val="007B39CD"/>
    <w:rPr>
      <w:vertAlign w:val="superscript"/>
    </w:rPr>
  </w:style>
  <w:style w:type="character" w:customStyle="1" w:styleId="ca-8">
    <w:name w:val="ca-8"/>
    <w:basedOn w:val="ab"/>
    <w:qFormat/>
    <w:rsid w:val="007B39CD"/>
  </w:style>
  <w:style w:type="character" w:customStyle="1" w:styleId="af2">
    <w:name w:val="题注 字符"/>
    <w:link w:val="af1"/>
    <w:qFormat/>
    <w:rsid w:val="007B39CD"/>
    <w:rPr>
      <w:rFonts w:ascii="Arial" w:eastAsia="黑体" w:hAnsi="Arial" w:cs="Times New Roman"/>
      <w:sz w:val="20"/>
      <w:szCs w:val="20"/>
    </w:rPr>
  </w:style>
  <w:style w:type="character" w:customStyle="1" w:styleId="2CharChar">
    <w:name w:val="正文2 Char Char"/>
    <w:link w:val="2c"/>
    <w:qFormat/>
    <w:rsid w:val="007B39CD"/>
    <w:rPr>
      <w:rFonts w:ascii="Times New Roman" w:hAnsi="Times New Roman"/>
      <w:sz w:val="24"/>
    </w:rPr>
  </w:style>
  <w:style w:type="paragraph" w:customStyle="1" w:styleId="2c">
    <w:name w:val="正文2"/>
    <w:basedOn w:val="aa"/>
    <w:link w:val="2CharChar"/>
    <w:qFormat/>
    <w:rsid w:val="007B39CD"/>
    <w:pPr>
      <w:spacing w:before="156" w:line="360" w:lineRule="auto"/>
      <w:ind w:firstLineChars="200" w:firstLine="510"/>
    </w:pPr>
    <w:rPr>
      <w:rFonts w:ascii="Times New Roman" w:eastAsiaTheme="minorEastAsia" w:hAnsi="Times New Roman" w:cstheme="minorBidi"/>
      <w:sz w:val="24"/>
    </w:rPr>
  </w:style>
  <w:style w:type="character" w:customStyle="1" w:styleId="Char2">
    <w:name w:val="新昌正文 Char"/>
    <w:link w:val="afffa"/>
    <w:qFormat/>
    <w:rsid w:val="007B39CD"/>
    <w:rPr>
      <w:rFonts w:ascii="Times New Roman" w:hAnsi="宋体"/>
      <w:sz w:val="24"/>
      <w:szCs w:val="24"/>
    </w:rPr>
  </w:style>
  <w:style w:type="paragraph" w:customStyle="1" w:styleId="afffa">
    <w:name w:val="新昌正文"/>
    <w:basedOn w:val="aa"/>
    <w:link w:val="Char2"/>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085CharChar">
    <w:name w:val="样式 首行缩进:  0.85 厘米 Char Char"/>
    <w:qFormat/>
    <w:rsid w:val="007B39CD"/>
    <w:rPr>
      <w:rFonts w:eastAsia="宋体" w:cs="宋体"/>
      <w:kern w:val="2"/>
      <w:sz w:val="24"/>
      <w:lang w:val="en-US" w:eastAsia="zh-CN" w:bidi="ar-SA"/>
    </w:rPr>
  </w:style>
  <w:style w:type="character" w:customStyle="1" w:styleId="Char10">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qFormat/>
    <w:rsid w:val="007B39CD"/>
    <w:rPr>
      <w:rFonts w:eastAsia="宋体"/>
      <w:kern w:val="2"/>
      <w:sz w:val="24"/>
      <w:lang w:val="en-US" w:eastAsia="zh-CN"/>
    </w:rPr>
  </w:style>
  <w:style w:type="character" w:customStyle="1" w:styleId="AC0">
    <w:name w:val="A C"/>
    <w:qFormat/>
    <w:rsid w:val="007B39CD"/>
    <w:rPr>
      <w:rFonts w:ascii="仿宋_GB2312"/>
      <w:bCs/>
      <w:iCs/>
      <w:sz w:val="24"/>
    </w:rPr>
  </w:style>
  <w:style w:type="character" w:customStyle="1" w:styleId="Char11">
    <w:name w:val="大汉方案正文 Char1"/>
    <w:link w:val="afffb"/>
    <w:qFormat/>
    <w:rsid w:val="007B39CD"/>
    <w:rPr>
      <w:rFonts w:ascii="Arial" w:eastAsia="宋体" w:hAnsi="Arial"/>
      <w:sz w:val="24"/>
      <w:szCs w:val="24"/>
    </w:rPr>
  </w:style>
  <w:style w:type="paragraph" w:customStyle="1" w:styleId="afffb">
    <w:name w:val="大汉方案正文"/>
    <w:basedOn w:val="aa"/>
    <w:link w:val="Char11"/>
    <w:qFormat/>
    <w:rsid w:val="007B39CD"/>
    <w:pPr>
      <w:spacing w:line="360" w:lineRule="auto"/>
      <w:ind w:firstLineChars="200" w:firstLine="200"/>
    </w:pPr>
    <w:rPr>
      <w:rFonts w:ascii="Arial" w:hAnsi="Arial" w:cstheme="minorBidi"/>
      <w:sz w:val="24"/>
      <w:szCs w:val="24"/>
    </w:rPr>
  </w:style>
  <w:style w:type="character" w:customStyle="1" w:styleId="1CharChar">
    <w:name w:val="正 文 1 Char Char"/>
    <w:qFormat/>
    <w:rsid w:val="007B39CD"/>
    <w:rPr>
      <w:rFonts w:ascii="宋体" w:eastAsia="宋体" w:hAnsi="Courier New"/>
      <w:kern w:val="2"/>
      <w:sz w:val="21"/>
      <w:lang w:val="en-US" w:eastAsia="zh-CN" w:bidi="ar-SA"/>
    </w:rPr>
  </w:style>
  <w:style w:type="character" w:customStyle="1" w:styleId="CharChar6">
    <w:name w:val="Char Char6"/>
    <w:qFormat/>
    <w:rsid w:val="007B39CD"/>
    <w:rPr>
      <w:rFonts w:ascii="Calibri" w:eastAsia="宋体" w:hAnsi="Calibri"/>
      <w:b/>
      <w:bCs/>
      <w:kern w:val="2"/>
      <w:sz w:val="28"/>
      <w:szCs w:val="28"/>
      <w:lang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qFormat/>
    <w:rsid w:val="007B39CD"/>
    <w:rPr>
      <w:rFonts w:cs="Times New Roman"/>
      <w:b/>
      <w:bCs/>
      <w:kern w:val="44"/>
      <w:sz w:val="44"/>
      <w:szCs w:val="44"/>
    </w:rPr>
  </w:style>
  <w:style w:type="character" w:customStyle="1" w:styleId="Char3">
    <w:name w:val="仙居正文 Char"/>
    <w:link w:val="afffc"/>
    <w:qFormat/>
    <w:rsid w:val="007B39CD"/>
    <w:rPr>
      <w:rFonts w:ascii="宋体" w:hAnsi="宋体"/>
      <w:sz w:val="24"/>
      <w:szCs w:val="24"/>
    </w:rPr>
  </w:style>
  <w:style w:type="paragraph" w:customStyle="1" w:styleId="afffc">
    <w:name w:val="仙居正文"/>
    <w:basedOn w:val="aa"/>
    <w:link w:val="Char3"/>
    <w:qFormat/>
    <w:rsid w:val="007B39CD"/>
    <w:pPr>
      <w:spacing w:line="360" w:lineRule="auto"/>
      <w:ind w:firstLineChars="200" w:firstLine="480"/>
    </w:pPr>
    <w:rPr>
      <w:rFonts w:ascii="宋体" w:eastAsiaTheme="minorEastAsia" w:hAnsi="宋体" w:cstheme="minorBidi"/>
      <w:sz w:val="24"/>
      <w:szCs w:val="24"/>
    </w:rPr>
  </w:style>
  <w:style w:type="character" w:customStyle="1" w:styleId="tw4winJump">
    <w:name w:val="tw4winJump"/>
    <w:qFormat/>
    <w:rsid w:val="007B39CD"/>
    <w:rPr>
      <w:rFonts w:ascii="Courier New" w:hAnsi="Courier New"/>
      <w:color w:val="008080"/>
    </w:rPr>
  </w:style>
  <w:style w:type="character" w:customStyle="1" w:styleId="unnamed1">
    <w:name w:val="unnamed1"/>
    <w:basedOn w:val="ab"/>
    <w:qFormat/>
    <w:rsid w:val="007B39CD"/>
  </w:style>
  <w:style w:type="character" w:customStyle="1" w:styleId="-Char">
    <w:name w:val="样式(-) Char"/>
    <w:link w:val="-"/>
    <w:qFormat/>
    <w:locked/>
    <w:rsid w:val="007B39CD"/>
    <w:rPr>
      <w:rFonts w:ascii="Calibri" w:eastAsia="仿宋" w:hAnsi="Calibri"/>
      <w:b/>
      <w:sz w:val="28"/>
      <w:szCs w:val="21"/>
    </w:rPr>
  </w:style>
  <w:style w:type="paragraph" w:customStyle="1" w:styleId="-">
    <w:name w:val="样式(-)"/>
    <w:basedOn w:val="-31"/>
    <w:link w:val="-Char"/>
    <w:qFormat/>
    <w:rsid w:val="007B39CD"/>
    <w:pPr>
      <w:numPr>
        <w:numId w:val="6"/>
      </w:numPr>
      <w:spacing w:line="360" w:lineRule="auto"/>
      <w:ind w:firstLineChars="0" w:firstLine="0"/>
      <w:jc w:val="left"/>
    </w:pPr>
    <w:rPr>
      <w:rFonts w:eastAsia="仿宋" w:cstheme="minorBidi"/>
      <w:b/>
      <w:sz w:val="28"/>
      <w:szCs w:val="21"/>
    </w:rPr>
  </w:style>
  <w:style w:type="paragraph" w:customStyle="1" w:styleId="-31">
    <w:name w:val="浅色网格 - 强调文字颜色 31"/>
    <w:basedOn w:val="aa"/>
    <w:link w:val="-3Char1"/>
    <w:qFormat/>
    <w:rsid w:val="007B39CD"/>
    <w:pPr>
      <w:ind w:firstLineChars="200" w:firstLine="420"/>
    </w:pPr>
    <w:rPr>
      <w:szCs w:val="24"/>
    </w:rPr>
  </w:style>
  <w:style w:type="character" w:customStyle="1" w:styleId="Char20">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qFormat/>
    <w:rsid w:val="007B39CD"/>
    <w:rPr>
      <w:rFonts w:eastAsia="宋体"/>
      <w:kern w:val="2"/>
      <w:sz w:val="21"/>
      <w:lang w:val="en-US" w:eastAsia="zh-CN" w:bidi="ar-SA"/>
    </w:rPr>
  </w:style>
  <w:style w:type="character" w:customStyle="1" w:styleId="CharChar">
    <w:name w:val="表格中文字 Char Char"/>
    <w:qFormat/>
    <w:rsid w:val="007B39CD"/>
    <w:rPr>
      <w:rFonts w:ascii="新宋体" w:eastAsia="新宋体" w:hAnsi="新宋体"/>
      <w:sz w:val="24"/>
      <w:szCs w:val="24"/>
      <w:lang w:bidi="ar-SA"/>
    </w:rPr>
  </w:style>
  <w:style w:type="character" w:customStyle="1" w:styleId="ca-7">
    <w:name w:val="ca-7"/>
    <w:basedOn w:val="ab"/>
    <w:qFormat/>
    <w:rsid w:val="007B39CD"/>
  </w:style>
  <w:style w:type="character" w:customStyle="1" w:styleId="afffd">
    <w:name w:val="公司一级标题"/>
    <w:qFormat/>
    <w:rsid w:val="007B39CD"/>
    <w:rPr>
      <w:rFonts w:ascii="黑体" w:eastAsia="黑体" w:hAnsi="黑体"/>
      <w:color w:val="333300"/>
      <w:sz w:val="30"/>
    </w:rPr>
  </w:style>
  <w:style w:type="character" w:customStyle="1" w:styleId="aChar">
    <w:name w:val="a Char"/>
    <w:link w:val="afffe"/>
    <w:qFormat/>
    <w:rsid w:val="007B39CD"/>
    <w:rPr>
      <w:rFonts w:ascii="宋体" w:eastAsia="仿宋_GB2312" w:hAnsi="宋体"/>
      <w:sz w:val="24"/>
    </w:rPr>
  </w:style>
  <w:style w:type="paragraph" w:customStyle="1" w:styleId="afffe">
    <w:name w:val="a"/>
    <w:basedOn w:val="aa"/>
    <w:link w:val="aChar"/>
    <w:qFormat/>
    <w:rsid w:val="007B39CD"/>
    <w:pPr>
      <w:widowControl/>
      <w:spacing w:before="100" w:beforeAutospacing="1" w:after="100" w:afterAutospacing="1"/>
      <w:jc w:val="left"/>
    </w:pPr>
    <w:rPr>
      <w:rFonts w:ascii="宋体" w:eastAsia="仿宋_GB2312" w:hAnsi="宋体" w:cstheme="minorBidi"/>
      <w:sz w:val="24"/>
    </w:rPr>
  </w:style>
  <w:style w:type="character" w:customStyle="1" w:styleId="headline-content2">
    <w:name w:val="headline-content2"/>
    <w:basedOn w:val="ab"/>
    <w:qFormat/>
    <w:rsid w:val="007B39CD"/>
  </w:style>
  <w:style w:type="character" w:customStyle="1" w:styleId="tw4winTerm">
    <w:name w:val="tw4winTerm"/>
    <w:qFormat/>
    <w:rsid w:val="007B39CD"/>
    <w:rPr>
      <w:color w:val="0000FF"/>
    </w:rPr>
  </w:style>
  <w:style w:type="character" w:customStyle="1" w:styleId="2Char1">
    <w:name w:val="正文样式_首行缩进2字符 Char"/>
    <w:link w:val="2d"/>
    <w:qFormat/>
    <w:rsid w:val="007B39CD"/>
    <w:rPr>
      <w:sz w:val="24"/>
      <w:szCs w:val="24"/>
    </w:rPr>
  </w:style>
  <w:style w:type="paragraph" w:customStyle="1" w:styleId="2d">
    <w:name w:val="正文样式_首行缩进2字符"/>
    <w:basedOn w:val="aa"/>
    <w:link w:val="2Char1"/>
    <w:qFormat/>
    <w:rsid w:val="007B39CD"/>
    <w:pPr>
      <w:spacing w:line="360" w:lineRule="auto"/>
      <w:ind w:firstLineChars="200" w:firstLine="480"/>
    </w:pPr>
    <w:rPr>
      <w:rFonts w:asciiTheme="minorHAnsi" w:eastAsiaTheme="minorEastAsia" w:hAnsiTheme="minorHAnsi" w:cstheme="minorBidi"/>
      <w:sz w:val="24"/>
      <w:szCs w:val="24"/>
    </w:rPr>
  </w:style>
  <w:style w:type="character" w:customStyle="1" w:styleId="4CharChar">
    <w:name w:val="正文4 Char Char"/>
    <w:qFormat/>
    <w:rsid w:val="007B39CD"/>
    <w:rPr>
      <w:rFonts w:ascii="Calibri" w:eastAsia="宋体" w:hAnsi="Calibri"/>
      <w:kern w:val="2"/>
      <w:sz w:val="24"/>
      <w:szCs w:val="24"/>
      <w:lang w:bidi="ar-SA"/>
    </w:rPr>
  </w:style>
  <w:style w:type="character" w:customStyle="1" w:styleId="BodyText2CharChar">
    <w:name w:val="BodyText 2 Char Char"/>
    <w:link w:val="BodyText2"/>
    <w:qFormat/>
    <w:rsid w:val="007B39CD"/>
    <w:rPr>
      <w:snapToGrid w:val="0"/>
      <w:sz w:val="24"/>
    </w:rPr>
  </w:style>
  <w:style w:type="paragraph" w:customStyle="1" w:styleId="BodyText2">
    <w:name w:val="BodyText 2"/>
    <w:basedOn w:val="aa"/>
    <w:link w:val="BodyText2CharChar"/>
    <w:qFormat/>
    <w:rsid w:val="007B39CD"/>
    <w:pPr>
      <w:widowControl/>
      <w:spacing w:before="120"/>
      <w:ind w:left="994"/>
    </w:pPr>
    <w:rPr>
      <w:rFonts w:asciiTheme="minorHAnsi" w:eastAsiaTheme="minorEastAsia" w:hAnsiTheme="minorHAnsi" w:cstheme="minorBidi"/>
      <w:snapToGrid w:val="0"/>
      <w:sz w:val="24"/>
    </w:rPr>
  </w:style>
  <w:style w:type="character" w:customStyle="1" w:styleId="tw4winInternal">
    <w:name w:val="tw4winInternal"/>
    <w:qFormat/>
    <w:rsid w:val="007B39CD"/>
    <w:rPr>
      <w:rFonts w:ascii="Courier New" w:hAnsi="Courier New"/>
      <w:color w:val="FF0000"/>
    </w:rPr>
  </w:style>
  <w:style w:type="character" w:customStyle="1" w:styleId="ZChar">
    <w:name w:val="Z图表 Char"/>
    <w:link w:val="Z"/>
    <w:qFormat/>
    <w:rsid w:val="007B39CD"/>
    <w:rPr>
      <w:rFonts w:ascii="Times New Roman" w:eastAsia="黑体" w:hAnsi="Times New Roman"/>
      <w:sz w:val="24"/>
      <w:szCs w:val="24"/>
    </w:rPr>
  </w:style>
  <w:style w:type="paragraph" w:customStyle="1" w:styleId="Z">
    <w:name w:val="Z图表"/>
    <w:basedOn w:val="af1"/>
    <w:link w:val="ZChar"/>
    <w:qFormat/>
    <w:rsid w:val="007B39CD"/>
    <w:pPr>
      <w:spacing w:beforeLines="50" w:afterLines="50"/>
      <w:jc w:val="center"/>
    </w:pPr>
    <w:rPr>
      <w:rFonts w:ascii="Times New Roman" w:hAnsi="Times New Roman" w:cstheme="minorBidi"/>
      <w:sz w:val="24"/>
      <w:szCs w:val="24"/>
    </w:rPr>
  </w:style>
  <w:style w:type="character" w:customStyle="1" w:styleId="4-dyfChar">
    <w:name w:val="标题4-dyf Char"/>
    <w:link w:val="4-dyf"/>
    <w:qFormat/>
    <w:rsid w:val="007B39CD"/>
    <w:rPr>
      <w:rFonts w:ascii="Cambria" w:eastAsia="宋体" w:hAnsi="Cambria"/>
      <w:b/>
      <w:bCs/>
      <w:color w:val="000000"/>
      <w:szCs w:val="21"/>
    </w:rPr>
  </w:style>
  <w:style w:type="paragraph" w:customStyle="1" w:styleId="4-dyf">
    <w:name w:val="标题4-dyf"/>
    <w:basedOn w:val="41"/>
    <w:link w:val="4-dyfChar"/>
    <w:qFormat/>
    <w:rsid w:val="007B39CD"/>
    <w:pPr>
      <w:tabs>
        <w:tab w:val="left" w:pos="851"/>
      </w:tabs>
      <w:spacing w:line="376" w:lineRule="atLeast"/>
      <w:ind w:left="851" w:hanging="851"/>
    </w:pPr>
    <w:rPr>
      <w:rFonts w:ascii="Cambria" w:eastAsia="宋体" w:hAnsi="Cambria" w:cstheme="minorBidi"/>
      <w:color w:val="000000"/>
      <w:sz w:val="21"/>
      <w:szCs w:val="21"/>
    </w:rPr>
  </w:style>
  <w:style w:type="character" w:customStyle="1" w:styleId="Char4">
    <w:name w:val="无间隔 Char"/>
    <w:link w:val="1b"/>
    <w:qFormat/>
    <w:rsid w:val="007B39CD"/>
    <w:rPr>
      <w:rFonts w:ascii="Times New Roman" w:eastAsia="Times New Roman" w:hAnsi="Times New Roman"/>
      <w:sz w:val="22"/>
    </w:rPr>
  </w:style>
  <w:style w:type="paragraph" w:customStyle="1" w:styleId="1b">
    <w:name w:val="无间隔1"/>
    <w:link w:val="Char4"/>
    <w:qFormat/>
    <w:rsid w:val="007B39CD"/>
    <w:rPr>
      <w:rFonts w:ascii="Times New Roman" w:eastAsia="Times New Roman" w:hAnsi="Times New Roman"/>
      <w:sz w:val="22"/>
    </w:rPr>
  </w:style>
  <w:style w:type="character" w:customStyle="1" w:styleId="ZJGISChar">
    <w:name w:val="ZJGIS图表 Char"/>
    <w:link w:val="ZJGIS"/>
    <w:qFormat/>
    <w:rsid w:val="007B39CD"/>
    <w:rPr>
      <w:rFonts w:ascii="Times New Roman" w:eastAsia="黑体" w:hAnsi="Times New Roman"/>
      <w:color w:val="000000"/>
      <w:sz w:val="24"/>
      <w:szCs w:val="24"/>
    </w:rPr>
  </w:style>
  <w:style w:type="paragraph" w:customStyle="1" w:styleId="ZJGIS">
    <w:name w:val="ZJGIS图表"/>
    <w:basedOn w:val="aa"/>
    <w:link w:val="ZJGISChar"/>
    <w:qFormat/>
    <w:rsid w:val="007B39CD"/>
    <w:pPr>
      <w:jc w:val="center"/>
    </w:pPr>
    <w:rPr>
      <w:rFonts w:ascii="Times New Roman" w:eastAsia="黑体" w:hAnsi="Times New Roman" w:cstheme="minorBidi"/>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qFormat/>
    <w:rsid w:val="007B39CD"/>
    <w:rPr>
      <w:rFonts w:eastAsia="隶书"/>
      <w:b/>
      <w:bCs/>
      <w:sz w:val="36"/>
      <w:szCs w:val="36"/>
      <w:lang w:val="en-US" w:eastAsia="zh-CN" w:bidi="ar-SA"/>
    </w:rPr>
  </w:style>
  <w:style w:type="character" w:customStyle="1" w:styleId="info4">
    <w:name w:val="info4"/>
    <w:basedOn w:val="ab"/>
    <w:qFormat/>
    <w:rsid w:val="007B39CD"/>
  </w:style>
  <w:style w:type="character" w:customStyle="1" w:styleId="content">
    <w:name w:val="content"/>
    <w:basedOn w:val="ab"/>
    <w:qFormat/>
    <w:rsid w:val="007B39CD"/>
  </w:style>
  <w:style w:type="character" w:customStyle="1" w:styleId="CharChar2">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qFormat/>
    <w:rsid w:val="007B39CD"/>
    <w:rPr>
      <w:rFonts w:ascii="宋体" w:eastAsia="宋体" w:hAnsi="Courier New"/>
      <w:sz w:val="21"/>
      <w:lang w:val="en-US" w:eastAsia="zh-CN" w:bidi="ar-SA"/>
    </w:rPr>
  </w:style>
  <w:style w:type="character" w:customStyle="1" w:styleId="1CharChar0">
    <w:name w:val="列表1 Char Char"/>
    <w:link w:val="111"/>
    <w:qFormat/>
    <w:rsid w:val="007B39CD"/>
    <w:rPr>
      <w:rFonts w:ascii="Century" w:hAnsi="Century"/>
      <w:szCs w:val="21"/>
    </w:rPr>
  </w:style>
  <w:style w:type="paragraph" w:customStyle="1" w:styleId="111">
    <w:name w:val="列表111"/>
    <w:basedOn w:val="aa"/>
    <w:link w:val="1CharChar0"/>
    <w:qFormat/>
    <w:rsid w:val="007B39CD"/>
    <w:pPr>
      <w:tabs>
        <w:tab w:val="left" w:pos="840"/>
      </w:tabs>
      <w:spacing w:line="360" w:lineRule="auto"/>
      <w:ind w:left="840" w:hanging="420"/>
      <w:jc w:val="left"/>
    </w:pPr>
    <w:rPr>
      <w:rFonts w:ascii="Century" w:eastAsiaTheme="minorEastAsia" w:hAnsi="Century" w:cstheme="minorBidi"/>
      <w:szCs w:val="21"/>
    </w:rPr>
  </w:style>
  <w:style w:type="character" w:customStyle="1" w:styleId="Head2">
    <w:name w:val="Head 2"/>
    <w:aliases w:val="Level 2 Head,2.标题 2,Fab-2"/>
    <w:qFormat/>
    <w:rsid w:val="007B39CD"/>
    <w:rPr>
      <w:rFonts w:ascii="仿宋_GB2312"/>
      <w:bCs/>
      <w:iCs/>
      <w:sz w:val="24"/>
    </w:rPr>
  </w:style>
  <w:style w:type="character" w:customStyle="1" w:styleId="ZJChar">
    <w:name w:val="ZJ正文 Char"/>
    <w:link w:val="ZJ"/>
    <w:qFormat/>
    <w:rsid w:val="007B39CD"/>
    <w:rPr>
      <w:rFonts w:ascii="Times New Roman" w:hAnsi="Times New Roman"/>
      <w:sz w:val="24"/>
      <w:szCs w:val="24"/>
    </w:rPr>
  </w:style>
  <w:style w:type="paragraph" w:customStyle="1" w:styleId="ZJ">
    <w:name w:val="ZJ正文"/>
    <w:basedOn w:val="aa"/>
    <w:link w:val="ZJChar"/>
    <w:qFormat/>
    <w:rsid w:val="007B39CD"/>
    <w:pPr>
      <w:spacing w:line="360" w:lineRule="auto"/>
      <w:ind w:firstLineChars="200" w:firstLine="480"/>
    </w:pPr>
    <w:rPr>
      <w:rFonts w:ascii="Times New Roman" w:eastAsiaTheme="minorEastAsia" w:hAnsi="Times New Roman" w:cstheme="minorBidi"/>
      <w:sz w:val="24"/>
      <w:szCs w:val="24"/>
    </w:rPr>
  </w:style>
  <w:style w:type="character" w:customStyle="1" w:styleId="ttag">
    <w:name w:val="t_tag"/>
    <w:basedOn w:val="ab"/>
    <w:qFormat/>
    <w:rsid w:val="007B39CD"/>
  </w:style>
  <w:style w:type="character" w:customStyle="1" w:styleId="p71">
    <w:name w:val="p71"/>
    <w:qFormat/>
    <w:rsid w:val="007B39CD"/>
    <w:rPr>
      <w:sz w:val="21"/>
    </w:rPr>
  </w:style>
  <w:style w:type="character" w:customStyle="1" w:styleId="Char12">
    <w:name w:val="文档结构图 Char1"/>
    <w:qFormat/>
    <w:rsid w:val="007B39CD"/>
    <w:rPr>
      <w:rFonts w:ascii="宋体" w:eastAsia="宋体" w:hAnsi="Courier New"/>
      <w:sz w:val="21"/>
      <w:lang w:val="en-US" w:eastAsia="zh-CN" w:bidi="ar-SA"/>
    </w:rPr>
  </w:style>
  <w:style w:type="character" w:customStyle="1" w:styleId="affff">
    <w:name w:val="样式 小四"/>
    <w:qFormat/>
    <w:rsid w:val="007B39CD"/>
    <w:rPr>
      <w:sz w:val="21"/>
    </w:rPr>
  </w:style>
  <w:style w:type="character" w:customStyle="1" w:styleId="CharChar0">
    <w:name w:val="页眉 Char Char"/>
    <w:qFormat/>
    <w:rsid w:val="007B39CD"/>
    <w:rPr>
      <w:kern w:val="2"/>
      <w:sz w:val="18"/>
      <w:szCs w:val="18"/>
      <w:lang w:bidi="ar-SA"/>
    </w:rPr>
  </w:style>
  <w:style w:type="character" w:customStyle="1" w:styleId="font9blackline14">
    <w:name w:val="font9_black_line14"/>
    <w:basedOn w:val="ab"/>
    <w:qFormat/>
    <w:rsid w:val="007B39CD"/>
  </w:style>
  <w:style w:type="character" w:customStyle="1" w:styleId="Char5">
    <w:name w:val="粘贴正文 Char"/>
    <w:link w:val="affff0"/>
    <w:qFormat/>
    <w:rsid w:val="007B39CD"/>
    <w:rPr>
      <w:rFonts w:ascii="Times New Roman" w:hAnsi="Times New Roman"/>
      <w:sz w:val="24"/>
      <w:szCs w:val="21"/>
    </w:rPr>
  </w:style>
  <w:style w:type="paragraph" w:customStyle="1" w:styleId="affff0">
    <w:name w:val="粘贴正文"/>
    <w:link w:val="Char5"/>
    <w:qFormat/>
    <w:rsid w:val="007B39CD"/>
    <w:pPr>
      <w:spacing w:line="360" w:lineRule="auto"/>
      <w:ind w:right="210" w:firstLine="480"/>
      <w:jc w:val="both"/>
    </w:pPr>
    <w:rPr>
      <w:rFonts w:ascii="Times New Roman" w:hAnsi="Times New Roman"/>
      <w:sz w:val="24"/>
      <w:szCs w:val="21"/>
    </w:rPr>
  </w:style>
  <w:style w:type="character" w:customStyle="1" w:styleId="tpccontent1">
    <w:name w:val="tpc_content1"/>
    <w:qFormat/>
    <w:rsid w:val="007B39CD"/>
    <w:rPr>
      <w:sz w:val="20"/>
      <w:szCs w:val="20"/>
    </w:rPr>
  </w:style>
  <w:style w:type="character" w:customStyle="1" w:styleId="CharChar7">
    <w:name w:val="Char Char7"/>
    <w:qFormat/>
    <w:rsid w:val="007B39CD"/>
    <w:rPr>
      <w:rFonts w:eastAsia="宋体"/>
      <w:b/>
      <w:kern w:val="2"/>
      <w:sz w:val="32"/>
      <w:lang w:bidi="ar-SA"/>
    </w:rPr>
  </w:style>
  <w:style w:type="character" w:customStyle="1" w:styleId="Heading2Char">
    <w:name w:val="Heading 2 Char"/>
    <w:qFormat/>
    <w:rsid w:val="007B39CD"/>
    <w:rPr>
      <w:rFonts w:ascii="Cambria" w:eastAsia="宋体" w:hAnsi="Cambria" w:cs="Cambria"/>
      <w:b/>
      <w:bCs/>
      <w:sz w:val="32"/>
      <w:szCs w:val="32"/>
      <w:lang w:val="en-US" w:eastAsia="zh-CN" w:bidi="ar-SA"/>
    </w:rPr>
  </w:style>
  <w:style w:type="character" w:customStyle="1" w:styleId="maywed421">
    <w:name w:val="maywed421"/>
    <w:qFormat/>
    <w:rsid w:val="007B39CD"/>
    <w:rPr>
      <w:color w:val="366FB6"/>
      <w:u w:val="none"/>
    </w:rPr>
  </w:style>
  <w:style w:type="character" w:customStyle="1" w:styleId="Char6">
    <w:name w:val="表格抬头 Char"/>
    <w:link w:val="affff1"/>
    <w:qFormat/>
    <w:locked/>
    <w:rsid w:val="007B39CD"/>
    <w:rPr>
      <w:rFonts w:ascii="黑体" w:eastAsia="黑体"/>
      <w:b/>
    </w:rPr>
  </w:style>
  <w:style w:type="paragraph" w:customStyle="1" w:styleId="affff1">
    <w:name w:val="表格抬头"/>
    <w:basedOn w:val="aa"/>
    <w:link w:val="Char6"/>
    <w:qFormat/>
    <w:rsid w:val="007B39CD"/>
    <w:pPr>
      <w:jc w:val="center"/>
    </w:pPr>
    <w:rPr>
      <w:rFonts w:ascii="黑体" w:eastAsia="黑体" w:hAnsiTheme="minorHAnsi" w:cstheme="minorBidi"/>
      <w:b/>
    </w:rPr>
  </w:style>
  <w:style w:type="character" w:customStyle="1" w:styleId="greyfont1">
    <w:name w:val="greyfont1"/>
    <w:qFormat/>
    <w:rsid w:val="007B39CD"/>
    <w:rPr>
      <w:b/>
      <w:bCs/>
      <w:color w:val="666666"/>
    </w:rPr>
  </w:style>
  <w:style w:type="character" w:customStyle="1" w:styleId="pt91">
    <w:name w:val="pt91"/>
    <w:qFormat/>
    <w:rsid w:val="007B39CD"/>
    <w:rPr>
      <w:rFonts w:hint="default"/>
      <w:spacing w:val="240"/>
      <w:sz w:val="18"/>
      <w:szCs w:val="18"/>
    </w:rPr>
  </w:style>
  <w:style w:type="character" w:customStyle="1" w:styleId="title14">
    <w:name w:val="title14"/>
    <w:basedOn w:val="ab"/>
    <w:qFormat/>
    <w:rsid w:val="007B39CD"/>
  </w:style>
  <w:style w:type="character" w:customStyle="1" w:styleId="410">
    <w:name w:val="样式41"/>
    <w:qFormat/>
    <w:rsid w:val="007B39CD"/>
    <w:rPr>
      <w:color w:val="3366CC"/>
      <w:sz w:val="21"/>
      <w:szCs w:val="21"/>
    </w:rPr>
  </w:style>
  <w:style w:type="character" w:customStyle="1" w:styleId="sChar">
    <w:name w:val="正文s Char"/>
    <w:link w:val="s"/>
    <w:qFormat/>
    <w:rsid w:val="007B39CD"/>
    <w:rPr>
      <w:rFonts w:ascii="Arial" w:hAnsi="Arial"/>
    </w:rPr>
  </w:style>
  <w:style w:type="paragraph" w:customStyle="1" w:styleId="s">
    <w:name w:val="正文s"/>
    <w:basedOn w:val="aa"/>
    <w:link w:val="sChar"/>
    <w:qFormat/>
    <w:rsid w:val="007B39CD"/>
    <w:pPr>
      <w:spacing w:beforeLines="50" w:line="360" w:lineRule="exact"/>
      <w:ind w:left="420"/>
    </w:pPr>
    <w:rPr>
      <w:rFonts w:ascii="Arial" w:eastAsiaTheme="minorEastAsia" w:hAnsi="Arial" w:cstheme="minorBidi"/>
    </w:rPr>
  </w:style>
  <w:style w:type="character" w:customStyle="1" w:styleId="-3Char1">
    <w:name w:val="浅色网格 - 强调文字颜色 3 Char1"/>
    <w:link w:val="-31"/>
    <w:qFormat/>
    <w:rsid w:val="007B39CD"/>
    <w:rPr>
      <w:rFonts w:ascii="Calibri" w:eastAsia="宋体" w:hAnsi="Calibri" w:cs="Times New Roman"/>
      <w:szCs w:val="24"/>
    </w:rPr>
  </w:style>
  <w:style w:type="character" w:customStyle="1" w:styleId="b1101bChar">
    <w:name w:val="b11_01b Char"/>
    <w:link w:val="b1101b"/>
    <w:qFormat/>
    <w:rsid w:val="007B39CD"/>
    <w:rPr>
      <w:rFonts w:ascii="Verdana" w:eastAsia="宋体" w:hAnsi="Verdana"/>
      <w:b/>
      <w:bCs/>
      <w:color w:val="4A82CA"/>
      <w:sz w:val="17"/>
      <w:szCs w:val="17"/>
    </w:rPr>
  </w:style>
  <w:style w:type="paragraph" w:customStyle="1" w:styleId="b1101b">
    <w:name w:val="b11_01b"/>
    <w:basedOn w:val="aa"/>
    <w:next w:val="aa"/>
    <w:link w:val="b1101bChar"/>
    <w:qFormat/>
    <w:rsid w:val="007B39CD"/>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c">
    <w:name w:val="列表段落 字符1"/>
    <w:link w:val="affff2"/>
    <w:qFormat/>
    <w:rsid w:val="007B39CD"/>
  </w:style>
  <w:style w:type="paragraph" w:styleId="affff2">
    <w:name w:val="List Paragraph"/>
    <w:basedOn w:val="aa"/>
    <w:link w:val="1c"/>
    <w:qFormat/>
    <w:rsid w:val="007B39CD"/>
    <w:pPr>
      <w:ind w:firstLineChars="200" w:firstLine="420"/>
    </w:pPr>
    <w:rPr>
      <w:rFonts w:asciiTheme="minorHAnsi" w:eastAsiaTheme="minorEastAsia" w:hAnsiTheme="minorHAnsi" w:cstheme="minorBidi"/>
    </w:rPr>
  </w:style>
  <w:style w:type="character" w:customStyle="1" w:styleId="para">
    <w:name w:val="para"/>
    <w:basedOn w:val="ab"/>
    <w:qFormat/>
    <w:rsid w:val="007B39CD"/>
  </w:style>
  <w:style w:type="character" w:customStyle="1" w:styleId="1CharChar1">
    <w:name w:val="文档正文1 Char Char"/>
    <w:qFormat/>
    <w:rsid w:val="007B39CD"/>
    <w:rPr>
      <w:rFonts w:ascii="仿宋_GB2312" w:eastAsia="仿宋_GB2312" w:hAnsi="仿宋"/>
      <w:kern w:val="2"/>
      <w:sz w:val="30"/>
      <w:szCs w:val="30"/>
      <w:lang w:bidi="ar-SA"/>
    </w:rPr>
  </w:style>
  <w:style w:type="character" w:customStyle="1" w:styleId="Char7">
    <w:name w:val="加重文字 Char"/>
    <w:link w:val="affff3"/>
    <w:qFormat/>
    <w:locked/>
    <w:rsid w:val="007B39CD"/>
    <w:rPr>
      <w:b/>
      <w:bCs/>
      <w:sz w:val="24"/>
      <w:szCs w:val="24"/>
      <w:u w:val="thick"/>
    </w:rPr>
  </w:style>
  <w:style w:type="paragraph" w:customStyle="1" w:styleId="affff3">
    <w:name w:val="加重文字"/>
    <w:basedOn w:val="affff4"/>
    <w:link w:val="Char7"/>
    <w:qFormat/>
    <w:rsid w:val="007B39CD"/>
    <w:pPr>
      <w:ind w:firstLineChars="0" w:firstLine="0"/>
    </w:pPr>
    <w:rPr>
      <w:rFonts w:asciiTheme="minorHAnsi" w:eastAsiaTheme="minorEastAsia" w:hAnsiTheme="minorHAnsi" w:cstheme="minorBidi"/>
      <w:b/>
      <w:bCs/>
      <w:u w:val="thick"/>
    </w:rPr>
  </w:style>
  <w:style w:type="paragraph" w:customStyle="1" w:styleId="affff4">
    <w:name w:val="标准文本"/>
    <w:basedOn w:val="aa"/>
    <w:link w:val="Char8"/>
    <w:qFormat/>
    <w:rsid w:val="007B39CD"/>
    <w:pPr>
      <w:spacing w:line="360" w:lineRule="auto"/>
      <w:ind w:firstLineChars="200" w:firstLine="480"/>
    </w:pPr>
    <w:rPr>
      <w:sz w:val="24"/>
      <w:szCs w:val="24"/>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qFormat/>
    <w:rsid w:val="007B39CD"/>
    <w:rPr>
      <w:rFonts w:eastAsia="隶书"/>
      <w:b/>
      <w:bCs/>
      <w:sz w:val="36"/>
      <w:szCs w:val="36"/>
      <w:lang w:val="en-US" w:eastAsia="zh-CN" w:bidi="ar-SA"/>
    </w:rPr>
  </w:style>
  <w:style w:type="character" w:customStyle="1" w:styleId="style181">
    <w:name w:val="style181"/>
    <w:qFormat/>
    <w:rsid w:val="007B39CD"/>
    <w:rPr>
      <w:rFonts w:ascii="Arial" w:hAnsi="Arial" w:cs="Arial" w:hint="default"/>
      <w:color w:val="000000"/>
      <w:sz w:val="18"/>
      <w:szCs w:val="18"/>
    </w:rPr>
  </w:style>
  <w:style w:type="character" w:customStyle="1" w:styleId="Char21">
    <w:name w:val="吉奥正文 Char2"/>
    <w:link w:val="affff5"/>
    <w:qFormat/>
    <w:rsid w:val="007B39CD"/>
    <w:rPr>
      <w:rFonts w:ascii="Times New Roman" w:eastAsia="仿宋_GB2312" w:hAnsi="Times New Roman"/>
      <w:sz w:val="24"/>
    </w:rPr>
  </w:style>
  <w:style w:type="paragraph" w:customStyle="1" w:styleId="affff5">
    <w:name w:val="吉奥正文"/>
    <w:basedOn w:val="aa"/>
    <w:link w:val="Char21"/>
    <w:qFormat/>
    <w:rsid w:val="007B39CD"/>
    <w:pPr>
      <w:adjustRightInd w:val="0"/>
      <w:snapToGrid w:val="0"/>
      <w:spacing w:before="120" w:line="360" w:lineRule="auto"/>
      <w:ind w:firstLineChars="200" w:firstLine="480"/>
      <w:textAlignment w:val="baseline"/>
    </w:pPr>
    <w:rPr>
      <w:rFonts w:ascii="Times New Roman" w:eastAsia="仿宋_GB2312" w:hAnsi="Times New Roman" w:cstheme="minorBidi"/>
      <w:sz w:val="24"/>
    </w:rPr>
  </w:style>
  <w:style w:type="character" w:customStyle="1" w:styleId="flname7">
    <w:name w:val="flname7"/>
    <w:basedOn w:val="ab"/>
    <w:qFormat/>
    <w:rsid w:val="007B39CD"/>
  </w:style>
  <w:style w:type="character" w:customStyle="1" w:styleId="headeroddCharChar1">
    <w:name w:val="header odd Char Char1"/>
    <w:qFormat/>
    <w:rsid w:val="007B39CD"/>
    <w:rPr>
      <w:rFonts w:eastAsia="宋体"/>
      <w:kern w:val="2"/>
      <w:sz w:val="18"/>
      <w:szCs w:val="18"/>
      <w:lang w:val="en-US" w:eastAsia="zh-CN" w:bidi="ar-SA"/>
    </w:rPr>
  </w:style>
  <w:style w:type="character" w:customStyle="1" w:styleId="CharChar1">
    <w:name w:val="一级标题 Char Char"/>
    <w:qFormat/>
    <w:rsid w:val="007B39CD"/>
    <w:rPr>
      <w:rFonts w:eastAsia="仿宋"/>
      <w:b/>
      <w:kern w:val="44"/>
      <w:sz w:val="28"/>
      <w:lang w:val="en-US" w:eastAsia="zh-CN" w:bidi="ar-SA"/>
    </w:rPr>
  </w:style>
  <w:style w:type="character" w:customStyle="1" w:styleId="CharChar12">
    <w:name w:val="Char Char12"/>
    <w:qFormat/>
    <w:rsid w:val="007B39CD"/>
    <w:rPr>
      <w:rFonts w:ascii="宋体" w:eastAsia="宋体" w:hAnsi="Courier New" w:cs="Times New Roman"/>
      <w:spacing w:val="-4"/>
      <w:sz w:val="18"/>
      <w:szCs w:val="20"/>
    </w:rPr>
  </w:style>
  <w:style w:type="character" w:customStyle="1" w:styleId="huide001">
    <w:name w:val="huide001"/>
    <w:qFormat/>
    <w:rsid w:val="007B39CD"/>
    <w:rPr>
      <w:rFonts w:ascii="Arial" w:hAnsi="Arial" w:cs="Arial" w:hint="default"/>
      <w:color w:val="666666"/>
      <w:sz w:val="18"/>
      <w:szCs w:val="18"/>
    </w:rPr>
  </w:style>
  <w:style w:type="character" w:customStyle="1" w:styleId="TitleChar">
    <w:name w:val="Title Char"/>
    <w:qFormat/>
    <w:rsid w:val="007B39CD"/>
    <w:rPr>
      <w:rFonts w:ascii="Cambria" w:eastAsia="宋体" w:hAnsi="Cambria" w:cs="Cambria"/>
      <w:b/>
      <w:bCs/>
      <w:sz w:val="32"/>
      <w:szCs w:val="32"/>
      <w:lang w:val="en-US" w:eastAsia="zh-CN" w:bidi="ar-SA"/>
    </w:rPr>
  </w:style>
  <w:style w:type="character" w:customStyle="1" w:styleId="textshow1">
    <w:name w:val="text_show1"/>
    <w:qFormat/>
    <w:rsid w:val="007B39CD"/>
    <w:rPr>
      <w:color w:val="000000"/>
      <w:sz w:val="21"/>
      <w:szCs w:val="21"/>
      <w:u w:val="none"/>
    </w:rPr>
  </w:style>
  <w:style w:type="character" w:customStyle="1" w:styleId="Char8">
    <w:name w:val="标准文本 Char"/>
    <w:link w:val="affff4"/>
    <w:qFormat/>
    <w:locked/>
    <w:rsid w:val="007B39CD"/>
    <w:rPr>
      <w:rFonts w:ascii="Calibri" w:eastAsia="宋体" w:hAnsi="Calibri" w:cs="Times New Roman"/>
      <w:sz w:val="24"/>
      <w:szCs w:val="24"/>
    </w:rPr>
  </w:style>
  <w:style w:type="character" w:customStyle="1" w:styleId="CharChar4">
    <w:name w:val="Char Char4"/>
    <w:qFormat/>
    <w:rsid w:val="007B39CD"/>
    <w:rPr>
      <w:rFonts w:ascii="Calibri" w:eastAsia="宋体" w:hAnsi="Calibri"/>
      <w:sz w:val="18"/>
      <w:szCs w:val="18"/>
      <w:lang w:bidi="ar-SA"/>
    </w:rPr>
  </w:style>
  <w:style w:type="character" w:customStyle="1" w:styleId="CharChar141">
    <w:name w:val="Char Char141"/>
    <w:qFormat/>
    <w:rsid w:val="007B39CD"/>
    <w:rPr>
      <w:rFonts w:ascii="楷体_GB2312" w:eastAsia="楷体_GB2312"/>
      <w:kern w:val="2"/>
      <w:sz w:val="32"/>
      <w:lang w:val="en-US" w:eastAsia="zh-CN" w:bidi="ar-SA"/>
    </w:rPr>
  </w:style>
  <w:style w:type="character" w:customStyle="1" w:styleId="HeaderChar">
    <w:name w:val="Header Char"/>
    <w:semiHidden/>
    <w:qFormat/>
    <w:locked/>
    <w:rsid w:val="007B39CD"/>
    <w:rPr>
      <w:rFonts w:ascii="Times New Roman" w:eastAsia="宋体" w:hAnsi="Times New Roman" w:cs="Times New Roman"/>
      <w:sz w:val="18"/>
      <w:szCs w:val="18"/>
    </w:rPr>
  </w:style>
  <w:style w:type="character" w:customStyle="1" w:styleId="p21">
    <w:name w:val="p21"/>
    <w:qFormat/>
    <w:rsid w:val="007B39CD"/>
    <w:rPr>
      <w:rFonts w:ascii="Arial" w:hAnsi="Arial" w:hint="default"/>
      <w:color w:val="333333"/>
      <w:sz w:val="18"/>
      <w:u w:val="none"/>
    </w:rPr>
  </w:style>
  <w:style w:type="character" w:customStyle="1" w:styleId="FooterChar">
    <w:name w:val="Footer Char"/>
    <w:qFormat/>
    <w:locked/>
    <w:rsid w:val="007B39CD"/>
    <w:rPr>
      <w:rFonts w:ascii="Times New Roman" w:eastAsia="宋体" w:hAnsi="Times New Roman" w:cs="Times New Roman"/>
      <w:sz w:val="18"/>
      <w:szCs w:val="18"/>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qFormat/>
    <w:rsid w:val="007B39CD"/>
    <w:rPr>
      <w:rFonts w:eastAsia="宋体"/>
      <w:kern w:val="2"/>
      <w:sz w:val="21"/>
      <w:szCs w:val="24"/>
      <w:lang w:val="en-US" w:eastAsia="zh-CN" w:bidi="ar-SA"/>
    </w:rPr>
  </w:style>
  <w:style w:type="character" w:customStyle="1" w:styleId="CharChar8">
    <w:name w:val="Char Char8"/>
    <w:qFormat/>
    <w:rsid w:val="007B39CD"/>
    <w:rPr>
      <w:rFonts w:ascii="Arial" w:eastAsia="黑体" w:hAnsi="Arial"/>
      <w:b/>
      <w:bCs/>
      <w:kern w:val="2"/>
      <w:sz w:val="32"/>
      <w:szCs w:val="32"/>
      <w:lang w:val="en-US" w:eastAsia="zh-CN" w:bidi="ar-SA"/>
    </w:rPr>
  </w:style>
  <w:style w:type="character" w:customStyle="1" w:styleId="ListParagraphChar">
    <w:name w:val="List Paragraph Char"/>
    <w:link w:val="1d"/>
    <w:uiPriority w:val="34"/>
    <w:qFormat/>
    <w:locked/>
    <w:rsid w:val="007B39CD"/>
    <w:rPr>
      <w:rFonts w:ascii="Times New Roman" w:hAnsi="Times New Roman"/>
      <w:szCs w:val="24"/>
    </w:rPr>
  </w:style>
  <w:style w:type="paragraph" w:customStyle="1" w:styleId="1d">
    <w:name w:val="列出段落1"/>
    <w:basedOn w:val="aa"/>
    <w:link w:val="ListParagraphChar"/>
    <w:uiPriority w:val="34"/>
    <w:qFormat/>
    <w:rsid w:val="007B39CD"/>
    <w:pPr>
      <w:ind w:firstLineChars="200" w:firstLine="420"/>
    </w:pPr>
    <w:rPr>
      <w:rFonts w:ascii="Times New Roman" w:eastAsiaTheme="minorEastAsia" w:hAnsi="Times New Roman" w:cstheme="minorBidi"/>
      <w:szCs w:val="24"/>
    </w:rPr>
  </w:style>
  <w:style w:type="character" w:customStyle="1" w:styleId="BalloonTextChar">
    <w:name w:val="Balloon Text Char"/>
    <w:semiHidden/>
    <w:qFormat/>
    <w:locked/>
    <w:rsid w:val="007B39CD"/>
    <w:rPr>
      <w:rFonts w:ascii="Times New Roman" w:eastAsia="宋体" w:hAnsi="Times New Roman" w:cs="Times New Roman"/>
      <w:sz w:val="18"/>
      <w:szCs w:val="18"/>
    </w:rPr>
  </w:style>
  <w:style w:type="character" w:customStyle="1" w:styleId="1e">
    <w:name w:val="书籍标题1"/>
    <w:uiPriority w:val="33"/>
    <w:qFormat/>
    <w:rsid w:val="007B39CD"/>
    <w:rPr>
      <w:b/>
      <w:bCs/>
      <w:smallCaps/>
      <w:spacing w:val="5"/>
    </w:rPr>
  </w:style>
  <w:style w:type="character" w:customStyle="1" w:styleId="tw4winMark">
    <w:name w:val="tw4winMark"/>
    <w:qFormat/>
    <w:rsid w:val="007B39CD"/>
    <w:rPr>
      <w:rFonts w:ascii="Courier New" w:hAnsi="Courier New"/>
      <w:vanish/>
      <w:color w:val="800080"/>
      <w:vertAlign w:val="subscript"/>
    </w:rPr>
  </w:style>
  <w:style w:type="character" w:customStyle="1" w:styleId="ItemListinTableCharChar">
    <w:name w:val="Item List in Table Char Char"/>
    <w:link w:val="ItemListinTable"/>
    <w:uiPriority w:val="99"/>
    <w:qFormat/>
    <w:locked/>
    <w:rsid w:val="007B39CD"/>
    <w:rPr>
      <w:rFonts w:ascii="Arial" w:hAnsi="Arial"/>
      <w:sz w:val="18"/>
      <w:szCs w:val="18"/>
    </w:rPr>
  </w:style>
  <w:style w:type="paragraph" w:customStyle="1" w:styleId="ItemListinTable">
    <w:name w:val="Item List in Table"/>
    <w:link w:val="ItemListinTableCharChar"/>
    <w:uiPriority w:val="99"/>
    <w:qFormat/>
    <w:rsid w:val="007B39CD"/>
    <w:pPr>
      <w:numPr>
        <w:numId w:val="7"/>
      </w:numPr>
      <w:spacing w:before="40" w:after="40"/>
      <w:jc w:val="both"/>
    </w:pPr>
    <w:rPr>
      <w:rFonts w:ascii="Arial" w:hAnsi="Arial"/>
      <w:sz w:val="18"/>
      <w:szCs w:val="18"/>
    </w:rPr>
  </w:style>
  <w:style w:type="character" w:customStyle="1" w:styleId="CharChar20">
    <w:name w:val="Char Char2"/>
    <w:qFormat/>
    <w:rsid w:val="007B39CD"/>
    <w:rPr>
      <w:rFonts w:ascii="宋体" w:eastAsia="宋体" w:hAnsi="Courier New"/>
      <w:sz w:val="21"/>
      <w:lang w:val="en-US" w:eastAsia="zh-CN" w:bidi="ar-SA"/>
    </w:rPr>
  </w:style>
  <w:style w:type="character" w:customStyle="1" w:styleId="paragraph1CharChar">
    <w:name w:val="paragraph1 Char Char"/>
    <w:qFormat/>
    <w:rsid w:val="007B39CD"/>
    <w:rPr>
      <w:rFonts w:eastAsia="楷体_GB2312"/>
      <w:kern w:val="2"/>
      <w:sz w:val="24"/>
      <w:lang w:val="en-US" w:eastAsia="zh-CN" w:bidi="ar-SA"/>
    </w:rPr>
  </w:style>
  <w:style w:type="character" w:customStyle="1" w:styleId="grame">
    <w:name w:val="grame"/>
    <w:basedOn w:val="ab"/>
    <w:qFormat/>
    <w:rsid w:val="007B39CD"/>
  </w:style>
  <w:style w:type="character" w:customStyle="1" w:styleId="CharChar5">
    <w:name w:val="Char Char5"/>
    <w:qFormat/>
    <w:rsid w:val="007B39CD"/>
    <w:rPr>
      <w:rFonts w:ascii="Calibri" w:eastAsia="宋体" w:hAnsi="Calibri"/>
      <w:sz w:val="18"/>
      <w:szCs w:val="18"/>
      <w:lang w:bidi="ar-SA"/>
    </w:rPr>
  </w:style>
  <w:style w:type="character" w:customStyle="1" w:styleId="fontdz1">
    <w:name w:val="fontdz1"/>
    <w:qFormat/>
    <w:rsid w:val="007B39CD"/>
    <w:rPr>
      <w:sz w:val="18"/>
      <w:szCs w:val="18"/>
    </w:rPr>
  </w:style>
  <w:style w:type="character" w:customStyle="1" w:styleId="Char9">
    <w:name w:val="自定义正文 Char"/>
    <w:link w:val="affff6"/>
    <w:qFormat/>
    <w:rsid w:val="007B39CD"/>
    <w:rPr>
      <w:rFonts w:ascii="仿宋_GB2312" w:eastAsia="仿宋_GB2312"/>
      <w:sz w:val="28"/>
      <w:szCs w:val="24"/>
    </w:rPr>
  </w:style>
  <w:style w:type="paragraph" w:customStyle="1" w:styleId="affff6">
    <w:name w:val="自定义正文"/>
    <w:basedOn w:val="aa"/>
    <w:link w:val="Char9"/>
    <w:qFormat/>
    <w:rsid w:val="007B39CD"/>
    <w:pPr>
      <w:spacing w:before="120" w:after="120" w:line="480" w:lineRule="exact"/>
      <w:ind w:firstLineChars="200" w:firstLine="200"/>
      <w:jc w:val="left"/>
    </w:pPr>
    <w:rPr>
      <w:rFonts w:ascii="仿宋_GB2312" w:eastAsia="仿宋_GB2312" w:hAnsiTheme="minorHAnsi" w:cstheme="minorBidi"/>
      <w:sz w:val="28"/>
      <w:szCs w:val="24"/>
    </w:rPr>
  </w:style>
  <w:style w:type="character" w:customStyle="1" w:styleId="Chara">
    <w:name w:val="公文正文 Char"/>
    <w:link w:val="affff7"/>
    <w:qFormat/>
    <w:rsid w:val="007B39CD"/>
    <w:rPr>
      <w:rFonts w:ascii="仿宋_GB2312" w:eastAsia="仿宋_GB2312"/>
      <w:sz w:val="24"/>
      <w:szCs w:val="24"/>
    </w:rPr>
  </w:style>
  <w:style w:type="paragraph" w:customStyle="1" w:styleId="affff7">
    <w:name w:val="公文正文"/>
    <w:basedOn w:val="aa"/>
    <w:link w:val="Chara"/>
    <w:qFormat/>
    <w:rsid w:val="007B39CD"/>
    <w:pPr>
      <w:spacing w:before="156" w:line="360" w:lineRule="auto"/>
      <w:ind w:firstLineChars="200" w:firstLine="360"/>
    </w:pPr>
    <w:rPr>
      <w:rFonts w:ascii="仿宋_GB2312" w:eastAsia="仿宋_GB2312" w:hAnsiTheme="minorHAnsi" w:cstheme="minorBidi"/>
      <w:sz w:val="24"/>
      <w:szCs w:val="24"/>
    </w:rPr>
  </w:style>
  <w:style w:type="character" w:customStyle="1" w:styleId="CharChar14">
    <w:name w:val="Char Char14"/>
    <w:qFormat/>
    <w:rsid w:val="007B39CD"/>
    <w:rPr>
      <w:rFonts w:ascii="Calibri" w:eastAsia="宋体" w:hAnsi="Calibri" w:cs="Times New Roman"/>
      <w:b/>
      <w:bCs/>
      <w:sz w:val="28"/>
      <w:szCs w:val="28"/>
    </w:rPr>
  </w:style>
  <w:style w:type="character" w:customStyle="1" w:styleId="1CharChar2">
    <w:name w:val="列表1、 Char Char"/>
    <w:qFormat/>
    <w:rsid w:val="007B39CD"/>
    <w:rPr>
      <w:rFonts w:ascii="仿宋" w:eastAsia="仿宋" w:hAnsi="仿宋"/>
      <w:kern w:val="2"/>
      <w:sz w:val="28"/>
      <w:szCs w:val="21"/>
      <w:lang w:bidi="ar-SA"/>
    </w:rPr>
  </w:style>
  <w:style w:type="paragraph" w:customStyle="1" w:styleId="18">
    <w:name w:val="批注主题1"/>
    <w:basedOn w:val="af6"/>
    <w:next w:val="af6"/>
    <w:link w:val="Char1"/>
    <w:uiPriority w:val="99"/>
    <w:qFormat/>
    <w:rsid w:val="007B39CD"/>
    <w:rPr>
      <w:b/>
      <w:bCs/>
    </w:rPr>
  </w:style>
  <w:style w:type="character" w:customStyle="1" w:styleId="Charb">
    <w:name w:val="表名 Char"/>
    <w:qFormat/>
    <w:rsid w:val="007B39CD"/>
    <w:rPr>
      <w:rFonts w:ascii="Arial" w:eastAsia="黑体" w:hAnsi="Arial"/>
      <w:sz w:val="24"/>
      <w:szCs w:val="24"/>
    </w:rPr>
  </w:style>
  <w:style w:type="character" w:customStyle="1" w:styleId="ZJChar0">
    <w:name w:val="ZJ图表 Char"/>
    <w:link w:val="ZJ0"/>
    <w:qFormat/>
    <w:rsid w:val="007B39CD"/>
    <w:rPr>
      <w:rFonts w:ascii="Times New Roman" w:eastAsia="黑体" w:hAnsi="Times New Roman"/>
      <w:color w:val="000000"/>
      <w:sz w:val="24"/>
      <w:szCs w:val="24"/>
    </w:rPr>
  </w:style>
  <w:style w:type="paragraph" w:customStyle="1" w:styleId="ZJ0">
    <w:name w:val="ZJ图表"/>
    <w:basedOn w:val="7"/>
    <w:link w:val="ZJChar0"/>
    <w:qFormat/>
    <w:rsid w:val="007B39CD"/>
    <w:pPr>
      <w:keepNext w:val="0"/>
      <w:keepLines w:val="0"/>
      <w:tabs>
        <w:tab w:val="clear" w:pos="0"/>
      </w:tabs>
      <w:spacing w:beforeLines="50" w:afterLines="50" w:line="240" w:lineRule="auto"/>
      <w:ind w:left="0" w:firstLine="0"/>
      <w:jc w:val="center"/>
      <w:outlineLvl w:val="9"/>
    </w:pPr>
    <w:rPr>
      <w:rFonts w:ascii="Times New Roman" w:eastAsia="黑体" w:hAnsi="Times New Roman" w:cstheme="minorBidi"/>
      <w:b w:val="0"/>
      <w:bCs w:val="0"/>
      <w:color w:val="000000"/>
    </w:rPr>
  </w:style>
  <w:style w:type="character" w:customStyle="1" w:styleId="hChar">
    <w:name w:val="h Char"/>
    <w:aliases w:val="En-tête 1.1 Char,En-tête 1.11 Char,Ò³Ã¼ Char Char"/>
    <w:qFormat/>
    <w:rsid w:val="007B39CD"/>
    <w:rPr>
      <w:rFonts w:ascii="Calibri" w:eastAsia="宋体" w:hAnsi="Calibri" w:cs="Times New Roman"/>
      <w:sz w:val="18"/>
      <w:szCs w:val="18"/>
    </w:rPr>
  </w:style>
  <w:style w:type="character" w:customStyle="1" w:styleId="22">
    <w:name w:val="标题 2 字符"/>
    <w:link w:val="21"/>
    <w:qFormat/>
    <w:rsid w:val="007B39CD"/>
    <w:rPr>
      <w:rFonts w:ascii="Arial" w:eastAsia="黑体" w:hAnsi="Arial" w:cs="Times New Roman"/>
      <w:b/>
      <w:bCs/>
      <w:sz w:val="32"/>
      <w:szCs w:val="32"/>
    </w:rPr>
  </w:style>
  <w:style w:type="character" w:customStyle="1" w:styleId="z-">
    <w:name w:val="z-窗体底端 字符"/>
    <w:link w:val="z-1"/>
    <w:qFormat/>
    <w:rsid w:val="007B39CD"/>
    <w:rPr>
      <w:rFonts w:ascii="Arial" w:hAnsi="Arial" w:cs="Arial"/>
      <w:vanish/>
      <w:sz w:val="16"/>
      <w:szCs w:val="16"/>
    </w:rPr>
  </w:style>
  <w:style w:type="paragraph" w:customStyle="1" w:styleId="z-1">
    <w:name w:val="z-窗体底端1"/>
    <w:basedOn w:val="aa"/>
    <w:next w:val="aa"/>
    <w:link w:val="z-"/>
    <w:qFormat/>
    <w:rsid w:val="007B39CD"/>
    <w:pPr>
      <w:widowControl/>
      <w:pBdr>
        <w:top w:val="single" w:sz="6" w:space="1" w:color="auto"/>
      </w:pBdr>
      <w:jc w:val="center"/>
    </w:pPr>
    <w:rPr>
      <w:rFonts w:ascii="Arial" w:eastAsiaTheme="minorEastAsia" w:hAnsi="Arial" w:cs="Arial"/>
      <w:vanish/>
      <w:sz w:val="16"/>
      <w:szCs w:val="16"/>
    </w:rPr>
  </w:style>
  <w:style w:type="character" w:customStyle="1" w:styleId="titlesubblue1">
    <w:name w:val="title_sub_blue1"/>
    <w:qFormat/>
    <w:rsid w:val="007B39CD"/>
    <w:rPr>
      <w:rFonts w:ascii="Arial" w:hAnsi="Arial" w:hint="default"/>
      <w:b/>
      <w:color w:val="16344F"/>
      <w:spacing w:val="15"/>
      <w:sz w:val="18"/>
      <w:u w:val="none"/>
    </w:rPr>
  </w:style>
  <w:style w:type="character" w:customStyle="1" w:styleId="CharChar3">
    <w:name w:val="二级标题 Char Char"/>
    <w:qFormat/>
    <w:rsid w:val="007B39CD"/>
    <w:rPr>
      <w:rFonts w:eastAsia="仿宋"/>
      <w:b/>
      <w:sz w:val="28"/>
      <w:lang w:val="en-US" w:eastAsia="zh-CN" w:bidi="ar-SA"/>
    </w:rPr>
  </w:style>
  <w:style w:type="character" w:customStyle="1" w:styleId="1f">
    <w:name w:val="明显参考1"/>
    <w:qFormat/>
    <w:rsid w:val="007B39CD"/>
    <w:rPr>
      <w:b/>
      <w:sz w:val="24"/>
      <w:u w:val="single"/>
    </w:rPr>
  </w:style>
  <w:style w:type="character" w:customStyle="1" w:styleId="110">
    <w:name w:val="中等深浅网格 11"/>
    <w:semiHidden/>
    <w:qFormat/>
    <w:rsid w:val="007B39CD"/>
    <w:rPr>
      <w:color w:val="808080"/>
    </w:rPr>
  </w:style>
  <w:style w:type="character" w:customStyle="1" w:styleId="CharChar9">
    <w:name w:val="Char Char9"/>
    <w:qFormat/>
    <w:rsid w:val="007B39CD"/>
    <w:rPr>
      <w:rFonts w:eastAsia="宋体"/>
      <w:b/>
      <w:kern w:val="44"/>
      <w:sz w:val="44"/>
      <w:lang w:bidi="ar-SA"/>
    </w:rPr>
  </w:style>
  <w:style w:type="character" w:customStyle="1" w:styleId="Char13">
    <w:name w:val="正文文本缩进 Char1"/>
    <w:uiPriority w:val="99"/>
    <w:qFormat/>
    <w:rsid w:val="007B39CD"/>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qFormat/>
    <w:rsid w:val="007B39CD"/>
    <w:rPr>
      <w:rFonts w:eastAsia="仿宋_GB2312"/>
      <w:kern w:val="2"/>
      <w:sz w:val="22"/>
      <w:szCs w:val="24"/>
      <w:lang w:val="en-US" w:eastAsia="zh-CN" w:bidi="ar-SA"/>
    </w:rPr>
  </w:style>
  <w:style w:type="character" w:customStyle="1" w:styleId="Charc">
    <w:name w:val="大标题 Char"/>
    <w:link w:val="affff8"/>
    <w:qFormat/>
    <w:rsid w:val="007B39CD"/>
    <w:rPr>
      <w:b/>
      <w:sz w:val="28"/>
    </w:rPr>
  </w:style>
  <w:style w:type="paragraph" w:customStyle="1" w:styleId="affff8">
    <w:name w:val="大标题"/>
    <w:next w:val="aa"/>
    <w:link w:val="Charc"/>
    <w:qFormat/>
    <w:rsid w:val="007B39CD"/>
    <w:pPr>
      <w:spacing w:before="120" w:after="120" w:line="360" w:lineRule="auto"/>
    </w:pPr>
    <w:rPr>
      <w:b/>
      <w:sz w:val="28"/>
    </w:rPr>
  </w:style>
  <w:style w:type="character" w:customStyle="1" w:styleId="4CharChar0">
    <w:name w:val="样式4 Char Char"/>
    <w:qFormat/>
    <w:rsid w:val="007B39CD"/>
    <w:rPr>
      <w:rFonts w:ascii="Calibri" w:eastAsia="宋体" w:hAnsi="Calibri"/>
      <w:kern w:val="2"/>
      <w:sz w:val="24"/>
      <w:szCs w:val="22"/>
      <w:lang w:val="en-US" w:eastAsia="zh-CN" w:bidi="ar-SA"/>
    </w:rPr>
  </w:style>
  <w:style w:type="character" w:customStyle="1" w:styleId="2CharChar0">
    <w:name w:val="正文（首行缩进2字符） Char Char"/>
    <w:link w:val="2e"/>
    <w:qFormat/>
    <w:rsid w:val="007B39CD"/>
    <w:rPr>
      <w:szCs w:val="21"/>
    </w:rPr>
  </w:style>
  <w:style w:type="paragraph" w:customStyle="1" w:styleId="2e">
    <w:name w:val="正文（首行缩进2字符）"/>
    <w:basedOn w:val="aa"/>
    <w:link w:val="2CharChar0"/>
    <w:qFormat/>
    <w:rsid w:val="007B39CD"/>
    <w:pPr>
      <w:spacing w:line="360" w:lineRule="auto"/>
      <w:ind w:firstLineChars="200" w:firstLine="420"/>
    </w:pPr>
    <w:rPr>
      <w:rFonts w:asciiTheme="minorHAnsi" w:eastAsiaTheme="minorEastAsia" w:hAnsiTheme="minorHAnsi" w:cstheme="minorBidi"/>
      <w:szCs w:val="21"/>
    </w:rPr>
  </w:style>
  <w:style w:type="character" w:customStyle="1" w:styleId="tw4winPopup">
    <w:name w:val="tw4winPopup"/>
    <w:qFormat/>
    <w:rsid w:val="007B39CD"/>
    <w:rPr>
      <w:rFonts w:ascii="Courier New" w:hAnsi="Courier New"/>
      <w:color w:val="008000"/>
    </w:rPr>
  </w:style>
  <w:style w:type="character" w:customStyle="1" w:styleId="16">
    <w:name w:val="页脚 字符1"/>
    <w:link w:val="aff2"/>
    <w:uiPriority w:val="99"/>
    <w:qFormat/>
    <w:rsid w:val="007B39CD"/>
    <w:rPr>
      <w:rFonts w:ascii="Calibri" w:eastAsia="宋体" w:hAnsi="Calibri" w:cs="Times New Roman"/>
      <w:sz w:val="18"/>
      <w:szCs w:val="18"/>
    </w:rPr>
  </w:style>
  <w:style w:type="character" w:customStyle="1" w:styleId="-3Char">
    <w:name w:val="浅色网格 - 强调文字颜色 3 Char"/>
    <w:qFormat/>
    <w:locked/>
    <w:rsid w:val="007B39CD"/>
    <w:rPr>
      <w:rFonts w:ascii="Calibri" w:eastAsia="宋体" w:hAnsi="Calibri" w:cs="Times New Roman"/>
    </w:rPr>
  </w:style>
  <w:style w:type="character" w:customStyle="1" w:styleId="CharChar21">
    <w:name w:val="Char Char21"/>
    <w:qFormat/>
    <w:rsid w:val="007B39CD"/>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qFormat/>
    <w:rsid w:val="007B39CD"/>
    <w:rPr>
      <w:rFonts w:ascii="Arial" w:eastAsia="黑体" w:hAnsi="Arial"/>
      <w:b/>
      <w:bCs/>
      <w:kern w:val="2"/>
      <w:sz w:val="32"/>
      <w:szCs w:val="32"/>
      <w:lang w:val="en-US" w:eastAsia="zh-CN" w:bidi="ar-SA"/>
    </w:rPr>
  </w:style>
  <w:style w:type="character" w:customStyle="1" w:styleId="Chard">
    <w:name w:val="新昌图表 Char"/>
    <w:link w:val="affff9"/>
    <w:qFormat/>
    <w:rsid w:val="007B39CD"/>
    <w:rPr>
      <w:rFonts w:ascii="Times New Roman" w:eastAsia="黑体" w:hAnsi="Times New Roman"/>
      <w:color w:val="000000"/>
      <w:sz w:val="24"/>
      <w:szCs w:val="24"/>
    </w:rPr>
  </w:style>
  <w:style w:type="paragraph" w:customStyle="1" w:styleId="affff9">
    <w:name w:val="新昌图表"/>
    <w:basedOn w:val="aa"/>
    <w:link w:val="Chard"/>
    <w:qFormat/>
    <w:rsid w:val="007B39CD"/>
    <w:pPr>
      <w:jc w:val="center"/>
    </w:pPr>
    <w:rPr>
      <w:rFonts w:ascii="Times New Roman" w:eastAsia="黑体" w:hAnsi="Times New Roman" w:cstheme="minorBidi"/>
      <w:color w:val="000000"/>
      <w:sz w:val="24"/>
      <w:szCs w:val="24"/>
    </w:rPr>
  </w:style>
  <w:style w:type="character" w:customStyle="1" w:styleId="CharChar1421">
    <w:name w:val="Char Char1421"/>
    <w:qFormat/>
    <w:locked/>
    <w:rsid w:val="007B39CD"/>
    <w:rPr>
      <w:rFonts w:ascii="楷体_GB2312" w:eastAsia="楷体_GB2312"/>
      <w:kern w:val="2"/>
      <w:sz w:val="32"/>
      <w:lang w:val="en-US" w:eastAsia="zh-CN" w:bidi="ar-SA"/>
    </w:rPr>
  </w:style>
  <w:style w:type="character" w:customStyle="1" w:styleId="tw4winError">
    <w:name w:val="tw4winError"/>
    <w:qFormat/>
    <w:rsid w:val="007B39CD"/>
    <w:rPr>
      <w:rFonts w:ascii="Courier New" w:hAnsi="Courier New"/>
      <w:color w:val="00FF00"/>
      <w:sz w:val="40"/>
    </w:rPr>
  </w:style>
  <w:style w:type="character" w:customStyle="1" w:styleId="4Char">
    <w:name w:val="正文4 Char"/>
    <w:link w:val="40"/>
    <w:uiPriority w:val="99"/>
    <w:qFormat/>
    <w:rsid w:val="007B39CD"/>
    <w:rPr>
      <w:rFonts w:ascii="Calibri" w:hAnsi="Calibri"/>
      <w:sz w:val="24"/>
      <w:szCs w:val="24"/>
    </w:rPr>
  </w:style>
  <w:style w:type="paragraph" w:customStyle="1" w:styleId="40">
    <w:name w:val="正文4"/>
    <w:basedOn w:val="aa"/>
    <w:link w:val="4Char"/>
    <w:uiPriority w:val="99"/>
    <w:qFormat/>
    <w:rsid w:val="007B39CD"/>
    <w:pPr>
      <w:numPr>
        <w:numId w:val="8"/>
      </w:numPr>
      <w:spacing w:before="60" w:after="60" w:line="360" w:lineRule="auto"/>
      <w:ind w:firstLine="0"/>
    </w:pPr>
    <w:rPr>
      <w:rFonts w:eastAsiaTheme="minorEastAsia" w:cstheme="minorBidi"/>
      <w:sz w:val="24"/>
      <w:szCs w:val="24"/>
    </w:rPr>
  </w:style>
  <w:style w:type="character" w:customStyle="1" w:styleId="z-0">
    <w:name w:val="z-窗体顶端 字符"/>
    <w:link w:val="z-10"/>
    <w:qFormat/>
    <w:rsid w:val="007B39CD"/>
    <w:rPr>
      <w:rFonts w:ascii="Arial" w:hAnsi="Arial" w:cs="Arial"/>
      <w:vanish/>
      <w:sz w:val="16"/>
      <w:szCs w:val="16"/>
    </w:rPr>
  </w:style>
  <w:style w:type="paragraph" w:customStyle="1" w:styleId="z-10">
    <w:name w:val="z-窗体顶端1"/>
    <w:basedOn w:val="aa"/>
    <w:next w:val="aa"/>
    <w:link w:val="z-0"/>
    <w:qFormat/>
    <w:rsid w:val="007B39CD"/>
    <w:pPr>
      <w:widowControl/>
      <w:pBdr>
        <w:bottom w:val="single" w:sz="6" w:space="1" w:color="auto"/>
      </w:pBdr>
      <w:jc w:val="center"/>
    </w:pPr>
    <w:rPr>
      <w:rFonts w:ascii="Arial" w:eastAsiaTheme="minorEastAsia" w:hAnsi="Arial" w:cs="Arial"/>
      <w:vanish/>
      <w:sz w:val="16"/>
      <w:szCs w:val="16"/>
    </w:rPr>
  </w:style>
  <w:style w:type="character" w:customStyle="1" w:styleId="Chare">
    <w:name w:val="衢州正文 Char"/>
    <w:link w:val="affffa"/>
    <w:qFormat/>
    <w:rsid w:val="007B39CD"/>
    <w:rPr>
      <w:rFonts w:ascii="Times New Roman" w:hAnsi="宋体"/>
      <w:sz w:val="24"/>
      <w:szCs w:val="24"/>
    </w:rPr>
  </w:style>
  <w:style w:type="paragraph" w:customStyle="1" w:styleId="affffa">
    <w:name w:val="衢州正文"/>
    <w:basedOn w:val="aa"/>
    <w:link w:val="Chare"/>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CharChara">
    <w:name w:val="公文正文 Char Char"/>
    <w:qFormat/>
    <w:rsid w:val="007B39CD"/>
    <w:rPr>
      <w:rFonts w:ascii="仿宋_GB2312" w:eastAsia="仿宋_GB2312"/>
      <w:kern w:val="2"/>
      <w:sz w:val="24"/>
      <w:szCs w:val="24"/>
      <w:lang w:val="en-US" w:eastAsia="zh-CN" w:bidi="ar-SA"/>
    </w:rPr>
  </w:style>
  <w:style w:type="character" w:customStyle="1" w:styleId="css21">
    <w:name w:val="css21"/>
    <w:qFormat/>
    <w:rsid w:val="007B39CD"/>
    <w:rPr>
      <w:sz w:val="18"/>
    </w:rPr>
  </w:style>
  <w:style w:type="character" w:customStyle="1" w:styleId="-CharChar">
    <w:name w:val="样式(-) Char Char"/>
    <w:qFormat/>
    <w:rsid w:val="007B39CD"/>
    <w:rPr>
      <w:rFonts w:ascii="Calibri" w:eastAsia="仿宋" w:hAnsi="Calibri"/>
      <w:b/>
      <w:kern w:val="2"/>
      <w:sz w:val="28"/>
      <w:szCs w:val="21"/>
      <w:lang w:bidi="ar-SA"/>
    </w:rPr>
  </w:style>
  <w:style w:type="character" w:customStyle="1" w:styleId="1Char">
    <w:name w:val="列表1、 Char"/>
    <w:link w:val="10"/>
    <w:uiPriority w:val="99"/>
    <w:qFormat/>
    <w:locked/>
    <w:rsid w:val="007B39CD"/>
    <w:rPr>
      <w:rFonts w:ascii="仿宋" w:eastAsia="仿宋" w:hAnsi="仿宋"/>
      <w:sz w:val="28"/>
      <w:szCs w:val="21"/>
    </w:rPr>
  </w:style>
  <w:style w:type="paragraph" w:customStyle="1" w:styleId="10">
    <w:name w:val="列表1、"/>
    <w:basedOn w:val="-31"/>
    <w:link w:val="1Char"/>
    <w:uiPriority w:val="99"/>
    <w:qFormat/>
    <w:rsid w:val="007B39CD"/>
    <w:pPr>
      <w:numPr>
        <w:numId w:val="9"/>
      </w:numPr>
      <w:tabs>
        <w:tab w:val="left" w:pos="1276"/>
      </w:tabs>
      <w:spacing w:line="360" w:lineRule="auto"/>
      <w:ind w:left="987" w:firstLineChars="0" w:firstLine="0"/>
      <w:jc w:val="left"/>
    </w:pPr>
    <w:rPr>
      <w:rFonts w:ascii="仿宋" w:eastAsia="仿宋" w:hAnsi="仿宋" w:cstheme="minorBidi"/>
      <w:sz w:val="28"/>
      <w:szCs w:val="21"/>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qFormat/>
    <w:rsid w:val="007B39CD"/>
    <w:rPr>
      <w:rFonts w:eastAsia="宋体"/>
      <w:kern w:val="2"/>
      <w:sz w:val="28"/>
      <w:szCs w:val="24"/>
      <w:lang w:val="en-US" w:eastAsia="zh-CN" w:bidi="ar-SA"/>
    </w:rPr>
  </w:style>
  <w:style w:type="character" w:customStyle="1" w:styleId="news1">
    <w:name w:val="news1"/>
    <w:qFormat/>
    <w:rsid w:val="007B39CD"/>
    <w:rPr>
      <w:rFonts w:ascii="Times New Roman" w:hAnsi="Times New Roman" w:cs="Times New Roman" w:hint="default"/>
      <w:sz w:val="21"/>
      <w:szCs w:val="21"/>
    </w:rPr>
  </w:style>
  <w:style w:type="character" w:customStyle="1" w:styleId="CharChar511">
    <w:name w:val="Char Char511"/>
    <w:qFormat/>
    <w:rsid w:val="007B39CD"/>
    <w:rPr>
      <w:rFonts w:ascii="Calibri" w:eastAsia="宋体" w:hAnsi="Calibri"/>
      <w:sz w:val="18"/>
      <w:szCs w:val="18"/>
      <w:lang w:bidi="ar-SA"/>
    </w:rPr>
  </w:style>
  <w:style w:type="character" w:customStyle="1" w:styleId="Charf">
    <w:name w:val="正文文字 Char"/>
    <w:aliases w:val="bt Char Char Char,居中 Char,楷体粗正文文字 Char,Body Text 1 Char,NoticeText-List Char,contents Char,Bodytext Char,AvtalBrödtext Char,AvtalBrodtext Char,andrad Char,Body Text Char1 Char"/>
    <w:qFormat/>
    <w:rsid w:val="007B39CD"/>
    <w:rPr>
      <w:rFonts w:ascii="Arial" w:eastAsia="宋体" w:hAnsi="Arial"/>
      <w:kern w:val="2"/>
      <w:sz w:val="24"/>
      <w:lang w:val="en-US" w:eastAsia="zh-CN"/>
    </w:rPr>
  </w:style>
  <w:style w:type="character" w:customStyle="1" w:styleId="CharCharb">
    <w:name w:val="大标题 Char Char"/>
    <w:qFormat/>
    <w:rsid w:val="007B39CD"/>
    <w:rPr>
      <w:b/>
      <w:sz w:val="28"/>
      <w:lang w:val="en-US" w:eastAsia="zh-CN" w:bidi="ar-SA"/>
    </w:rPr>
  </w:style>
  <w:style w:type="character" w:customStyle="1" w:styleId="Charf0">
    <w:name w:val="华电 正文 Char"/>
    <w:link w:val="affffb"/>
    <w:qFormat/>
    <w:rsid w:val="007B39CD"/>
    <w:rPr>
      <w:rFonts w:ascii="宋体" w:eastAsia="宋体" w:hAnsi="宋体"/>
      <w:sz w:val="22"/>
    </w:rPr>
  </w:style>
  <w:style w:type="paragraph" w:customStyle="1" w:styleId="affffb">
    <w:name w:val="华电 正文"/>
    <w:basedOn w:val="aa"/>
    <w:link w:val="Charf0"/>
    <w:qFormat/>
    <w:rsid w:val="007B39CD"/>
    <w:pPr>
      <w:widowControl/>
      <w:spacing w:line="360" w:lineRule="auto"/>
      <w:ind w:firstLineChars="200" w:firstLine="440"/>
      <w:jc w:val="left"/>
    </w:pPr>
    <w:rPr>
      <w:rFonts w:ascii="宋体" w:hAnsi="宋体" w:cstheme="minorBidi"/>
      <w:sz w:val="22"/>
    </w:rPr>
  </w:style>
  <w:style w:type="character" w:customStyle="1" w:styleId="Charf1">
    <w:name w:val="标准正文格式 Char"/>
    <w:link w:val="affffc"/>
    <w:qFormat/>
    <w:rsid w:val="007B39CD"/>
    <w:rPr>
      <w:rFonts w:ascii="宋体" w:eastAsia="仿宋_GB2312" w:cs="宋体"/>
      <w:color w:val="000000"/>
      <w:sz w:val="24"/>
    </w:rPr>
  </w:style>
  <w:style w:type="paragraph" w:customStyle="1" w:styleId="affffc">
    <w:name w:val="标准正文格式"/>
    <w:basedOn w:val="aa"/>
    <w:link w:val="Charf1"/>
    <w:qFormat/>
    <w:rsid w:val="007B39CD"/>
    <w:pPr>
      <w:widowControl/>
      <w:adjustRightInd w:val="0"/>
      <w:spacing w:before="60" w:after="120" w:line="360" w:lineRule="auto"/>
      <w:ind w:firstLineChars="200" w:firstLine="200"/>
      <w:textAlignment w:val="baseline"/>
    </w:pPr>
    <w:rPr>
      <w:rFonts w:ascii="宋体" w:eastAsia="仿宋_GB2312" w:hAnsiTheme="minorHAnsi" w:cs="宋体"/>
      <w:color w:val="000000"/>
      <w:sz w:val="24"/>
    </w:rPr>
  </w:style>
  <w:style w:type="character" w:customStyle="1" w:styleId="3Char1">
    <w:name w:val="标题 3 Char1"/>
    <w:aliases w:val="BOD 0 Char1,Level 3 Head Char2,H3 Char2,Heading 3 - old Char2,level_3 Char2,PIM 3 Char2,h3 Char2,sect1.2.3 Char2,sect1.2.31 Char1,sect1.2.32 Char1,sect1.2.311 Char1,sect1.2.33 Char1,sect1.2.312 Char1,Bold Head Char2,bh Char2,L3 Char1,3 Char2"/>
    <w:qFormat/>
    <w:rsid w:val="007B39CD"/>
    <w:rPr>
      <w:rFonts w:ascii="Calibri" w:eastAsia="宋体" w:hAnsi="Calibri"/>
      <w:b/>
      <w:bCs/>
      <w:kern w:val="2"/>
      <w:sz w:val="32"/>
      <w:szCs w:val="32"/>
      <w:lang w:val="en-US" w:eastAsia="zh-CN" w:bidi="ar-SA"/>
    </w:rPr>
  </w:style>
  <w:style w:type="character" w:customStyle="1" w:styleId="IndentNormalChar">
    <w:name w:val="Indent Normal Char"/>
    <w:link w:val="IndentNormal"/>
    <w:qFormat/>
    <w:rsid w:val="007B39CD"/>
  </w:style>
  <w:style w:type="paragraph" w:customStyle="1" w:styleId="IndentNormal">
    <w:name w:val="Indent Normal"/>
    <w:basedOn w:val="aa"/>
    <w:link w:val="IndentNormalChar"/>
    <w:qFormat/>
    <w:rsid w:val="007B39CD"/>
    <w:pPr>
      <w:ind w:firstLine="420"/>
    </w:pPr>
    <w:rPr>
      <w:rFonts w:asciiTheme="minorHAnsi" w:eastAsiaTheme="minorEastAsia" w:hAnsiTheme="minorHAnsi" w:cstheme="minorBidi"/>
    </w:rPr>
  </w:style>
  <w:style w:type="character" w:customStyle="1" w:styleId="line1">
    <w:name w:val="line1"/>
    <w:qFormat/>
    <w:rsid w:val="007B39CD"/>
    <w:rPr>
      <w:spacing w:val="360"/>
      <w:u w:val="none"/>
    </w:rPr>
  </w:style>
  <w:style w:type="character" w:customStyle="1" w:styleId="pointnormal1">
    <w:name w:val="point_normal1"/>
    <w:qFormat/>
    <w:rsid w:val="007B39CD"/>
    <w:rPr>
      <w:rFonts w:ascii="Arial" w:hAnsi="Arial" w:cs="Arial" w:hint="default"/>
      <w:sz w:val="18"/>
      <w:szCs w:val="18"/>
    </w:rPr>
  </w:style>
  <w:style w:type="character" w:customStyle="1" w:styleId="unnamed11">
    <w:name w:val="unnamed11"/>
    <w:qFormat/>
    <w:rsid w:val="007B39CD"/>
    <w:rPr>
      <w:color w:val="000000"/>
      <w:sz w:val="20"/>
      <w:szCs w:val="20"/>
    </w:rPr>
  </w:style>
  <w:style w:type="character" w:customStyle="1" w:styleId="Charf2">
    <w:name w:val="模板正文 Char"/>
    <w:link w:val="affffd"/>
    <w:qFormat/>
    <w:rsid w:val="007B39CD"/>
    <w:rPr>
      <w:rFonts w:ascii="Arial" w:hAnsi="Arial"/>
      <w:szCs w:val="21"/>
    </w:rPr>
  </w:style>
  <w:style w:type="paragraph" w:customStyle="1" w:styleId="affffd">
    <w:name w:val="模板正文"/>
    <w:basedOn w:val="aa"/>
    <w:link w:val="Charf2"/>
    <w:qFormat/>
    <w:rsid w:val="007B39CD"/>
    <w:pPr>
      <w:wordWrap w:val="0"/>
      <w:spacing w:before="120" w:line="320" w:lineRule="exact"/>
      <w:ind w:leftChars="200" w:left="200" w:firstLineChars="200" w:firstLine="200"/>
    </w:pPr>
    <w:rPr>
      <w:rFonts w:ascii="Arial" w:eastAsiaTheme="minorEastAsia" w:hAnsi="Arial" w:cstheme="minorBidi"/>
      <w:szCs w:val="21"/>
    </w:rPr>
  </w:style>
  <w:style w:type="character" w:customStyle="1" w:styleId="BodyTextChar1">
    <w:name w:val="*Body Text Char1"/>
    <w:link w:val="BodyText"/>
    <w:qFormat/>
    <w:rsid w:val="007B39CD"/>
    <w:rPr>
      <w:rFonts w:ascii="Futura Lt" w:hAnsi="Futura Lt" w:cs="Futura Lt"/>
      <w:szCs w:val="21"/>
      <w:lang w:eastAsia="en-US"/>
    </w:rPr>
  </w:style>
  <w:style w:type="paragraph" w:customStyle="1" w:styleId="BodyText">
    <w:name w:val="*Body Text"/>
    <w:link w:val="BodyTextChar1"/>
    <w:qFormat/>
    <w:rsid w:val="007B39CD"/>
    <w:pPr>
      <w:spacing w:line="360" w:lineRule="auto"/>
    </w:pPr>
    <w:rPr>
      <w:rFonts w:ascii="Futura Lt" w:hAnsi="Futura Lt" w:cs="Futura Lt"/>
      <w:szCs w:val="21"/>
      <w:lang w:eastAsia="en-US"/>
    </w:rPr>
  </w:style>
  <w:style w:type="character" w:customStyle="1" w:styleId="14black1">
    <w:name w:val="14_black1"/>
    <w:qFormat/>
    <w:rsid w:val="007B39CD"/>
    <w:rPr>
      <w:color w:val="000000"/>
      <w:sz w:val="21"/>
    </w:rPr>
  </w:style>
  <w:style w:type="character" w:customStyle="1" w:styleId="1f0">
    <w:name w:val="样式 小四1"/>
    <w:qFormat/>
    <w:rsid w:val="007B39CD"/>
    <w:rPr>
      <w:rFonts w:ascii="Tahoma" w:eastAsia="仿宋_GB2312" w:hAnsi="Tahoma"/>
      <w:kern w:val="2"/>
      <w:sz w:val="24"/>
      <w:lang w:val="en-US" w:eastAsia="zh-CN" w:bidi="ar-SA"/>
    </w:rPr>
  </w:style>
  <w:style w:type="character" w:customStyle="1" w:styleId="CharChar30">
    <w:name w:val="Char Char3"/>
    <w:qFormat/>
    <w:rsid w:val="007B39CD"/>
    <w:rPr>
      <w:rFonts w:ascii="Arial" w:eastAsia="黑体" w:hAnsi="Arial"/>
      <w:b/>
      <w:kern w:val="2"/>
      <w:sz w:val="32"/>
      <w:lang w:val="en-US" w:eastAsia="zh-CN" w:bidi="ar-SA"/>
    </w:rPr>
  </w:style>
  <w:style w:type="character" w:customStyle="1" w:styleId="style51">
    <w:name w:val="style51"/>
    <w:qFormat/>
    <w:rsid w:val="007B39CD"/>
    <w:rPr>
      <w:rFonts w:ascii="宋体" w:eastAsia="宋体" w:hAnsi="宋体" w:hint="eastAsia"/>
      <w:color w:val="333333"/>
      <w:sz w:val="23"/>
      <w:szCs w:val="23"/>
      <w:u w:val="none"/>
    </w:rPr>
  </w:style>
  <w:style w:type="character" w:customStyle="1" w:styleId="font3">
    <w:name w:val="font3"/>
    <w:basedOn w:val="ab"/>
    <w:qFormat/>
    <w:rsid w:val="007B39CD"/>
  </w:style>
  <w:style w:type="character" w:customStyle="1" w:styleId="4Char0">
    <w:name w:val="样式4 Char"/>
    <w:link w:val="43"/>
    <w:qFormat/>
    <w:rsid w:val="007B39CD"/>
    <w:rPr>
      <w:rFonts w:ascii="Calibri" w:eastAsia="宋体" w:hAnsi="Calibri"/>
      <w:sz w:val="24"/>
    </w:rPr>
  </w:style>
  <w:style w:type="paragraph" w:customStyle="1" w:styleId="43">
    <w:name w:val="样式4"/>
    <w:basedOn w:val="aa"/>
    <w:link w:val="4Char0"/>
    <w:qFormat/>
    <w:rsid w:val="007B39CD"/>
    <w:pPr>
      <w:spacing w:line="360" w:lineRule="auto"/>
    </w:pPr>
    <w:rPr>
      <w:rFonts w:cstheme="minorBidi"/>
      <w:sz w:val="24"/>
    </w:rPr>
  </w:style>
  <w:style w:type="character" w:customStyle="1" w:styleId="2Char2">
    <w:name w:val="样式 正文缩进 + 首行缩进:  2 字符 Char"/>
    <w:link w:val="2f"/>
    <w:qFormat/>
    <w:rsid w:val="007B39CD"/>
    <w:rPr>
      <w:rFonts w:ascii="Times New Roman" w:hAnsi="Times New Roman"/>
      <w:sz w:val="24"/>
    </w:rPr>
  </w:style>
  <w:style w:type="paragraph" w:customStyle="1" w:styleId="2f">
    <w:name w:val="样式 正文缩进 + 首行缩进:  2 字符"/>
    <w:basedOn w:val="af"/>
    <w:link w:val="2Char2"/>
    <w:qFormat/>
    <w:rsid w:val="007B39CD"/>
    <w:pPr>
      <w:spacing w:line="360" w:lineRule="auto"/>
      <w:ind w:firstLineChars="200" w:firstLine="200"/>
    </w:pPr>
    <w:rPr>
      <w:rFonts w:ascii="Times New Roman" w:eastAsiaTheme="minorEastAsia" w:hAnsi="Times New Roman" w:cstheme="minorBidi"/>
      <w:sz w:val="24"/>
      <w:szCs w:val="22"/>
    </w:rPr>
  </w:style>
  <w:style w:type="character" w:customStyle="1" w:styleId="inf1">
    <w:name w:val="inf1"/>
    <w:qFormat/>
    <w:rsid w:val="007B39CD"/>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qFormat/>
    <w:rsid w:val="007B39CD"/>
    <w:rPr>
      <w:rFonts w:ascii="Times New Roman" w:hAnsi="Times New Roman"/>
      <w:b/>
      <w:bCs/>
      <w:kern w:val="2"/>
      <w:sz w:val="32"/>
      <w:szCs w:val="32"/>
    </w:rPr>
  </w:style>
  <w:style w:type="character" w:customStyle="1" w:styleId="apple-style-span">
    <w:name w:val="apple-style-span"/>
    <w:basedOn w:val="ab"/>
    <w:qFormat/>
    <w:rsid w:val="007B39CD"/>
  </w:style>
  <w:style w:type="character" w:customStyle="1" w:styleId="085Char">
    <w:name w:val="样式 首行缩进:  0.85 厘米 Char"/>
    <w:link w:val="085"/>
    <w:qFormat/>
    <w:rsid w:val="007B39CD"/>
    <w:rPr>
      <w:rFonts w:eastAsia="宋体" w:cs="宋体"/>
      <w:sz w:val="24"/>
    </w:rPr>
  </w:style>
  <w:style w:type="paragraph" w:customStyle="1" w:styleId="085">
    <w:name w:val="样式 首行缩进:  0.85 厘米"/>
    <w:basedOn w:val="aa"/>
    <w:link w:val="085Char"/>
    <w:qFormat/>
    <w:rsid w:val="007B39CD"/>
    <w:pPr>
      <w:spacing w:line="360" w:lineRule="auto"/>
      <w:ind w:firstLine="480"/>
    </w:pPr>
    <w:rPr>
      <w:rFonts w:asciiTheme="minorHAnsi" w:hAnsiTheme="minorHAnsi" w:cs="宋体"/>
      <w:sz w:val="24"/>
    </w:rPr>
  </w:style>
  <w:style w:type="character" w:customStyle="1" w:styleId="style31">
    <w:name w:val="style31"/>
    <w:qFormat/>
    <w:rsid w:val="007B39CD"/>
    <w:rPr>
      <w:color w:val="666666"/>
    </w:rPr>
  </w:style>
  <w:style w:type="character" w:customStyle="1" w:styleId="Charf3">
    <w:name w:val="_正文段落 Char"/>
    <w:link w:val="affffe"/>
    <w:qFormat/>
    <w:rsid w:val="007B39CD"/>
    <w:rPr>
      <w:rFonts w:ascii="Times New Roman" w:hAnsi="Times New Roman"/>
      <w:szCs w:val="24"/>
    </w:rPr>
  </w:style>
  <w:style w:type="paragraph" w:customStyle="1" w:styleId="affffe">
    <w:name w:val="_正文段落"/>
    <w:basedOn w:val="aa"/>
    <w:link w:val="Charf3"/>
    <w:qFormat/>
    <w:rsid w:val="007B39CD"/>
    <w:pPr>
      <w:spacing w:beforeLines="15" w:afterLines="15" w:line="360" w:lineRule="auto"/>
      <w:ind w:firstLineChars="200" w:firstLine="200"/>
    </w:pPr>
    <w:rPr>
      <w:rFonts w:ascii="Times New Roman" w:eastAsiaTheme="minorEastAsia" w:hAnsi="Times New Roman" w:cstheme="minorBidi"/>
      <w:szCs w:val="24"/>
    </w:rPr>
  </w:style>
  <w:style w:type="character" w:customStyle="1" w:styleId="1f1">
    <w:name w:val="列表1"/>
    <w:basedOn w:val="ab"/>
    <w:qFormat/>
    <w:rsid w:val="007B39CD"/>
  </w:style>
  <w:style w:type="character" w:customStyle="1" w:styleId="CharChar611">
    <w:name w:val="Char Char611"/>
    <w:qFormat/>
    <w:rsid w:val="007B39CD"/>
    <w:rPr>
      <w:rFonts w:ascii="Calibri" w:eastAsia="宋体" w:hAnsi="Calibri"/>
      <w:b/>
      <w:bCs/>
      <w:kern w:val="2"/>
      <w:sz w:val="28"/>
      <w:szCs w:val="28"/>
      <w:lang w:bidi="ar-SA"/>
    </w:rPr>
  </w:style>
  <w:style w:type="character" w:customStyle="1" w:styleId="afffff">
    <w:name w:val="数据小节格式"/>
    <w:qFormat/>
    <w:rsid w:val="007B39CD"/>
    <w:rPr>
      <w:rFonts w:ascii="新宋体" w:eastAsia="华文中宋" w:hAnsi="新宋体"/>
      <w:b/>
      <w:bCs/>
      <w:sz w:val="27"/>
      <w:szCs w:val="26"/>
      <w:shd w:val="clear" w:color="auto" w:fill="auto"/>
    </w:rPr>
  </w:style>
  <w:style w:type="character" w:customStyle="1" w:styleId="CharCharc">
    <w:name w:val="自定义正文 Char Char"/>
    <w:qFormat/>
    <w:rsid w:val="007B39CD"/>
    <w:rPr>
      <w:rFonts w:eastAsia="宋体"/>
      <w:kern w:val="2"/>
      <w:sz w:val="24"/>
      <w:szCs w:val="24"/>
      <w:lang w:val="en-US" w:eastAsia="zh-CN" w:bidi="ar-SA"/>
    </w:rPr>
  </w:style>
  <w:style w:type="character" w:customStyle="1" w:styleId="apple-converted-space">
    <w:name w:val="apple-converted-space"/>
    <w:qFormat/>
    <w:rsid w:val="007B39CD"/>
  </w:style>
  <w:style w:type="character" w:customStyle="1" w:styleId="Charf4">
    <w:name w:val="表格文字 Char"/>
    <w:link w:val="afffff0"/>
    <w:qFormat/>
    <w:rsid w:val="007B39CD"/>
    <w:rPr>
      <w:rFonts w:ascii="Times New Roman" w:hAnsi="Times New Roman"/>
      <w:sz w:val="18"/>
      <w:szCs w:val="24"/>
    </w:rPr>
  </w:style>
  <w:style w:type="paragraph" w:customStyle="1" w:styleId="afffff0">
    <w:name w:val="表格文字"/>
    <w:basedOn w:val="aa"/>
    <w:link w:val="Charf4"/>
    <w:qFormat/>
    <w:rsid w:val="007B39CD"/>
    <w:pPr>
      <w:jc w:val="left"/>
      <w:textAlignment w:val="top"/>
    </w:pPr>
    <w:rPr>
      <w:rFonts w:ascii="Times New Roman" w:eastAsiaTheme="minorEastAsia" w:hAnsi="Times New Roman" w:cstheme="minorBidi"/>
      <w:sz w:val="18"/>
      <w:szCs w:val="24"/>
    </w:rPr>
  </w:style>
  <w:style w:type="character" w:customStyle="1" w:styleId="Charf5">
    <w:name w:val="我的正文 Char"/>
    <w:link w:val="afffff1"/>
    <w:qFormat/>
    <w:rsid w:val="007B39CD"/>
    <w:rPr>
      <w:rFonts w:eastAsia="仿宋_GB2312" w:cs="宋体"/>
      <w:sz w:val="24"/>
    </w:rPr>
  </w:style>
  <w:style w:type="paragraph" w:customStyle="1" w:styleId="afffff1">
    <w:name w:val="我的正文"/>
    <w:basedOn w:val="aa"/>
    <w:link w:val="Charf5"/>
    <w:qFormat/>
    <w:rsid w:val="007B39CD"/>
    <w:pPr>
      <w:spacing w:afterLines="100" w:line="360" w:lineRule="auto"/>
      <w:ind w:firstLineChars="200" w:firstLine="480"/>
    </w:pPr>
    <w:rPr>
      <w:rFonts w:asciiTheme="minorHAnsi" w:eastAsia="仿宋_GB2312" w:hAnsiTheme="minorHAnsi" w:cs="宋体"/>
      <w:sz w:val="24"/>
    </w:rPr>
  </w:style>
  <w:style w:type="character" w:customStyle="1" w:styleId="7Char">
    <w:name w:val="7.表小四 Char"/>
    <w:link w:val="71"/>
    <w:qFormat/>
    <w:rsid w:val="007B39CD"/>
    <w:rPr>
      <w:rFonts w:ascii="宋体" w:eastAsia="宋体" w:hAnsi="宋体"/>
      <w:sz w:val="24"/>
      <w:szCs w:val="24"/>
    </w:rPr>
  </w:style>
  <w:style w:type="paragraph" w:customStyle="1" w:styleId="71">
    <w:name w:val="7.表小四"/>
    <w:basedOn w:val="aa"/>
    <w:link w:val="7Char"/>
    <w:qFormat/>
    <w:rsid w:val="007B39CD"/>
    <w:pPr>
      <w:spacing w:beforeLines="50" w:afterLines="50"/>
    </w:pPr>
    <w:rPr>
      <w:rFonts w:ascii="宋体" w:hAnsi="宋体" w:cstheme="minorBidi"/>
      <w:sz w:val="24"/>
      <w:szCs w:val="24"/>
    </w:rPr>
  </w:style>
  <w:style w:type="character" w:customStyle="1" w:styleId="1CharChar3">
    <w:name w:val="标题 1 Char Char"/>
    <w:qFormat/>
    <w:rsid w:val="007B39CD"/>
    <w:rPr>
      <w:rFonts w:eastAsia="宋体"/>
      <w:b/>
      <w:spacing w:val="-2"/>
      <w:sz w:val="24"/>
      <w:lang w:val="en-US" w:eastAsia="zh-CN" w:bidi="ar-SA"/>
    </w:rPr>
  </w:style>
  <w:style w:type="character" w:customStyle="1" w:styleId="b1101bCharChar">
    <w:name w:val="b11_01b Char Char"/>
    <w:qFormat/>
    <w:rsid w:val="007B39CD"/>
    <w:rPr>
      <w:rFonts w:ascii="Verdana" w:eastAsia="宋体" w:hAnsi="Verdana"/>
      <w:b/>
      <w:bCs/>
      <w:color w:val="4A82CA"/>
      <w:sz w:val="17"/>
      <w:szCs w:val="17"/>
      <w:lang w:val="en-US" w:eastAsia="zh-CN" w:bidi="ar-SA"/>
    </w:rPr>
  </w:style>
  <w:style w:type="character" w:customStyle="1" w:styleId="Charf6">
    <w:name w:val="方案正文 Char"/>
    <w:link w:val="afffff2"/>
    <w:qFormat/>
    <w:rsid w:val="007B39CD"/>
    <w:rPr>
      <w:rFonts w:ascii="Calibri" w:eastAsia="仿宋_GB2312" w:hAnsi="Calibri"/>
      <w:sz w:val="32"/>
      <w:szCs w:val="24"/>
    </w:rPr>
  </w:style>
  <w:style w:type="paragraph" w:customStyle="1" w:styleId="afffff2">
    <w:name w:val="方案正文"/>
    <w:basedOn w:val="aa"/>
    <w:link w:val="Charf6"/>
    <w:qFormat/>
    <w:rsid w:val="007B39CD"/>
    <w:pPr>
      <w:adjustRightInd w:val="0"/>
      <w:snapToGrid w:val="0"/>
      <w:spacing w:line="560" w:lineRule="exact"/>
      <w:ind w:firstLineChars="200" w:firstLine="200"/>
    </w:pPr>
    <w:rPr>
      <w:rFonts w:eastAsia="仿宋_GB2312" w:cstheme="minorBidi"/>
      <w:sz w:val="32"/>
      <w:szCs w:val="24"/>
    </w:rPr>
  </w:style>
  <w:style w:type="character" w:customStyle="1" w:styleId="CharChar811">
    <w:name w:val="Char Char811"/>
    <w:qFormat/>
    <w:rsid w:val="007B39CD"/>
    <w:rPr>
      <w:rFonts w:ascii="Arial" w:eastAsia="黑体" w:hAnsi="Arial"/>
      <w:b/>
      <w:bCs/>
      <w:kern w:val="2"/>
      <w:sz w:val="32"/>
      <w:szCs w:val="32"/>
      <w:lang w:val="en-US" w:eastAsia="zh-CN" w:bidi="ar-SA"/>
    </w:rPr>
  </w:style>
  <w:style w:type="character" w:customStyle="1" w:styleId="CharChard">
    <w:name w:val="标准正文格式 Char Char"/>
    <w:qFormat/>
    <w:rsid w:val="007B39CD"/>
    <w:rPr>
      <w:rFonts w:ascii="宋体" w:eastAsia="仿宋_GB2312" w:cs="宋体"/>
      <w:color w:val="000000"/>
      <w:sz w:val="24"/>
      <w:lang w:val="en-US" w:eastAsia="zh-CN" w:bidi="ar-SA"/>
    </w:rPr>
  </w:style>
  <w:style w:type="character" w:customStyle="1" w:styleId="CharChare">
    <w:name w:val="页脚 Char Char"/>
    <w:qFormat/>
    <w:rsid w:val="007B39CD"/>
    <w:rPr>
      <w:kern w:val="2"/>
      <w:sz w:val="18"/>
      <w:szCs w:val="18"/>
      <w:lang w:bidi="ar-SA"/>
    </w:rPr>
  </w:style>
  <w:style w:type="character" w:customStyle="1" w:styleId="CharChar221">
    <w:name w:val="Char Char221"/>
    <w:qFormat/>
    <w:rsid w:val="007B39CD"/>
    <w:rPr>
      <w:rFonts w:ascii="宋体" w:eastAsia="宋体" w:hAnsi="Courier New"/>
      <w:sz w:val="21"/>
      <w:lang w:val="en-US" w:eastAsia="zh-CN" w:bidi="ar-SA"/>
    </w:rPr>
  </w:style>
  <w:style w:type="character" w:customStyle="1" w:styleId="Charf7">
    <w:name w:val="投标正文 Char"/>
    <w:link w:val="afffff3"/>
    <w:qFormat/>
    <w:rsid w:val="007B39CD"/>
    <w:rPr>
      <w:rFonts w:ascii="宋体" w:eastAsia="宋体" w:hAnsi="宋体"/>
      <w:sz w:val="24"/>
      <w:szCs w:val="24"/>
    </w:rPr>
  </w:style>
  <w:style w:type="paragraph" w:customStyle="1" w:styleId="afffff3">
    <w:name w:val="投标正文"/>
    <w:basedOn w:val="aa"/>
    <w:link w:val="Charf7"/>
    <w:qFormat/>
    <w:rsid w:val="007B39CD"/>
    <w:pPr>
      <w:adjustRightInd w:val="0"/>
      <w:snapToGrid w:val="0"/>
      <w:spacing w:line="360" w:lineRule="auto"/>
      <w:ind w:firstLineChars="200" w:firstLine="480"/>
    </w:pPr>
    <w:rPr>
      <w:rFonts w:ascii="宋体" w:hAnsi="宋体" w:cstheme="minorBidi"/>
      <w:sz w:val="24"/>
      <w:szCs w:val="24"/>
    </w:rPr>
  </w:style>
  <w:style w:type="character" w:customStyle="1" w:styleId="CharCharf">
    <w:name w:val="封面日期 Char Char"/>
    <w:qFormat/>
    <w:rsid w:val="007B39CD"/>
    <w:rPr>
      <w:rFonts w:eastAsia="楷体_GB2312"/>
      <w:kern w:val="2"/>
      <w:sz w:val="32"/>
      <w:lang w:val="en-US" w:eastAsia="zh-CN" w:bidi="ar-SA"/>
    </w:rPr>
  </w:style>
  <w:style w:type="character" w:customStyle="1" w:styleId="0Char">
    <w:name w:val="正文0缩进 Char"/>
    <w:link w:val="0"/>
    <w:qFormat/>
    <w:rsid w:val="007B39CD"/>
    <w:rPr>
      <w:rFonts w:ascii="宋体" w:hAnsi="宋体"/>
      <w:sz w:val="24"/>
      <w:szCs w:val="24"/>
    </w:rPr>
  </w:style>
  <w:style w:type="paragraph" w:customStyle="1" w:styleId="0">
    <w:name w:val="正文0缩进"/>
    <w:basedOn w:val="aa"/>
    <w:link w:val="0Char"/>
    <w:qFormat/>
    <w:rsid w:val="007B39CD"/>
    <w:pPr>
      <w:spacing w:line="360" w:lineRule="auto"/>
    </w:pPr>
    <w:rPr>
      <w:rFonts w:ascii="宋体" w:eastAsiaTheme="minorEastAsia" w:hAnsi="宋体" w:cstheme="minorBidi"/>
      <w:sz w:val="24"/>
      <w:szCs w:val="24"/>
    </w:rPr>
  </w:style>
  <w:style w:type="paragraph" w:customStyle="1" w:styleId="220">
    <w:name w:val="正文首行缩进 22"/>
    <w:basedOn w:val="1f2"/>
    <w:link w:val="2Char0"/>
    <w:qFormat/>
    <w:rsid w:val="007B39CD"/>
    <w:pPr>
      <w:adjustRightInd w:val="0"/>
      <w:spacing w:line="360" w:lineRule="auto"/>
      <w:ind w:firstLineChars="200" w:firstLine="420"/>
      <w:textAlignment w:val="baseline"/>
    </w:pPr>
    <w:rPr>
      <w:rFonts w:ascii="宋体" w:hAnsi="Courier New" w:cs="Times New Roman"/>
      <w:spacing w:val="-4"/>
      <w:sz w:val="18"/>
      <w:szCs w:val="20"/>
    </w:rPr>
  </w:style>
  <w:style w:type="paragraph" w:customStyle="1" w:styleId="1f2">
    <w:name w:val="正文文本缩进1"/>
    <w:basedOn w:val="aa"/>
    <w:uiPriority w:val="99"/>
    <w:qFormat/>
    <w:rsid w:val="007B39CD"/>
    <w:pPr>
      <w:spacing w:after="120"/>
      <w:ind w:leftChars="200" w:left="420"/>
    </w:pPr>
    <w:rPr>
      <w:rFonts w:cs="黑体"/>
    </w:rPr>
  </w:style>
  <w:style w:type="character" w:customStyle="1" w:styleId="Charf8">
    <w:name w:val="表格中文字 Char"/>
    <w:link w:val="afffff4"/>
    <w:qFormat/>
    <w:rsid w:val="007B39CD"/>
    <w:rPr>
      <w:rFonts w:ascii="新宋体" w:eastAsia="新宋体" w:hAnsi="新宋体"/>
      <w:sz w:val="24"/>
      <w:szCs w:val="24"/>
    </w:rPr>
  </w:style>
  <w:style w:type="paragraph" w:customStyle="1" w:styleId="afffff4">
    <w:name w:val="表格中文字"/>
    <w:basedOn w:val="aa"/>
    <w:link w:val="Charf8"/>
    <w:qFormat/>
    <w:rsid w:val="007B39CD"/>
    <w:pPr>
      <w:spacing w:line="288" w:lineRule="auto"/>
    </w:pPr>
    <w:rPr>
      <w:rFonts w:ascii="新宋体" w:eastAsia="新宋体" w:hAnsi="新宋体" w:cstheme="minorBidi"/>
      <w:sz w:val="24"/>
      <w:szCs w:val="24"/>
    </w:rPr>
  </w:style>
  <w:style w:type="character" w:styleId="afffff5">
    <w:name w:val="Placeholder Text"/>
    <w:uiPriority w:val="99"/>
    <w:qFormat/>
    <w:rsid w:val="007B39CD"/>
    <w:rPr>
      <w:color w:val="808080"/>
    </w:rPr>
  </w:style>
  <w:style w:type="character" w:customStyle="1" w:styleId="4-dyfCharChar">
    <w:name w:val="标题4-dyf Char Char"/>
    <w:qFormat/>
    <w:rsid w:val="007B39CD"/>
    <w:rPr>
      <w:rFonts w:ascii="Cambria" w:eastAsia="宋体" w:hAnsi="Cambria"/>
      <w:b/>
      <w:bCs/>
      <w:color w:val="000000"/>
      <w:kern w:val="2"/>
      <w:sz w:val="21"/>
      <w:szCs w:val="21"/>
      <w:lang w:val="en-US" w:eastAsia="zh-CN" w:bidi="ar-SA"/>
    </w:rPr>
  </w:style>
  <w:style w:type="character" w:customStyle="1" w:styleId="CharChar10">
    <w:name w:val="封面日期 Char Char1"/>
    <w:qFormat/>
    <w:rsid w:val="007B39CD"/>
    <w:rPr>
      <w:rFonts w:ascii="Calibri" w:eastAsia="楷体_GB2312" w:hAnsi="Calibri"/>
      <w:kern w:val="2"/>
      <w:sz w:val="32"/>
      <w:lang w:val="en-US" w:eastAsia="zh-CN" w:bidi="ar-SA"/>
    </w:rPr>
  </w:style>
  <w:style w:type="character" w:customStyle="1" w:styleId="viewdoctitle">
    <w:name w:val="viewdoctitle"/>
    <w:basedOn w:val="ab"/>
    <w:qFormat/>
    <w:rsid w:val="007B39CD"/>
  </w:style>
  <w:style w:type="character" w:customStyle="1" w:styleId="black10">
    <w:name w:val="black10"/>
    <w:basedOn w:val="ab"/>
    <w:qFormat/>
    <w:rsid w:val="007B39CD"/>
  </w:style>
  <w:style w:type="character" w:customStyle="1" w:styleId="CharChar1211">
    <w:name w:val="Char Char1211"/>
    <w:qFormat/>
    <w:rsid w:val="007B39CD"/>
    <w:rPr>
      <w:rFonts w:ascii="宋体" w:eastAsia="宋体" w:hAnsi="Courier New" w:cs="Times New Roman"/>
      <w:spacing w:val="-4"/>
      <w:sz w:val="18"/>
      <w:szCs w:val="20"/>
    </w:rPr>
  </w:style>
  <w:style w:type="character" w:customStyle="1" w:styleId="CharCharf0">
    <w:name w:val="段 Char Char"/>
    <w:link w:val="afffff6"/>
    <w:qFormat/>
    <w:rsid w:val="007B39CD"/>
    <w:rPr>
      <w:rFonts w:ascii="宋体" w:hAnsi="Times New Roman"/>
    </w:rPr>
  </w:style>
  <w:style w:type="paragraph" w:customStyle="1" w:styleId="afffff6">
    <w:name w:val="段"/>
    <w:link w:val="CharCharf0"/>
    <w:qFormat/>
    <w:rsid w:val="007B39CD"/>
    <w:pPr>
      <w:autoSpaceDE w:val="0"/>
      <w:autoSpaceDN w:val="0"/>
      <w:ind w:firstLineChars="200" w:firstLine="200"/>
      <w:jc w:val="both"/>
    </w:pPr>
    <w:rPr>
      <w:rFonts w:ascii="宋体" w:hAnsi="Times New Roman"/>
    </w:rPr>
  </w:style>
  <w:style w:type="character" w:customStyle="1" w:styleId="f9">
    <w:name w:val="f9"/>
    <w:basedOn w:val="ab"/>
    <w:qFormat/>
    <w:rsid w:val="007B39CD"/>
  </w:style>
  <w:style w:type="character" w:customStyle="1" w:styleId="ZJGIS-Char">
    <w:name w:val="ZJGIS-四级标题 Char"/>
    <w:link w:val="ZJGIS-2"/>
    <w:uiPriority w:val="99"/>
    <w:qFormat/>
    <w:rsid w:val="007B39CD"/>
    <w:rPr>
      <w:rFonts w:ascii="Arial" w:eastAsia="仿宋_GB2312" w:hAnsi="Arial"/>
      <w:b/>
      <w:bCs/>
      <w:sz w:val="28"/>
      <w:szCs w:val="28"/>
    </w:rPr>
  </w:style>
  <w:style w:type="paragraph" w:customStyle="1" w:styleId="ZJGIS-2">
    <w:name w:val="ZJGIS-四级标题"/>
    <w:basedOn w:val="41"/>
    <w:link w:val="ZJGIS-Char"/>
    <w:uiPriority w:val="99"/>
    <w:qFormat/>
    <w:rsid w:val="007B39CD"/>
    <w:pPr>
      <w:numPr>
        <w:ilvl w:val="3"/>
        <w:numId w:val="10"/>
      </w:numPr>
      <w:spacing w:before="120" w:after="120" w:line="240" w:lineRule="auto"/>
    </w:pPr>
    <w:rPr>
      <w:rFonts w:eastAsia="仿宋_GB2312" w:cstheme="minorBidi"/>
    </w:rPr>
  </w:style>
  <w:style w:type="character" w:customStyle="1" w:styleId="1f3">
    <w:name w:val="不明显参考1"/>
    <w:uiPriority w:val="31"/>
    <w:qFormat/>
    <w:rsid w:val="007B39CD"/>
    <w:rPr>
      <w:smallCaps/>
      <w:color w:val="C0504D"/>
      <w:u w:val="single"/>
    </w:rPr>
  </w:style>
  <w:style w:type="character" w:customStyle="1" w:styleId="22Char">
    <w:name w:val="样式 样式 正文首行缩进 + 首行缩进:  2 字符 + 首行缩进:  2 字符 Char"/>
    <w:link w:val="221"/>
    <w:qFormat/>
    <w:rsid w:val="007B39CD"/>
    <w:rPr>
      <w:rFonts w:cs="宋体"/>
      <w:sz w:val="24"/>
    </w:rPr>
  </w:style>
  <w:style w:type="paragraph" w:customStyle="1" w:styleId="221">
    <w:name w:val="样式 样式 正文首行缩进 + 首行缩进:  2 字符 + 首行缩进:  2 字符"/>
    <w:basedOn w:val="aa"/>
    <w:link w:val="22Char"/>
    <w:qFormat/>
    <w:rsid w:val="007B39CD"/>
    <w:pPr>
      <w:spacing w:line="440" w:lineRule="exact"/>
      <w:ind w:firstLineChars="200" w:firstLine="200"/>
    </w:pPr>
    <w:rPr>
      <w:rFonts w:asciiTheme="minorHAnsi" w:eastAsiaTheme="minorEastAsia" w:hAnsiTheme="minorHAnsi" w:cs="宋体"/>
      <w:sz w:val="24"/>
    </w:rPr>
  </w:style>
  <w:style w:type="character" w:customStyle="1" w:styleId="CharChar311">
    <w:name w:val="Char Char311"/>
    <w:qFormat/>
    <w:rsid w:val="007B39CD"/>
    <w:rPr>
      <w:rFonts w:ascii="Arial" w:eastAsia="黑体" w:hAnsi="Arial"/>
      <w:b/>
      <w:kern w:val="2"/>
      <w:sz w:val="32"/>
      <w:lang w:val="en-US" w:eastAsia="zh-CN" w:bidi="ar-SA"/>
    </w:rPr>
  </w:style>
  <w:style w:type="character" w:customStyle="1" w:styleId="btitlenamewangputoptitle">
    <w:name w:val="b titlename wangputoptitle"/>
    <w:basedOn w:val="ab"/>
    <w:qFormat/>
    <w:rsid w:val="007B39CD"/>
  </w:style>
  <w:style w:type="character" w:customStyle="1" w:styleId="tw4winExternal">
    <w:name w:val="tw4winExternal"/>
    <w:qFormat/>
    <w:rsid w:val="007B39CD"/>
    <w:rPr>
      <w:rFonts w:ascii="Courier New" w:hAnsi="Courier New"/>
      <w:color w:val="808080"/>
    </w:rPr>
  </w:style>
  <w:style w:type="character" w:customStyle="1" w:styleId="glossaryitem">
    <w:name w:val="glossaryitem"/>
    <w:qFormat/>
    <w:rsid w:val="007B39CD"/>
    <w:rPr>
      <w:u w:val="none"/>
    </w:rPr>
  </w:style>
  <w:style w:type="character" w:customStyle="1" w:styleId="titleemph1">
    <w:name w:val="title_emph1"/>
    <w:qFormat/>
    <w:rsid w:val="007B39CD"/>
    <w:rPr>
      <w:rFonts w:ascii="Arial" w:hAnsi="Arial" w:cs="Arial" w:hint="default"/>
      <w:b/>
      <w:bCs/>
      <w:sz w:val="18"/>
      <w:szCs w:val="18"/>
    </w:rPr>
  </w:style>
  <w:style w:type="character" w:customStyle="1" w:styleId="CharChar11">
    <w:name w:val="Char Char1"/>
    <w:qFormat/>
    <w:rsid w:val="007B39CD"/>
    <w:rPr>
      <w:kern w:val="2"/>
      <w:sz w:val="18"/>
      <w:szCs w:val="18"/>
    </w:rPr>
  </w:style>
  <w:style w:type="character" w:customStyle="1" w:styleId="Charf9">
    <w:name w:val="正文段落 Char"/>
    <w:link w:val="afffff7"/>
    <w:qFormat/>
    <w:rsid w:val="007B39CD"/>
    <w:rPr>
      <w:rFonts w:ascii="Times New Roman" w:hAnsi="Times New Roman"/>
      <w:sz w:val="24"/>
    </w:rPr>
  </w:style>
  <w:style w:type="paragraph" w:customStyle="1" w:styleId="afffff7">
    <w:name w:val="正文段落"/>
    <w:basedOn w:val="aa"/>
    <w:link w:val="Charf9"/>
    <w:qFormat/>
    <w:rsid w:val="007B39CD"/>
    <w:pPr>
      <w:spacing w:line="300" w:lineRule="auto"/>
      <w:ind w:firstLine="510"/>
    </w:pPr>
    <w:rPr>
      <w:rFonts w:ascii="Times New Roman" w:eastAsiaTheme="minorEastAsia" w:hAnsi="Times New Roman" w:cstheme="minorBidi"/>
      <w:sz w:val="24"/>
    </w:rPr>
  </w:style>
  <w:style w:type="character" w:customStyle="1" w:styleId="paramname2">
    <w:name w:val="paramname2"/>
    <w:basedOn w:val="ab"/>
    <w:qFormat/>
    <w:rsid w:val="007B39CD"/>
  </w:style>
  <w:style w:type="character" w:customStyle="1" w:styleId="2Char3">
    <w:name w:val="样式 首行缩进:  2 字符 Char"/>
    <w:link w:val="2"/>
    <w:uiPriority w:val="99"/>
    <w:qFormat/>
    <w:rsid w:val="007B39CD"/>
    <w:rPr>
      <w:rFonts w:ascii="宋体" w:hAnsi="宋体"/>
      <w:bCs/>
      <w:color w:val="000000"/>
      <w:sz w:val="24"/>
      <w:szCs w:val="24"/>
    </w:rPr>
  </w:style>
  <w:style w:type="paragraph" w:customStyle="1" w:styleId="2">
    <w:name w:val="样式 首行缩进:  2 字符"/>
    <w:basedOn w:val="aa"/>
    <w:link w:val="2Char3"/>
    <w:uiPriority w:val="99"/>
    <w:qFormat/>
    <w:rsid w:val="007B39CD"/>
    <w:pPr>
      <w:widowControl/>
      <w:numPr>
        <w:numId w:val="11"/>
      </w:numPr>
    </w:pPr>
    <w:rPr>
      <w:rFonts w:ascii="宋体" w:eastAsiaTheme="minorEastAsia" w:hAnsi="宋体" w:cstheme="minorBidi"/>
      <w:bCs/>
      <w:color w:val="000000"/>
      <w:sz w:val="24"/>
      <w:szCs w:val="24"/>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qFormat/>
    <w:rsid w:val="007B39CD"/>
    <w:rPr>
      <w:rFonts w:ascii="Arial" w:eastAsia="黑体" w:hAnsi="Arial"/>
      <w:b/>
      <w:bCs/>
      <w:kern w:val="2"/>
      <w:sz w:val="28"/>
      <w:szCs w:val="28"/>
      <w:lang w:val="en-US" w:eastAsia="zh-CN" w:bidi="ar-SA"/>
    </w:rPr>
  </w:style>
  <w:style w:type="character" w:customStyle="1" w:styleId="CharCharChar">
    <w:name w:val="大汉方案正文 Char Char Char"/>
    <w:link w:val="Charfa"/>
    <w:qFormat/>
    <w:rsid w:val="007B39CD"/>
    <w:rPr>
      <w:rFonts w:ascii="Arial" w:eastAsia="宋体" w:hAnsi="Arial"/>
      <w:sz w:val="24"/>
      <w:szCs w:val="24"/>
    </w:rPr>
  </w:style>
  <w:style w:type="paragraph" w:customStyle="1" w:styleId="Charfa">
    <w:name w:val="大汉方案正文 Char"/>
    <w:basedOn w:val="aa"/>
    <w:link w:val="CharCharChar"/>
    <w:qFormat/>
    <w:rsid w:val="007B39CD"/>
    <w:pPr>
      <w:spacing w:line="360" w:lineRule="auto"/>
      <w:ind w:firstLineChars="200" w:firstLine="200"/>
    </w:pPr>
    <w:rPr>
      <w:rFonts w:ascii="Arial" w:hAnsi="Arial" w:cstheme="minorBidi"/>
      <w:sz w:val="24"/>
      <w:szCs w:val="24"/>
    </w:rPr>
  </w:style>
  <w:style w:type="character" w:customStyle="1" w:styleId="CharCharf1">
    <w:name w:val="表格正文 Char Char"/>
    <w:link w:val="afffff8"/>
    <w:qFormat/>
    <w:rsid w:val="007B39CD"/>
    <w:rPr>
      <w:rFonts w:ascii="Times New Roman" w:eastAsia="仿宋_GB2312" w:hAnsi="Times New Roman"/>
      <w:szCs w:val="21"/>
    </w:rPr>
  </w:style>
  <w:style w:type="paragraph" w:customStyle="1" w:styleId="afffff8">
    <w:name w:val="表格正文"/>
    <w:basedOn w:val="aa"/>
    <w:link w:val="CharCharf1"/>
    <w:qFormat/>
    <w:rsid w:val="007B39CD"/>
    <w:pPr>
      <w:spacing w:beforeLines="10" w:afterLines="10" w:line="360" w:lineRule="atLeast"/>
      <w:textAlignment w:val="center"/>
    </w:pPr>
    <w:rPr>
      <w:rFonts w:ascii="Times New Roman" w:eastAsia="仿宋_GB2312" w:hAnsi="Times New Roman" w:cstheme="minorBidi"/>
      <w:szCs w:val="21"/>
    </w:rPr>
  </w:style>
  <w:style w:type="character" w:customStyle="1" w:styleId="tyChar2">
    <w:name w:val="正文标准样式ty Char2"/>
    <w:link w:val="ty"/>
    <w:qFormat/>
    <w:rsid w:val="007B39CD"/>
    <w:rPr>
      <w:rFonts w:eastAsia="宋体" w:cs="宋体"/>
      <w:sz w:val="24"/>
    </w:rPr>
  </w:style>
  <w:style w:type="paragraph" w:customStyle="1" w:styleId="ty">
    <w:name w:val="正文标准样式ty"/>
    <w:basedOn w:val="aa"/>
    <w:link w:val="tyChar2"/>
    <w:qFormat/>
    <w:rsid w:val="007B39CD"/>
    <w:pPr>
      <w:spacing w:line="360" w:lineRule="auto"/>
      <w:ind w:firstLineChars="200" w:firstLine="480"/>
    </w:pPr>
    <w:rPr>
      <w:rFonts w:asciiTheme="minorHAnsi" w:hAnsiTheme="minorHAnsi" w:cs="宋体"/>
      <w:sz w:val="24"/>
    </w:rPr>
  </w:style>
  <w:style w:type="character" w:customStyle="1" w:styleId="CharChar13">
    <w:name w:val="Char Char13"/>
    <w:qFormat/>
    <w:rsid w:val="007B39CD"/>
    <w:rPr>
      <w:rFonts w:ascii="Calibri" w:eastAsia="宋体" w:hAnsi="Calibri" w:cs="Times New Roman"/>
      <w:sz w:val="18"/>
      <w:szCs w:val="18"/>
    </w:rPr>
  </w:style>
  <w:style w:type="character" w:customStyle="1" w:styleId="CharChar711">
    <w:name w:val="Char Char711"/>
    <w:qFormat/>
    <w:rsid w:val="007B39CD"/>
    <w:rPr>
      <w:rFonts w:eastAsia="宋体"/>
      <w:b/>
      <w:kern w:val="2"/>
      <w:sz w:val="32"/>
      <w:lang w:bidi="ar-SA"/>
    </w:rPr>
  </w:style>
  <w:style w:type="character" w:customStyle="1" w:styleId="CharChar911">
    <w:name w:val="Char Char911"/>
    <w:qFormat/>
    <w:rsid w:val="007B39CD"/>
    <w:rPr>
      <w:rFonts w:eastAsia="宋体"/>
      <w:b/>
      <w:kern w:val="44"/>
      <w:sz w:val="44"/>
      <w:lang w:bidi="ar-SA"/>
    </w:rPr>
  </w:style>
  <w:style w:type="character" w:customStyle="1" w:styleId="Charfb">
    <w:name w:val="吉奥表格正文 Char"/>
    <w:link w:val="afffff9"/>
    <w:qFormat/>
    <w:rsid w:val="007B39CD"/>
    <w:rPr>
      <w:rFonts w:ascii="Times New Roman" w:eastAsia="仿宋_GB2312" w:hAnsi="Times New Roman"/>
      <w:szCs w:val="21"/>
    </w:rPr>
  </w:style>
  <w:style w:type="paragraph" w:customStyle="1" w:styleId="afffff9">
    <w:name w:val="吉奥表格正文"/>
    <w:basedOn w:val="aa"/>
    <w:link w:val="Charfb"/>
    <w:qFormat/>
    <w:rsid w:val="007B39CD"/>
    <w:pPr>
      <w:spacing w:beforeLines="10" w:afterLines="10" w:line="360" w:lineRule="atLeast"/>
      <w:textAlignment w:val="center"/>
    </w:pPr>
    <w:rPr>
      <w:rFonts w:ascii="Times New Roman" w:eastAsia="仿宋_GB2312" w:hAnsi="Times New Roman" w:cstheme="minorBidi"/>
      <w:szCs w:val="21"/>
    </w:rPr>
  </w:style>
  <w:style w:type="character" w:customStyle="1" w:styleId="SymcParaChar">
    <w:name w:val="+SymcPara Char"/>
    <w:link w:val="SymcPara"/>
    <w:qFormat/>
    <w:locked/>
    <w:rsid w:val="007B39CD"/>
    <w:rPr>
      <w:rFonts w:ascii="宋体" w:hAnsi="宋体" w:cs="Arial"/>
      <w:lang w:eastAsia="en-US"/>
    </w:rPr>
  </w:style>
  <w:style w:type="paragraph" w:customStyle="1" w:styleId="SymcPara">
    <w:name w:val="+SymcPara"/>
    <w:link w:val="SymcParaChar"/>
    <w:qFormat/>
    <w:rsid w:val="007B39CD"/>
    <w:pPr>
      <w:overflowPunct w:val="0"/>
      <w:autoSpaceDE w:val="0"/>
      <w:autoSpaceDN w:val="0"/>
      <w:adjustRightInd w:val="0"/>
      <w:spacing w:after="200"/>
      <w:textAlignment w:val="baseline"/>
    </w:pPr>
    <w:rPr>
      <w:rFonts w:ascii="宋体" w:hAnsi="宋体" w:cs="Arial"/>
      <w:lang w:eastAsia="en-US"/>
    </w:rPr>
  </w:style>
  <w:style w:type="character" w:customStyle="1" w:styleId="aCharChar">
    <w:name w:val="a Char Char"/>
    <w:qFormat/>
    <w:rsid w:val="007B39CD"/>
    <w:rPr>
      <w:rFonts w:ascii="宋体" w:eastAsia="仿宋_GB2312" w:hAnsi="宋体"/>
      <w:sz w:val="24"/>
      <w:lang w:val="en-US" w:eastAsia="zh-CN" w:bidi="ar-SA"/>
    </w:rPr>
  </w:style>
  <w:style w:type="character" w:customStyle="1" w:styleId="7CharChar">
    <w:name w:val="7.表小四 Char Char"/>
    <w:qFormat/>
    <w:rsid w:val="007B39CD"/>
    <w:rPr>
      <w:rFonts w:ascii="宋体" w:eastAsia="宋体" w:hAnsi="宋体"/>
      <w:kern w:val="2"/>
      <w:sz w:val="24"/>
      <w:szCs w:val="24"/>
      <w:lang w:val="en-US" w:eastAsia="zh-CN" w:bidi="ar-SA"/>
    </w:rPr>
  </w:style>
  <w:style w:type="character" w:customStyle="1" w:styleId="ca-16">
    <w:name w:val="ca-16"/>
    <w:basedOn w:val="ab"/>
    <w:qFormat/>
    <w:rsid w:val="007B39CD"/>
  </w:style>
  <w:style w:type="character" w:customStyle="1" w:styleId="Charfc">
    <w:name w:val="正文（缩进） Char"/>
    <w:link w:val="afffffa"/>
    <w:qFormat/>
    <w:rsid w:val="007B39CD"/>
    <w:rPr>
      <w:sz w:val="24"/>
      <w:szCs w:val="24"/>
    </w:rPr>
  </w:style>
  <w:style w:type="paragraph" w:customStyle="1" w:styleId="afffffa">
    <w:name w:val="正文（缩进）"/>
    <w:basedOn w:val="aa"/>
    <w:link w:val="Charfc"/>
    <w:qFormat/>
    <w:rsid w:val="007B39CD"/>
    <w:pPr>
      <w:spacing w:beforeLines="50" w:afterLines="50" w:line="360" w:lineRule="auto"/>
      <w:ind w:firstLineChars="200" w:firstLine="480"/>
    </w:pPr>
    <w:rPr>
      <w:rFonts w:asciiTheme="minorHAnsi" w:eastAsiaTheme="minorEastAsia" w:hAnsiTheme="minorHAnsi" w:cstheme="minorBidi"/>
      <w:sz w:val="24"/>
      <w:szCs w:val="24"/>
    </w:rPr>
  </w:style>
  <w:style w:type="character" w:customStyle="1" w:styleId="1Char0">
    <w:name w:val="文档正文1 Char"/>
    <w:link w:val="1f4"/>
    <w:qFormat/>
    <w:rsid w:val="007B39CD"/>
    <w:rPr>
      <w:rFonts w:ascii="仿宋_GB2312" w:eastAsia="仿宋_GB2312" w:hAnsi="仿宋"/>
      <w:sz w:val="30"/>
      <w:szCs w:val="30"/>
    </w:rPr>
  </w:style>
  <w:style w:type="paragraph" w:customStyle="1" w:styleId="1f4">
    <w:name w:val="文档正文1"/>
    <w:basedOn w:val="aa"/>
    <w:link w:val="1Char0"/>
    <w:qFormat/>
    <w:rsid w:val="007B39CD"/>
    <w:pPr>
      <w:spacing w:line="360" w:lineRule="auto"/>
      <w:ind w:firstLine="600"/>
    </w:pPr>
    <w:rPr>
      <w:rFonts w:ascii="仿宋_GB2312" w:eastAsia="仿宋_GB2312" w:hAnsi="仿宋" w:cstheme="minorBidi"/>
      <w:sz w:val="30"/>
      <w:szCs w:val="30"/>
    </w:rPr>
  </w:style>
  <w:style w:type="character" w:customStyle="1" w:styleId="af0">
    <w:name w:val="正文缩进 字符"/>
    <w:link w:val="af"/>
    <w:qFormat/>
    <w:rsid w:val="007B39CD"/>
    <w:rPr>
      <w:rFonts w:ascii="Calibri" w:eastAsia="宋体" w:hAnsi="Calibri" w:cs="Times New Roman"/>
      <w:szCs w:val="20"/>
    </w:rPr>
  </w:style>
  <w:style w:type="character" w:customStyle="1" w:styleId="IndentNormalCharChar">
    <w:name w:val="Indent Normal Char Char"/>
    <w:qFormat/>
    <w:rsid w:val="007B39CD"/>
    <w:rPr>
      <w:kern w:val="2"/>
      <w:sz w:val="21"/>
      <w:lang w:bidi="ar-SA"/>
    </w:rPr>
  </w:style>
  <w:style w:type="character" w:customStyle="1" w:styleId="4Char1">
    <w:name w:val="标题 4 Char1"/>
    <w:aliases w:val="H4 Char1,heading 4 Char1,h4 Char1,PIM 4 Char1,bullet Char1,bl Char1,bb Char1,H41 Char1,H42 Char1,H43 Char1,H44 Char1,H45 Char1,H46 Char1,H47 Char1,H48 Char1,H49 Char1,H410 Char1,H411 Char1,H421 Char1,H431 Char1,H441 Char1,H451 Char1,H491 Char"/>
    <w:qFormat/>
    <w:rsid w:val="007B39CD"/>
    <w:rPr>
      <w:rFonts w:ascii="Cambria" w:eastAsia="宋体" w:hAnsi="Cambria" w:cs="Times New Roman"/>
      <w:b/>
      <w:bCs/>
      <w:kern w:val="2"/>
      <w:sz w:val="28"/>
      <w:szCs w:val="28"/>
    </w:rPr>
  </w:style>
  <w:style w:type="character" w:customStyle="1" w:styleId="CharCharf2">
    <w:name w:val="列出段落 Char Char"/>
    <w:qFormat/>
    <w:rsid w:val="007B39CD"/>
    <w:rPr>
      <w:rFonts w:ascii="Calibri" w:eastAsia="宋体" w:hAnsi="Calibri"/>
      <w:kern w:val="2"/>
      <w:sz w:val="21"/>
      <w:szCs w:val="24"/>
      <w:lang w:val="en-US" w:eastAsia="zh-CN" w:bidi="ar-SA"/>
    </w:rPr>
  </w:style>
  <w:style w:type="character" w:customStyle="1" w:styleId="mark8">
    <w:name w:val="mark8"/>
    <w:qFormat/>
    <w:rsid w:val="007B39CD"/>
    <w:rPr>
      <w:b/>
      <w:bCs/>
      <w:sz w:val="21"/>
      <w:szCs w:val="21"/>
    </w:rPr>
  </w:style>
  <w:style w:type="character" w:customStyle="1" w:styleId="paragraph1Char">
    <w:name w:val="paragraph1 Char"/>
    <w:link w:val="paragraph1"/>
    <w:qFormat/>
    <w:rsid w:val="007B39CD"/>
    <w:rPr>
      <w:rFonts w:eastAsia="楷体_GB2312"/>
      <w:sz w:val="24"/>
    </w:rPr>
  </w:style>
  <w:style w:type="paragraph" w:customStyle="1" w:styleId="paragraph1">
    <w:name w:val="paragraph1"/>
    <w:basedOn w:val="aa"/>
    <w:link w:val="paragraph1Char"/>
    <w:qFormat/>
    <w:rsid w:val="007B39CD"/>
    <w:pPr>
      <w:spacing w:afterLines="30" w:line="360" w:lineRule="auto"/>
      <w:ind w:firstLineChars="200" w:firstLine="420"/>
    </w:pPr>
    <w:rPr>
      <w:rFonts w:asciiTheme="minorHAnsi" w:eastAsia="楷体_GB2312" w:hAnsiTheme="minorHAnsi" w:cstheme="minorBidi"/>
      <w:sz w:val="24"/>
    </w:rPr>
  </w:style>
  <w:style w:type="character" w:customStyle="1" w:styleId="aff4">
    <w:name w:val="页眉 字符"/>
    <w:link w:val="aff3"/>
    <w:uiPriority w:val="99"/>
    <w:qFormat/>
    <w:rsid w:val="007B39CD"/>
    <w:rPr>
      <w:rFonts w:ascii="Calibri" w:eastAsia="宋体" w:hAnsi="Calibri" w:cs="Times New Roman"/>
      <w:sz w:val="18"/>
      <w:szCs w:val="18"/>
    </w:rPr>
  </w:style>
  <w:style w:type="character" w:customStyle="1" w:styleId="3CharCharCharChar">
    <w:name w:val="样式 样式3 + 宋体 五号 Char Char Char Char"/>
    <w:qFormat/>
    <w:rsid w:val="007B39CD"/>
    <w:rPr>
      <w:rFonts w:ascii="宋体" w:eastAsia="宋体" w:hAnsi="宋体" w:hint="eastAsia"/>
      <w:b/>
      <w:bCs/>
      <w:kern w:val="2"/>
      <w:sz w:val="21"/>
      <w:szCs w:val="24"/>
      <w:lang w:val="en-US" w:eastAsia="zh-CN" w:bidi="ar-SA"/>
    </w:rPr>
  </w:style>
  <w:style w:type="character" w:customStyle="1" w:styleId="mark">
    <w:name w:val="mark"/>
    <w:qFormat/>
    <w:rsid w:val="007B39CD"/>
    <w:rPr>
      <w:rFonts w:cs="Times New Roman"/>
    </w:rPr>
  </w:style>
  <w:style w:type="character" w:customStyle="1" w:styleId="CharChar1311">
    <w:name w:val="Char Char1311"/>
    <w:qFormat/>
    <w:rsid w:val="007B39CD"/>
    <w:rPr>
      <w:rFonts w:ascii="Calibri" w:eastAsia="宋体" w:hAnsi="Calibri" w:cs="Times New Roman"/>
      <w:sz w:val="18"/>
      <w:szCs w:val="18"/>
    </w:rPr>
  </w:style>
  <w:style w:type="character" w:customStyle="1" w:styleId="Char2Char">
    <w:name w:val="Char2 Char"/>
    <w:aliases w:val="正文缩进两字符 Char"/>
    <w:qFormat/>
    <w:rsid w:val="007B39CD"/>
    <w:rPr>
      <w:rFonts w:ascii="Verdana" w:eastAsia="宋体" w:hAnsi="宋体" w:cs="Times New Roman"/>
      <w:sz w:val="28"/>
      <w:szCs w:val="28"/>
    </w:rPr>
  </w:style>
  <w:style w:type="character" w:customStyle="1" w:styleId="2Char4">
    <w:name w:val="正文 首行缩进:  2 字符 Char"/>
    <w:link w:val="2f0"/>
    <w:qFormat/>
    <w:rsid w:val="007B39CD"/>
    <w:rPr>
      <w:rFonts w:cs="宋体"/>
      <w:sz w:val="24"/>
    </w:rPr>
  </w:style>
  <w:style w:type="paragraph" w:customStyle="1" w:styleId="2f0">
    <w:name w:val="正文 首行缩进:  2 字符"/>
    <w:basedOn w:val="aa"/>
    <w:next w:val="aa"/>
    <w:link w:val="2Char4"/>
    <w:qFormat/>
    <w:rsid w:val="007B39CD"/>
    <w:pPr>
      <w:spacing w:line="360" w:lineRule="auto"/>
      <w:ind w:firstLineChars="200" w:firstLine="480"/>
      <w:jc w:val="left"/>
    </w:pPr>
    <w:rPr>
      <w:rFonts w:asciiTheme="minorHAnsi" w:eastAsiaTheme="minorEastAsia" w:hAnsiTheme="minorHAnsi" w:cs="宋体"/>
      <w:sz w:val="24"/>
    </w:rPr>
  </w:style>
  <w:style w:type="character" w:customStyle="1" w:styleId="paramname3">
    <w:name w:val="paramname3"/>
    <w:qFormat/>
    <w:rsid w:val="007B39CD"/>
    <w:rPr>
      <w:color w:val="999999"/>
    </w:rPr>
  </w:style>
  <w:style w:type="character" w:customStyle="1" w:styleId="CharChar411">
    <w:name w:val="Char Char411"/>
    <w:qFormat/>
    <w:rsid w:val="007B39CD"/>
    <w:rPr>
      <w:rFonts w:ascii="Calibri" w:eastAsia="宋体" w:hAnsi="Calibri"/>
      <w:sz w:val="18"/>
      <w:szCs w:val="18"/>
      <w:lang w:bidi="ar-SA"/>
    </w:rPr>
  </w:style>
  <w:style w:type="character" w:customStyle="1" w:styleId="CharCharf3">
    <w:name w:val="华电 正文 Char Char"/>
    <w:qFormat/>
    <w:rsid w:val="007B39CD"/>
    <w:rPr>
      <w:rFonts w:ascii="宋体" w:eastAsia="宋体" w:hAnsi="宋体"/>
      <w:sz w:val="22"/>
      <w:lang w:bidi="ar-SA"/>
    </w:rPr>
  </w:style>
  <w:style w:type="character" w:customStyle="1" w:styleId="CharCharf4">
    <w:name w:val="Char Char"/>
    <w:qFormat/>
    <w:rsid w:val="007B39CD"/>
    <w:rPr>
      <w:rFonts w:ascii="Arial" w:eastAsia="黑体" w:hAnsi="Arial"/>
      <w:b/>
      <w:bCs/>
      <w:kern w:val="2"/>
      <w:sz w:val="28"/>
      <w:szCs w:val="28"/>
      <w:lang w:val="en-US" w:eastAsia="zh-CN" w:bidi="ar-SA"/>
    </w:rPr>
  </w:style>
  <w:style w:type="paragraph" w:customStyle="1" w:styleId="afffffb">
    <w:name w:val="表文字"/>
    <w:uiPriority w:val="99"/>
    <w:qFormat/>
    <w:rsid w:val="007B39CD"/>
    <w:rPr>
      <w:rFonts w:ascii="宋体" w:eastAsia="宋体" w:hAnsi="Times New Roman" w:cs="Times New Roman"/>
      <w:sz w:val="20"/>
      <w:szCs w:val="20"/>
    </w:rPr>
  </w:style>
  <w:style w:type="paragraph" w:customStyle="1" w:styleId="2ChapterXXStatementh22Header2l2Level2Headhea">
    <w:name w:val="样式 标题 2Chapter X.X. Statementh22Header 2l2Level 2 Headhea..."/>
    <w:basedOn w:val="21"/>
    <w:uiPriority w:val="99"/>
    <w:qFormat/>
    <w:rsid w:val="007B39CD"/>
    <w:pPr>
      <w:keepLines w:val="0"/>
      <w:spacing w:before="120" w:afterLines="50" w:line="240" w:lineRule="auto"/>
      <w:jc w:val="left"/>
    </w:pPr>
    <w:rPr>
      <w:rFonts w:ascii="宋体" w:eastAsia="宋体" w:hAnsi="Times New Roman" w:cs="宋体"/>
      <w:snapToGrid w:val="0"/>
      <w:kern w:val="0"/>
      <w:sz w:val="24"/>
      <w:szCs w:val="24"/>
    </w:rPr>
  </w:style>
  <w:style w:type="paragraph" w:customStyle="1" w:styleId="37">
    <w:name w:val="正文3"/>
    <w:basedOn w:val="aa"/>
    <w:uiPriority w:val="99"/>
    <w:qFormat/>
    <w:rsid w:val="007B39CD"/>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afffffc">
    <w:name w:val="沈标题四"/>
    <w:basedOn w:val="41"/>
    <w:next w:val="aa"/>
    <w:uiPriority w:val="99"/>
    <w:qFormat/>
    <w:rsid w:val="007B39CD"/>
    <w:pPr>
      <w:keepNext w:val="0"/>
      <w:keepLines w:val="0"/>
      <w:tabs>
        <w:tab w:val="left" w:pos="864"/>
      </w:tabs>
      <w:spacing w:line="377" w:lineRule="auto"/>
      <w:ind w:left="864" w:hanging="864"/>
    </w:pPr>
    <w:rPr>
      <w:rFonts w:ascii="Arial Narrow" w:eastAsia="方正姚体" w:hAnsi="Arial Narrow"/>
      <w:b w:val="0"/>
      <w:sz w:val="24"/>
      <w:szCs w:val="24"/>
    </w:rPr>
  </w:style>
  <w:style w:type="paragraph" w:customStyle="1" w:styleId="InfoBlue">
    <w:name w:val="InfoBlue"/>
    <w:basedOn w:val="aa"/>
    <w:next w:val="af9"/>
    <w:uiPriority w:val="99"/>
    <w:qFormat/>
    <w:rsid w:val="007B39CD"/>
    <w:pPr>
      <w:spacing w:afterLines="50"/>
      <w:ind w:left="720"/>
      <w:jc w:val="left"/>
    </w:pPr>
    <w:rPr>
      <w:rFonts w:ascii="宋体" w:hAnsi="Times New Roman"/>
      <w:i/>
      <w:snapToGrid w:val="0"/>
      <w:color w:val="0000FF"/>
      <w:kern w:val="0"/>
      <w:szCs w:val="20"/>
    </w:rPr>
  </w:style>
  <w:style w:type="paragraph" w:customStyle="1" w:styleId="2f1">
    <w:name w:val="正文缩进2字符"/>
    <w:basedOn w:val="0"/>
    <w:uiPriority w:val="99"/>
    <w:qFormat/>
    <w:rsid w:val="007B39CD"/>
    <w:pPr>
      <w:ind w:firstLineChars="200" w:firstLine="480"/>
    </w:pPr>
  </w:style>
  <w:style w:type="paragraph" w:customStyle="1" w:styleId="afffffd">
    <w:name w:val="正文段"/>
    <w:basedOn w:val="aa"/>
    <w:uiPriority w:val="99"/>
    <w:qFormat/>
    <w:rsid w:val="007B39CD"/>
    <w:pPr>
      <w:widowControl/>
      <w:snapToGrid w:val="0"/>
      <w:spacing w:afterLines="50"/>
      <w:ind w:firstLineChars="200" w:firstLine="200"/>
    </w:pPr>
    <w:rPr>
      <w:rFonts w:ascii="Times New Roman" w:hAnsi="Times New Roman"/>
      <w:kern w:val="0"/>
      <w:sz w:val="24"/>
      <w:szCs w:val="20"/>
    </w:rPr>
  </w:style>
  <w:style w:type="paragraph" w:customStyle="1" w:styleId="GB2312152">
    <w:name w:val="样式 仿宋_GB2312 (符号) 宋体 四号 行距: 1.5 倍行距 首行缩进:  2 字符"/>
    <w:basedOn w:val="aa"/>
    <w:uiPriority w:val="99"/>
    <w:qFormat/>
    <w:rsid w:val="007B39CD"/>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uiPriority w:val="99"/>
    <w:qFormat/>
    <w:rsid w:val="007B39CD"/>
    <w:pPr>
      <w:ind w:firstLineChars="200" w:firstLine="420"/>
    </w:pPr>
  </w:style>
  <w:style w:type="paragraph" w:customStyle="1" w:styleId="150">
    <w:name w:val="15"/>
    <w:basedOn w:val="aa"/>
    <w:uiPriority w:val="99"/>
    <w:qFormat/>
    <w:rsid w:val="007B39CD"/>
    <w:pPr>
      <w:widowControl/>
      <w:spacing w:line="312" w:lineRule="auto"/>
      <w:ind w:firstLine="202"/>
    </w:pPr>
    <w:rPr>
      <w:rFonts w:ascii="Times New Roman" w:hAnsi="Times New Roman"/>
      <w:kern w:val="0"/>
      <w:sz w:val="24"/>
      <w:szCs w:val="24"/>
    </w:rPr>
  </w:style>
  <w:style w:type="paragraph" w:customStyle="1" w:styleId="afffffe">
    <w:name w:val="表格中序号"/>
    <w:basedOn w:val="aa"/>
    <w:uiPriority w:val="99"/>
    <w:qFormat/>
    <w:rsid w:val="007B39CD"/>
    <w:pPr>
      <w:spacing w:line="288" w:lineRule="auto"/>
      <w:jc w:val="center"/>
    </w:pPr>
    <w:rPr>
      <w:rFonts w:ascii="新宋体" w:eastAsia="新宋体" w:hAnsi="Times New Roman"/>
      <w:sz w:val="24"/>
      <w:szCs w:val="24"/>
    </w:rPr>
  </w:style>
  <w:style w:type="paragraph" w:customStyle="1" w:styleId="xl76">
    <w:name w:val="xl76"/>
    <w:basedOn w:val="aa"/>
    <w:uiPriority w:val="99"/>
    <w:qFormat/>
    <w:rsid w:val="007B39CD"/>
    <w:pPr>
      <w:widowControl/>
      <w:pBdr>
        <w:bottom w:val="single" w:sz="12" w:space="0" w:color="000000"/>
      </w:pBdr>
      <w:spacing w:before="100" w:beforeAutospacing="1" w:after="100" w:afterAutospacing="1"/>
      <w:jc w:val="center"/>
    </w:pPr>
    <w:rPr>
      <w:rFonts w:ascii="黑体" w:eastAsia="黑体" w:hAnsi="宋体" w:cs="宋体"/>
      <w:kern w:val="0"/>
      <w:sz w:val="24"/>
      <w:szCs w:val="24"/>
    </w:rPr>
  </w:style>
  <w:style w:type="paragraph" w:customStyle="1" w:styleId="Bullet1">
    <w:name w:val="Bullet1"/>
    <w:basedOn w:val="aa"/>
    <w:uiPriority w:val="99"/>
    <w:qFormat/>
    <w:rsid w:val="007B39CD"/>
    <w:pPr>
      <w:spacing w:afterLines="50"/>
      <w:ind w:left="720" w:hanging="432"/>
      <w:jc w:val="left"/>
    </w:pPr>
    <w:rPr>
      <w:rFonts w:ascii="宋体" w:hAnsi="Times New Roman"/>
      <w:snapToGrid w:val="0"/>
      <w:kern w:val="0"/>
      <w:szCs w:val="20"/>
    </w:rPr>
  </w:style>
  <w:style w:type="paragraph" w:customStyle="1" w:styleId="S4-I-L15-U">
    <w:name w:val="S4-I-L15-U"/>
    <w:basedOn w:val="aa"/>
    <w:uiPriority w:val="99"/>
    <w:qFormat/>
    <w:rsid w:val="007B39CD"/>
    <w:pPr>
      <w:spacing w:line="360" w:lineRule="auto"/>
    </w:pPr>
    <w:rPr>
      <w:rFonts w:ascii="Times New Roman" w:hAnsi="Times New Roman"/>
      <w:b/>
      <w:i/>
      <w:sz w:val="24"/>
      <w:szCs w:val="24"/>
      <w:u w:val="single"/>
    </w:rPr>
  </w:style>
  <w:style w:type="paragraph" w:customStyle="1" w:styleId="xl101">
    <w:name w:val="xl10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uiPriority w:val="99"/>
    <w:qFormat/>
    <w:rsid w:val="007B39CD"/>
    <w:pPr>
      <w:spacing w:after="120"/>
    </w:pPr>
    <w:rPr>
      <w:rFonts w:ascii="Times New Roman" w:hAnsi="Times New Roman"/>
      <w:sz w:val="28"/>
      <w:szCs w:val="24"/>
    </w:rPr>
  </w:style>
  <w:style w:type="paragraph" w:customStyle="1" w:styleId="xl70">
    <w:name w:val="xl70"/>
    <w:basedOn w:val="aa"/>
    <w:uiPriority w:val="99"/>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affffff">
    <w:name w:val="内文正文"/>
    <w:basedOn w:val="aa"/>
    <w:uiPriority w:val="99"/>
    <w:qFormat/>
    <w:rsid w:val="007B39CD"/>
    <w:pPr>
      <w:adjustRightInd w:val="0"/>
      <w:snapToGrid w:val="0"/>
      <w:spacing w:line="400" w:lineRule="atLeast"/>
      <w:ind w:firstLineChars="200" w:firstLine="200"/>
    </w:pPr>
    <w:rPr>
      <w:rFonts w:ascii="宋体" w:hAnsi="Times New Roman"/>
      <w:szCs w:val="24"/>
    </w:rPr>
  </w:style>
  <w:style w:type="paragraph" w:customStyle="1" w:styleId="tab02">
    <w:name w:val="tab0/2"/>
    <w:basedOn w:val="aa"/>
    <w:uiPriority w:val="99"/>
    <w:qFormat/>
    <w:rsid w:val="007B39CD"/>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f2">
    <w:name w:val="日期2"/>
    <w:basedOn w:val="aa"/>
    <w:next w:val="aa"/>
    <w:uiPriority w:val="99"/>
    <w:qFormat/>
    <w:rsid w:val="007B39CD"/>
    <w:pPr>
      <w:adjustRightInd w:val="0"/>
      <w:spacing w:line="312" w:lineRule="atLeast"/>
      <w:textAlignment w:val="baseline"/>
    </w:pPr>
    <w:rPr>
      <w:rFonts w:ascii="Times New Roman" w:hAnsi="Times New Roman"/>
      <w:kern w:val="0"/>
      <w:sz w:val="24"/>
      <w:szCs w:val="20"/>
    </w:rPr>
  </w:style>
  <w:style w:type="paragraph" w:customStyle="1" w:styleId="affffff0">
    <w:name w:val="正文居中_加粗"/>
    <w:basedOn w:val="aa"/>
    <w:uiPriority w:val="99"/>
    <w:qFormat/>
    <w:rsid w:val="007B39CD"/>
    <w:pPr>
      <w:spacing w:line="360" w:lineRule="auto"/>
      <w:jc w:val="center"/>
    </w:pPr>
    <w:rPr>
      <w:rFonts w:ascii="宋体" w:hAnsi="宋体"/>
      <w:b/>
      <w:sz w:val="24"/>
      <w:szCs w:val="24"/>
    </w:rPr>
  </w:style>
  <w:style w:type="paragraph" w:customStyle="1" w:styleId="Charfd">
    <w:name w:val="Char"/>
    <w:basedOn w:val="aa"/>
    <w:uiPriority w:val="99"/>
    <w:qFormat/>
    <w:rsid w:val="007B39CD"/>
    <w:rPr>
      <w:rFonts w:ascii="仿宋_GB2312" w:eastAsia="仿宋_GB2312" w:hAnsi="Times New Roman"/>
      <w:b/>
      <w:sz w:val="32"/>
      <w:szCs w:val="32"/>
    </w:rPr>
  </w:style>
  <w:style w:type="paragraph" w:customStyle="1" w:styleId="font11">
    <w:name w:val="font11"/>
    <w:basedOn w:val="aa"/>
    <w:uiPriority w:val="99"/>
    <w:qFormat/>
    <w:rsid w:val="007B39CD"/>
    <w:pPr>
      <w:widowControl/>
      <w:spacing w:before="100" w:beforeAutospacing="1" w:after="100" w:afterAutospacing="1"/>
      <w:jc w:val="left"/>
    </w:pPr>
    <w:rPr>
      <w:rFonts w:ascii="宋体" w:hAnsi="宋体" w:cs="宋体"/>
      <w:color w:val="333333"/>
      <w:kern w:val="0"/>
      <w:sz w:val="20"/>
      <w:szCs w:val="20"/>
    </w:rPr>
  </w:style>
  <w:style w:type="paragraph" w:customStyle="1" w:styleId="affffff1">
    <w:name w:val="正文居中"/>
    <w:uiPriority w:val="99"/>
    <w:qFormat/>
    <w:rsid w:val="007B39CD"/>
    <w:pPr>
      <w:widowControl w:val="0"/>
      <w:spacing w:line="240" w:lineRule="exact"/>
      <w:ind w:leftChars="-50" w:left="-105" w:rightChars="-50" w:right="-105"/>
      <w:jc w:val="center"/>
    </w:pPr>
    <w:rPr>
      <w:rFonts w:ascii="Times New Roman" w:eastAsia="宋体" w:hAnsi="Times New Roman" w:cs="Times New Roman"/>
      <w:bCs/>
      <w:kern w:val="0"/>
      <w:sz w:val="18"/>
      <w:szCs w:val="18"/>
    </w:rPr>
  </w:style>
  <w:style w:type="paragraph" w:customStyle="1" w:styleId="affffff2">
    <w:name w:val="图表"/>
    <w:basedOn w:val="aa"/>
    <w:uiPriority w:val="99"/>
    <w:qFormat/>
    <w:rsid w:val="007B39CD"/>
    <w:pPr>
      <w:adjustRightInd w:val="0"/>
      <w:snapToGrid w:val="0"/>
      <w:jc w:val="center"/>
    </w:pPr>
    <w:rPr>
      <w:rFonts w:ascii="宋体" w:hAnsi="宋体"/>
      <w:szCs w:val="21"/>
    </w:rPr>
  </w:style>
  <w:style w:type="paragraph" w:customStyle="1" w:styleId="affffff3">
    <w:name w:val="正文浙江中烟安全"/>
    <w:basedOn w:val="aa"/>
    <w:uiPriority w:val="99"/>
    <w:qFormat/>
    <w:rsid w:val="007B39CD"/>
    <w:pPr>
      <w:spacing w:before="120" w:line="360" w:lineRule="auto"/>
      <w:ind w:firstLineChars="200" w:firstLine="200"/>
    </w:pPr>
    <w:rPr>
      <w:rFonts w:ascii="Times New Roman" w:hAnsi="Times New Roman"/>
      <w:kern w:val="0"/>
      <w:sz w:val="24"/>
      <w:szCs w:val="24"/>
    </w:rPr>
  </w:style>
  <w:style w:type="paragraph" w:customStyle="1" w:styleId="affffff4">
    <w:name w:val="封面标准文稿编辑信息"/>
    <w:uiPriority w:val="99"/>
    <w:qFormat/>
    <w:rsid w:val="007B39CD"/>
    <w:pPr>
      <w:spacing w:before="180" w:line="180" w:lineRule="exact"/>
      <w:jc w:val="center"/>
    </w:pPr>
    <w:rPr>
      <w:rFonts w:ascii="宋体" w:eastAsia="宋体" w:hAnsi="Times New Roman" w:cs="Times New Roman"/>
      <w:kern w:val="0"/>
      <w:szCs w:val="20"/>
    </w:rPr>
  </w:style>
  <w:style w:type="paragraph" w:customStyle="1" w:styleId="af17cgridlangnp1033langf">
    <w:name w:val="af17cgridlangnp1033langf"/>
    <w:uiPriority w:val="99"/>
    <w:qFormat/>
    <w:rsid w:val="007B39CD"/>
    <w:pPr>
      <w:widowControl w:val="0"/>
      <w:autoSpaceDE w:val="0"/>
      <w:autoSpaceDN w:val="0"/>
      <w:adjustRightInd w:val="0"/>
      <w:spacing w:before="156" w:line="360" w:lineRule="atLeast"/>
      <w:ind w:left="567" w:firstLine="510"/>
      <w:jc w:val="both"/>
    </w:pPr>
    <w:rPr>
      <w:rFonts w:ascii="Times New Roman" w:eastAsia="宋体" w:hAnsi="Times New Roman" w:cs="Times New Roman"/>
      <w:kern w:val="0"/>
      <w:sz w:val="20"/>
      <w:szCs w:val="20"/>
    </w:rPr>
  </w:style>
  <w:style w:type="paragraph" w:customStyle="1" w:styleId="GB2312015GB">
    <w:name w:val="样式 样式 正文文本缩进 + 仿宋_GB2312 小四 首行缩进:  0 厘米 行距: 1.5 倍行距 + (中文) 仿宋_GB..."/>
    <w:basedOn w:val="GB2312015"/>
    <w:uiPriority w:val="99"/>
    <w:qFormat/>
    <w:rsid w:val="007B39CD"/>
    <w:pPr>
      <w:ind w:firstLineChars="200" w:firstLine="480"/>
    </w:pPr>
  </w:style>
  <w:style w:type="paragraph" w:customStyle="1" w:styleId="GB2312015">
    <w:name w:val="样式 正文文本缩进 + 仿宋_GB2312 小四 首行缩进:  0 厘米 行距: 1.5 倍行距"/>
    <w:basedOn w:val="afa"/>
    <w:uiPriority w:val="99"/>
    <w:qFormat/>
    <w:rsid w:val="007B39CD"/>
    <w:pPr>
      <w:spacing w:line="360" w:lineRule="auto"/>
      <w:ind w:firstLine="0"/>
    </w:pPr>
    <w:rPr>
      <w:rFonts w:ascii="仿宋_GB2312" w:eastAsia="新宋体" w:hAnsi="Times New Roman"/>
      <w:spacing w:val="0"/>
      <w:sz w:val="24"/>
    </w:rPr>
  </w:style>
  <w:style w:type="paragraph" w:customStyle="1" w:styleId="xl86">
    <w:name w:val="xl86"/>
    <w:basedOn w:val="aa"/>
    <w:uiPriority w:val="99"/>
    <w:qFormat/>
    <w:rsid w:val="007B39CD"/>
    <w:pPr>
      <w:widowControl/>
      <w:pBdr>
        <w:top w:val="single" w:sz="4" w:space="0" w:color="000000"/>
        <w:left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fff5">
    <w:name w:val="正文样式加粗"/>
    <w:basedOn w:val="2d"/>
    <w:uiPriority w:val="99"/>
    <w:qFormat/>
    <w:rsid w:val="007B39CD"/>
    <w:pPr>
      <w:ind w:firstLine="562"/>
    </w:pPr>
    <w:rPr>
      <w:rFonts w:ascii="仿宋_GB2312" w:eastAsia="仿宋_GB2312"/>
      <w:b/>
      <w:sz w:val="28"/>
      <w:szCs w:val="28"/>
    </w:rPr>
  </w:style>
  <w:style w:type="paragraph" w:customStyle="1" w:styleId="affffff6">
    <w:name w:val="图名"/>
    <w:basedOn w:val="af1"/>
    <w:uiPriority w:val="99"/>
    <w:qFormat/>
    <w:rsid w:val="007B39CD"/>
    <w:pPr>
      <w:spacing w:beforeLines="50" w:afterLines="50"/>
      <w:jc w:val="center"/>
    </w:pPr>
    <w:rPr>
      <w:rFonts w:ascii="Times New Roman" w:hAnsi="Times New Roman"/>
      <w:kern w:val="0"/>
      <w:sz w:val="24"/>
      <w:szCs w:val="24"/>
    </w:rPr>
  </w:style>
  <w:style w:type="paragraph" w:styleId="affffff7">
    <w:name w:val="No Spacing"/>
    <w:uiPriority w:val="99"/>
    <w:qFormat/>
    <w:rsid w:val="007B39CD"/>
    <w:pPr>
      <w:widowControl w:val="0"/>
      <w:jc w:val="both"/>
    </w:pPr>
    <w:rPr>
      <w:rFonts w:ascii="Times New Roman" w:eastAsia="宋体" w:hAnsi="Times New Roman" w:cs="Times New Roman"/>
      <w:szCs w:val="24"/>
    </w:rPr>
  </w:style>
  <w:style w:type="paragraph" w:customStyle="1" w:styleId="xl68">
    <w:name w:val="xl68"/>
    <w:basedOn w:val="aa"/>
    <w:uiPriority w:val="99"/>
    <w:qFormat/>
    <w:rsid w:val="007B39CD"/>
    <w:pPr>
      <w:widowControl/>
      <w:pBdr>
        <w:left w:val="single" w:sz="12" w:space="23"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xl74">
    <w:name w:val="xl74"/>
    <w:basedOn w:val="aa"/>
    <w:uiPriority w:val="99"/>
    <w:qFormat/>
    <w:rsid w:val="007B39CD"/>
    <w:pPr>
      <w:widowControl/>
      <w:pBdr>
        <w:top w:val="single" w:sz="12" w:space="0" w:color="000000"/>
        <w:left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lainText1">
    <w:name w:val="Plain Text1"/>
    <w:basedOn w:val="aa"/>
    <w:uiPriority w:val="99"/>
    <w:qFormat/>
    <w:rsid w:val="007B39CD"/>
    <w:pPr>
      <w:autoSpaceDE w:val="0"/>
      <w:autoSpaceDN w:val="0"/>
      <w:adjustRightInd w:val="0"/>
      <w:spacing w:line="360" w:lineRule="auto"/>
    </w:pPr>
    <w:rPr>
      <w:rFonts w:ascii="宋体" w:hAnsi="宋体" w:hint="eastAsia"/>
      <w:sz w:val="24"/>
      <w:szCs w:val="20"/>
    </w:rPr>
  </w:style>
  <w:style w:type="paragraph" w:customStyle="1" w:styleId="xl102">
    <w:name w:val="xl10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4">
    <w:name w:val="xl64"/>
    <w:basedOn w:val="aa"/>
    <w:uiPriority w:val="99"/>
    <w:qFormat/>
    <w:rsid w:val="007B39CD"/>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f8">
    <w:name w:val="标准书脚_奇数页"/>
    <w:uiPriority w:val="99"/>
    <w:qFormat/>
    <w:rsid w:val="007B39CD"/>
    <w:pPr>
      <w:spacing w:before="120"/>
      <w:jc w:val="right"/>
    </w:pPr>
    <w:rPr>
      <w:rFonts w:ascii="Times New Roman" w:eastAsia="宋体" w:hAnsi="Times New Roman" w:cs="Times New Roman"/>
      <w:kern w:val="0"/>
      <w:sz w:val="18"/>
      <w:szCs w:val="20"/>
    </w:rPr>
  </w:style>
  <w:style w:type="paragraph" w:customStyle="1" w:styleId="Charfe">
    <w:name w:val="文档正文 Char"/>
    <w:basedOn w:val="aa"/>
    <w:uiPriority w:val="99"/>
    <w:qFormat/>
    <w:rsid w:val="007B39CD"/>
    <w:pPr>
      <w:adjustRightInd w:val="0"/>
      <w:spacing w:line="500" w:lineRule="atLeast"/>
      <w:ind w:firstLine="567"/>
    </w:pPr>
    <w:rPr>
      <w:rFonts w:ascii="仿宋_GB2312" w:eastAsia="仿宋_GB2312" w:hAnsi="Times New Roman" w:hint="eastAsia"/>
      <w:sz w:val="28"/>
      <w:szCs w:val="24"/>
    </w:rPr>
  </w:style>
  <w:style w:type="paragraph" w:customStyle="1" w:styleId="Proposalsbody">
    <w:name w:val="Proposals body"/>
    <w:basedOn w:val="aa"/>
    <w:next w:val="aa"/>
    <w:uiPriority w:val="99"/>
    <w:qFormat/>
    <w:rsid w:val="007B39CD"/>
    <w:pPr>
      <w:widowControl/>
      <w:spacing w:line="360" w:lineRule="auto"/>
      <w:jc w:val="left"/>
    </w:pPr>
    <w:rPr>
      <w:rFonts w:ascii="宋体" w:hAnsi="Times New Roman"/>
      <w:snapToGrid w:val="0"/>
      <w:color w:val="000000"/>
      <w:kern w:val="0"/>
      <w:sz w:val="24"/>
      <w:szCs w:val="20"/>
    </w:rPr>
  </w:style>
  <w:style w:type="paragraph" w:customStyle="1" w:styleId="affffff9">
    <w:name w:val="新昌图表样式"/>
    <w:basedOn w:val="af1"/>
    <w:uiPriority w:val="99"/>
    <w:qFormat/>
    <w:rsid w:val="007B39CD"/>
    <w:pPr>
      <w:spacing w:beforeLines="50" w:afterLines="50"/>
      <w:jc w:val="center"/>
    </w:pPr>
    <w:rPr>
      <w:rFonts w:ascii="黑体"/>
      <w:kern w:val="0"/>
      <w:sz w:val="24"/>
      <w:szCs w:val="24"/>
    </w:rPr>
  </w:style>
  <w:style w:type="paragraph" w:customStyle="1" w:styleId="CharCharChar0">
    <w:name w:val="Char Char Char"/>
    <w:basedOn w:val="aa"/>
    <w:uiPriority w:val="99"/>
    <w:qFormat/>
    <w:rsid w:val="007B39CD"/>
    <w:rPr>
      <w:rFonts w:ascii="Tahoma" w:hAnsi="Tahoma"/>
      <w:sz w:val="24"/>
      <w:szCs w:val="20"/>
    </w:rPr>
  </w:style>
  <w:style w:type="paragraph" w:customStyle="1" w:styleId="4051">
    <w:name w:val="样式 样式 标题 4 + 段后: 0.5 行1"/>
    <w:basedOn w:val="405"/>
    <w:next w:val="a2"/>
    <w:uiPriority w:val="99"/>
    <w:qFormat/>
    <w:rsid w:val="007B39CD"/>
    <w:pPr>
      <w:numPr>
        <w:ilvl w:val="1"/>
        <w:numId w:val="5"/>
      </w:numPr>
      <w:spacing w:after="120"/>
      <w:ind w:left="0" w:firstLine="0"/>
    </w:pPr>
  </w:style>
  <w:style w:type="paragraph" w:customStyle="1" w:styleId="405">
    <w:name w:val="样式 标题 4 + 段后: 0.5 行"/>
    <w:basedOn w:val="41"/>
    <w:uiPriority w:val="99"/>
    <w:qFormat/>
    <w:rsid w:val="007B39CD"/>
    <w:pPr>
      <w:keepLines w:val="0"/>
      <w:numPr>
        <w:ilvl w:val="3"/>
        <w:numId w:val="12"/>
      </w:numPr>
      <w:spacing w:before="120" w:afterLines="50" w:line="240" w:lineRule="auto"/>
      <w:jc w:val="left"/>
    </w:pPr>
    <w:rPr>
      <w:rFonts w:ascii="宋体" w:eastAsia="宋体" w:hAnsi="Times New Roman" w:cs="宋体"/>
      <w:snapToGrid w:val="0"/>
      <w:kern w:val="0"/>
      <w:sz w:val="21"/>
      <w:szCs w:val="20"/>
    </w:rPr>
  </w:style>
  <w:style w:type="paragraph" w:customStyle="1" w:styleId="2f3">
    <w:name w:val="金保标题2"/>
    <w:basedOn w:val="21"/>
    <w:next w:val="aa"/>
    <w:uiPriority w:val="99"/>
    <w:qFormat/>
    <w:rsid w:val="007B39CD"/>
    <w:pPr>
      <w:tabs>
        <w:tab w:val="left" w:pos="709"/>
      </w:tabs>
      <w:spacing w:line="360" w:lineRule="auto"/>
    </w:pPr>
    <w:rPr>
      <w:rFonts w:ascii="Times New Roman" w:hAnsi="Times New Roman"/>
      <w:kern w:val="0"/>
      <w:sz w:val="28"/>
      <w:szCs w:val="28"/>
    </w:rPr>
  </w:style>
  <w:style w:type="paragraph" w:customStyle="1" w:styleId="xl81">
    <w:name w:val="xl8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a">
    <w:name w:val="贷方"/>
    <w:basedOn w:val="aa"/>
    <w:uiPriority w:val="99"/>
    <w:qFormat/>
    <w:rsid w:val="007B39CD"/>
    <w:pPr>
      <w:ind w:leftChars="900" w:left="1890"/>
    </w:pPr>
    <w:rPr>
      <w:rFonts w:ascii="Times New Roman" w:hAnsi="Times New Roman"/>
      <w:sz w:val="24"/>
      <w:szCs w:val="24"/>
    </w:rPr>
  </w:style>
  <w:style w:type="paragraph" w:customStyle="1" w:styleId="linyang-">
    <w:name w:val="linyang-正文"/>
    <w:basedOn w:val="aa"/>
    <w:uiPriority w:val="99"/>
    <w:qFormat/>
    <w:rsid w:val="007B39CD"/>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uiPriority w:val="99"/>
    <w:qFormat/>
    <w:rsid w:val="007B39CD"/>
    <w:pPr>
      <w:numPr>
        <w:ilvl w:val="1"/>
        <w:numId w:val="13"/>
      </w:numPr>
      <w:spacing w:beforeLines="100" w:afterLines="100" w:line="360" w:lineRule="auto"/>
    </w:pPr>
    <w:rPr>
      <w:rFonts w:ascii="Times New Roman" w:hAnsi="Times New Roman"/>
      <w:sz w:val="30"/>
    </w:rPr>
  </w:style>
  <w:style w:type="paragraph" w:customStyle="1" w:styleId="text">
    <w:name w:val="text"/>
    <w:basedOn w:val="aa"/>
    <w:uiPriority w:val="99"/>
    <w:qFormat/>
    <w:rsid w:val="007B39CD"/>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1f5">
    <w:name w:val="正文1"/>
    <w:basedOn w:val="af4"/>
    <w:next w:val="aa"/>
    <w:uiPriority w:val="99"/>
    <w:qFormat/>
    <w:rsid w:val="007B39CD"/>
    <w:pPr>
      <w:shd w:val="clear" w:color="auto" w:fill="000080"/>
    </w:pPr>
    <w:rPr>
      <w:rFonts w:ascii="Tahoma" w:hAnsi="Tahoma" w:cs="Tahoma"/>
      <w:kern w:val="0"/>
      <w:szCs w:val="24"/>
    </w:rPr>
  </w:style>
  <w:style w:type="paragraph" w:customStyle="1" w:styleId="xl96">
    <w:name w:val="xl9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2">
    <w:name w:val="xl8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4">
    <w:name w:val="xl12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b">
    <w:name w:val="小标题"/>
    <w:basedOn w:val="af9"/>
    <w:uiPriority w:val="99"/>
    <w:qFormat/>
    <w:rsid w:val="007B39CD"/>
    <w:pPr>
      <w:tabs>
        <w:tab w:val="left" w:pos="840"/>
      </w:tabs>
      <w:spacing w:before="60" w:after="60" w:line="360" w:lineRule="auto"/>
      <w:ind w:left="840" w:hanging="420"/>
    </w:pPr>
    <w:rPr>
      <w:rFonts w:eastAsia="黑体"/>
      <w:sz w:val="24"/>
      <w:szCs w:val="20"/>
    </w:rPr>
  </w:style>
  <w:style w:type="paragraph" w:customStyle="1" w:styleId="affffffc">
    <w:name w:val="五号正文项目（标准）"/>
    <w:basedOn w:val="aa"/>
    <w:uiPriority w:val="99"/>
    <w:qFormat/>
    <w:rsid w:val="007B39CD"/>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uiPriority w:val="99"/>
    <w:qFormat/>
    <w:rsid w:val="007B39CD"/>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uiPriority w:val="99"/>
    <w:qFormat/>
    <w:rsid w:val="007B39CD"/>
    <w:pPr>
      <w:spacing w:after="120" w:line="360" w:lineRule="auto"/>
      <w:jc w:val="center"/>
    </w:pPr>
    <w:rPr>
      <w:rFonts w:ascii="Times New Roman" w:hAnsi="Times New Roman"/>
      <w:szCs w:val="21"/>
    </w:rPr>
  </w:style>
  <w:style w:type="paragraph" w:customStyle="1" w:styleId="P2">
    <w:name w:val="P2"/>
    <w:basedOn w:val="aa"/>
    <w:uiPriority w:val="99"/>
    <w:qFormat/>
    <w:rsid w:val="007B39CD"/>
    <w:pPr>
      <w:widowControl/>
      <w:spacing w:before="240" w:line="240" w:lineRule="atLeast"/>
      <w:ind w:left="578"/>
      <w:jc w:val="left"/>
    </w:pPr>
    <w:rPr>
      <w:rFonts w:ascii="Times New Roman" w:hAnsi="Times New Roman"/>
      <w:b/>
      <w:kern w:val="0"/>
      <w:szCs w:val="21"/>
      <w:lang w:val="en-AU" w:eastAsia="en-US"/>
    </w:rPr>
  </w:style>
  <w:style w:type="paragraph" w:customStyle="1" w:styleId="f65656512">
    <w:name w:val="f656565_12"/>
    <w:basedOn w:val="aa"/>
    <w:uiPriority w:val="99"/>
    <w:qFormat/>
    <w:rsid w:val="007B39CD"/>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f6">
    <w:name w:val="标题1"/>
    <w:basedOn w:val="afb"/>
    <w:uiPriority w:val="99"/>
    <w:qFormat/>
    <w:rsid w:val="007B39CD"/>
    <w:pPr>
      <w:spacing w:beforeLines="0" w:afterLines="0" w:line="360" w:lineRule="auto"/>
    </w:pPr>
    <w:rPr>
      <w:b/>
      <w:sz w:val="30"/>
      <w:szCs w:val="20"/>
    </w:rPr>
  </w:style>
  <w:style w:type="paragraph" w:customStyle="1" w:styleId="Normal0">
    <w:name w:val="Normal0"/>
    <w:uiPriority w:val="99"/>
    <w:qFormat/>
    <w:rsid w:val="007B39CD"/>
    <w:rPr>
      <w:rFonts w:ascii="Times New Roman" w:eastAsia="宋体" w:hAnsi="Times New Roman" w:cs="Times New Roman"/>
      <w:kern w:val="0"/>
      <w:sz w:val="20"/>
      <w:szCs w:val="20"/>
      <w:lang w:eastAsia="en-US"/>
    </w:rPr>
  </w:style>
  <w:style w:type="paragraph" w:customStyle="1" w:styleId="Char60">
    <w:name w:val="Char6"/>
    <w:basedOn w:val="aa"/>
    <w:uiPriority w:val="99"/>
    <w:qFormat/>
    <w:rsid w:val="007B39CD"/>
    <w:pPr>
      <w:tabs>
        <w:tab w:val="left" w:pos="432"/>
      </w:tabs>
      <w:ind w:left="432" w:hanging="432"/>
    </w:pPr>
    <w:rPr>
      <w:rFonts w:ascii="Times New Roman" w:hAnsi="Times New Roman"/>
      <w:sz w:val="24"/>
      <w:szCs w:val="24"/>
    </w:rPr>
  </w:style>
  <w:style w:type="paragraph" w:customStyle="1" w:styleId="3A-3sect123h3H3level3PIM3Level3HeadHeading">
    <w:name w:val="样式 标题 3(A-3)sect1.2.3h3H3level_3PIM 3Level 3 HeadHeading..."/>
    <w:basedOn w:val="30"/>
    <w:uiPriority w:val="99"/>
    <w:qFormat/>
    <w:rsid w:val="007B39CD"/>
    <w:rPr>
      <w:rFonts w:ascii="Arial" w:hAnsi="Arial"/>
      <w:sz w:val="30"/>
    </w:rPr>
  </w:style>
  <w:style w:type="paragraph" w:customStyle="1" w:styleId="38">
    <w:name w:val="书籍标题3"/>
    <w:basedOn w:val="aa"/>
    <w:uiPriority w:val="99"/>
    <w:qFormat/>
    <w:rsid w:val="007B39CD"/>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Char14">
    <w:name w:val="Char1"/>
    <w:basedOn w:val="aa"/>
    <w:uiPriority w:val="99"/>
    <w:qFormat/>
    <w:rsid w:val="007B39CD"/>
    <w:pPr>
      <w:spacing w:beforeLines="20" w:afterLines="20"/>
    </w:pPr>
    <w:rPr>
      <w:rFonts w:ascii="楷体_GB2312" w:eastAsia="楷体_GB2312" w:hAnsi="宋体" w:cs="Arial"/>
      <w:kern w:val="0"/>
      <w:sz w:val="24"/>
      <w:szCs w:val="24"/>
    </w:rPr>
  </w:style>
  <w:style w:type="paragraph" w:customStyle="1" w:styleId="xl90">
    <w:name w:val="xl9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lType">
    <w:name w:val="flType"/>
    <w:basedOn w:val="aa"/>
    <w:uiPriority w:val="99"/>
    <w:qFormat/>
    <w:rsid w:val="007B39CD"/>
    <w:pPr>
      <w:adjustRightInd w:val="0"/>
      <w:spacing w:before="560" w:after="120" w:line="360" w:lineRule="atLeast"/>
      <w:jc w:val="center"/>
      <w:textAlignment w:val="baseline"/>
    </w:pPr>
    <w:rPr>
      <w:rFonts w:ascii="Arial" w:eastAsia="黑体" w:hAnsi="Times New Roman"/>
      <w:kern w:val="0"/>
      <w:sz w:val="28"/>
      <w:szCs w:val="20"/>
    </w:rPr>
  </w:style>
  <w:style w:type="paragraph" w:customStyle="1" w:styleId="msoaccenttext3">
    <w:name w:val="msoaccenttext3"/>
    <w:uiPriority w:val="99"/>
    <w:qFormat/>
    <w:rsid w:val="007B39CD"/>
    <w:rPr>
      <w:rFonts w:ascii="Century Schoolbook" w:eastAsia="宋体" w:hAnsi="Century Schoolbook" w:cs="宋体"/>
      <w:color w:val="FFFFFF"/>
      <w:kern w:val="28"/>
      <w:sz w:val="13"/>
      <w:szCs w:val="13"/>
    </w:rPr>
  </w:style>
  <w:style w:type="paragraph" w:customStyle="1" w:styleId="1f7">
    <w:name w:val="正文缩进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affffffd">
    <w:name w:val="文档正文"/>
    <w:basedOn w:val="aa"/>
    <w:uiPriority w:val="99"/>
    <w:qFormat/>
    <w:rsid w:val="007B39CD"/>
    <w:pPr>
      <w:adjustRightInd w:val="0"/>
      <w:spacing w:line="440" w:lineRule="exact"/>
      <w:ind w:firstLine="567"/>
      <w:textAlignment w:val="baseline"/>
    </w:pPr>
    <w:rPr>
      <w:rFonts w:ascii="Arial Narrow" w:hAnsi="Arial Narrow"/>
      <w:kern w:val="0"/>
      <w:sz w:val="24"/>
      <w:szCs w:val="24"/>
    </w:rPr>
  </w:style>
  <w:style w:type="paragraph" w:customStyle="1" w:styleId="CharCharCharChar2">
    <w:name w:val="Char Char Char Char2"/>
    <w:basedOn w:val="aa"/>
    <w:uiPriority w:val="99"/>
    <w:qFormat/>
    <w:rsid w:val="007B39CD"/>
    <w:pPr>
      <w:widowControl/>
      <w:spacing w:after="160" w:line="240" w:lineRule="exact"/>
      <w:jc w:val="left"/>
    </w:pPr>
    <w:rPr>
      <w:rFonts w:ascii="Verdana" w:eastAsia="仿宋_GB2312" w:hAnsi="Verdana"/>
      <w:kern w:val="0"/>
      <w:sz w:val="24"/>
      <w:szCs w:val="20"/>
      <w:lang w:eastAsia="en-US"/>
    </w:rPr>
  </w:style>
  <w:style w:type="paragraph" w:customStyle="1" w:styleId="Web">
    <w:name w:val="普通 (Web)"/>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xl107">
    <w:name w:val="xl10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uiPriority w:val="99"/>
    <w:qFormat/>
    <w:rsid w:val="007B39CD"/>
    <w:pPr>
      <w:ind w:firstLine="420"/>
    </w:pPr>
    <w:rPr>
      <w:rFonts w:ascii="Times New Roman" w:hAnsi="Times New Roman"/>
      <w:szCs w:val="20"/>
    </w:rPr>
  </w:style>
  <w:style w:type="paragraph" w:customStyle="1" w:styleId="pa-17">
    <w:name w:val="pa-17"/>
    <w:basedOn w:val="aa"/>
    <w:uiPriority w:val="99"/>
    <w:qFormat/>
    <w:rsid w:val="007B39CD"/>
    <w:pPr>
      <w:widowControl/>
      <w:spacing w:before="150" w:after="150"/>
      <w:jc w:val="left"/>
    </w:pPr>
    <w:rPr>
      <w:rFonts w:ascii="宋体" w:hAnsi="宋体" w:cs="宋体"/>
      <w:kern w:val="0"/>
      <w:sz w:val="24"/>
      <w:szCs w:val="24"/>
    </w:rPr>
  </w:style>
  <w:style w:type="paragraph" w:customStyle="1" w:styleId="CharCharf5">
    <w:name w:val="小四 段落 宋体 Char Char"/>
    <w:basedOn w:val="aa"/>
    <w:uiPriority w:val="99"/>
    <w:qFormat/>
    <w:rsid w:val="007B39CD"/>
    <w:pPr>
      <w:spacing w:line="360" w:lineRule="auto"/>
      <w:ind w:firstLineChars="200" w:firstLine="480"/>
    </w:pPr>
    <w:rPr>
      <w:rFonts w:ascii="宋体" w:hAnsi="宋体"/>
      <w:sz w:val="24"/>
      <w:szCs w:val="24"/>
    </w:rPr>
  </w:style>
  <w:style w:type="paragraph" w:customStyle="1" w:styleId="Char90">
    <w:name w:val="Char9"/>
    <w:basedOn w:val="aa"/>
    <w:uiPriority w:val="99"/>
    <w:qFormat/>
    <w:rsid w:val="007B39CD"/>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f"/>
    <w:uiPriority w:val="99"/>
    <w:qFormat/>
    <w:rsid w:val="007B39CD"/>
    <w:pPr>
      <w:spacing w:beforeLines="50" w:line="360" w:lineRule="exact"/>
      <w:ind w:firstLineChars="200" w:firstLine="200"/>
    </w:pPr>
    <w:rPr>
      <w:rFonts w:ascii="宋体" w:hAnsi="Times New Roman" w:cs="宋体"/>
      <w:bCs/>
      <w:kern w:val="0"/>
      <w:sz w:val="24"/>
    </w:rPr>
  </w:style>
  <w:style w:type="paragraph" w:customStyle="1" w:styleId="1110">
    <w:name w:val="批注主题111"/>
    <w:basedOn w:val="af6"/>
    <w:next w:val="af6"/>
    <w:uiPriority w:val="99"/>
    <w:qFormat/>
    <w:rsid w:val="007B39CD"/>
    <w:rPr>
      <w:b/>
      <w:bCs/>
      <w:kern w:val="0"/>
      <w:sz w:val="20"/>
      <w:szCs w:val="20"/>
    </w:rPr>
  </w:style>
  <w:style w:type="paragraph" w:customStyle="1" w:styleId="xl89">
    <w:name w:val="xl8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8">
    <w:name w:val="最新标题1"/>
    <w:basedOn w:val="1f9"/>
    <w:next w:val="2f4"/>
    <w:uiPriority w:val="99"/>
    <w:qFormat/>
    <w:rsid w:val="007B39CD"/>
    <w:pPr>
      <w:spacing w:after="120"/>
    </w:pPr>
    <w:rPr>
      <w:bCs/>
    </w:rPr>
  </w:style>
  <w:style w:type="paragraph" w:customStyle="1" w:styleId="1f9">
    <w:name w:val="样式 标题1"/>
    <w:basedOn w:val="105"/>
    <w:next w:val="2f4"/>
    <w:uiPriority w:val="99"/>
    <w:qFormat/>
    <w:rsid w:val="007B39CD"/>
    <w:pPr>
      <w:tabs>
        <w:tab w:val="left" w:pos="1140"/>
      </w:tabs>
      <w:spacing w:after="50"/>
      <w:ind w:left="1140" w:hanging="720"/>
    </w:pPr>
    <w:rPr>
      <w:bCs w:val="0"/>
      <w:sz w:val="32"/>
    </w:rPr>
  </w:style>
  <w:style w:type="paragraph" w:customStyle="1" w:styleId="105">
    <w:name w:val="样式 标题 1 + 段后: 0.5 行"/>
    <w:basedOn w:val="11"/>
    <w:uiPriority w:val="99"/>
    <w:qFormat/>
    <w:rsid w:val="007B39CD"/>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2f4">
    <w:name w:val="最新标题2"/>
    <w:basedOn w:val="2f5"/>
    <w:next w:val="39"/>
    <w:uiPriority w:val="99"/>
    <w:qFormat/>
    <w:rsid w:val="007B39CD"/>
    <w:pPr>
      <w:spacing w:after="120"/>
    </w:pPr>
  </w:style>
  <w:style w:type="paragraph" w:customStyle="1" w:styleId="2f5">
    <w:name w:val="样式 标题 2"/>
    <w:basedOn w:val="21"/>
    <w:next w:val="39"/>
    <w:uiPriority w:val="99"/>
    <w:qFormat/>
    <w:rsid w:val="007B39CD"/>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39">
    <w:name w:val="最新标题3"/>
    <w:basedOn w:val="3a"/>
    <w:next w:val="44"/>
    <w:qFormat/>
    <w:rsid w:val="007B39CD"/>
    <w:pPr>
      <w:spacing w:after="120"/>
    </w:pPr>
  </w:style>
  <w:style w:type="paragraph" w:customStyle="1" w:styleId="3a">
    <w:name w:val="样式 标题 3"/>
    <w:basedOn w:val="30"/>
    <w:next w:val="44"/>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44">
    <w:name w:val="最新标题4"/>
    <w:basedOn w:val="45"/>
    <w:next w:val="aa"/>
    <w:qFormat/>
    <w:rsid w:val="007B39CD"/>
    <w:pPr>
      <w:spacing w:after="120"/>
      <w:ind w:left="0" w:firstLine="0"/>
    </w:pPr>
  </w:style>
  <w:style w:type="paragraph" w:customStyle="1" w:styleId="45">
    <w:name w:val="样式 标题 4"/>
    <w:basedOn w:val="4ChapterXXXX051"/>
    <w:next w:val="a3"/>
    <w:uiPriority w:val="99"/>
    <w:qFormat/>
    <w:rsid w:val="007B39CD"/>
    <w:pPr>
      <w:numPr>
        <w:ilvl w:val="0"/>
      </w:numPr>
      <w:tabs>
        <w:tab w:val="left" w:pos="2100"/>
      </w:tabs>
      <w:spacing w:after="50"/>
      <w:ind w:left="2100" w:hanging="420"/>
    </w:pPr>
  </w:style>
  <w:style w:type="paragraph" w:customStyle="1" w:styleId="4ChapterXXXX051">
    <w:name w:val="样式 标题 4Chapter X.X.X.X. + 段后: 0.5 行1"/>
    <w:basedOn w:val="405"/>
    <w:uiPriority w:val="99"/>
    <w:qFormat/>
    <w:rsid w:val="007B39CD"/>
    <w:pPr>
      <w:numPr>
        <w:numId w:val="0"/>
      </w:numPr>
      <w:tabs>
        <w:tab w:val="left" w:pos="864"/>
      </w:tabs>
      <w:spacing w:after="120"/>
      <w:ind w:left="864" w:hanging="864"/>
    </w:pPr>
  </w:style>
  <w:style w:type="paragraph" w:customStyle="1" w:styleId="a3">
    <w:name w:val="样式 正文"/>
    <w:basedOn w:val="aa"/>
    <w:next w:val="aa"/>
    <w:uiPriority w:val="99"/>
    <w:qFormat/>
    <w:rsid w:val="007B39CD"/>
    <w:pPr>
      <w:numPr>
        <w:ilvl w:val="2"/>
        <w:numId w:val="5"/>
      </w:numPr>
      <w:spacing w:afterLines="50"/>
      <w:jc w:val="left"/>
    </w:pPr>
    <w:rPr>
      <w:rFonts w:ascii="宋体" w:hAnsi="Times New Roman" w:cs="宋体"/>
      <w:snapToGrid w:val="0"/>
      <w:kern w:val="0"/>
      <w:szCs w:val="20"/>
    </w:rPr>
  </w:style>
  <w:style w:type="paragraph" w:customStyle="1" w:styleId="affffffe">
    <w:name w:val="缺省文本"/>
    <w:basedOn w:val="aa"/>
    <w:uiPriority w:val="99"/>
    <w:qFormat/>
    <w:rsid w:val="007B39CD"/>
    <w:pPr>
      <w:autoSpaceDE w:val="0"/>
      <w:autoSpaceDN w:val="0"/>
      <w:adjustRightInd w:val="0"/>
      <w:jc w:val="left"/>
    </w:pPr>
    <w:rPr>
      <w:rFonts w:ascii="Times New Roman" w:hAnsi="Times New Roman"/>
      <w:kern w:val="0"/>
      <w:sz w:val="24"/>
      <w:szCs w:val="20"/>
    </w:rPr>
  </w:style>
  <w:style w:type="paragraph" w:customStyle="1" w:styleId="Style1481">
    <w:name w:val="_Style 1481"/>
    <w:next w:val="aa"/>
    <w:uiPriority w:val="99"/>
    <w:qFormat/>
    <w:rsid w:val="007B39CD"/>
    <w:pPr>
      <w:widowControl w:val="0"/>
      <w:jc w:val="both"/>
    </w:pPr>
    <w:rPr>
      <w:rFonts w:ascii="Calibri" w:eastAsia="宋体" w:hAnsi="Calibri" w:cs="Times New Roman"/>
    </w:rPr>
  </w:style>
  <w:style w:type="paragraph" w:customStyle="1" w:styleId="100">
    <w:name w:val="样式 标题 1 + 左侧:  0 厘米 首行缩进:  0 厘米"/>
    <w:basedOn w:val="11"/>
    <w:uiPriority w:val="99"/>
    <w:qFormat/>
    <w:rsid w:val="007B39CD"/>
    <w:pPr>
      <w:keepNext/>
      <w:keepLines/>
      <w:autoSpaceDE/>
      <w:autoSpaceDN/>
      <w:adjustRightInd/>
      <w:spacing w:after="120"/>
      <w:jc w:val="both"/>
    </w:pPr>
    <w:rPr>
      <w:rFonts w:ascii="黑体" w:eastAsia="黑体" w:cs="宋体"/>
      <w:kern w:val="44"/>
    </w:rPr>
  </w:style>
  <w:style w:type="paragraph" w:customStyle="1" w:styleId="Paragraph10">
    <w:name w:val="Paragraph1"/>
    <w:basedOn w:val="aa"/>
    <w:uiPriority w:val="99"/>
    <w:qFormat/>
    <w:rsid w:val="007B39CD"/>
    <w:pPr>
      <w:spacing w:before="80" w:afterLines="50"/>
    </w:pPr>
    <w:rPr>
      <w:rFonts w:ascii="宋体" w:hAnsi="Times New Roman"/>
      <w:snapToGrid w:val="0"/>
      <w:kern w:val="0"/>
      <w:szCs w:val="20"/>
    </w:rPr>
  </w:style>
  <w:style w:type="paragraph" w:customStyle="1" w:styleId="46">
    <w:name w:val="4"/>
    <w:basedOn w:val="aa"/>
    <w:uiPriority w:val="99"/>
    <w:qFormat/>
    <w:rsid w:val="007B39CD"/>
  </w:style>
  <w:style w:type="paragraph" w:customStyle="1" w:styleId="ZJGIS-">
    <w:name w:val="ZJGIS-一级标题"/>
    <w:basedOn w:val="11"/>
    <w:uiPriority w:val="99"/>
    <w:qFormat/>
    <w:rsid w:val="007B39CD"/>
    <w:pPr>
      <w:keepNext/>
      <w:keepLines/>
      <w:numPr>
        <w:numId w:val="10"/>
      </w:numPr>
      <w:autoSpaceDE/>
      <w:autoSpaceDN/>
      <w:adjustRightInd/>
      <w:spacing w:before="60" w:after="60" w:line="240" w:lineRule="auto"/>
      <w:jc w:val="both"/>
    </w:pPr>
    <w:rPr>
      <w:rFonts w:ascii="Times New Roman" w:eastAsia="华文中宋" w:hAnsi="Times New Roman"/>
      <w:kern w:val="44"/>
      <w:sz w:val="32"/>
      <w:szCs w:val="32"/>
    </w:rPr>
  </w:style>
  <w:style w:type="paragraph" w:customStyle="1" w:styleId="2-21">
    <w:name w:val="中等深浅列表 2 - 强调文字颜色 21"/>
    <w:uiPriority w:val="99"/>
    <w:semiHidden/>
    <w:qFormat/>
    <w:rsid w:val="007B39CD"/>
    <w:rPr>
      <w:rFonts w:ascii="Calibri" w:eastAsia="宋体" w:hAnsi="Calibri" w:cs="Times New Roman"/>
    </w:rPr>
  </w:style>
  <w:style w:type="paragraph" w:customStyle="1" w:styleId="xl77">
    <w:name w:val="xl77"/>
    <w:basedOn w:val="aa"/>
    <w:uiPriority w:val="99"/>
    <w:qFormat/>
    <w:rsid w:val="007B39CD"/>
    <w:pPr>
      <w:widowControl/>
      <w:pBdr>
        <w:top w:val="single" w:sz="12" w:space="0" w:color="000000"/>
        <w:lef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
    <w:name w:val="文本"/>
    <w:uiPriority w:val="99"/>
    <w:qFormat/>
    <w:rsid w:val="007B39CD"/>
    <w:pPr>
      <w:spacing w:line="360" w:lineRule="auto"/>
      <w:ind w:firstLineChars="200" w:firstLine="200"/>
    </w:pPr>
    <w:rPr>
      <w:rFonts w:ascii="Times New Roman" w:eastAsia="宋体" w:hAnsi="Times New Roman" w:cs="Times New Roman"/>
      <w:szCs w:val="24"/>
    </w:rPr>
  </w:style>
  <w:style w:type="paragraph" w:customStyle="1" w:styleId="xl104">
    <w:name w:val="xl10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CharChar">
    <w:name w:val="Char Char Char Char1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f1">
    <w:name w:val="f1"/>
    <w:basedOn w:val="aa"/>
    <w:uiPriority w:val="99"/>
    <w:qFormat/>
    <w:rsid w:val="007B39CD"/>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CharChar1CharCharCharCharCharCharCharCharCharCharCharCharChar">
    <w:name w:val="Char Char1 Char Char Char Char Char Char Char Char Char Char Char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40">
    <w:name w:val="Char4"/>
    <w:basedOn w:val="aa"/>
    <w:uiPriority w:val="99"/>
    <w:qFormat/>
    <w:rsid w:val="007B39CD"/>
    <w:pPr>
      <w:tabs>
        <w:tab w:val="left" w:pos="432"/>
      </w:tabs>
      <w:ind w:left="432" w:hanging="432"/>
    </w:pPr>
    <w:rPr>
      <w:rFonts w:ascii="Times New Roman" w:hAnsi="Times New Roman"/>
      <w:sz w:val="24"/>
      <w:szCs w:val="24"/>
    </w:rPr>
  </w:style>
  <w:style w:type="paragraph" w:customStyle="1" w:styleId="tabletext">
    <w:name w:val="tabletex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f0">
    <w:name w:val="章正文"/>
    <w:basedOn w:val="aa"/>
    <w:uiPriority w:val="99"/>
    <w:qFormat/>
    <w:rsid w:val="007B39CD"/>
    <w:pPr>
      <w:spacing w:beforeLines="50" w:after="120" w:line="300" w:lineRule="auto"/>
      <w:ind w:firstLine="480"/>
    </w:pPr>
    <w:rPr>
      <w:rFonts w:ascii="Helvetica" w:hAnsi="Helvetica"/>
      <w:kern w:val="0"/>
      <w:sz w:val="24"/>
      <w:szCs w:val="24"/>
    </w:rPr>
  </w:style>
  <w:style w:type="paragraph" w:customStyle="1" w:styleId="xl94">
    <w:name w:val="xl94"/>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afffffff1">
    <w:name w:val="正文首行缩进两字"/>
    <w:uiPriority w:val="99"/>
    <w:qFormat/>
    <w:rsid w:val="007B39CD"/>
    <w:pPr>
      <w:tabs>
        <w:tab w:val="left" w:pos="840"/>
      </w:tabs>
      <w:spacing w:afterLines="50" w:line="360" w:lineRule="auto"/>
      <w:ind w:right="240"/>
      <w:jc w:val="both"/>
    </w:pPr>
    <w:rPr>
      <w:rFonts w:ascii="Times New Roman" w:eastAsia="宋体" w:hAnsi="Times New Roman" w:cs="Times New Roman"/>
      <w:kern w:val="0"/>
      <w:szCs w:val="21"/>
    </w:rPr>
  </w:style>
  <w:style w:type="paragraph" w:customStyle="1" w:styleId="xl110">
    <w:name w:val="xl11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mage">
    <w:name w:val="image"/>
    <w:basedOn w:val="aa"/>
    <w:uiPriority w:val="99"/>
    <w:qFormat/>
    <w:rsid w:val="007B39CD"/>
    <w:pPr>
      <w:widowControl/>
      <w:spacing w:before="360" w:after="360"/>
      <w:jc w:val="center"/>
    </w:pPr>
    <w:rPr>
      <w:rFonts w:ascii="宋体" w:hAnsi="宋体" w:cs="宋体"/>
      <w:kern w:val="0"/>
      <w:sz w:val="24"/>
      <w:szCs w:val="24"/>
    </w:rPr>
  </w:style>
  <w:style w:type="paragraph" w:customStyle="1" w:styleId="pbulletcmt">
    <w:name w:val="pbulletcmt"/>
    <w:basedOn w:val="aa"/>
    <w:uiPriority w:val="99"/>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Paragraph2">
    <w:name w:val="Paragraph2"/>
    <w:basedOn w:val="aa"/>
    <w:uiPriority w:val="99"/>
    <w:qFormat/>
    <w:rsid w:val="007B39CD"/>
    <w:pPr>
      <w:spacing w:before="80" w:afterLines="50"/>
      <w:ind w:left="720"/>
    </w:pPr>
    <w:rPr>
      <w:rFonts w:ascii="宋体" w:hAnsi="Times New Roman"/>
      <w:snapToGrid w:val="0"/>
      <w:color w:val="000000"/>
      <w:kern w:val="0"/>
      <w:szCs w:val="20"/>
      <w:lang w:val="en-AU"/>
    </w:rPr>
  </w:style>
  <w:style w:type="paragraph" w:customStyle="1" w:styleId="afffffff2">
    <w:name w:val="技术方案正文样式"/>
    <w:basedOn w:val="aa"/>
    <w:uiPriority w:val="99"/>
    <w:qFormat/>
    <w:rsid w:val="007B39CD"/>
    <w:pPr>
      <w:autoSpaceDE w:val="0"/>
      <w:autoSpaceDN w:val="0"/>
      <w:adjustRightInd w:val="0"/>
      <w:spacing w:line="400" w:lineRule="exact"/>
      <w:ind w:firstLineChars="200" w:firstLine="480"/>
    </w:pPr>
    <w:rPr>
      <w:rFonts w:ascii="宋体" w:hAnsi="宋体" w:cs="宋体"/>
      <w:sz w:val="24"/>
      <w:szCs w:val="24"/>
    </w:rPr>
  </w:style>
  <w:style w:type="paragraph" w:customStyle="1" w:styleId="xl84">
    <w:name w:val="xl8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
    <w:name w:val="xl11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customStyle="1" w:styleId="pt9">
    <w:name w:val="pt9"/>
    <w:basedOn w:val="aa"/>
    <w:uiPriority w:val="99"/>
    <w:qFormat/>
    <w:rsid w:val="007B39CD"/>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uiPriority w:val="99"/>
    <w:qFormat/>
    <w:rsid w:val="007B39CD"/>
    <w:pPr>
      <w:adjustRightInd w:val="0"/>
      <w:spacing w:line="360" w:lineRule="atLeast"/>
      <w:textAlignment w:val="baseline"/>
    </w:pPr>
    <w:rPr>
      <w:rFonts w:ascii="Tahoma" w:hAnsi="Tahoma"/>
      <w:sz w:val="24"/>
      <w:szCs w:val="20"/>
    </w:rPr>
  </w:style>
  <w:style w:type="paragraph" w:customStyle="1" w:styleId="afffffff3">
    <w:name w:val="圆点"/>
    <w:basedOn w:val="aa"/>
    <w:uiPriority w:val="99"/>
    <w:qFormat/>
    <w:rsid w:val="007B39CD"/>
    <w:pPr>
      <w:spacing w:beforeLines="50" w:afterLines="50" w:line="360" w:lineRule="auto"/>
      <w:ind w:firstLineChars="200" w:firstLine="480"/>
    </w:pPr>
    <w:rPr>
      <w:rFonts w:ascii="仿宋_GB2312" w:eastAsia="仿宋_GB2312" w:hAnsi="Times New Roman"/>
      <w:sz w:val="24"/>
      <w:szCs w:val="24"/>
    </w:rPr>
  </w:style>
  <w:style w:type="paragraph" w:customStyle="1" w:styleId="Char70">
    <w:name w:val="Char7"/>
    <w:basedOn w:val="aa"/>
    <w:uiPriority w:val="99"/>
    <w:qFormat/>
    <w:rsid w:val="007B39CD"/>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uiPriority w:val="99"/>
    <w:qFormat/>
    <w:rsid w:val="007B39CD"/>
    <w:pPr>
      <w:numPr>
        <w:numId w:val="0"/>
      </w:numPr>
      <w:tabs>
        <w:tab w:val="left" w:pos="864"/>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uiPriority w:val="99"/>
    <w:qFormat/>
    <w:rsid w:val="007B39CD"/>
    <w:pPr>
      <w:keepNext/>
      <w:keepLines/>
      <w:autoSpaceDE/>
      <w:autoSpaceDN/>
      <w:adjustRightInd/>
      <w:spacing w:line="480" w:lineRule="auto"/>
      <w:jc w:val="both"/>
    </w:pPr>
    <w:rPr>
      <w:rFonts w:eastAsia="宋体"/>
      <w:kern w:val="44"/>
      <w:sz w:val="21"/>
      <w:szCs w:val="44"/>
    </w:rPr>
  </w:style>
  <w:style w:type="paragraph" w:customStyle="1" w:styleId="Style148">
    <w:name w:val="_Style 148"/>
    <w:next w:val="aa"/>
    <w:uiPriority w:val="99"/>
    <w:qFormat/>
    <w:rsid w:val="007B39CD"/>
    <w:pPr>
      <w:widowControl w:val="0"/>
      <w:jc w:val="both"/>
    </w:pPr>
    <w:rPr>
      <w:rFonts w:ascii="Calibri" w:eastAsia="宋体" w:hAnsi="Calibri" w:cs="Times New Roman"/>
    </w:rPr>
  </w:style>
  <w:style w:type="paragraph" w:customStyle="1" w:styleId="CharChar1Char">
    <w:name w:val="Char Char1 Char"/>
    <w:basedOn w:val="aa"/>
    <w:uiPriority w:val="99"/>
    <w:qFormat/>
    <w:rsid w:val="007B39CD"/>
    <w:rPr>
      <w:rFonts w:ascii="仿宋_GB2312" w:eastAsia="仿宋_GB2312" w:hAnsi="Times New Roman"/>
      <w:b/>
      <w:sz w:val="32"/>
      <w:szCs w:val="32"/>
    </w:rPr>
  </w:style>
  <w:style w:type="paragraph" w:customStyle="1" w:styleId="61">
    <w:name w:val="样式6"/>
    <w:basedOn w:val="aa"/>
    <w:uiPriority w:val="99"/>
    <w:qFormat/>
    <w:rsid w:val="007B39CD"/>
    <w:pPr>
      <w:adjustRightInd w:val="0"/>
      <w:spacing w:beforeLines="50" w:afterLines="50"/>
      <w:ind w:firstLine="669"/>
      <w:textAlignment w:val="baseline"/>
    </w:pPr>
    <w:rPr>
      <w:rFonts w:ascii="宋体" w:hAnsi="宋体"/>
      <w:kern w:val="0"/>
      <w:sz w:val="28"/>
      <w:szCs w:val="20"/>
    </w:rPr>
  </w:style>
  <w:style w:type="paragraph" w:customStyle="1" w:styleId="afffffff4">
    <w:name w:val="段落文字"/>
    <w:basedOn w:val="afff0"/>
    <w:uiPriority w:val="99"/>
    <w:qFormat/>
    <w:rsid w:val="007B39CD"/>
    <w:pPr>
      <w:spacing w:after="60"/>
      <w:ind w:left="420" w:firstLineChars="200" w:firstLine="200"/>
    </w:pPr>
    <w:rPr>
      <w:rFonts w:ascii="Times New Roman" w:hAnsi="Times New Roman"/>
      <w:szCs w:val="24"/>
    </w:rPr>
  </w:style>
  <w:style w:type="paragraph" w:customStyle="1" w:styleId="xl114">
    <w:name w:val="xl114"/>
    <w:basedOn w:val="aa"/>
    <w:uiPriority w:val="99"/>
    <w:qFormat/>
    <w:rsid w:val="007B39CD"/>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uiPriority w:val="99"/>
    <w:qFormat/>
    <w:rsid w:val="007B39CD"/>
    <w:pPr>
      <w:numPr>
        <w:numId w:val="14"/>
      </w:numPr>
      <w:spacing w:line="400" w:lineRule="exact"/>
    </w:pPr>
    <w:rPr>
      <w:rFonts w:ascii="Arial" w:hAnsi="Arial"/>
      <w:szCs w:val="24"/>
    </w:rPr>
  </w:style>
  <w:style w:type="paragraph" w:customStyle="1" w:styleId="GP2">
    <w:name w:val="GP有序编号2级"/>
    <w:basedOn w:val="aa"/>
    <w:uiPriority w:val="99"/>
    <w:qFormat/>
    <w:rsid w:val="007B39CD"/>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uiPriority w:val="99"/>
    <w:qFormat/>
    <w:rsid w:val="007B39CD"/>
    <w:pPr>
      <w:widowControl w:val="0"/>
      <w:jc w:val="both"/>
    </w:pPr>
    <w:rPr>
      <w:rFonts w:ascii="Times New Roman" w:eastAsia="宋体" w:hAnsi="Times New Roman" w:cs="Times New Roman"/>
    </w:rPr>
  </w:style>
  <w:style w:type="paragraph" w:customStyle="1" w:styleId="3ChapterXXX">
    <w:name w:val="样式 标题 3Chapter X.X.X"/>
    <w:basedOn w:val="3ChapterXXX0505051"/>
    <w:uiPriority w:val="99"/>
    <w:qFormat/>
    <w:rsid w:val="007B39CD"/>
    <w:pPr>
      <w:spacing w:after="120"/>
    </w:pPr>
  </w:style>
  <w:style w:type="paragraph" w:customStyle="1" w:styleId="3ChapterXXX0505051">
    <w:name w:val="标题 3Chapter X.X.X. + 段后: 0.5 行 + 段后: 0.5 行 + 段后: 0.5 行1"/>
    <w:basedOn w:val="3ChapterXXX0505"/>
    <w:uiPriority w:val="99"/>
    <w:qFormat/>
    <w:rsid w:val="007B39CD"/>
  </w:style>
  <w:style w:type="paragraph" w:customStyle="1" w:styleId="3ChapterXXX0505">
    <w:name w:val="样式 样式 标题 3Chapter X.X.X. + 段后: 0.5 行 + 段后: 0.5 行"/>
    <w:basedOn w:val="3ChapterXXX05"/>
    <w:uiPriority w:val="99"/>
    <w:qFormat/>
    <w:rsid w:val="007B39CD"/>
  </w:style>
  <w:style w:type="paragraph" w:customStyle="1" w:styleId="3ChapterXXX05">
    <w:name w:val="样式 标题 3Chapter X.X.X. + 段后: 0.5 行"/>
    <w:basedOn w:val="30"/>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xl63">
    <w:name w:val="xl63"/>
    <w:basedOn w:val="aa"/>
    <w:uiPriority w:val="99"/>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uiPriority w:val="99"/>
    <w:qFormat/>
    <w:rsid w:val="007B39CD"/>
    <w:pPr>
      <w:widowControl/>
      <w:spacing w:before="240" w:line="240" w:lineRule="atLeast"/>
      <w:jc w:val="left"/>
    </w:pPr>
    <w:rPr>
      <w:rFonts w:ascii="Times New Roman" w:hAnsi="Times New Roman"/>
      <w:b/>
      <w:kern w:val="0"/>
      <w:szCs w:val="21"/>
      <w:lang w:val="en-AU" w:eastAsia="en-US"/>
    </w:rPr>
  </w:style>
  <w:style w:type="paragraph" w:customStyle="1" w:styleId="font14">
    <w:name w:val="font14"/>
    <w:basedOn w:val="aa"/>
    <w:uiPriority w:val="99"/>
    <w:qFormat/>
    <w:rsid w:val="007B39CD"/>
    <w:pPr>
      <w:widowControl/>
      <w:spacing w:before="100" w:beforeAutospacing="1" w:after="100" w:afterAutospacing="1"/>
      <w:jc w:val="left"/>
    </w:pPr>
    <w:rPr>
      <w:rFonts w:ascii="宋体" w:hAnsi="宋体" w:cs="宋体"/>
      <w:kern w:val="0"/>
      <w:sz w:val="20"/>
      <w:szCs w:val="20"/>
    </w:rPr>
  </w:style>
  <w:style w:type="paragraph" w:customStyle="1" w:styleId="aspnumfaautoadjustrightr">
    <w:name w:val="aspnumfaautoadjustrightr"/>
    <w:uiPriority w:val="99"/>
    <w:qFormat/>
    <w:rsid w:val="007B39CD"/>
    <w:pPr>
      <w:widowControl w:val="0"/>
      <w:autoSpaceDE w:val="0"/>
      <w:autoSpaceDN w:val="0"/>
      <w:adjustRightInd w:val="0"/>
      <w:ind w:firstLine="720"/>
      <w:jc w:val="both"/>
    </w:pPr>
    <w:rPr>
      <w:rFonts w:ascii="Times New Roman" w:eastAsia="宋体" w:hAnsi="Times New Roman" w:cs="Times New Roman"/>
      <w:kern w:val="0"/>
      <w:sz w:val="20"/>
      <w:szCs w:val="20"/>
    </w:rPr>
  </w:style>
  <w:style w:type="paragraph" w:customStyle="1" w:styleId="afffffff5">
    <w:name w:val="段(正文）"/>
    <w:uiPriority w:val="99"/>
    <w:qFormat/>
    <w:rsid w:val="007B39CD"/>
    <w:pPr>
      <w:autoSpaceDE w:val="0"/>
      <w:autoSpaceDN w:val="0"/>
      <w:ind w:firstLine="420"/>
      <w:jc w:val="both"/>
    </w:pPr>
    <w:rPr>
      <w:rFonts w:ascii="宋体" w:eastAsia="宋体" w:hAnsi="Times New Roman" w:cs="Times New Roman"/>
      <w:kern w:val="0"/>
      <w:szCs w:val="20"/>
    </w:rPr>
  </w:style>
  <w:style w:type="paragraph" w:customStyle="1" w:styleId="S4-L15-No">
    <w:name w:val="S4-L15-No"/>
    <w:basedOn w:val="S4-L15"/>
    <w:uiPriority w:val="99"/>
    <w:qFormat/>
    <w:rsid w:val="007B39CD"/>
    <w:pPr>
      <w:tabs>
        <w:tab w:val="left" w:pos="720"/>
      </w:tabs>
      <w:ind w:hanging="720"/>
    </w:pPr>
  </w:style>
  <w:style w:type="paragraph" w:customStyle="1" w:styleId="S4-L15">
    <w:name w:val="S4-L15"/>
    <w:basedOn w:val="aa"/>
    <w:uiPriority w:val="99"/>
    <w:qFormat/>
    <w:rsid w:val="007B39CD"/>
    <w:pPr>
      <w:spacing w:after="120" w:line="360" w:lineRule="auto"/>
      <w:ind w:left="720" w:firstLine="392"/>
    </w:pPr>
    <w:rPr>
      <w:rFonts w:ascii="Times New Roman" w:hAnsi="Times New Roman"/>
      <w:szCs w:val="21"/>
      <w:lang w:val="fr-FR"/>
    </w:rPr>
  </w:style>
  <w:style w:type="paragraph" w:customStyle="1" w:styleId="a10">
    <w:name w:val="a1"/>
    <w:basedOn w:val="aa"/>
    <w:uiPriority w:val="99"/>
    <w:qFormat/>
    <w:rsid w:val="007B39CD"/>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a6">
    <w:name w:val="红日标题"/>
    <w:basedOn w:val="affc"/>
    <w:next w:val="aa"/>
    <w:uiPriority w:val="99"/>
    <w:qFormat/>
    <w:rsid w:val="007B39CD"/>
    <w:pPr>
      <w:pageBreakBefore/>
      <w:widowControl/>
      <w:numPr>
        <w:numId w:val="16"/>
      </w:numPr>
      <w:spacing w:line="276" w:lineRule="auto"/>
      <w:jc w:val="left"/>
    </w:pPr>
    <w:rPr>
      <w:caps/>
      <w:color w:val="4F81BD"/>
      <w:spacing w:val="10"/>
      <w:kern w:val="28"/>
      <w:sz w:val="36"/>
      <w:szCs w:val="36"/>
      <w:lang w:eastAsia="en-US" w:bidi="en-US"/>
    </w:rPr>
  </w:style>
  <w:style w:type="paragraph" w:customStyle="1" w:styleId="afffffff6">
    <w:name w:val="二级项目符号"/>
    <w:basedOn w:val="aa"/>
    <w:uiPriority w:val="99"/>
    <w:qFormat/>
    <w:rsid w:val="007B39CD"/>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uiPriority w:val="99"/>
    <w:qFormat/>
    <w:rsid w:val="007B39CD"/>
    <w:pPr>
      <w:numPr>
        <w:ilvl w:val="2"/>
        <w:numId w:val="17"/>
      </w:numPr>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uiPriority w:val="99"/>
    <w:qFormat/>
    <w:rsid w:val="007B39CD"/>
    <w:pPr>
      <w:tabs>
        <w:tab w:val="left" w:pos="432"/>
      </w:tabs>
      <w:ind w:left="432" w:hanging="432"/>
    </w:pPr>
    <w:rPr>
      <w:rFonts w:ascii="Tahoma" w:hAnsi="Tahoma"/>
      <w:sz w:val="24"/>
      <w:szCs w:val="20"/>
    </w:rPr>
  </w:style>
  <w:style w:type="paragraph" w:customStyle="1" w:styleId="Bullet20">
    <w:name w:val="Bullet2"/>
    <w:basedOn w:val="aa"/>
    <w:uiPriority w:val="99"/>
    <w:qFormat/>
    <w:rsid w:val="007B39CD"/>
    <w:pPr>
      <w:spacing w:afterLines="50"/>
      <w:ind w:left="1440" w:hanging="360"/>
      <w:jc w:val="left"/>
    </w:pPr>
    <w:rPr>
      <w:rFonts w:ascii="宋体" w:hAnsi="Times New Roman"/>
      <w:snapToGrid w:val="0"/>
      <w:color w:val="000080"/>
      <w:kern w:val="0"/>
      <w:szCs w:val="20"/>
    </w:rPr>
  </w:style>
  <w:style w:type="paragraph" w:customStyle="1" w:styleId="afffffff7">
    <w:name w:val="样式"/>
    <w:basedOn w:val="aa"/>
    <w:uiPriority w:val="99"/>
    <w:qFormat/>
    <w:rsid w:val="007B39CD"/>
    <w:pPr>
      <w:autoSpaceDE w:val="0"/>
      <w:autoSpaceDN w:val="0"/>
      <w:snapToGrid w:val="0"/>
      <w:spacing w:before="120" w:after="120" w:line="360" w:lineRule="auto"/>
      <w:jc w:val="left"/>
    </w:pPr>
    <w:rPr>
      <w:rFonts w:ascii="宋体" w:eastAsia="仿宋_GB2312" w:hAnsi="宋体" w:cs="Arial" w:hint="eastAsia"/>
      <w:sz w:val="24"/>
      <w:szCs w:val="20"/>
    </w:rPr>
  </w:style>
  <w:style w:type="paragraph" w:customStyle="1" w:styleId="GP3">
    <w:name w:val="GP有序编号3级"/>
    <w:basedOn w:val="aa"/>
    <w:uiPriority w:val="99"/>
    <w:qFormat/>
    <w:rsid w:val="007B39CD"/>
    <w:pPr>
      <w:numPr>
        <w:ilvl w:val="3"/>
        <w:numId w:val="15"/>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uiPriority w:val="99"/>
    <w:qFormat/>
    <w:rsid w:val="007B39CD"/>
    <w:pPr>
      <w:spacing w:line="360" w:lineRule="auto"/>
      <w:ind w:firstLineChars="200" w:firstLine="480"/>
    </w:pPr>
    <w:rPr>
      <w:rFonts w:ascii="宋体" w:hAnsi="宋体" w:cs="宋体"/>
      <w:sz w:val="24"/>
      <w:szCs w:val="20"/>
    </w:rPr>
  </w:style>
  <w:style w:type="paragraph" w:customStyle="1" w:styleId="afffffff8">
    <w:name w:val="文本框内文字"/>
    <w:basedOn w:val="aa"/>
    <w:uiPriority w:val="99"/>
    <w:qFormat/>
    <w:rsid w:val="007B39CD"/>
    <w:pPr>
      <w:spacing w:line="0" w:lineRule="atLeast"/>
    </w:pPr>
    <w:rPr>
      <w:rFonts w:ascii="Times New Roman" w:eastAsia="仿宋_GB2312" w:hAnsi="Times New Roman"/>
      <w:sz w:val="22"/>
      <w:szCs w:val="24"/>
    </w:rPr>
  </w:style>
  <w:style w:type="paragraph" w:customStyle="1" w:styleId="Char30">
    <w:name w:val="Char3"/>
    <w:basedOn w:val="aa"/>
    <w:uiPriority w:val="99"/>
    <w:qFormat/>
    <w:rsid w:val="007B39CD"/>
    <w:rPr>
      <w:rFonts w:ascii="仿宋_GB2312" w:eastAsia="仿宋_GB2312" w:hAnsi="Times New Roman"/>
      <w:b/>
      <w:sz w:val="32"/>
      <w:szCs w:val="20"/>
    </w:rPr>
  </w:style>
  <w:style w:type="paragraph" w:customStyle="1" w:styleId="afffffff9">
    <w:name w:val="此正文"/>
    <w:basedOn w:val="aa"/>
    <w:uiPriority w:val="99"/>
    <w:qFormat/>
    <w:rsid w:val="007B39CD"/>
    <w:pPr>
      <w:spacing w:line="360" w:lineRule="auto"/>
      <w:ind w:firstLineChars="200" w:firstLine="200"/>
    </w:pPr>
    <w:rPr>
      <w:rFonts w:ascii="Times New Roman" w:hAnsi="Times New Roman"/>
      <w:sz w:val="24"/>
      <w:szCs w:val="24"/>
    </w:rPr>
  </w:style>
  <w:style w:type="paragraph" w:customStyle="1" w:styleId="CharCharCharChar1CharChar11">
    <w:name w:val="Char Char Char Char1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Style13">
    <w:name w:val="_Style 13"/>
    <w:basedOn w:val="aa"/>
    <w:uiPriority w:val="99"/>
    <w:qFormat/>
    <w:rsid w:val="007B39CD"/>
    <w:pPr>
      <w:tabs>
        <w:tab w:val="left" w:pos="360"/>
      </w:tabs>
      <w:ind w:firstLineChars="150" w:firstLine="420"/>
    </w:pPr>
    <w:rPr>
      <w:rFonts w:ascii="Times New Roman" w:hAnsi="Times New Roman"/>
      <w:szCs w:val="20"/>
    </w:rPr>
  </w:style>
  <w:style w:type="paragraph" w:customStyle="1" w:styleId="Bullet2">
    <w:name w:val="Bullet 2"/>
    <w:basedOn w:val="af9"/>
    <w:uiPriority w:val="99"/>
    <w:qFormat/>
    <w:rsid w:val="007B39CD"/>
    <w:pPr>
      <w:numPr>
        <w:numId w:val="18"/>
      </w:numPr>
      <w:spacing w:beforeLines="10" w:afterLines="10" w:line="264" w:lineRule="auto"/>
    </w:pPr>
    <w:rPr>
      <w:rFonts w:ascii="Arial" w:hAnsi="Arial"/>
      <w:sz w:val="21"/>
      <w:szCs w:val="21"/>
    </w:rPr>
  </w:style>
  <w:style w:type="paragraph" w:customStyle="1" w:styleId="ParaCharCharCharChar">
    <w:name w:val="默认段落字体 Para Char Char Char Char"/>
    <w:basedOn w:val="aa"/>
    <w:uiPriority w:val="99"/>
    <w:qFormat/>
    <w:rsid w:val="007B39CD"/>
    <w:pPr>
      <w:adjustRightInd w:val="0"/>
      <w:spacing w:line="360" w:lineRule="auto"/>
    </w:pPr>
    <w:rPr>
      <w:rFonts w:ascii="Times New Roman" w:hAnsi="Times New Roman"/>
      <w:kern w:val="0"/>
      <w:sz w:val="24"/>
      <w:szCs w:val="20"/>
    </w:rPr>
  </w:style>
  <w:style w:type="paragraph" w:customStyle="1" w:styleId="contentarticle">
    <w:name w:val="contentarticle"/>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font9">
    <w:name w:val="font9"/>
    <w:basedOn w:val="aa"/>
    <w:uiPriority w:val="99"/>
    <w:qFormat/>
    <w:rsid w:val="007B39CD"/>
    <w:pPr>
      <w:widowControl/>
      <w:spacing w:before="100" w:beforeAutospacing="1" w:after="100" w:afterAutospacing="1"/>
      <w:jc w:val="left"/>
    </w:pPr>
    <w:rPr>
      <w:rFonts w:ascii="宋体" w:hAnsi="宋体" w:cs="宋体"/>
      <w:color w:val="000000"/>
      <w:kern w:val="0"/>
      <w:sz w:val="20"/>
      <w:szCs w:val="20"/>
    </w:rPr>
  </w:style>
  <w:style w:type="paragraph" w:customStyle="1" w:styleId="afffffffa">
    <w:name w:val="图样式"/>
    <w:basedOn w:val="aa"/>
    <w:uiPriority w:val="99"/>
    <w:qFormat/>
    <w:rsid w:val="007B39CD"/>
    <w:pPr>
      <w:keepNext/>
      <w:widowControl/>
      <w:spacing w:before="80" w:after="80"/>
      <w:jc w:val="center"/>
    </w:pPr>
    <w:rPr>
      <w:rFonts w:ascii="Times New Roman" w:hAnsi="Times New Roman"/>
      <w:szCs w:val="20"/>
    </w:rPr>
  </w:style>
  <w:style w:type="paragraph" w:customStyle="1" w:styleId="CharChar1Char111">
    <w:name w:val="Char Char1 Char111"/>
    <w:basedOn w:val="aa"/>
    <w:uiPriority w:val="99"/>
    <w:qFormat/>
    <w:rsid w:val="007B39CD"/>
    <w:rPr>
      <w:rFonts w:ascii="仿宋_GB2312" w:eastAsia="仿宋_GB2312" w:hAnsi="Times New Roman"/>
      <w:b/>
      <w:sz w:val="32"/>
      <w:szCs w:val="32"/>
    </w:rPr>
  </w:style>
  <w:style w:type="paragraph" w:customStyle="1" w:styleId="xl73">
    <w:name w:val="xl73"/>
    <w:basedOn w:val="aa"/>
    <w:uiPriority w:val="99"/>
    <w:qFormat/>
    <w:rsid w:val="007B39CD"/>
    <w:pPr>
      <w:widowControl/>
      <w:pBdr>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araCharCharCharCharCharCharCharCharCharChar">
    <w:name w:val="默认段落字体 Para Char Char Char Char Char Char Char Char Char Char"/>
    <w:basedOn w:val="aa"/>
    <w:uiPriority w:val="99"/>
    <w:qFormat/>
    <w:rsid w:val="007B39CD"/>
    <w:rPr>
      <w:rFonts w:ascii="Tahoma" w:hAnsi="Tahoma"/>
      <w:sz w:val="24"/>
      <w:szCs w:val="20"/>
    </w:rPr>
  </w:style>
  <w:style w:type="paragraph" w:customStyle="1" w:styleId="afffffffb">
    <w:name w:val="页面边线"/>
    <w:basedOn w:val="aa"/>
    <w:uiPriority w:val="99"/>
    <w:qFormat/>
    <w:rsid w:val="007B39CD"/>
    <w:pPr>
      <w:adjustRightInd w:val="0"/>
      <w:spacing w:line="360" w:lineRule="atLeast"/>
      <w:textAlignment w:val="baseline"/>
    </w:pPr>
    <w:rPr>
      <w:rFonts w:ascii="Century" w:hAnsi="Century"/>
      <w:kern w:val="0"/>
      <w:szCs w:val="20"/>
      <w:lang w:eastAsia="ja-JP"/>
    </w:rPr>
  </w:style>
  <w:style w:type="paragraph" w:customStyle="1" w:styleId="2f6">
    <w:name w:val="样式2"/>
    <w:basedOn w:val="21"/>
    <w:uiPriority w:val="99"/>
    <w:qFormat/>
    <w:rsid w:val="007B39CD"/>
    <w:pPr>
      <w:tabs>
        <w:tab w:val="left" w:pos="576"/>
      </w:tabs>
      <w:spacing w:before="0" w:after="0" w:line="415" w:lineRule="auto"/>
      <w:ind w:left="576" w:hanging="576"/>
    </w:pPr>
    <w:rPr>
      <w:rFonts w:ascii="宋体" w:eastAsia="仿宋_GB2312" w:hAnsi="宋体"/>
      <w:bCs w:val="0"/>
      <w:szCs w:val="20"/>
    </w:rPr>
  </w:style>
  <w:style w:type="paragraph" w:customStyle="1" w:styleId="xl91">
    <w:name w:val="xl9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200">
    <w:name w:val="样式 模板正文 + 左侧:  2 字符 段前: 0 磅 行距: 单倍行距"/>
    <w:basedOn w:val="aa"/>
    <w:uiPriority w:val="99"/>
    <w:qFormat/>
    <w:rsid w:val="007B39CD"/>
    <w:pPr>
      <w:wordWrap w:val="0"/>
      <w:spacing w:before="120" w:line="320" w:lineRule="exact"/>
      <w:ind w:firstLineChars="200" w:firstLine="200"/>
    </w:pPr>
    <w:rPr>
      <w:rFonts w:ascii="Arial" w:hAnsi="Arial"/>
      <w:szCs w:val="20"/>
    </w:rPr>
  </w:style>
  <w:style w:type="paragraph" w:customStyle="1" w:styleId="Style118">
    <w:name w:val="_Style 118"/>
    <w:basedOn w:val="aa"/>
    <w:uiPriority w:val="99"/>
    <w:qFormat/>
    <w:rsid w:val="007B39CD"/>
  </w:style>
  <w:style w:type="paragraph" w:customStyle="1" w:styleId="L1">
    <w:name w:val="标准有序列表（L1）"/>
    <w:basedOn w:val="af"/>
    <w:uiPriority w:val="99"/>
    <w:qFormat/>
    <w:rsid w:val="007B39CD"/>
    <w:pPr>
      <w:tabs>
        <w:tab w:val="left" w:pos="0"/>
      </w:tabs>
      <w:spacing w:line="360" w:lineRule="auto"/>
      <w:ind w:firstLine="0"/>
    </w:pPr>
    <w:rPr>
      <w:rFonts w:ascii="黑体" w:eastAsia="黑体"/>
      <w:color w:val="000000"/>
      <w:sz w:val="24"/>
    </w:rPr>
  </w:style>
  <w:style w:type="paragraph" w:customStyle="1" w:styleId="afffffffc">
    <w:name w:val="封面公司名称中文"/>
    <w:basedOn w:val="aa"/>
    <w:next w:val="aa"/>
    <w:uiPriority w:val="99"/>
    <w:qFormat/>
    <w:rsid w:val="007B39CD"/>
    <w:pPr>
      <w:jc w:val="center"/>
    </w:pPr>
    <w:rPr>
      <w:rFonts w:ascii="Times New Roman" w:eastAsia="幼圆" w:hAnsi="Times New Roman" w:cs="宋体"/>
      <w:b/>
      <w:sz w:val="28"/>
      <w:szCs w:val="28"/>
    </w:rPr>
  </w:style>
  <w:style w:type="paragraph" w:customStyle="1" w:styleId="Style11811">
    <w:name w:val="_Style 11811"/>
    <w:basedOn w:val="aa"/>
    <w:uiPriority w:val="99"/>
    <w:qFormat/>
    <w:rsid w:val="007B39CD"/>
  </w:style>
  <w:style w:type="paragraph" w:customStyle="1" w:styleId="CharCharCharCharCharCharCharChar">
    <w:name w:val="Char Char Char Char Char Char Char Char"/>
    <w:basedOn w:val="aa"/>
    <w:uiPriority w:val="99"/>
    <w:qFormat/>
    <w:rsid w:val="007B39CD"/>
    <w:pPr>
      <w:tabs>
        <w:tab w:val="left" w:pos="360"/>
      </w:tabs>
    </w:pPr>
    <w:rPr>
      <w:rFonts w:ascii="Times New Roman" w:hAnsi="Times New Roman"/>
      <w:sz w:val="24"/>
      <w:szCs w:val="24"/>
    </w:rPr>
  </w:style>
  <w:style w:type="paragraph" w:customStyle="1" w:styleId="xl66">
    <w:name w:val="xl66"/>
    <w:basedOn w:val="aa"/>
    <w:uiPriority w:val="99"/>
    <w:qFormat/>
    <w:rsid w:val="007B39CD"/>
    <w:pPr>
      <w:widowControl/>
      <w:pBdr>
        <w:left w:val="single" w:sz="12" w:space="23" w:color="000000"/>
        <w:bottom w:val="single" w:sz="8"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2">
    <w:name w:val="Char Char Char2"/>
    <w:basedOn w:val="aa"/>
    <w:uiPriority w:val="99"/>
    <w:qFormat/>
    <w:rsid w:val="007B39CD"/>
    <w:rPr>
      <w:rFonts w:ascii="Times New Roman" w:eastAsia="仿宋_GB2312" w:hAnsi="Times New Roman" w:cs="宋体"/>
      <w:sz w:val="24"/>
      <w:szCs w:val="20"/>
    </w:rPr>
  </w:style>
  <w:style w:type="paragraph" w:customStyle="1" w:styleId="1520">
    <w:name w:val="样式 小四 行距: 1.5 倍行距 首行缩进:  2 字符"/>
    <w:basedOn w:val="aa"/>
    <w:uiPriority w:val="99"/>
    <w:qFormat/>
    <w:rsid w:val="007B39CD"/>
    <w:pPr>
      <w:spacing w:line="360" w:lineRule="auto"/>
      <w:ind w:firstLineChars="200" w:firstLine="480"/>
    </w:pPr>
    <w:rPr>
      <w:rFonts w:ascii="Times New Roman" w:hAnsi="Times New Roman" w:cs="宋体"/>
      <w:sz w:val="24"/>
      <w:szCs w:val="20"/>
    </w:rPr>
  </w:style>
  <w:style w:type="paragraph" w:customStyle="1" w:styleId="afffffffd">
    <w:name w:val="表内文字"/>
    <w:basedOn w:val="aa"/>
    <w:uiPriority w:val="99"/>
    <w:qFormat/>
    <w:rsid w:val="007B39CD"/>
    <w:pPr>
      <w:tabs>
        <w:tab w:val="left" w:pos="1418"/>
      </w:tabs>
      <w:spacing w:line="360" w:lineRule="auto"/>
      <w:jc w:val="center"/>
    </w:pPr>
    <w:rPr>
      <w:rFonts w:ascii="仿宋_GB2312" w:eastAsia="仿宋_GB2312" w:hAnsi="Times New Roman"/>
      <w:spacing w:val="-20"/>
      <w:kern w:val="0"/>
      <w:sz w:val="24"/>
      <w:szCs w:val="24"/>
    </w:rPr>
  </w:style>
  <w:style w:type="paragraph" w:customStyle="1" w:styleId="1fa">
    <w:name w:val="普通(网站)1"/>
    <w:basedOn w:val="aa"/>
    <w:uiPriority w:val="99"/>
    <w:qFormat/>
    <w:rsid w:val="007B39CD"/>
    <w:pPr>
      <w:widowControl/>
      <w:spacing w:before="100" w:beforeAutospacing="1" w:after="100" w:afterAutospacing="1"/>
      <w:jc w:val="left"/>
    </w:pPr>
    <w:rPr>
      <w:rFonts w:ascii="宋体" w:hAnsi="宋体" w:hint="eastAsia"/>
      <w:color w:val="000000"/>
      <w:sz w:val="24"/>
    </w:rPr>
  </w:style>
  <w:style w:type="paragraph" w:customStyle="1" w:styleId="CharChar111">
    <w:name w:val="Char Char111"/>
    <w:basedOn w:val="aa"/>
    <w:uiPriority w:val="99"/>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69">
    <w:name w:val="xl69"/>
    <w:basedOn w:val="aa"/>
    <w:uiPriority w:val="99"/>
    <w:qFormat/>
    <w:rsid w:val="007B39CD"/>
    <w:pPr>
      <w:widowControl/>
      <w:pBdr>
        <w:bottom w:val="single" w:sz="8" w:space="0" w:color="000000"/>
        <w:right w:val="single" w:sz="8" w:space="0" w:color="00000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ListParagraph1">
    <w:name w:val="List Paragraph1"/>
    <w:basedOn w:val="aa"/>
    <w:uiPriority w:val="99"/>
    <w:qFormat/>
    <w:rsid w:val="007B39CD"/>
    <w:pPr>
      <w:ind w:firstLineChars="200" w:firstLine="420"/>
    </w:pPr>
    <w:rPr>
      <w:szCs w:val="24"/>
    </w:rPr>
  </w:style>
  <w:style w:type="paragraph" w:customStyle="1" w:styleId="2f7">
    <w:name w:val="样式 标题 2 + 五号"/>
    <w:basedOn w:val="21"/>
    <w:uiPriority w:val="99"/>
    <w:qFormat/>
    <w:rsid w:val="007B39CD"/>
    <w:pPr>
      <w:spacing w:before="0" w:after="0" w:line="240" w:lineRule="auto"/>
    </w:pPr>
    <w:rPr>
      <w:rFonts w:ascii="宋体" w:eastAsia="宋体" w:hAnsi="宋体"/>
      <w:sz w:val="21"/>
    </w:rPr>
  </w:style>
  <w:style w:type="paragraph" w:customStyle="1" w:styleId="xl99">
    <w:name w:val="xl9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f"/>
    <w:uiPriority w:val="99"/>
    <w:qFormat/>
    <w:rsid w:val="007B39CD"/>
    <w:pPr>
      <w:spacing w:line="360" w:lineRule="auto"/>
    </w:pPr>
    <w:rPr>
      <w:sz w:val="24"/>
      <w:szCs w:val="24"/>
    </w:rPr>
  </w:style>
  <w:style w:type="paragraph" w:customStyle="1" w:styleId="Style-">
    <w:name w:val="Style-正文"/>
    <w:basedOn w:val="aa"/>
    <w:uiPriority w:val="99"/>
    <w:qFormat/>
    <w:rsid w:val="007B39CD"/>
    <w:pPr>
      <w:spacing w:line="360" w:lineRule="auto"/>
      <w:ind w:firstLine="420"/>
    </w:pPr>
    <w:rPr>
      <w:rFonts w:ascii="宋体" w:hAnsi="宋体"/>
      <w:sz w:val="24"/>
      <w:szCs w:val="24"/>
    </w:rPr>
  </w:style>
  <w:style w:type="paragraph" w:customStyle="1" w:styleId="Charff">
    <w:name w:val="金保文档标准正文 Char"/>
    <w:basedOn w:val="aa"/>
    <w:uiPriority w:val="99"/>
    <w:qFormat/>
    <w:rsid w:val="007B39CD"/>
    <w:pPr>
      <w:tabs>
        <w:tab w:val="left" w:pos="1500"/>
      </w:tabs>
      <w:spacing w:line="360" w:lineRule="auto"/>
      <w:ind w:left="1500" w:hanging="420"/>
      <w:jc w:val="left"/>
    </w:pPr>
    <w:rPr>
      <w:rFonts w:ascii="Times New Roman" w:hAnsi="Times New Roman"/>
      <w:color w:val="000000"/>
      <w:sz w:val="24"/>
      <w:szCs w:val="24"/>
    </w:rPr>
  </w:style>
  <w:style w:type="paragraph" w:customStyle="1" w:styleId="62">
    <w:name w:val="标题6"/>
    <w:basedOn w:val="aa"/>
    <w:next w:val="11"/>
    <w:uiPriority w:val="99"/>
    <w:qFormat/>
    <w:rsid w:val="007B39CD"/>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uiPriority w:val="99"/>
    <w:qFormat/>
    <w:rsid w:val="007B39CD"/>
    <w:rPr>
      <w:rFonts w:ascii="Times New Roman" w:hAnsi="Times New Roman"/>
      <w:szCs w:val="24"/>
    </w:rPr>
  </w:style>
  <w:style w:type="paragraph" w:customStyle="1" w:styleId="1fb">
    <w:name w:val="样式 标题 1 + 五号"/>
    <w:basedOn w:val="11"/>
    <w:uiPriority w:val="99"/>
    <w:qFormat/>
    <w:rsid w:val="007B39CD"/>
    <w:pPr>
      <w:keepNext/>
      <w:keepLines/>
      <w:autoSpaceDE/>
      <w:autoSpaceDN/>
      <w:adjustRightInd/>
      <w:spacing w:line="240" w:lineRule="auto"/>
    </w:pPr>
    <w:rPr>
      <w:rFonts w:eastAsia="宋体"/>
      <w:kern w:val="44"/>
      <w:sz w:val="32"/>
      <w:szCs w:val="32"/>
    </w:rPr>
  </w:style>
  <w:style w:type="paragraph" w:customStyle="1" w:styleId="xl119">
    <w:name w:val="xl119"/>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c">
    <w:name w:val="纯文本1"/>
    <w:basedOn w:val="aa"/>
    <w:uiPriority w:val="99"/>
    <w:qFormat/>
    <w:rsid w:val="007B39CD"/>
    <w:rPr>
      <w:rFonts w:ascii="宋体" w:hAnsi="Courier New"/>
      <w:szCs w:val="20"/>
    </w:rPr>
  </w:style>
  <w:style w:type="paragraph" w:customStyle="1" w:styleId="S4-I-U-L15-No-dot">
    <w:name w:val="S4-I-U-L15-No-dot"/>
    <w:basedOn w:val="aa"/>
    <w:uiPriority w:val="99"/>
    <w:qFormat/>
    <w:rsid w:val="007B39CD"/>
    <w:pPr>
      <w:numPr>
        <w:ilvl w:val="1"/>
        <w:numId w:val="19"/>
      </w:numPr>
      <w:tabs>
        <w:tab w:val="clear" w:pos="1680"/>
        <w:tab w:val="left" w:pos="1112"/>
      </w:tabs>
      <w:spacing w:after="120" w:line="360" w:lineRule="auto"/>
      <w:ind w:left="1112"/>
    </w:pPr>
    <w:rPr>
      <w:rFonts w:ascii="Times New Roman" w:hAnsi="Times New Roman"/>
      <w:i/>
      <w:sz w:val="24"/>
      <w:szCs w:val="24"/>
      <w:u w:val="single"/>
    </w:rPr>
  </w:style>
  <w:style w:type="paragraph" w:customStyle="1" w:styleId="TOC10">
    <w:name w:val="TOC 标题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xl92">
    <w:name w:val="xl9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raCharCharCharCharCharCharCharCharChar1CharCharCharChar">
    <w:name w:val="默认段落字体 Para Char Char Char Char Char Char Char Char Char1 Char Char Char Char"/>
    <w:basedOn w:val="aa"/>
    <w:uiPriority w:val="99"/>
    <w:qFormat/>
    <w:rsid w:val="007B39CD"/>
    <w:rPr>
      <w:rFonts w:ascii="Tahoma" w:hAnsi="Tahoma"/>
      <w:sz w:val="24"/>
      <w:szCs w:val="20"/>
    </w:rPr>
  </w:style>
  <w:style w:type="paragraph" w:customStyle="1" w:styleId="3CharCharChar">
    <w:name w:val="样式 样式3 + 宋体 五号 Char Char Char"/>
    <w:basedOn w:val="aa"/>
    <w:uiPriority w:val="99"/>
    <w:qFormat/>
    <w:rsid w:val="007B39CD"/>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uiPriority w:val="99"/>
    <w:qFormat/>
    <w:rsid w:val="007B39CD"/>
    <w:pPr>
      <w:spacing w:after="120"/>
    </w:pPr>
  </w:style>
  <w:style w:type="paragraph" w:customStyle="1" w:styleId="20015">
    <w:name w:val="样式 标题 2 + 宋体 小四 段前: 0 磅 段后: 0 磅 行距: 1.5 倍行距"/>
    <w:basedOn w:val="21"/>
    <w:uiPriority w:val="99"/>
    <w:qFormat/>
    <w:rsid w:val="007B39CD"/>
    <w:pPr>
      <w:numPr>
        <w:numId w:val="20"/>
      </w:numPr>
      <w:spacing w:before="0" w:after="0" w:line="360" w:lineRule="auto"/>
    </w:pPr>
    <w:rPr>
      <w:rFonts w:ascii="宋体" w:eastAsia="宋体" w:hAnsi="宋体" w:cs="宋体"/>
      <w:sz w:val="24"/>
      <w:szCs w:val="20"/>
    </w:rPr>
  </w:style>
  <w:style w:type="paragraph" w:customStyle="1" w:styleId="Char3CharCharChar">
    <w:name w:val="Char3 Char Char Char"/>
    <w:basedOn w:val="aa"/>
    <w:uiPriority w:val="99"/>
    <w:qFormat/>
    <w:rsid w:val="007B39CD"/>
    <w:pPr>
      <w:widowControl/>
      <w:spacing w:after="160" w:line="240" w:lineRule="exact"/>
      <w:jc w:val="left"/>
    </w:pPr>
    <w:rPr>
      <w:rFonts w:ascii="Times New Roman" w:hAnsi="Times New Roman"/>
      <w:szCs w:val="20"/>
    </w:rPr>
  </w:style>
  <w:style w:type="paragraph" w:customStyle="1" w:styleId="afffffffe">
    <w:name w:val="二级标题"/>
    <w:basedOn w:val="21"/>
    <w:uiPriority w:val="99"/>
    <w:qFormat/>
    <w:rsid w:val="007B39CD"/>
    <w:pPr>
      <w:tabs>
        <w:tab w:val="left" w:pos="1116"/>
      </w:tabs>
      <w:ind w:left="1116" w:hanging="576"/>
    </w:pPr>
    <w:rPr>
      <w:rFonts w:ascii="黑体" w:hAnsi="Cambria"/>
      <w:kern w:val="0"/>
    </w:rPr>
  </w:style>
  <w:style w:type="paragraph" w:customStyle="1" w:styleId="1fd">
    <w:name w:val="文档结构图1"/>
    <w:basedOn w:val="aa"/>
    <w:uiPriority w:val="99"/>
    <w:qFormat/>
    <w:rsid w:val="007B39CD"/>
    <w:rPr>
      <w:rFonts w:ascii="宋体"/>
      <w:kern w:val="0"/>
      <w:sz w:val="18"/>
      <w:szCs w:val="18"/>
    </w:rPr>
  </w:style>
  <w:style w:type="paragraph" w:customStyle="1" w:styleId="xl88">
    <w:name w:val="xl88"/>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uiPriority w:val="99"/>
    <w:qFormat/>
    <w:rsid w:val="007B39CD"/>
    <w:pPr>
      <w:tabs>
        <w:tab w:val="left" w:pos="432"/>
      </w:tabs>
      <w:ind w:left="432" w:hanging="432"/>
    </w:pPr>
    <w:rPr>
      <w:rFonts w:ascii="Tahoma" w:hAnsi="Tahoma"/>
      <w:sz w:val="24"/>
      <w:szCs w:val="20"/>
    </w:rPr>
  </w:style>
  <w:style w:type="paragraph" w:customStyle="1" w:styleId="NewNew">
    <w:name w:val="正文文本 New New"/>
    <w:basedOn w:val="NewNewNewNewNewNew"/>
    <w:uiPriority w:val="99"/>
    <w:qFormat/>
    <w:rsid w:val="007B39CD"/>
    <w:pPr>
      <w:spacing w:after="120"/>
    </w:pPr>
    <w:rPr>
      <w:sz w:val="28"/>
      <w:szCs w:val="24"/>
    </w:rPr>
  </w:style>
  <w:style w:type="paragraph" w:customStyle="1" w:styleId="xl118">
    <w:name w:val="xl118"/>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Table">
    <w:name w:val="Table"/>
    <w:basedOn w:val="aa"/>
    <w:uiPriority w:val="99"/>
    <w:qFormat/>
    <w:rsid w:val="007B39CD"/>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uiPriority w:val="99"/>
    <w:qFormat/>
    <w:rsid w:val="007B39CD"/>
    <w:rPr>
      <w:rFonts w:ascii="宋体" w:eastAsia="宋体" w:hAnsi="宋体" w:cs="Times New Roman"/>
      <w:kern w:val="0"/>
      <w:sz w:val="24"/>
      <w:szCs w:val="20"/>
      <w:lang w:val="zh-CN"/>
    </w:rPr>
  </w:style>
  <w:style w:type="paragraph" w:customStyle="1" w:styleId="SZF">
    <w:name w:val="SZF表"/>
    <w:basedOn w:val="SZF0"/>
    <w:uiPriority w:val="99"/>
    <w:qFormat/>
    <w:rsid w:val="007B39CD"/>
    <w:rPr>
      <w:rFonts w:ascii="宋体" w:hAnsi="宋体"/>
      <w:bCs/>
      <w:szCs w:val="21"/>
    </w:rPr>
  </w:style>
  <w:style w:type="paragraph" w:customStyle="1" w:styleId="SZF0">
    <w:name w:val="SZF图"/>
    <w:basedOn w:val="aa"/>
    <w:uiPriority w:val="99"/>
    <w:qFormat/>
    <w:rsid w:val="007B39CD"/>
    <w:pPr>
      <w:spacing w:beforeLines="50" w:afterLines="50" w:line="360" w:lineRule="auto"/>
      <w:jc w:val="center"/>
    </w:pPr>
    <w:rPr>
      <w:rFonts w:ascii="Times New Roman" w:hAnsi="Times New Roman"/>
      <w:b/>
      <w:szCs w:val="24"/>
    </w:rPr>
  </w:style>
  <w:style w:type="paragraph" w:customStyle="1" w:styleId="FigureDescription">
    <w:name w:val="Figure Description"/>
    <w:next w:val="aa"/>
    <w:uiPriority w:val="99"/>
    <w:qFormat/>
    <w:rsid w:val="007B39CD"/>
    <w:pPr>
      <w:numPr>
        <w:ilvl w:val="4"/>
        <w:numId w:val="21"/>
      </w:numPr>
      <w:tabs>
        <w:tab w:val="clear" w:pos="2040"/>
      </w:tabs>
      <w:snapToGrid w:val="0"/>
      <w:spacing w:before="80" w:after="320"/>
      <w:ind w:left="1701" w:firstLine="0"/>
      <w:jc w:val="center"/>
    </w:pPr>
    <w:rPr>
      <w:rFonts w:ascii="Arial" w:eastAsia="黑体" w:hAnsi="Arial" w:cs="Times New Roman"/>
      <w:kern w:val="0"/>
      <w:sz w:val="18"/>
      <w:szCs w:val="20"/>
      <w:lang w:eastAsia="en-US"/>
    </w:rPr>
  </w:style>
  <w:style w:type="paragraph" w:customStyle="1" w:styleId="xl93">
    <w:name w:val="xl9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1CharCharChar1">
    <w:name w:val="Char1 Char Char Char1"/>
    <w:basedOn w:val="aa"/>
    <w:uiPriority w:val="99"/>
    <w:qFormat/>
    <w:rsid w:val="007B39CD"/>
    <w:rPr>
      <w:rFonts w:ascii="Tahoma" w:hAnsi="Tahoma"/>
      <w:sz w:val="24"/>
      <w:szCs w:val="20"/>
    </w:rPr>
  </w:style>
  <w:style w:type="paragraph" w:customStyle="1" w:styleId="2f8">
    <w:name w:val="文档结构图2"/>
    <w:basedOn w:val="aa"/>
    <w:uiPriority w:val="99"/>
    <w:qFormat/>
    <w:rsid w:val="007B39CD"/>
    <w:rPr>
      <w:rFonts w:ascii="宋体"/>
      <w:kern w:val="0"/>
      <w:sz w:val="18"/>
      <w:szCs w:val="18"/>
    </w:rPr>
  </w:style>
  <w:style w:type="paragraph" w:customStyle="1" w:styleId="xl72">
    <w:name w:val="xl72"/>
    <w:basedOn w:val="aa"/>
    <w:uiPriority w:val="99"/>
    <w:qFormat/>
    <w:rsid w:val="007B39CD"/>
    <w:pPr>
      <w:widowControl/>
      <w:pBdr>
        <w:top w:val="single" w:sz="12" w:space="0" w:color="000000"/>
        <w:left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GB2312015GBCharChar">
    <w:name w:val="样式 样式 正文文本缩进 + 仿宋_GB2312 小四 首行缩进:  0 厘米 行距: 1.5 倍行距 + (中文) 仿宋_GB... Char Char"/>
    <w:basedOn w:val="GB2312015"/>
    <w:uiPriority w:val="99"/>
    <w:qFormat/>
    <w:rsid w:val="007B39CD"/>
    <w:pPr>
      <w:ind w:firstLineChars="200" w:firstLine="480"/>
    </w:pPr>
  </w:style>
  <w:style w:type="paragraph" w:customStyle="1" w:styleId="affffffff">
    <w:name w:val="大汉正文"/>
    <w:basedOn w:val="aa"/>
    <w:uiPriority w:val="99"/>
    <w:qFormat/>
    <w:rsid w:val="007B39CD"/>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uiPriority w:val="99"/>
    <w:qFormat/>
    <w:rsid w:val="007B39CD"/>
    <w:rPr>
      <w:sz w:val="18"/>
    </w:rPr>
  </w:style>
  <w:style w:type="paragraph" w:customStyle="1" w:styleId="IBM">
    <w:name w:val="IBM 正文"/>
    <w:basedOn w:val="aa"/>
    <w:uiPriority w:val="99"/>
    <w:qFormat/>
    <w:rsid w:val="007B39CD"/>
    <w:pPr>
      <w:spacing w:line="360" w:lineRule="atLeast"/>
    </w:pPr>
    <w:rPr>
      <w:rFonts w:ascii="Times New Roman" w:hAnsi="Times New Roman"/>
      <w:sz w:val="24"/>
      <w:szCs w:val="20"/>
    </w:rPr>
  </w:style>
  <w:style w:type="paragraph" w:customStyle="1" w:styleId="CharChar1Char1">
    <w:name w:val="Char Char1 Char1"/>
    <w:basedOn w:val="aa"/>
    <w:uiPriority w:val="99"/>
    <w:qFormat/>
    <w:rsid w:val="007B39CD"/>
    <w:rPr>
      <w:rFonts w:ascii="仿宋_GB2312" w:eastAsia="仿宋_GB2312" w:hAnsi="Times New Roman"/>
      <w:b/>
      <w:sz w:val="32"/>
      <w:szCs w:val="32"/>
    </w:rPr>
  </w:style>
  <w:style w:type="paragraph" w:customStyle="1" w:styleId="xl121">
    <w:name w:val="xl12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Char111">
    <w:name w:val="Char Char Char Char Char Char Char111"/>
    <w:basedOn w:val="aa"/>
    <w:uiPriority w:val="99"/>
    <w:qFormat/>
    <w:rsid w:val="007B39CD"/>
    <w:pPr>
      <w:tabs>
        <w:tab w:val="left" w:pos="432"/>
      </w:tabs>
      <w:ind w:left="432" w:hanging="432"/>
    </w:pPr>
    <w:rPr>
      <w:rFonts w:ascii="Tahoma" w:hAnsi="Tahoma"/>
      <w:sz w:val="24"/>
      <w:szCs w:val="20"/>
    </w:rPr>
  </w:style>
  <w:style w:type="paragraph" w:customStyle="1" w:styleId="1fe">
    <w:name w:val="页眉1"/>
    <w:basedOn w:val="aa"/>
    <w:uiPriority w:val="99"/>
    <w:qFormat/>
    <w:rsid w:val="007B39CD"/>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uiPriority w:val="99"/>
    <w:qFormat/>
    <w:rsid w:val="007B39CD"/>
    <w:pPr>
      <w:tabs>
        <w:tab w:val="left" w:pos="432"/>
      </w:tabs>
      <w:ind w:left="432" w:hanging="432"/>
    </w:pPr>
    <w:rPr>
      <w:rFonts w:ascii="Tahoma" w:hAnsi="Tahoma"/>
      <w:sz w:val="24"/>
      <w:szCs w:val="20"/>
    </w:rPr>
  </w:style>
  <w:style w:type="paragraph" w:customStyle="1" w:styleId="Tabletext0">
    <w:name w:val="Tabletext"/>
    <w:basedOn w:val="aa"/>
    <w:uiPriority w:val="99"/>
    <w:qFormat/>
    <w:rsid w:val="007B39CD"/>
    <w:pPr>
      <w:keepLines/>
      <w:spacing w:afterLines="50"/>
      <w:jc w:val="left"/>
    </w:pPr>
    <w:rPr>
      <w:rFonts w:ascii="宋体" w:hAnsi="Times New Roman"/>
      <w:snapToGrid w:val="0"/>
      <w:kern w:val="0"/>
      <w:szCs w:val="20"/>
    </w:rPr>
  </w:style>
  <w:style w:type="paragraph" w:customStyle="1" w:styleId="P3">
    <w:name w:val="P3"/>
    <w:basedOn w:val="aa"/>
    <w:uiPriority w:val="99"/>
    <w:qFormat/>
    <w:rsid w:val="007B39CD"/>
    <w:pPr>
      <w:widowControl/>
      <w:spacing w:before="240" w:line="240" w:lineRule="atLeast"/>
      <w:ind w:left="1152"/>
      <w:jc w:val="left"/>
    </w:pPr>
    <w:rPr>
      <w:rFonts w:ascii="Times New Roman" w:hAnsi="Times New Roman"/>
      <w:b/>
      <w:kern w:val="0"/>
      <w:szCs w:val="21"/>
      <w:lang w:val="en-AU" w:eastAsia="en-US"/>
    </w:rPr>
  </w:style>
  <w:style w:type="paragraph" w:customStyle="1" w:styleId="3b">
    <w:name w:val="标准标题3"/>
    <w:basedOn w:val="30"/>
    <w:uiPriority w:val="99"/>
    <w:qFormat/>
    <w:rsid w:val="007B39CD"/>
    <w:pPr>
      <w:tabs>
        <w:tab w:val="left" w:pos="1050"/>
      </w:tabs>
      <w:spacing w:line="240" w:lineRule="auto"/>
      <w:ind w:leftChars="-258" w:left="-258"/>
    </w:pPr>
    <w:rPr>
      <w:rFonts w:eastAsia="仿宋_GB2312"/>
      <w:sz w:val="28"/>
    </w:rPr>
  </w:style>
  <w:style w:type="paragraph" w:customStyle="1" w:styleId="mt">
    <w:name w:val="大表 mt"/>
    <w:basedOn w:val="aa"/>
    <w:uiPriority w:val="99"/>
    <w:qFormat/>
    <w:rsid w:val="007B39CD"/>
    <w:pPr>
      <w:widowControl/>
      <w:jc w:val="left"/>
    </w:pPr>
    <w:rPr>
      <w:rFonts w:ascii="宋体" w:hAnsi="宋体" w:cs="宋体"/>
      <w:kern w:val="0"/>
      <w:szCs w:val="21"/>
    </w:rPr>
  </w:style>
  <w:style w:type="paragraph" w:customStyle="1" w:styleId="CharCharChar111">
    <w:name w:val="Char Char Char111"/>
    <w:basedOn w:val="aa"/>
    <w:uiPriority w:val="99"/>
    <w:qFormat/>
    <w:rsid w:val="007B39CD"/>
  </w:style>
  <w:style w:type="paragraph" w:customStyle="1" w:styleId="affffffff0">
    <w:name w:val="段落正文"/>
    <w:basedOn w:val="aa"/>
    <w:uiPriority w:val="99"/>
    <w:qFormat/>
    <w:rsid w:val="007B39CD"/>
    <w:pPr>
      <w:spacing w:line="360" w:lineRule="auto"/>
      <w:ind w:firstLineChars="200" w:firstLine="560"/>
    </w:pPr>
    <w:rPr>
      <w:rFonts w:ascii="Times New Roman" w:hAnsi="Times New Roman"/>
      <w:sz w:val="28"/>
      <w:szCs w:val="28"/>
    </w:rPr>
  </w:style>
  <w:style w:type="paragraph" w:customStyle="1" w:styleId="footnote">
    <w:name w:val="footnote"/>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affffffff1">
    <w:name w:val="小四正文"/>
    <w:basedOn w:val="aa"/>
    <w:uiPriority w:val="99"/>
    <w:qFormat/>
    <w:rsid w:val="007B39CD"/>
    <w:pPr>
      <w:spacing w:line="360" w:lineRule="auto"/>
      <w:ind w:firstLineChars="200" w:firstLine="200"/>
    </w:pPr>
    <w:rPr>
      <w:rFonts w:ascii="Times New Roman" w:eastAsia="仿宋_GB2312" w:hAnsi="Times New Roman" w:cs="宋体"/>
      <w:sz w:val="24"/>
      <w:szCs w:val="24"/>
    </w:rPr>
  </w:style>
  <w:style w:type="paragraph" w:customStyle="1" w:styleId="1">
    <w:name w:val="正文居中标题1"/>
    <w:basedOn w:val="aa"/>
    <w:uiPriority w:val="99"/>
    <w:qFormat/>
    <w:rsid w:val="007B39CD"/>
    <w:pPr>
      <w:numPr>
        <w:numId w:val="22"/>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uiPriority w:val="99"/>
    <w:qFormat/>
    <w:rsid w:val="007B39CD"/>
    <w:pPr>
      <w:keepNext/>
      <w:widowControl/>
      <w:spacing w:before="60" w:afterLines="50"/>
      <w:jc w:val="left"/>
    </w:pPr>
    <w:rPr>
      <w:rFonts w:ascii="Arial" w:hAnsi="Arial"/>
      <w:b/>
      <w:kern w:val="0"/>
      <w:sz w:val="18"/>
      <w:szCs w:val="20"/>
      <w:lang w:eastAsia="en-US"/>
    </w:rPr>
  </w:style>
  <w:style w:type="paragraph" w:customStyle="1" w:styleId="CharCharCharChar">
    <w:name w:val="Char Char Char Char"/>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affffffff2">
    <w:name w:val="样式 正文段落 + 四号"/>
    <w:basedOn w:val="afffff7"/>
    <w:uiPriority w:val="99"/>
    <w:qFormat/>
    <w:rsid w:val="007B39CD"/>
    <w:pPr>
      <w:spacing w:line="360" w:lineRule="auto"/>
      <w:ind w:firstLine="0"/>
    </w:pPr>
    <w:rPr>
      <w:rFonts w:ascii="宋体" w:hAnsi="宋体" w:cs="宋体"/>
      <w:kern w:val="0"/>
    </w:rPr>
  </w:style>
  <w:style w:type="paragraph" w:customStyle="1" w:styleId="graytext">
    <w:name w:val="graytext"/>
    <w:basedOn w:val="aa"/>
    <w:uiPriority w:val="99"/>
    <w:qFormat/>
    <w:rsid w:val="007B39CD"/>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affffffff3">
    <w:name w:val="正文小四"/>
    <w:basedOn w:val="aa"/>
    <w:uiPriority w:val="99"/>
    <w:qFormat/>
    <w:rsid w:val="007B39CD"/>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
    <w:name w:val="Char Char3 Char Char Char Char"/>
    <w:basedOn w:val="aa"/>
    <w:uiPriority w:val="99"/>
    <w:qFormat/>
    <w:rsid w:val="007B39CD"/>
    <w:pPr>
      <w:widowControl/>
      <w:spacing w:after="160" w:line="360" w:lineRule="auto"/>
      <w:jc w:val="left"/>
    </w:pPr>
    <w:rPr>
      <w:rFonts w:ascii="Verdana" w:hAnsi="Verdana"/>
      <w:kern w:val="0"/>
      <w:sz w:val="24"/>
      <w:szCs w:val="20"/>
      <w:lang w:eastAsia="en-US"/>
    </w:rPr>
  </w:style>
  <w:style w:type="paragraph" w:customStyle="1" w:styleId="font10">
    <w:name w:val="font10"/>
    <w:basedOn w:val="aa"/>
    <w:uiPriority w:val="99"/>
    <w:qFormat/>
    <w:rsid w:val="007B39CD"/>
    <w:pPr>
      <w:widowControl/>
      <w:spacing w:before="100" w:beforeAutospacing="1" w:after="100" w:afterAutospacing="1"/>
      <w:jc w:val="left"/>
    </w:pPr>
    <w:rPr>
      <w:rFonts w:ascii="Arial" w:hAnsi="Arial" w:cs="Arial"/>
      <w:color w:val="333333"/>
      <w:kern w:val="0"/>
      <w:sz w:val="20"/>
      <w:szCs w:val="20"/>
    </w:rPr>
  </w:style>
  <w:style w:type="paragraph" w:customStyle="1" w:styleId="CharChar1CharCharCharCharCharCharCharCharCharCharCharCharCharChar">
    <w:name w:val="Char Char1 Char Char Char Char Char Char Char Char Char Char Char Char Char Char"/>
    <w:basedOn w:val="aa"/>
    <w:uiPriority w:val="99"/>
    <w:qFormat/>
    <w:rsid w:val="007B39CD"/>
    <w:pPr>
      <w:widowControl/>
      <w:spacing w:after="160" w:line="240" w:lineRule="exact"/>
      <w:jc w:val="left"/>
    </w:pPr>
    <w:rPr>
      <w:rFonts w:ascii="Times New Roman" w:hAnsi="Times New Roman"/>
      <w:szCs w:val="20"/>
    </w:rPr>
  </w:style>
  <w:style w:type="paragraph" w:customStyle="1" w:styleId="font5">
    <w:name w:val="font5"/>
    <w:basedOn w:val="aa"/>
    <w:uiPriority w:val="99"/>
    <w:qFormat/>
    <w:rsid w:val="007B39CD"/>
    <w:pPr>
      <w:widowControl/>
      <w:spacing w:before="100" w:beforeAutospacing="1" w:after="100" w:afterAutospacing="1"/>
      <w:jc w:val="left"/>
    </w:pPr>
    <w:rPr>
      <w:rFonts w:ascii="宋体" w:hAnsi="宋体" w:hint="eastAsia"/>
      <w:kern w:val="0"/>
      <w:sz w:val="18"/>
      <w:szCs w:val="18"/>
    </w:rPr>
  </w:style>
  <w:style w:type="paragraph" w:customStyle="1" w:styleId="xl120">
    <w:name w:val="xl120"/>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0">
    <w:name w:val="p0"/>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15225">
    <w:name w:val="样式 小四 行距: 1.5 倍行距 首行缩进:  2.25 字符"/>
    <w:basedOn w:val="aa"/>
    <w:uiPriority w:val="99"/>
    <w:qFormat/>
    <w:rsid w:val="007B39CD"/>
    <w:pPr>
      <w:tabs>
        <w:tab w:val="left" w:pos="360"/>
        <w:tab w:val="left" w:pos="704"/>
      </w:tabs>
      <w:spacing w:line="360" w:lineRule="auto"/>
    </w:pPr>
    <w:rPr>
      <w:rFonts w:ascii="宋体" w:hAnsi="宋体"/>
      <w:spacing w:val="-8"/>
      <w:sz w:val="24"/>
      <w:szCs w:val="20"/>
    </w:rPr>
  </w:style>
  <w:style w:type="paragraph" w:customStyle="1" w:styleId="affffffff4">
    <w:name w:val="规范正文"/>
    <w:basedOn w:val="aa"/>
    <w:uiPriority w:val="99"/>
    <w:qFormat/>
    <w:rsid w:val="007B39CD"/>
    <w:pPr>
      <w:adjustRightInd w:val="0"/>
      <w:spacing w:line="360" w:lineRule="auto"/>
      <w:ind w:left="480"/>
      <w:jc w:val="left"/>
      <w:textAlignment w:val="baseline"/>
    </w:pPr>
    <w:rPr>
      <w:rFonts w:ascii="Times New Roman" w:hAnsi="Times New Roman"/>
      <w:kern w:val="0"/>
      <w:sz w:val="24"/>
      <w:szCs w:val="20"/>
    </w:rPr>
  </w:style>
  <w:style w:type="paragraph" w:customStyle="1" w:styleId="affffffff5">
    <w:name w:val="丽天正文"/>
    <w:basedOn w:val="aa"/>
    <w:uiPriority w:val="99"/>
    <w:qFormat/>
    <w:rsid w:val="007B39CD"/>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uiPriority w:val="99"/>
    <w:qFormat/>
    <w:rsid w:val="007B39CD"/>
    <w:pPr>
      <w:numPr>
        <w:numId w:val="0"/>
      </w:numPr>
      <w:tabs>
        <w:tab w:val="left" w:pos="864"/>
      </w:tabs>
      <w:ind w:left="425" w:hanging="425"/>
    </w:pPr>
    <w:rPr>
      <w:szCs w:val="21"/>
    </w:rPr>
  </w:style>
  <w:style w:type="paragraph" w:customStyle="1" w:styleId="4ChapterXXX051">
    <w:name w:val="样式 标题 4Chapter X.X.X. + 段后: 0.5 行1"/>
    <w:basedOn w:val="41"/>
    <w:next w:val="41"/>
    <w:uiPriority w:val="99"/>
    <w:qFormat/>
    <w:rsid w:val="007B39CD"/>
    <w:pPr>
      <w:keepLines w:val="0"/>
      <w:numPr>
        <w:ilvl w:val="3"/>
        <w:numId w:val="5"/>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5H5ITTt5PAPicoSection5H5-Heading5h5l5heading51">
    <w:name w:val="样式 标题 5H5ITT t5PA Pico Section5H5-Heading 5h5l5heading5...1"/>
    <w:basedOn w:val="51"/>
    <w:uiPriority w:val="99"/>
    <w:qFormat/>
    <w:rsid w:val="007B39CD"/>
    <w:pPr>
      <w:widowControl/>
      <w:tabs>
        <w:tab w:val="clear" w:pos="992"/>
        <w:tab w:val="left" w:pos="1800"/>
      </w:tabs>
      <w:spacing w:before="0" w:after="0" w:line="360" w:lineRule="auto"/>
      <w:ind w:left="346" w:firstLine="0"/>
      <w:jc w:val="left"/>
    </w:pPr>
    <w:rPr>
      <w:rFonts w:ascii="宋体" w:hAnsi="宋体"/>
      <w:bCs w:val="0"/>
      <w:spacing w:val="-2"/>
      <w:kern w:val="28"/>
      <w:sz w:val="30"/>
      <w:szCs w:val="30"/>
    </w:rPr>
  </w:style>
  <w:style w:type="paragraph" w:customStyle="1" w:styleId="xl105">
    <w:name w:val="xl10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f">
    <w:name w:val="标准标题1"/>
    <w:basedOn w:val="11"/>
    <w:uiPriority w:val="99"/>
    <w:qFormat/>
    <w:rsid w:val="007B39CD"/>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xl80">
    <w:name w:val="xl8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DGInstructions">
    <w:name w:val="PDGInstructions"/>
    <w:basedOn w:val="aa"/>
    <w:uiPriority w:val="99"/>
    <w:qFormat/>
    <w:rsid w:val="007B39CD"/>
    <w:pPr>
      <w:widowControl/>
      <w:spacing w:before="60" w:after="60"/>
      <w:ind w:right="360"/>
      <w:jc w:val="left"/>
    </w:pPr>
    <w:rPr>
      <w:rFonts w:ascii="Garamond" w:hAnsi="Garamond"/>
      <w:color w:val="FF0000"/>
      <w:kern w:val="0"/>
      <w:sz w:val="24"/>
      <w:szCs w:val="20"/>
      <w:lang w:eastAsia="en-US"/>
    </w:rPr>
  </w:style>
  <w:style w:type="paragraph" w:customStyle="1" w:styleId="Char1111">
    <w:name w:val="Char1111"/>
    <w:basedOn w:val="aa"/>
    <w:uiPriority w:val="99"/>
    <w:qFormat/>
    <w:rsid w:val="007B39CD"/>
    <w:rPr>
      <w:rFonts w:ascii="仿宋_GB2312" w:eastAsia="仿宋_GB2312" w:hAnsi="Times New Roman"/>
      <w:b/>
      <w:sz w:val="32"/>
      <w:szCs w:val="32"/>
    </w:rPr>
  </w:style>
  <w:style w:type="paragraph" w:customStyle="1" w:styleId="210">
    <w:name w:val="正文文本 21"/>
    <w:basedOn w:val="aa"/>
    <w:uiPriority w:val="99"/>
    <w:qFormat/>
    <w:rsid w:val="007B39CD"/>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font8">
    <w:name w:val="font8"/>
    <w:basedOn w:val="aa"/>
    <w:uiPriority w:val="99"/>
    <w:qFormat/>
    <w:rsid w:val="007B39CD"/>
    <w:pPr>
      <w:widowControl/>
      <w:spacing w:before="100" w:beforeAutospacing="1" w:after="100" w:afterAutospacing="1"/>
      <w:jc w:val="left"/>
    </w:pPr>
    <w:rPr>
      <w:rFonts w:ascii="宋体" w:hAnsi="宋体" w:cs="宋体"/>
      <w:color w:val="000000"/>
      <w:kern w:val="0"/>
      <w:szCs w:val="21"/>
    </w:rPr>
  </w:style>
  <w:style w:type="paragraph" w:customStyle="1" w:styleId="Affffffff6">
    <w:name w:val="A正文小四"/>
    <w:basedOn w:val="aa"/>
    <w:uiPriority w:val="99"/>
    <w:qFormat/>
    <w:rsid w:val="007B39CD"/>
    <w:pPr>
      <w:spacing w:line="360" w:lineRule="auto"/>
      <w:ind w:firstLineChars="200" w:firstLine="200"/>
    </w:pPr>
    <w:rPr>
      <w:rFonts w:ascii="Times New Roman" w:hAnsi="Times New Roman"/>
      <w:sz w:val="24"/>
      <w:szCs w:val="24"/>
    </w:rPr>
  </w:style>
  <w:style w:type="paragraph" w:customStyle="1" w:styleId="xl111">
    <w:name w:val="xl11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112">
    <w:name w:val="列出段落11"/>
    <w:basedOn w:val="aa"/>
    <w:uiPriority w:val="99"/>
    <w:qFormat/>
    <w:rsid w:val="007B39CD"/>
    <w:pPr>
      <w:ind w:firstLineChars="200" w:firstLine="420"/>
    </w:pPr>
  </w:style>
  <w:style w:type="paragraph" w:customStyle="1" w:styleId="xl109">
    <w:name w:val="xl10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uiPriority w:val="99"/>
    <w:qFormat/>
    <w:rsid w:val="007B39CD"/>
    <w:pPr>
      <w:widowControl/>
      <w:numPr>
        <w:numId w:val="23"/>
      </w:numPr>
      <w:spacing w:beforeLines="25" w:line="300" w:lineRule="auto"/>
      <w:jc w:val="left"/>
    </w:pPr>
    <w:rPr>
      <w:rFonts w:ascii="Arial" w:hAnsi="Arial"/>
      <w:kern w:val="0"/>
      <w:szCs w:val="21"/>
    </w:rPr>
  </w:style>
  <w:style w:type="paragraph" w:customStyle="1" w:styleId="affffffff7">
    <w:name w:val="强调点"/>
    <w:basedOn w:val="aa"/>
    <w:uiPriority w:val="99"/>
    <w:qFormat/>
    <w:rsid w:val="007B39CD"/>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xl123">
    <w:name w:val="xl123"/>
    <w:basedOn w:val="aa"/>
    <w:uiPriority w:val="99"/>
    <w:qFormat/>
    <w:rsid w:val="007B39CD"/>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78">
    <w:name w:val="xl78"/>
    <w:basedOn w:val="aa"/>
    <w:uiPriority w:val="99"/>
    <w:qFormat/>
    <w:rsid w:val="007B39CD"/>
    <w:pPr>
      <w:widowControl/>
      <w:pBdr>
        <w:top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8">
    <w:name w:val="表格内容"/>
    <w:basedOn w:val="af9"/>
    <w:uiPriority w:val="99"/>
    <w:qFormat/>
    <w:rsid w:val="007B39CD"/>
    <w:pPr>
      <w:suppressLineNumbers/>
      <w:suppressAutoHyphens/>
    </w:pPr>
    <w:rPr>
      <w:kern w:val="1"/>
      <w:sz w:val="21"/>
      <w:lang w:eastAsia="ar-SA"/>
    </w:rPr>
  </w:style>
  <w:style w:type="paragraph" w:customStyle="1" w:styleId="47">
    <w:name w:val="样式　标题4"/>
    <w:basedOn w:val="4ChapterXXX051"/>
    <w:next w:val="aa"/>
    <w:uiPriority w:val="99"/>
    <w:qFormat/>
    <w:rsid w:val="007B39CD"/>
    <w:pPr>
      <w:numPr>
        <w:ilvl w:val="0"/>
        <w:numId w:val="0"/>
      </w:numPr>
      <w:ind w:left="425" w:hanging="425"/>
    </w:pPr>
  </w:style>
  <w:style w:type="paragraph" w:customStyle="1" w:styleId="Char2CharCharChar">
    <w:name w:val="Char2 Char Char Char"/>
    <w:basedOn w:val="aa"/>
    <w:uiPriority w:val="99"/>
    <w:qFormat/>
    <w:rsid w:val="007B39CD"/>
    <w:rPr>
      <w:rFonts w:ascii="仿宋_GB2312" w:eastAsia="仿宋_GB2312" w:hAnsi="Times New Roman"/>
      <w:b/>
      <w:sz w:val="32"/>
      <w:szCs w:val="32"/>
    </w:rPr>
  </w:style>
  <w:style w:type="paragraph" w:customStyle="1" w:styleId="Paragraph4">
    <w:name w:val="Paragraph4"/>
    <w:basedOn w:val="aa"/>
    <w:uiPriority w:val="99"/>
    <w:qFormat/>
    <w:rsid w:val="007B39CD"/>
    <w:pPr>
      <w:spacing w:before="80" w:afterLines="50"/>
      <w:ind w:left="2250"/>
    </w:pPr>
    <w:rPr>
      <w:rFonts w:ascii="宋体" w:hAnsi="Times New Roman"/>
      <w:snapToGrid w:val="0"/>
      <w:kern w:val="0"/>
      <w:szCs w:val="20"/>
    </w:rPr>
  </w:style>
  <w:style w:type="paragraph" w:customStyle="1" w:styleId="xl87">
    <w:name w:val="xl87"/>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c">
    <w:name w:val="标题 3 （加黑）"/>
    <w:basedOn w:val="30"/>
    <w:uiPriority w:val="99"/>
    <w:qFormat/>
    <w:rsid w:val="007B39CD"/>
    <w:pPr>
      <w:keepNext w:val="0"/>
      <w:spacing w:before="120" w:after="120" w:line="413" w:lineRule="auto"/>
      <w:ind w:left="354" w:hangingChars="150" w:hanging="354"/>
    </w:pPr>
    <w:rPr>
      <w:rFonts w:ascii="Times New Roman" w:hAnsi="Times New Roman"/>
      <w:bCs w:val="0"/>
      <w:sz w:val="24"/>
      <w:szCs w:val="20"/>
    </w:rPr>
  </w:style>
  <w:style w:type="paragraph" w:customStyle="1" w:styleId="Char3CharCharChar11">
    <w:name w:val="Char3 Char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1111">
    <w:name w:val="正文缩进11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12">
    <w:name w:val="无间隔111"/>
    <w:uiPriority w:val="99"/>
    <w:qFormat/>
    <w:rsid w:val="007B39CD"/>
    <w:pPr>
      <w:widowControl w:val="0"/>
      <w:jc w:val="both"/>
    </w:pPr>
    <w:rPr>
      <w:rFonts w:ascii="Times New Roman" w:eastAsia="宋体" w:hAnsi="Times New Roman" w:cs="Times New Roman"/>
      <w:sz w:val="24"/>
      <w:szCs w:val="24"/>
    </w:rPr>
  </w:style>
  <w:style w:type="paragraph" w:customStyle="1" w:styleId="affffffff9">
    <w:name w:val="吉奥表头文字"/>
    <w:basedOn w:val="aa"/>
    <w:uiPriority w:val="99"/>
    <w:qFormat/>
    <w:rsid w:val="007B39CD"/>
    <w:pPr>
      <w:adjustRightInd w:val="0"/>
      <w:snapToGrid w:val="0"/>
      <w:spacing w:line="360" w:lineRule="atLeast"/>
      <w:jc w:val="center"/>
      <w:textAlignment w:val="baseline"/>
    </w:pPr>
    <w:rPr>
      <w:rFonts w:ascii="Times New Roman" w:eastAsia="仿宋_GB2312" w:hAnsi="Times New Roman"/>
      <w:b/>
      <w:szCs w:val="21"/>
    </w:rPr>
  </w:style>
  <w:style w:type="paragraph" w:customStyle="1" w:styleId="ParaChar">
    <w:name w:val="默认段落字体 Para Char"/>
    <w:basedOn w:val="aa"/>
    <w:uiPriority w:val="99"/>
    <w:qFormat/>
    <w:rsid w:val="007B39CD"/>
    <w:pPr>
      <w:adjustRightInd w:val="0"/>
      <w:spacing w:line="360" w:lineRule="auto"/>
      <w:ind w:firstLine="480"/>
    </w:pPr>
    <w:rPr>
      <w:rFonts w:ascii="宋体" w:hAnsi="宋体"/>
      <w:kern w:val="0"/>
      <w:sz w:val="24"/>
      <w:szCs w:val="20"/>
    </w:rPr>
  </w:style>
  <w:style w:type="paragraph" w:customStyle="1" w:styleId="xl108">
    <w:name w:val="xl10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Bullet">
    <w:name w:val="Bullet"/>
    <w:basedOn w:val="aa"/>
    <w:uiPriority w:val="99"/>
    <w:qFormat/>
    <w:rsid w:val="007B39CD"/>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Default">
    <w:name w:val="Default"/>
    <w:uiPriority w:val="99"/>
    <w:qFormat/>
    <w:rsid w:val="007B39CD"/>
    <w:pPr>
      <w:widowControl w:val="0"/>
      <w:autoSpaceDE w:val="0"/>
      <w:autoSpaceDN w:val="0"/>
      <w:adjustRightInd w:val="0"/>
    </w:pPr>
    <w:rPr>
      <w:rFonts w:ascii="楷体" w:eastAsia="楷体" w:hAnsi="Calibri" w:cs="楷体"/>
      <w:color w:val="000000"/>
      <w:kern w:val="0"/>
      <w:sz w:val="24"/>
      <w:szCs w:val="24"/>
    </w:rPr>
  </w:style>
  <w:style w:type="paragraph" w:customStyle="1" w:styleId="Char1CharCharChar">
    <w:name w:val="Char1 Char Char Char"/>
    <w:basedOn w:val="aa"/>
    <w:uiPriority w:val="99"/>
    <w:qFormat/>
    <w:rsid w:val="007B39CD"/>
    <w:rPr>
      <w:rFonts w:ascii="Tahoma" w:hAnsi="Tahoma"/>
      <w:sz w:val="24"/>
      <w:szCs w:val="20"/>
    </w:rPr>
  </w:style>
  <w:style w:type="paragraph" w:customStyle="1" w:styleId="1ff0">
    <w:name w:val="样式1"/>
    <w:basedOn w:val="aa"/>
    <w:uiPriority w:val="99"/>
    <w:qFormat/>
    <w:rsid w:val="007B39CD"/>
    <w:pPr>
      <w:pBdr>
        <w:bottom w:val="single" w:sz="4" w:space="1" w:color="auto"/>
      </w:pBdr>
    </w:pPr>
    <w:rPr>
      <w:rFonts w:ascii="Times New Roman" w:hAnsi="Times New Roman"/>
      <w:szCs w:val="24"/>
    </w:rPr>
  </w:style>
  <w:style w:type="paragraph" w:customStyle="1" w:styleId="font7">
    <w:name w:val="font7"/>
    <w:basedOn w:val="aa"/>
    <w:uiPriority w:val="99"/>
    <w:qFormat/>
    <w:rsid w:val="007B39CD"/>
    <w:pPr>
      <w:widowControl/>
      <w:spacing w:before="100" w:beforeAutospacing="1" w:after="100" w:afterAutospacing="1"/>
      <w:jc w:val="left"/>
    </w:pPr>
    <w:rPr>
      <w:rFonts w:ascii="宋体" w:hAnsi="宋体" w:cs="宋体"/>
      <w:kern w:val="0"/>
      <w:sz w:val="18"/>
      <w:szCs w:val="18"/>
    </w:rPr>
  </w:style>
  <w:style w:type="paragraph" w:customStyle="1" w:styleId="Char311">
    <w:name w:val="Char311"/>
    <w:basedOn w:val="aa"/>
    <w:uiPriority w:val="99"/>
    <w:qFormat/>
    <w:rsid w:val="007B39CD"/>
    <w:rPr>
      <w:rFonts w:ascii="仿宋_GB2312" w:eastAsia="仿宋_GB2312" w:hAnsi="Times New Roman"/>
      <w:b/>
      <w:sz w:val="32"/>
      <w:szCs w:val="32"/>
    </w:rPr>
  </w:style>
  <w:style w:type="paragraph" w:customStyle="1" w:styleId="2f9">
    <w:name w:val="要点2"/>
    <w:basedOn w:val="aa"/>
    <w:uiPriority w:val="99"/>
    <w:qFormat/>
    <w:rsid w:val="007B39CD"/>
    <w:pPr>
      <w:spacing w:line="360" w:lineRule="auto"/>
      <w:ind w:left="420" w:hanging="420"/>
    </w:pPr>
    <w:rPr>
      <w:rFonts w:ascii="Times New Roman" w:hAnsi="Times New Roman"/>
      <w:b/>
      <w:szCs w:val="21"/>
      <w:shd w:val="pct10" w:color="auto" w:fill="FFFFFF"/>
    </w:rPr>
  </w:style>
  <w:style w:type="paragraph" w:customStyle="1" w:styleId="Table-Text">
    <w:name w:val="Table - Text"/>
    <w:basedOn w:val="aa"/>
    <w:uiPriority w:val="99"/>
    <w:qFormat/>
    <w:rsid w:val="007B39CD"/>
    <w:pPr>
      <w:widowControl/>
      <w:spacing w:before="60" w:afterLines="50"/>
      <w:jc w:val="left"/>
    </w:pPr>
    <w:rPr>
      <w:rFonts w:ascii="Times New Roman" w:hAnsi="Times New Roman"/>
      <w:kern w:val="0"/>
      <w:szCs w:val="20"/>
      <w:lang w:eastAsia="en-US"/>
    </w:rPr>
  </w:style>
  <w:style w:type="paragraph" w:customStyle="1" w:styleId="ItemList">
    <w:name w:val="Item List"/>
    <w:uiPriority w:val="99"/>
    <w:qFormat/>
    <w:rsid w:val="007B39CD"/>
    <w:pPr>
      <w:tabs>
        <w:tab w:val="left" w:pos="2126"/>
      </w:tabs>
      <w:spacing w:line="300" w:lineRule="auto"/>
      <w:ind w:left="2126" w:hanging="425"/>
      <w:jc w:val="both"/>
    </w:pPr>
    <w:rPr>
      <w:rFonts w:ascii="Arial" w:eastAsia="宋体" w:hAnsi="Arial" w:cs="Times New Roman"/>
      <w:kern w:val="0"/>
      <w:szCs w:val="20"/>
      <w:lang w:eastAsia="en-US"/>
    </w:rPr>
  </w:style>
  <w:style w:type="paragraph" w:customStyle="1" w:styleId="affffffffa">
    <w:name w:val="样式 模板描述"/>
    <w:basedOn w:val="aa"/>
    <w:next w:val="a3"/>
    <w:uiPriority w:val="99"/>
    <w:qFormat/>
    <w:rsid w:val="007B39CD"/>
    <w:pPr>
      <w:spacing w:afterLines="50"/>
      <w:jc w:val="left"/>
    </w:pPr>
    <w:rPr>
      <w:rFonts w:ascii="宋体" w:hAnsi="Times New Roman" w:cs="宋体"/>
      <w:i/>
      <w:iCs/>
      <w:snapToGrid w:val="0"/>
      <w:color w:val="0000FF"/>
      <w:kern w:val="0"/>
      <w:szCs w:val="21"/>
    </w:rPr>
  </w:style>
  <w:style w:type="paragraph" w:customStyle="1" w:styleId="MainTitle">
    <w:name w:val="Main Title"/>
    <w:basedOn w:val="aa"/>
    <w:uiPriority w:val="99"/>
    <w:qFormat/>
    <w:rsid w:val="007B39CD"/>
    <w:pPr>
      <w:spacing w:before="480" w:afterLines="50"/>
      <w:jc w:val="center"/>
    </w:pPr>
    <w:rPr>
      <w:rFonts w:ascii="宋体" w:hAnsi="Times New Roman"/>
      <w:b/>
      <w:snapToGrid w:val="0"/>
      <w:kern w:val="28"/>
      <w:sz w:val="32"/>
      <w:szCs w:val="20"/>
    </w:rPr>
  </w:style>
  <w:style w:type="paragraph" w:customStyle="1" w:styleId="font12">
    <w:name w:val="font12"/>
    <w:basedOn w:val="aa"/>
    <w:uiPriority w:val="99"/>
    <w:qFormat/>
    <w:rsid w:val="007B39CD"/>
    <w:pPr>
      <w:widowControl/>
      <w:spacing w:before="100" w:beforeAutospacing="1" w:after="100" w:afterAutospacing="1"/>
      <w:jc w:val="left"/>
    </w:pPr>
    <w:rPr>
      <w:rFonts w:ascii="宋体" w:hAnsi="宋体" w:cs="宋体"/>
      <w:color w:val="333333"/>
      <w:kern w:val="0"/>
      <w:sz w:val="22"/>
    </w:rPr>
  </w:style>
  <w:style w:type="paragraph" w:customStyle="1" w:styleId="1113">
    <w:name w:val="正文文本缩进111"/>
    <w:basedOn w:val="aa"/>
    <w:uiPriority w:val="99"/>
    <w:qFormat/>
    <w:rsid w:val="007B39CD"/>
    <w:pPr>
      <w:spacing w:after="120"/>
      <w:ind w:leftChars="200" w:left="420"/>
    </w:pPr>
    <w:rPr>
      <w:rFonts w:cs="黑体"/>
    </w:rPr>
  </w:style>
  <w:style w:type="paragraph" w:customStyle="1" w:styleId="font6">
    <w:name w:val="font6"/>
    <w:basedOn w:val="aa"/>
    <w:uiPriority w:val="99"/>
    <w:qFormat/>
    <w:rsid w:val="007B39CD"/>
    <w:pPr>
      <w:widowControl/>
      <w:spacing w:before="100" w:beforeAutospacing="1" w:after="100" w:afterAutospacing="1"/>
      <w:jc w:val="left"/>
    </w:pPr>
    <w:rPr>
      <w:rFonts w:ascii="宋体" w:hAnsi="宋体" w:cs="宋体"/>
      <w:kern w:val="0"/>
      <w:sz w:val="20"/>
      <w:szCs w:val="20"/>
    </w:rPr>
  </w:style>
  <w:style w:type="paragraph" w:customStyle="1" w:styleId="xl106">
    <w:name w:val="xl10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b">
    <w:name w:val="标书_正文"/>
    <w:basedOn w:val="aa"/>
    <w:uiPriority w:val="99"/>
    <w:qFormat/>
    <w:rsid w:val="007B39CD"/>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f7"/>
    <w:uiPriority w:val="99"/>
    <w:qFormat/>
    <w:rsid w:val="007B39CD"/>
    <w:pPr>
      <w:spacing w:line="360" w:lineRule="auto"/>
      <w:ind w:firstLineChars="200" w:firstLine="560"/>
    </w:pPr>
    <w:rPr>
      <w:rFonts w:ascii="仿宋" w:eastAsia="仿宋" w:hAnsi="宋体" w:cs="宋体"/>
      <w:kern w:val="0"/>
      <w:sz w:val="28"/>
    </w:rPr>
  </w:style>
  <w:style w:type="paragraph" w:customStyle="1" w:styleId="05">
    <w:name w:val="样式 三号 加粗 段后: 0.5 行"/>
    <w:basedOn w:val="aa"/>
    <w:uiPriority w:val="99"/>
    <w:qFormat/>
    <w:rsid w:val="007B39CD"/>
    <w:pPr>
      <w:spacing w:afterLines="50"/>
      <w:jc w:val="left"/>
    </w:pPr>
    <w:rPr>
      <w:rFonts w:ascii="宋体" w:hAnsi="Times New Roman" w:cs="宋体"/>
      <w:b/>
      <w:bCs/>
      <w:snapToGrid w:val="0"/>
      <w:kern w:val="0"/>
      <w:sz w:val="32"/>
      <w:szCs w:val="20"/>
    </w:rPr>
  </w:style>
  <w:style w:type="paragraph" w:customStyle="1" w:styleId="Blockquote">
    <w:name w:val="Blockquote"/>
    <w:basedOn w:val="aa"/>
    <w:uiPriority w:val="99"/>
    <w:qFormat/>
    <w:rsid w:val="007B39CD"/>
    <w:pPr>
      <w:widowControl/>
      <w:spacing w:before="100" w:afterLines="50"/>
      <w:ind w:left="360" w:right="360"/>
      <w:jc w:val="left"/>
    </w:pPr>
    <w:rPr>
      <w:rFonts w:ascii="宋体" w:hAnsi="Times New Roman"/>
      <w:snapToGrid w:val="0"/>
      <w:kern w:val="0"/>
      <w:sz w:val="24"/>
      <w:szCs w:val="20"/>
      <w:lang w:val="en-CA"/>
    </w:rPr>
  </w:style>
  <w:style w:type="paragraph" w:customStyle="1" w:styleId="GP10">
    <w:name w:val="GP有序编号1级"/>
    <w:basedOn w:val="aa"/>
    <w:uiPriority w:val="99"/>
    <w:qFormat/>
    <w:rsid w:val="007B39CD"/>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b"/>
    <w:uiPriority w:val="99"/>
    <w:qFormat/>
    <w:rsid w:val="007B39CD"/>
    <w:pPr>
      <w:spacing w:beforeLines="0" w:afterLines="0" w:line="360" w:lineRule="auto"/>
      <w:jc w:val="left"/>
    </w:pPr>
    <w:rPr>
      <w:rFonts w:eastAsia="仿宋_GB2312" w:cs="Arial"/>
      <w:sz w:val="28"/>
      <w:szCs w:val="20"/>
    </w:rPr>
  </w:style>
  <w:style w:type="paragraph" w:customStyle="1" w:styleId="msoaccenttext2">
    <w:name w:val="msoaccenttext2"/>
    <w:uiPriority w:val="99"/>
    <w:qFormat/>
    <w:rsid w:val="007B39CD"/>
    <w:rPr>
      <w:rFonts w:ascii="Century Schoolbook" w:eastAsia="宋体" w:hAnsi="Century Schoolbook" w:cs="宋体"/>
      <w:color w:val="000000"/>
      <w:kern w:val="28"/>
      <w:sz w:val="15"/>
      <w:szCs w:val="15"/>
    </w:rPr>
  </w:style>
  <w:style w:type="paragraph" w:customStyle="1" w:styleId="CharCharCharCharCharCharCharCharCharChar11">
    <w:name w:val="Char Char Char Char Char Char Char Char Char Char11"/>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FA">
    <w:name w:val="FA正文+标号"/>
    <w:basedOn w:val="aa"/>
    <w:uiPriority w:val="99"/>
    <w:qFormat/>
    <w:rsid w:val="007B39CD"/>
    <w:pPr>
      <w:numPr>
        <w:numId w:val="24"/>
      </w:numPr>
      <w:tabs>
        <w:tab w:val="clear" w:pos="840"/>
        <w:tab w:val="left" w:pos="3375"/>
      </w:tabs>
      <w:spacing w:line="400" w:lineRule="exact"/>
      <w:ind w:left="0" w:firstLine="0"/>
    </w:pPr>
    <w:rPr>
      <w:rFonts w:ascii="仿宋_GB2312" w:eastAsia="仿宋_GB2312" w:hAnsi="宋体"/>
      <w:sz w:val="24"/>
      <w:szCs w:val="24"/>
    </w:rPr>
  </w:style>
  <w:style w:type="paragraph" w:customStyle="1" w:styleId="xl95">
    <w:name w:val="xl9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affffffffc">
    <w:name w:val="公司名"/>
    <w:basedOn w:val="aa"/>
    <w:next w:val="aa"/>
    <w:uiPriority w:val="99"/>
    <w:qFormat/>
    <w:rsid w:val="007B39CD"/>
    <w:pPr>
      <w:widowControl/>
      <w:spacing w:before="420" w:after="60" w:line="320" w:lineRule="exact"/>
      <w:jc w:val="left"/>
    </w:pPr>
    <w:rPr>
      <w:rFonts w:ascii="Garamond" w:hAnsi="Garamond"/>
      <w:caps/>
      <w:kern w:val="36"/>
      <w:sz w:val="38"/>
      <w:szCs w:val="20"/>
      <w:lang w:bidi="he-IL"/>
    </w:rPr>
  </w:style>
  <w:style w:type="paragraph" w:customStyle="1" w:styleId="xl67">
    <w:name w:val="xl67"/>
    <w:basedOn w:val="aa"/>
    <w:uiPriority w:val="99"/>
    <w:qFormat/>
    <w:rsid w:val="007B39CD"/>
    <w:pPr>
      <w:widowControl/>
      <w:pBdr>
        <w:left w:val="single" w:sz="12" w:space="0" w:color="000000"/>
        <w:bottom w:val="single" w:sz="8" w:space="0" w:color="000000"/>
        <w:right w:val="single" w:sz="8" w:space="0" w:color="000000"/>
      </w:pBdr>
      <w:spacing w:before="100" w:beforeAutospacing="1" w:after="100" w:afterAutospacing="1"/>
      <w:jc w:val="left"/>
    </w:pPr>
    <w:rPr>
      <w:rFonts w:ascii="黑体" w:eastAsia="黑体" w:hAnsi="宋体" w:cs="宋体"/>
      <w:b/>
      <w:bCs/>
      <w:kern w:val="0"/>
      <w:sz w:val="20"/>
      <w:szCs w:val="20"/>
    </w:rPr>
  </w:style>
  <w:style w:type="paragraph" w:customStyle="1" w:styleId="1ff1">
    <w:name w:val="正文样式1"/>
    <w:basedOn w:val="aa"/>
    <w:uiPriority w:val="99"/>
    <w:qFormat/>
    <w:rsid w:val="007B39CD"/>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uiPriority w:val="99"/>
    <w:qFormat/>
    <w:rsid w:val="007B39CD"/>
    <w:pPr>
      <w:widowControl/>
      <w:ind w:left="75"/>
      <w:jc w:val="left"/>
    </w:pPr>
    <w:rPr>
      <w:rFonts w:ascii="Arial" w:hAnsi="Arial" w:cs="Arial"/>
      <w:b/>
      <w:bCs/>
      <w:kern w:val="0"/>
      <w:sz w:val="20"/>
      <w:szCs w:val="20"/>
    </w:rPr>
  </w:style>
  <w:style w:type="paragraph" w:customStyle="1" w:styleId="itemlist0">
    <w:name w:val="itemlis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uiPriority w:val="99"/>
    <w:qFormat/>
    <w:rsid w:val="007B39CD"/>
    <w:pPr>
      <w:tabs>
        <w:tab w:val="left" w:pos="432"/>
      </w:tabs>
      <w:ind w:left="432" w:hanging="432"/>
    </w:pPr>
    <w:rPr>
      <w:rFonts w:ascii="Times New Roman" w:hAnsi="Times New Roman"/>
      <w:sz w:val="24"/>
      <w:szCs w:val="24"/>
    </w:rPr>
  </w:style>
  <w:style w:type="paragraph" w:customStyle="1" w:styleId="affffffffd">
    <w:name w:val="二级."/>
    <w:basedOn w:val="21"/>
    <w:uiPriority w:val="99"/>
    <w:qFormat/>
    <w:rsid w:val="007B39CD"/>
    <w:pPr>
      <w:tabs>
        <w:tab w:val="left" w:pos="0"/>
      </w:tabs>
      <w:spacing w:before="0" w:after="0" w:line="528" w:lineRule="auto"/>
      <w:ind w:left="181" w:hanging="181"/>
    </w:pPr>
    <w:rPr>
      <w:bCs w:val="0"/>
      <w:kern w:val="0"/>
      <w:sz w:val="36"/>
      <w:szCs w:val="20"/>
    </w:rPr>
  </w:style>
  <w:style w:type="paragraph" w:customStyle="1" w:styleId="affffffffe">
    <w:name w:val="标准小四"/>
    <w:basedOn w:val="aa"/>
    <w:uiPriority w:val="99"/>
    <w:qFormat/>
    <w:rsid w:val="007B39CD"/>
    <w:pPr>
      <w:spacing w:line="360" w:lineRule="auto"/>
      <w:ind w:firstLineChars="200" w:firstLine="480"/>
    </w:pPr>
    <w:rPr>
      <w:rFonts w:ascii="Arial" w:hAnsi="Arial"/>
      <w:sz w:val="24"/>
      <w:szCs w:val="21"/>
    </w:rPr>
  </w:style>
  <w:style w:type="paragraph" w:customStyle="1" w:styleId="xl65">
    <w:name w:val="xl65"/>
    <w:basedOn w:val="aa"/>
    <w:uiPriority w:val="99"/>
    <w:qFormat/>
    <w:rsid w:val="007B39CD"/>
    <w:pPr>
      <w:widowControl/>
      <w:pBdr>
        <w:left w:val="single" w:sz="12" w:space="23" w:color="000000"/>
        <w:bottom w:val="single" w:sz="12"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CharCharCharCharChar11">
    <w:name w:val="Char Char Char Char Char Char Char Char11"/>
    <w:basedOn w:val="aa"/>
    <w:uiPriority w:val="99"/>
    <w:qFormat/>
    <w:rsid w:val="007B39CD"/>
    <w:rPr>
      <w:rFonts w:ascii="仿宋_GB2312" w:eastAsia="仿宋_GB2312" w:hAnsi="Times New Roman"/>
      <w:b/>
      <w:sz w:val="32"/>
      <w:szCs w:val="32"/>
    </w:rPr>
  </w:style>
  <w:style w:type="paragraph" w:customStyle="1" w:styleId="xl112">
    <w:name w:val="xl11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21">
    <w:name w:val="列出段落121"/>
    <w:basedOn w:val="aa"/>
    <w:uiPriority w:val="99"/>
    <w:qFormat/>
    <w:rsid w:val="007B39CD"/>
    <w:pPr>
      <w:ind w:firstLineChars="200" w:firstLine="420"/>
    </w:pPr>
  </w:style>
  <w:style w:type="paragraph" w:customStyle="1" w:styleId="CharCharCharCharCharChar11">
    <w:name w:val="Char Char Char Char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2fa">
    <w:name w:val="列出段落2"/>
    <w:basedOn w:val="aa"/>
    <w:uiPriority w:val="34"/>
    <w:qFormat/>
    <w:rsid w:val="007B39CD"/>
    <w:pPr>
      <w:ind w:firstLineChars="200" w:firstLine="420"/>
    </w:pPr>
    <w:rPr>
      <w:szCs w:val="24"/>
    </w:rPr>
  </w:style>
  <w:style w:type="paragraph" w:customStyle="1" w:styleId="211">
    <w:name w:val="正文首行缩进 21"/>
    <w:basedOn w:val="1113"/>
    <w:uiPriority w:val="99"/>
    <w:qFormat/>
    <w:rsid w:val="007B39CD"/>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uiPriority w:val="99"/>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uiPriority w:val="99"/>
    <w:qFormat/>
    <w:rsid w:val="007B39CD"/>
    <w:pPr>
      <w:keepNext/>
      <w:snapToGrid w:val="0"/>
      <w:spacing w:before="160" w:after="80"/>
      <w:ind w:left="1701"/>
      <w:jc w:val="center"/>
    </w:pPr>
    <w:rPr>
      <w:rFonts w:ascii="Arial" w:eastAsia="黑体" w:hAnsi="Arial" w:cs="Times New Roman"/>
      <w:kern w:val="0"/>
      <w:sz w:val="18"/>
      <w:szCs w:val="20"/>
      <w:lang w:eastAsia="en-US"/>
    </w:rPr>
  </w:style>
  <w:style w:type="paragraph" w:customStyle="1" w:styleId="afffffffff">
    <w:name w:val="表格内文"/>
    <w:uiPriority w:val="99"/>
    <w:qFormat/>
    <w:rsid w:val="007B39CD"/>
    <w:pPr>
      <w:widowControl w:val="0"/>
      <w:spacing w:line="360" w:lineRule="auto"/>
      <w:jc w:val="both"/>
    </w:pPr>
    <w:rPr>
      <w:rFonts w:ascii="宋体" w:eastAsia="宋体" w:hAnsi="Times New Roman" w:cs="宋体"/>
      <w:color w:val="000000"/>
      <w:szCs w:val="20"/>
    </w:rPr>
  </w:style>
  <w:style w:type="paragraph" w:customStyle="1" w:styleId="1ff2">
    <w:name w:val="日期1"/>
    <w:basedOn w:val="aa"/>
    <w:next w:val="aa"/>
    <w:uiPriority w:val="99"/>
    <w:qFormat/>
    <w:rsid w:val="007B39CD"/>
    <w:pPr>
      <w:adjustRightInd w:val="0"/>
      <w:spacing w:line="312" w:lineRule="atLeast"/>
      <w:textAlignment w:val="baseline"/>
    </w:pPr>
    <w:rPr>
      <w:rFonts w:ascii="Times New Roman" w:hAnsi="Times New Roman"/>
      <w:kern w:val="0"/>
      <w:sz w:val="24"/>
      <w:szCs w:val="20"/>
    </w:rPr>
  </w:style>
  <w:style w:type="paragraph" w:customStyle="1" w:styleId="p15">
    <w:name w:val="p15"/>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fff0">
    <w:name w:val="左对齐的表内文字"/>
    <w:basedOn w:val="aa"/>
    <w:uiPriority w:val="99"/>
    <w:qFormat/>
    <w:rsid w:val="007B39CD"/>
    <w:rPr>
      <w:rFonts w:ascii="Times New Roman" w:eastAsia="仿宋_GB2312" w:hAnsi="Times New Roman" w:cs="宋体"/>
      <w:szCs w:val="20"/>
    </w:rPr>
  </w:style>
  <w:style w:type="paragraph" w:customStyle="1" w:styleId="2ChapterXXStatementh22Header2l2Level2Headhea1">
    <w:name w:val="样式 标题 2Chapter X.X. Statementh22Header 2l2Level 2 Headhea...1"/>
    <w:basedOn w:val="30"/>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Arial085">
    <w:name w:val="样式 Arial 小四 首行缩进:  0.85 厘米"/>
    <w:basedOn w:val="aa"/>
    <w:uiPriority w:val="99"/>
    <w:qFormat/>
    <w:rsid w:val="007B39CD"/>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uiPriority w:val="99"/>
    <w:qFormat/>
    <w:rsid w:val="007B39CD"/>
    <w:pPr>
      <w:spacing w:afterLines="50"/>
      <w:ind w:firstLine="425"/>
      <w:jc w:val="left"/>
    </w:pPr>
    <w:rPr>
      <w:rFonts w:ascii="宋体" w:hAnsi="Times New Roman" w:cs="宋体"/>
      <w:snapToGrid w:val="0"/>
      <w:kern w:val="0"/>
      <w:szCs w:val="20"/>
    </w:rPr>
  </w:style>
  <w:style w:type="paragraph" w:customStyle="1" w:styleId="a7">
    <w:name w:val="首行缩进"/>
    <w:basedOn w:val="aa"/>
    <w:uiPriority w:val="99"/>
    <w:qFormat/>
    <w:rsid w:val="007B39CD"/>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uiPriority w:val="99"/>
    <w:qFormat/>
    <w:rsid w:val="007B39CD"/>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xl28">
    <w:name w:val="xl28"/>
    <w:basedOn w:val="aa"/>
    <w:uiPriority w:val="99"/>
    <w:qFormat/>
    <w:rsid w:val="007B39CD"/>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a">
    <w:name w:val="插图"/>
    <w:next w:val="afff0"/>
    <w:uiPriority w:val="99"/>
    <w:qFormat/>
    <w:rsid w:val="007B39CD"/>
    <w:pPr>
      <w:numPr>
        <w:numId w:val="25"/>
      </w:numPr>
      <w:jc w:val="center"/>
    </w:pPr>
    <w:rPr>
      <w:rFonts w:ascii="Tahoma" w:eastAsia="楷体_GB2312" w:hAnsi="Tahoma" w:cs="Times New Roman"/>
      <w:szCs w:val="24"/>
    </w:rPr>
  </w:style>
  <w:style w:type="paragraph" w:customStyle="1" w:styleId="2fb">
    <w:name w:val="无间隔2"/>
    <w:uiPriority w:val="99"/>
    <w:qFormat/>
    <w:rsid w:val="007B39CD"/>
    <w:rPr>
      <w:rFonts w:ascii="Times New Roman" w:eastAsia="Times New Roman" w:hAnsi="Times New Roman" w:cs="Times New Roman"/>
      <w:sz w:val="22"/>
    </w:rPr>
  </w:style>
  <w:style w:type="paragraph" w:customStyle="1" w:styleId="S4-B-L15">
    <w:name w:val="S4-B-L15"/>
    <w:basedOn w:val="aa"/>
    <w:uiPriority w:val="99"/>
    <w:qFormat/>
    <w:rsid w:val="007B39CD"/>
    <w:pPr>
      <w:spacing w:line="360" w:lineRule="auto"/>
    </w:pPr>
    <w:rPr>
      <w:rFonts w:ascii="Times New Roman" w:hAnsi="Times New Roman"/>
      <w:b/>
      <w:bCs/>
      <w:sz w:val="24"/>
      <w:szCs w:val="24"/>
    </w:rPr>
  </w:style>
  <w:style w:type="paragraph" w:customStyle="1" w:styleId="GP1">
    <w:name w:val="GP标题1"/>
    <w:basedOn w:val="aa"/>
    <w:next w:val="aa"/>
    <w:uiPriority w:val="99"/>
    <w:qFormat/>
    <w:rsid w:val="007B39CD"/>
    <w:pPr>
      <w:numPr>
        <w:numId w:val="15"/>
      </w:numPr>
      <w:spacing w:beforeLines="100" w:afterLines="100" w:line="360" w:lineRule="auto"/>
      <w:jc w:val="center"/>
      <w:outlineLvl w:val="0"/>
    </w:pPr>
    <w:rPr>
      <w:rFonts w:ascii="黑体" w:eastAsia="黑体" w:hAnsi="黑体"/>
      <w:b/>
      <w:sz w:val="36"/>
      <w:szCs w:val="21"/>
    </w:rPr>
  </w:style>
  <w:style w:type="paragraph" w:customStyle="1" w:styleId="Char110">
    <w:name w:val="Char11"/>
    <w:basedOn w:val="aa"/>
    <w:uiPriority w:val="99"/>
    <w:qFormat/>
    <w:rsid w:val="007B39CD"/>
    <w:pPr>
      <w:spacing w:beforeLines="20" w:afterLines="20"/>
    </w:pPr>
    <w:rPr>
      <w:rFonts w:ascii="楷体_GB2312" w:eastAsia="楷体_GB2312" w:hAnsi="宋体" w:cs="Arial"/>
      <w:kern w:val="0"/>
      <w:sz w:val="24"/>
      <w:szCs w:val="24"/>
    </w:rPr>
  </w:style>
  <w:style w:type="paragraph" w:customStyle="1" w:styleId="212">
    <w:name w:val="正文文本缩进 21"/>
    <w:basedOn w:val="aa"/>
    <w:uiPriority w:val="99"/>
    <w:qFormat/>
    <w:rsid w:val="007B39CD"/>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Char1CharCharChar21">
    <w:name w:val="Char1 Char Char Char21"/>
    <w:basedOn w:val="aa"/>
    <w:uiPriority w:val="99"/>
    <w:qFormat/>
    <w:rsid w:val="007B39CD"/>
    <w:rPr>
      <w:rFonts w:ascii="Tahoma" w:hAnsi="Tahoma"/>
      <w:sz w:val="24"/>
      <w:szCs w:val="20"/>
    </w:rPr>
  </w:style>
  <w:style w:type="paragraph" w:customStyle="1" w:styleId="a1">
    <w:name w:val="列表（编号二级）（绿盟科技）"/>
    <w:basedOn w:val="a0"/>
    <w:uiPriority w:val="99"/>
    <w:qFormat/>
    <w:rsid w:val="007B39CD"/>
    <w:pPr>
      <w:numPr>
        <w:ilvl w:val="1"/>
      </w:numPr>
      <w:spacing w:beforeLines="0"/>
      <w:ind w:left="1260"/>
    </w:pPr>
  </w:style>
  <w:style w:type="paragraph" w:customStyle="1" w:styleId="huide00">
    <w:name w:val="huide00"/>
    <w:basedOn w:val="aa"/>
    <w:uiPriority w:val="99"/>
    <w:qFormat/>
    <w:rsid w:val="007B39CD"/>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aragraph3">
    <w:name w:val="Paragraph3"/>
    <w:basedOn w:val="aa"/>
    <w:uiPriority w:val="99"/>
    <w:qFormat/>
    <w:rsid w:val="007B39CD"/>
    <w:pPr>
      <w:spacing w:before="80" w:afterLines="50"/>
      <w:ind w:left="1530"/>
    </w:pPr>
    <w:rPr>
      <w:rFonts w:ascii="宋体" w:hAnsi="Times New Roman"/>
      <w:snapToGrid w:val="0"/>
      <w:kern w:val="0"/>
      <w:szCs w:val="20"/>
    </w:rPr>
  </w:style>
  <w:style w:type="paragraph" w:customStyle="1" w:styleId="afffffffff1">
    <w:name w:val="正文样式"/>
    <w:basedOn w:val="aa"/>
    <w:uiPriority w:val="99"/>
    <w:qFormat/>
    <w:rsid w:val="007B39CD"/>
    <w:pPr>
      <w:spacing w:line="360" w:lineRule="auto"/>
      <w:ind w:firstLineChars="200" w:firstLine="200"/>
    </w:pPr>
    <w:rPr>
      <w:rFonts w:ascii="宋体" w:hAnsi="Times New Roman"/>
      <w:sz w:val="24"/>
      <w:szCs w:val="24"/>
    </w:rPr>
  </w:style>
  <w:style w:type="paragraph" w:customStyle="1" w:styleId="xl97">
    <w:name w:val="xl9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c">
    <w:name w:val="标书_标题2"/>
    <w:basedOn w:val="21"/>
    <w:uiPriority w:val="99"/>
    <w:qFormat/>
    <w:rsid w:val="007B39CD"/>
    <w:pPr>
      <w:spacing w:after="0" w:line="415" w:lineRule="auto"/>
    </w:pPr>
    <w:rPr>
      <w:sz w:val="28"/>
      <w:szCs w:val="20"/>
    </w:rPr>
  </w:style>
  <w:style w:type="paragraph" w:customStyle="1" w:styleId="a9">
    <w:name w:val="表格标题"/>
    <w:basedOn w:val="affffffff8"/>
    <w:uiPriority w:val="99"/>
    <w:qFormat/>
    <w:rsid w:val="007B39CD"/>
    <w:pPr>
      <w:numPr>
        <w:numId w:val="26"/>
      </w:numPr>
      <w:tabs>
        <w:tab w:val="clear" w:pos="360"/>
      </w:tabs>
      <w:ind w:left="0" w:firstLine="0"/>
      <w:jc w:val="center"/>
    </w:pPr>
    <w:rPr>
      <w:b/>
      <w:bCs/>
      <w:i/>
      <w:iCs/>
    </w:rPr>
  </w:style>
  <w:style w:type="paragraph" w:customStyle="1" w:styleId="Style1181">
    <w:name w:val="_Style 1181"/>
    <w:basedOn w:val="aa"/>
    <w:uiPriority w:val="99"/>
    <w:qFormat/>
    <w:rsid w:val="007B39CD"/>
  </w:style>
  <w:style w:type="paragraph" w:customStyle="1" w:styleId="Char22">
    <w:name w:val="Char2"/>
    <w:basedOn w:val="aa"/>
    <w:uiPriority w:val="99"/>
    <w:qFormat/>
    <w:rsid w:val="007B39CD"/>
    <w:rPr>
      <w:rFonts w:ascii="仿宋_GB2312" w:eastAsia="仿宋_GB2312" w:hAnsi="Times New Roman"/>
      <w:b/>
      <w:sz w:val="32"/>
      <w:szCs w:val="20"/>
    </w:rPr>
  </w:style>
  <w:style w:type="paragraph" w:customStyle="1" w:styleId="ZJGIS-1">
    <w:name w:val="ZJGIS-三级标题"/>
    <w:basedOn w:val="30"/>
    <w:uiPriority w:val="99"/>
    <w:qFormat/>
    <w:rsid w:val="007B39CD"/>
    <w:pPr>
      <w:numPr>
        <w:ilvl w:val="2"/>
        <w:numId w:val="10"/>
      </w:numPr>
      <w:spacing w:before="120" w:after="120" w:line="240" w:lineRule="auto"/>
    </w:pPr>
    <w:rPr>
      <w:rFonts w:ascii="Times New Roman" w:eastAsia="黑体" w:hAnsi="Times New Roman"/>
      <w:sz w:val="28"/>
      <w:szCs w:val="28"/>
    </w:rPr>
  </w:style>
  <w:style w:type="paragraph" w:customStyle="1" w:styleId="xl115">
    <w:name w:val="xl11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CharChar1CharCharCharChar1CharCharChar11">
    <w:name w:val="Char Char1 Char Char Char Char1 Char Char Char11"/>
    <w:basedOn w:val="aa"/>
    <w:uiPriority w:val="99"/>
    <w:qFormat/>
    <w:rsid w:val="007B39CD"/>
    <w:pPr>
      <w:adjustRightInd w:val="0"/>
      <w:spacing w:line="360" w:lineRule="atLeast"/>
      <w:textAlignment w:val="baseline"/>
    </w:pPr>
    <w:rPr>
      <w:rFonts w:ascii="Tahoma" w:hAnsi="Tahoma"/>
      <w:sz w:val="24"/>
      <w:szCs w:val="20"/>
    </w:rPr>
  </w:style>
  <w:style w:type="paragraph" w:customStyle="1" w:styleId="CharChar101">
    <w:name w:val="Char Char101"/>
    <w:basedOn w:val="aa"/>
    <w:uiPriority w:val="99"/>
    <w:qFormat/>
    <w:rsid w:val="007B39CD"/>
    <w:rPr>
      <w:rFonts w:ascii="Tahoma" w:hAnsi="Tahoma"/>
      <w:sz w:val="24"/>
      <w:szCs w:val="20"/>
    </w:rPr>
  </w:style>
  <w:style w:type="paragraph" w:customStyle="1" w:styleId="TableContents">
    <w:name w:val="Table Contents"/>
    <w:basedOn w:val="aa"/>
    <w:uiPriority w:val="99"/>
    <w:qFormat/>
    <w:rsid w:val="007B39CD"/>
    <w:pPr>
      <w:suppressAutoHyphens/>
      <w:autoSpaceDE w:val="0"/>
      <w:spacing w:after="120"/>
      <w:jc w:val="left"/>
    </w:pPr>
    <w:rPr>
      <w:rFonts w:ascii="Helvetica" w:hAnsi="Helvetica"/>
      <w:kern w:val="1"/>
      <w:sz w:val="20"/>
      <w:szCs w:val="20"/>
    </w:rPr>
  </w:style>
  <w:style w:type="paragraph" w:customStyle="1" w:styleId="72">
    <w:name w:val="样式7"/>
    <w:basedOn w:val="aa"/>
    <w:uiPriority w:val="99"/>
    <w:qFormat/>
    <w:rsid w:val="007B39CD"/>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uiPriority w:val="99"/>
    <w:qFormat/>
    <w:rsid w:val="007B39CD"/>
    <w:pPr>
      <w:widowControl/>
      <w:numPr>
        <w:numId w:val="27"/>
      </w:numPr>
      <w:jc w:val="left"/>
    </w:pPr>
    <w:rPr>
      <w:rFonts w:ascii="Times New Roman" w:hAnsi="Times New Roman"/>
      <w:kern w:val="0"/>
      <w:sz w:val="18"/>
      <w:szCs w:val="24"/>
    </w:rPr>
  </w:style>
  <w:style w:type="paragraph" w:customStyle="1" w:styleId="074">
    <w:name w:val="正文样式 首行缩进:  0.74 厘米"/>
    <w:basedOn w:val="aa"/>
    <w:uiPriority w:val="99"/>
    <w:qFormat/>
    <w:rsid w:val="007B39CD"/>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uiPriority w:val="99"/>
    <w:qFormat/>
    <w:rsid w:val="007B39CD"/>
    <w:pPr>
      <w:widowControl/>
      <w:numPr>
        <w:numId w:val="28"/>
      </w:numPr>
      <w:spacing w:line="360" w:lineRule="auto"/>
    </w:pPr>
    <w:rPr>
      <w:rFonts w:ascii="Times New Roman" w:hAnsi="Times New Roman"/>
      <w:kern w:val="0"/>
      <w:sz w:val="24"/>
      <w:szCs w:val="20"/>
    </w:rPr>
  </w:style>
  <w:style w:type="paragraph" w:customStyle="1" w:styleId="pa-30">
    <w:name w:val="pa-30"/>
    <w:basedOn w:val="aa"/>
    <w:uiPriority w:val="99"/>
    <w:qFormat/>
    <w:rsid w:val="007B39CD"/>
    <w:pPr>
      <w:widowControl/>
      <w:spacing w:before="150" w:after="150"/>
      <w:jc w:val="left"/>
    </w:pPr>
    <w:rPr>
      <w:rFonts w:ascii="宋体" w:hAnsi="宋体" w:cs="宋体"/>
      <w:kern w:val="0"/>
      <w:sz w:val="24"/>
      <w:szCs w:val="24"/>
    </w:rPr>
  </w:style>
  <w:style w:type="paragraph" w:customStyle="1" w:styleId="afffffffff2">
    <w:name w:val="表格_内容"/>
    <w:basedOn w:val="aa"/>
    <w:uiPriority w:val="99"/>
    <w:qFormat/>
    <w:rsid w:val="007B39CD"/>
    <w:rPr>
      <w:rFonts w:ascii="宋体" w:hAnsi="宋体"/>
      <w:szCs w:val="21"/>
    </w:rPr>
  </w:style>
  <w:style w:type="paragraph" w:customStyle="1" w:styleId="MMTitle">
    <w:name w:val="MM Title"/>
    <w:basedOn w:val="affc"/>
    <w:uiPriority w:val="99"/>
    <w:qFormat/>
    <w:rsid w:val="007B39CD"/>
    <w:rPr>
      <w:rFonts w:ascii="Calibri" w:hAnsi="Calibri" w:cs="Arial"/>
      <w:b w:val="0"/>
      <w:sz w:val="18"/>
    </w:rPr>
  </w:style>
  <w:style w:type="paragraph" w:customStyle="1" w:styleId="02024">
    <w:name w:val="样式 正文 段落文字 + 宋体 小四 左侧:  0 厘米 首行缩进:  2 字符 段后: 0 磅 行距: 固定值 24..."/>
    <w:basedOn w:val="aa"/>
    <w:uiPriority w:val="99"/>
    <w:qFormat/>
    <w:rsid w:val="007B39CD"/>
    <w:pPr>
      <w:spacing w:line="480" w:lineRule="exact"/>
      <w:ind w:firstLineChars="200" w:firstLine="480"/>
    </w:pPr>
    <w:rPr>
      <w:rFonts w:ascii="宋体" w:hAnsi="宋体" w:cs="宋体"/>
      <w:sz w:val="24"/>
      <w:szCs w:val="20"/>
    </w:rPr>
  </w:style>
  <w:style w:type="paragraph" w:customStyle="1" w:styleId="xl79">
    <w:name w:val="xl79"/>
    <w:basedOn w:val="aa"/>
    <w:uiPriority w:val="99"/>
    <w:qFormat/>
    <w:rsid w:val="007B39CD"/>
    <w:pPr>
      <w:widowControl/>
      <w:pBdr>
        <w:top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f3">
    <w:name w:val="表格"/>
    <w:basedOn w:val="aa"/>
    <w:uiPriority w:val="99"/>
    <w:qFormat/>
    <w:rsid w:val="007B39CD"/>
    <w:pPr>
      <w:adjustRightInd w:val="0"/>
      <w:spacing w:beforeLines="25" w:afterLines="25"/>
      <w:textAlignment w:val="baseline"/>
    </w:pPr>
    <w:rPr>
      <w:rFonts w:ascii="Arial" w:eastAsia="仿宋_GB2312" w:hAnsi="Arial"/>
      <w:kern w:val="0"/>
      <w:sz w:val="24"/>
      <w:szCs w:val="28"/>
    </w:rPr>
  </w:style>
  <w:style w:type="paragraph" w:customStyle="1" w:styleId="1ff3">
    <w:name w:val="修订1"/>
    <w:uiPriority w:val="99"/>
    <w:semiHidden/>
    <w:qFormat/>
    <w:rsid w:val="007B39CD"/>
    <w:rPr>
      <w:rFonts w:ascii="Calibri" w:eastAsia="宋体" w:hAnsi="Calibri" w:cs="Times New Roman"/>
    </w:rPr>
  </w:style>
  <w:style w:type="paragraph" w:customStyle="1" w:styleId="1ff4">
    <w:name w:val="封面1级标题"/>
    <w:basedOn w:val="aa"/>
    <w:next w:val="aa"/>
    <w:uiPriority w:val="99"/>
    <w:qFormat/>
    <w:rsid w:val="007B39CD"/>
    <w:pPr>
      <w:spacing w:beforeLines="800"/>
      <w:jc w:val="center"/>
    </w:pPr>
    <w:rPr>
      <w:rFonts w:ascii="Arial" w:eastAsia="黑体" w:hAnsi="Arial" w:cs="宋体"/>
      <w:b/>
      <w:sz w:val="72"/>
      <w:szCs w:val="72"/>
    </w:rPr>
  </w:style>
  <w:style w:type="paragraph" w:customStyle="1" w:styleId="xl122">
    <w:name w:val="xl122"/>
    <w:basedOn w:val="aa"/>
    <w:uiPriority w:val="99"/>
    <w:qFormat/>
    <w:rsid w:val="007B39CD"/>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4">
    <w:name w:val="表格标题栏"/>
    <w:basedOn w:val="aa"/>
    <w:uiPriority w:val="99"/>
    <w:qFormat/>
    <w:rsid w:val="007B39CD"/>
    <w:pPr>
      <w:shd w:val="pct5" w:color="auto" w:fill="auto"/>
      <w:jc w:val="center"/>
      <w:textAlignment w:val="center"/>
    </w:pPr>
    <w:rPr>
      <w:rFonts w:ascii="新宋体" w:eastAsia="华文中宋" w:hAnsi="新宋体"/>
      <w:b/>
      <w:sz w:val="28"/>
      <w:szCs w:val="28"/>
    </w:rPr>
  </w:style>
  <w:style w:type="paragraph" w:customStyle="1" w:styleId="50">
    <w:name w:val="5级"/>
    <w:basedOn w:val="aa"/>
    <w:next w:val="af"/>
    <w:uiPriority w:val="99"/>
    <w:qFormat/>
    <w:rsid w:val="007B39CD"/>
    <w:pPr>
      <w:numPr>
        <w:ilvl w:val="4"/>
        <w:numId w:val="29"/>
      </w:numPr>
    </w:pPr>
    <w:rPr>
      <w:rFonts w:eastAsia="黑体"/>
      <w:kern w:val="0"/>
      <w:sz w:val="24"/>
      <w:szCs w:val="20"/>
    </w:rPr>
  </w:style>
  <w:style w:type="paragraph" w:customStyle="1" w:styleId="Body">
    <w:name w:val="Body"/>
    <w:basedOn w:val="aa"/>
    <w:uiPriority w:val="99"/>
    <w:qFormat/>
    <w:rsid w:val="007B39CD"/>
    <w:pPr>
      <w:widowControl/>
      <w:spacing w:before="120" w:afterLines="50"/>
    </w:pPr>
    <w:rPr>
      <w:rFonts w:ascii="宋体" w:hAnsi="Times New Roman"/>
      <w:snapToGrid w:val="0"/>
      <w:kern w:val="0"/>
      <w:szCs w:val="20"/>
    </w:rPr>
  </w:style>
  <w:style w:type="paragraph" w:customStyle="1" w:styleId="2fd">
    <w:name w:val="标准标题2"/>
    <w:basedOn w:val="21"/>
    <w:uiPriority w:val="99"/>
    <w:qFormat/>
    <w:rsid w:val="007B39CD"/>
    <w:pPr>
      <w:spacing w:line="360" w:lineRule="auto"/>
    </w:pPr>
    <w:rPr>
      <w:rFonts w:eastAsia="仿宋_GB2312"/>
      <w:bCs w:val="0"/>
      <w:sz w:val="28"/>
    </w:rPr>
  </w:style>
  <w:style w:type="paragraph" w:customStyle="1" w:styleId="xl83">
    <w:name w:val="xl83"/>
    <w:basedOn w:val="aa"/>
    <w:uiPriority w:val="99"/>
    <w:qFormat/>
    <w:rsid w:val="007B39CD"/>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img">
    <w:name w:val="img"/>
    <w:basedOn w:val="aa"/>
    <w:uiPriority w:val="99"/>
    <w:qFormat/>
    <w:rsid w:val="007B39CD"/>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5">
    <w:name w:val="一"/>
    <w:basedOn w:val="affff2"/>
    <w:uiPriority w:val="99"/>
    <w:qFormat/>
    <w:rsid w:val="007B39CD"/>
    <w:pPr>
      <w:widowControl/>
      <w:spacing w:line="560" w:lineRule="exact"/>
      <w:ind w:left="720" w:firstLineChars="0" w:firstLine="0"/>
      <w:jc w:val="left"/>
      <w:outlineLvl w:val="0"/>
    </w:pPr>
    <w:rPr>
      <w:rFonts w:ascii="宋体" w:hAnsi="宋体"/>
      <w:b/>
      <w:bCs/>
      <w:sz w:val="30"/>
      <w:szCs w:val="30"/>
    </w:rPr>
  </w:style>
  <w:style w:type="paragraph" w:customStyle="1" w:styleId="font13">
    <w:name w:val="font13"/>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116">
    <w:name w:val="xl11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uiPriority w:val="99"/>
    <w:qFormat/>
    <w:rsid w:val="007B39CD"/>
    <w:pPr>
      <w:widowControl/>
      <w:spacing w:before="0" w:after="0" w:line="360" w:lineRule="auto"/>
      <w:jc w:val="left"/>
    </w:pPr>
    <w:rPr>
      <w:rFonts w:ascii="宋体" w:hAnsi="宋体" w:cs="宋体"/>
      <w:bCs w:val="0"/>
      <w:color w:val="000000"/>
      <w:spacing w:val="-5"/>
      <w:kern w:val="28"/>
      <w:sz w:val="30"/>
      <w:szCs w:val="30"/>
    </w:rPr>
  </w:style>
  <w:style w:type="paragraph" w:customStyle="1" w:styleId="CharCharCharChar31">
    <w:name w:val="Char Char Char Char31"/>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151">
    <w:name w:val="样式 四号 行距: 1.5 倍行距"/>
    <w:basedOn w:val="aa"/>
    <w:uiPriority w:val="99"/>
    <w:qFormat/>
    <w:rsid w:val="007B39CD"/>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qFormat/>
    <w:rsid w:val="007B39CD"/>
    <w:rPr>
      <w:rFonts w:ascii="Calibri" w:eastAsia="宋体" w:hAnsi="Calibri" w:cs="Times New Roman"/>
    </w:rPr>
  </w:style>
  <w:style w:type="paragraph" w:customStyle="1" w:styleId="Style164">
    <w:name w:val="_Style 164"/>
    <w:basedOn w:val="aa"/>
    <w:uiPriority w:val="99"/>
    <w:qFormat/>
    <w:rsid w:val="007B39CD"/>
    <w:rPr>
      <w:rFonts w:ascii="Times New Roman" w:hAnsi="Times New Roman"/>
      <w:szCs w:val="20"/>
    </w:rPr>
  </w:style>
  <w:style w:type="paragraph" w:customStyle="1" w:styleId="GP11">
    <w:name w:val="GP公文标题1"/>
    <w:basedOn w:val="aa"/>
    <w:next w:val="aa"/>
    <w:uiPriority w:val="99"/>
    <w:qFormat/>
    <w:rsid w:val="007B39CD"/>
    <w:pPr>
      <w:numPr>
        <w:ilvl w:val="4"/>
        <w:numId w:val="15"/>
      </w:numPr>
      <w:spacing w:beforeLines="100" w:afterLines="100" w:line="360" w:lineRule="auto"/>
      <w:ind w:firstLine="0"/>
      <w:jc w:val="left"/>
      <w:outlineLvl w:val="0"/>
    </w:pPr>
    <w:rPr>
      <w:rFonts w:ascii="Times New Roman" w:eastAsia="仿宋_GB2312" w:hAnsi="Times New Roman"/>
      <w:b/>
      <w:sz w:val="36"/>
      <w:szCs w:val="21"/>
    </w:rPr>
  </w:style>
  <w:style w:type="paragraph" w:customStyle="1" w:styleId="paracharcharcharcharcharcharcharcharchar1charcharcharchar0">
    <w:name w:val="paracharcharcharcharcharcharcharcharchar1charcharcharchar"/>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CharCharCharCharCharChar1">
    <w:name w:val="Char Char Char Char Char Char Char1"/>
    <w:basedOn w:val="aa"/>
    <w:uiPriority w:val="99"/>
    <w:qFormat/>
    <w:rsid w:val="007B39CD"/>
    <w:pPr>
      <w:tabs>
        <w:tab w:val="left" w:pos="432"/>
      </w:tabs>
      <w:ind w:left="432" w:hanging="432"/>
    </w:pPr>
    <w:rPr>
      <w:rFonts w:ascii="Tahoma" w:hAnsi="Tahoma"/>
      <w:sz w:val="24"/>
      <w:szCs w:val="20"/>
    </w:rPr>
  </w:style>
  <w:style w:type="paragraph" w:customStyle="1" w:styleId="TableText1">
    <w:name w:val="Table Text"/>
    <w:basedOn w:val="aa"/>
    <w:uiPriority w:val="99"/>
    <w:qFormat/>
    <w:rsid w:val="007B39CD"/>
    <w:pPr>
      <w:widowControl/>
      <w:spacing w:before="60" w:after="60"/>
      <w:jc w:val="left"/>
    </w:pPr>
    <w:rPr>
      <w:rFonts w:ascii="Times New Roman" w:hAnsi="Times New Roman"/>
      <w:kern w:val="0"/>
      <w:sz w:val="24"/>
      <w:szCs w:val="24"/>
    </w:rPr>
  </w:style>
  <w:style w:type="paragraph" w:customStyle="1" w:styleId="button">
    <w:name w:val="button"/>
    <w:basedOn w:val="aa"/>
    <w:uiPriority w:val="99"/>
    <w:qFormat/>
    <w:rsid w:val="007B39CD"/>
    <w:pPr>
      <w:widowControl/>
      <w:spacing w:before="100" w:beforeAutospacing="1" w:after="100" w:afterAutospacing="1"/>
      <w:jc w:val="left"/>
    </w:pPr>
    <w:rPr>
      <w:rFonts w:ascii="Arial Unicode MS" w:hAnsi="Arial Unicode MS"/>
      <w:color w:val="000000"/>
      <w:kern w:val="0"/>
      <w:sz w:val="24"/>
      <w:szCs w:val="24"/>
    </w:rPr>
  </w:style>
  <w:style w:type="paragraph" w:customStyle="1" w:styleId="xl85">
    <w:name w:val="xl8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a"/>
    <w:uiPriority w:val="99"/>
    <w:qFormat/>
    <w:rsid w:val="007B39CD"/>
    <w:pPr>
      <w:widowControl/>
      <w:pBdr>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1ff5">
    <w:name w:val="彩色列表1"/>
    <w:basedOn w:val="aa"/>
    <w:uiPriority w:val="99"/>
    <w:qFormat/>
    <w:rsid w:val="007B39CD"/>
    <w:pPr>
      <w:tabs>
        <w:tab w:val="left" w:pos="1200"/>
      </w:tabs>
      <w:ind w:left="1200" w:hanging="360"/>
    </w:pPr>
  </w:style>
  <w:style w:type="paragraph" w:customStyle="1" w:styleId="2fe">
    <w:name w:val="封面2级标题"/>
    <w:basedOn w:val="aa"/>
    <w:next w:val="affffd"/>
    <w:uiPriority w:val="99"/>
    <w:qFormat/>
    <w:rsid w:val="007B39CD"/>
    <w:pPr>
      <w:adjustRightInd w:val="0"/>
      <w:snapToGrid w:val="0"/>
      <w:spacing w:before="120" w:line="360" w:lineRule="auto"/>
      <w:jc w:val="center"/>
      <w:textAlignment w:val="baseline"/>
    </w:pPr>
    <w:rPr>
      <w:rFonts w:ascii="Arial" w:hAnsi="Arial" w:cs="宋体"/>
      <w:b/>
      <w:bCs/>
      <w:sz w:val="36"/>
      <w:szCs w:val="20"/>
    </w:rPr>
  </w:style>
  <w:style w:type="paragraph" w:customStyle="1" w:styleId="-11">
    <w:name w:val="彩色列表 - 强调文字颜色 11"/>
    <w:basedOn w:val="aa"/>
    <w:uiPriority w:val="34"/>
    <w:qFormat/>
    <w:rsid w:val="007B39CD"/>
    <w:pPr>
      <w:ind w:firstLineChars="200" w:firstLine="420"/>
    </w:pPr>
  </w:style>
  <w:style w:type="paragraph" w:customStyle="1" w:styleId="3ChapterXXX050">
    <w:name w:val="样式 标题 3Chapter X.X.X. + 五号 段后: 0.5 行"/>
    <w:basedOn w:val="30"/>
    <w:uiPriority w:val="99"/>
    <w:qFormat/>
    <w:rsid w:val="007B39CD"/>
    <w:pPr>
      <w:keepLines w:val="0"/>
      <w:spacing w:before="120" w:afterLines="50" w:line="240" w:lineRule="auto"/>
      <w:jc w:val="left"/>
    </w:pPr>
    <w:rPr>
      <w:rFonts w:ascii="宋体" w:cs="宋体"/>
      <w:snapToGrid w:val="0"/>
      <w:kern w:val="0"/>
      <w:sz w:val="21"/>
      <w:szCs w:val="20"/>
    </w:rPr>
  </w:style>
  <w:style w:type="paragraph" w:customStyle="1" w:styleId="ZJGIS-0">
    <w:name w:val="ZJGIS-二级标题"/>
    <w:basedOn w:val="21"/>
    <w:uiPriority w:val="99"/>
    <w:qFormat/>
    <w:rsid w:val="007B39CD"/>
    <w:pPr>
      <w:numPr>
        <w:ilvl w:val="1"/>
        <w:numId w:val="10"/>
      </w:numPr>
      <w:spacing w:before="240" w:after="240" w:line="240" w:lineRule="auto"/>
    </w:pPr>
    <w:rPr>
      <w:rFonts w:ascii="Times New Roman" w:eastAsia="楷体_GB2312" w:hAnsi="Times New Roman"/>
      <w:sz w:val="30"/>
      <w:szCs w:val="30"/>
    </w:rPr>
  </w:style>
  <w:style w:type="paragraph" w:customStyle="1" w:styleId="pa-7">
    <w:name w:val="pa-7"/>
    <w:basedOn w:val="aa"/>
    <w:uiPriority w:val="99"/>
    <w:qFormat/>
    <w:rsid w:val="007B39CD"/>
    <w:pPr>
      <w:widowControl/>
      <w:spacing w:before="150" w:after="150"/>
      <w:jc w:val="left"/>
    </w:pPr>
    <w:rPr>
      <w:rFonts w:ascii="宋体" w:hAnsi="宋体" w:cs="宋体"/>
      <w:kern w:val="0"/>
      <w:sz w:val="24"/>
      <w:szCs w:val="24"/>
    </w:rPr>
  </w:style>
  <w:style w:type="paragraph" w:customStyle="1" w:styleId="afffffffff6">
    <w:name w:val="注意事项"/>
    <w:basedOn w:val="aa"/>
    <w:uiPriority w:val="99"/>
    <w:qFormat/>
    <w:rsid w:val="007B39CD"/>
    <w:pPr>
      <w:spacing w:beforeLines="50" w:afterLines="50" w:line="360" w:lineRule="auto"/>
      <w:ind w:firstLineChars="200" w:firstLine="600"/>
    </w:pPr>
    <w:rPr>
      <w:rFonts w:ascii="仿宋_GB2312" w:eastAsia="仿宋_GB2312" w:hAnsi="Times New Roman" w:cs="Latha"/>
      <w:bCs/>
      <w:color w:val="000000"/>
      <w:sz w:val="30"/>
      <w:szCs w:val="30"/>
    </w:rPr>
  </w:style>
  <w:style w:type="paragraph" w:customStyle="1" w:styleId="afffffffff7">
    <w:name w:val="标书正文格式"/>
    <w:uiPriority w:val="99"/>
    <w:qFormat/>
    <w:rsid w:val="007B39CD"/>
    <w:pPr>
      <w:spacing w:line="360" w:lineRule="auto"/>
      <w:ind w:firstLineChars="200" w:firstLine="480"/>
    </w:pPr>
    <w:rPr>
      <w:rFonts w:ascii="Times New Roman" w:eastAsia="楷体_GB2312" w:hAnsi="Times New Roman" w:cs="Times New Roman"/>
      <w:sz w:val="24"/>
      <w:szCs w:val="24"/>
    </w:rPr>
  </w:style>
  <w:style w:type="paragraph" w:customStyle="1" w:styleId="CharChar1CharCharCharCharCharCharCharCharCharCharCharCharCharChar11">
    <w:name w:val="Char Char1 Char Char Char Char Char Char Char Char Char Char Char Char Char Char11"/>
    <w:basedOn w:val="aa"/>
    <w:uiPriority w:val="99"/>
    <w:qFormat/>
    <w:rsid w:val="007B39CD"/>
    <w:pPr>
      <w:widowControl/>
      <w:spacing w:after="160" w:line="240" w:lineRule="exact"/>
      <w:jc w:val="left"/>
    </w:pPr>
    <w:rPr>
      <w:rFonts w:ascii="Times New Roman" w:hAnsi="Times New Roman"/>
      <w:szCs w:val="20"/>
    </w:rPr>
  </w:style>
  <w:style w:type="paragraph" w:customStyle="1" w:styleId="CM12">
    <w:name w:val="CM12"/>
    <w:basedOn w:val="Default"/>
    <w:next w:val="Default"/>
    <w:uiPriority w:val="99"/>
    <w:qFormat/>
    <w:rsid w:val="007B39CD"/>
    <w:pPr>
      <w:spacing w:line="468" w:lineRule="atLeast"/>
    </w:pPr>
    <w:rPr>
      <w:rFonts w:ascii="宋体" w:eastAsia="宋体" w:hAnsi="Times New Roman" w:cs="Times New Roman"/>
      <w:color w:val="auto"/>
    </w:rPr>
  </w:style>
  <w:style w:type="paragraph" w:customStyle="1" w:styleId="GB2312125">
    <w:name w:val="样式 楷体_GB2312 四号 行距: 多倍行距 1.25 字行"/>
    <w:basedOn w:val="aa"/>
    <w:uiPriority w:val="99"/>
    <w:qFormat/>
    <w:rsid w:val="007B39CD"/>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f8">
    <w:name w:val="四级"/>
    <w:basedOn w:val="41"/>
    <w:uiPriority w:val="99"/>
    <w:qFormat/>
    <w:rsid w:val="007B39CD"/>
    <w:p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uiPriority w:val="99"/>
    <w:qFormat/>
    <w:rsid w:val="007B39CD"/>
    <w:pPr>
      <w:widowControl/>
      <w:spacing w:after="160" w:line="240" w:lineRule="exact"/>
      <w:jc w:val="left"/>
    </w:pPr>
    <w:rPr>
      <w:rFonts w:ascii="Verdana" w:eastAsia="仿宋_GB2312" w:hAnsi="Verdana"/>
      <w:kern w:val="0"/>
      <w:sz w:val="24"/>
      <w:szCs w:val="20"/>
      <w:lang w:eastAsia="en-US"/>
    </w:rPr>
  </w:style>
  <w:style w:type="paragraph" w:customStyle="1" w:styleId="afffffffff9">
    <w:name w:val="图表引用"/>
    <w:basedOn w:val="aa"/>
    <w:uiPriority w:val="99"/>
    <w:qFormat/>
    <w:rsid w:val="007B39CD"/>
    <w:pPr>
      <w:spacing w:line="360" w:lineRule="auto"/>
      <w:jc w:val="center"/>
    </w:pPr>
    <w:rPr>
      <w:rFonts w:ascii="仿宋_GB2312" w:eastAsia="仿宋_GB2312"/>
      <w:b/>
      <w:sz w:val="24"/>
      <w:szCs w:val="28"/>
    </w:rPr>
  </w:style>
  <w:style w:type="paragraph" w:customStyle="1" w:styleId="00">
    <w:name w:val="样式 正文段落 + 首行缩进:  0 字符"/>
    <w:basedOn w:val="afffff7"/>
    <w:uiPriority w:val="99"/>
    <w:qFormat/>
    <w:rsid w:val="007B39CD"/>
    <w:pPr>
      <w:spacing w:line="360" w:lineRule="auto"/>
      <w:ind w:firstLine="0"/>
    </w:pPr>
    <w:rPr>
      <w:rFonts w:ascii="宋体" w:hAnsi="宋体" w:cs="宋体"/>
      <w:kern w:val="0"/>
    </w:rPr>
  </w:style>
  <w:style w:type="paragraph" w:customStyle="1" w:styleId="Char80">
    <w:name w:val="Char8"/>
    <w:basedOn w:val="aa"/>
    <w:uiPriority w:val="99"/>
    <w:qFormat/>
    <w:rsid w:val="007B39CD"/>
    <w:pPr>
      <w:tabs>
        <w:tab w:val="left" w:pos="432"/>
      </w:tabs>
      <w:ind w:left="432" w:hanging="432"/>
    </w:pPr>
    <w:rPr>
      <w:rFonts w:ascii="Times New Roman" w:hAnsi="Times New Roman"/>
      <w:sz w:val="24"/>
      <w:szCs w:val="24"/>
    </w:rPr>
  </w:style>
  <w:style w:type="paragraph" w:customStyle="1" w:styleId="CharCharChar1">
    <w:name w:val="Char Char Char1"/>
    <w:basedOn w:val="aa"/>
    <w:uiPriority w:val="99"/>
    <w:qFormat/>
    <w:rsid w:val="007B39CD"/>
    <w:rPr>
      <w:rFonts w:ascii="Times New Roman" w:eastAsia="仿宋_GB2312" w:hAnsi="Times New Roman" w:cs="宋体"/>
      <w:sz w:val="24"/>
      <w:szCs w:val="20"/>
    </w:rPr>
  </w:style>
  <w:style w:type="paragraph" w:customStyle="1" w:styleId="ZJGIS-3">
    <w:name w:val="ZJGIS-五级标题"/>
    <w:basedOn w:val="51"/>
    <w:uiPriority w:val="99"/>
    <w:qFormat/>
    <w:rsid w:val="007B39CD"/>
    <w:pPr>
      <w:numPr>
        <w:ilvl w:val="4"/>
        <w:numId w:val="10"/>
      </w:numPr>
      <w:spacing w:before="120" w:after="120" w:line="240" w:lineRule="auto"/>
    </w:pPr>
    <w:rPr>
      <w:rFonts w:ascii="Times New Roman" w:hAnsi="Times New Roman"/>
      <w:sz w:val="24"/>
      <w:szCs w:val="24"/>
    </w:rPr>
  </w:style>
  <w:style w:type="paragraph" w:customStyle="1" w:styleId="xl26">
    <w:name w:val="xl2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2"/>
    </w:rPr>
  </w:style>
  <w:style w:type="paragraph" w:customStyle="1" w:styleId="ZJGIS0">
    <w:name w:val="ZJGIS表格表头"/>
    <w:basedOn w:val="aa"/>
    <w:uiPriority w:val="99"/>
    <w:qFormat/>
    <w:rsid w:val="007B39CD"/>
    <w:pPr>
      <w:jc w:val="center"/>
    </w:pPr>
    <w:rPr>
      <w:rFonts w:ascii="Arial" w:eastAsia="黑体" w:hAnsi="Arial"/>
      <w:b/>
    </w:rPr>
  </w:style>
  <w:style w:type="paragraph" w:customStyle="1" w:styleId="afffffffffa">
    <w:name w:val="吉奥封面(黑体小初)"/>
    <w:basedOn w:val="affff5"/>
    <w:uiPriority w:val="99"/>
    <w:qFormat/>
    <w:rsid w:val="007B39CD"/>
    <w:pPr>
      <w:spacing w:before="480"/>
      <w:ind w:firstLineChars="0" w:firstLine="0"/>
      <w:jc w:val="center"/>
    </w:pPr>
    <w:rPr>
      <w:rFonts w:eastAsia="黑体"/>
      <w:sz w:val="72"/>
      <w:szCs w:val="72"/>
    </w:rPr>
  </w:style>
  <w:style w:type="paragraph" w:customStyle="1" w:styleId="321">
    <w:name w:val="样式 标题 3 + 首行缩进:  2 字符1"/>
    <w:basedOn w:val="30"/>
    <w:uiPriority w:val="99"/>
    <w:qFormat/>
    <w:rsid w:val="007B39CD"/>
    <w:pPr>
      <w:spacing w:line="360" w:lineRule="auto"/>
    </w:pPr>
    <w:rPr>
      <w:rFonts w:ascii="Times New Roman" w:hAnsi="Times New Roman" w:cs="宋体"/>
      <w:szCs w:val="20"/>
    </w:rPr>
  </w:style>
  <w:style w:type="character" w:customStyle="1" w:styleId="Charff0">
    <w:name w:val="一级标题 Char"/>
    <w:link w:val="afffffffffb"/>
    <w:qFormat/>
    <w:locked/>
    <w:rsid w:val="007B39CD"/>
    <w:rPr>
      <w:rFonts w:ascii="宋体" w:hAnsi="宋体"/>
      <w:b/>
      <w:sz w:val="36"/>
      <w:szCs w:val="36"/>
    </w:rPr>
  </w:style>
  <w:style w:type="paragraph" w:customStyle="1" w:styleId="afffffffffb">
    <w:name w:val="一级标题"/>
    <w:basedOn w:val="afb"/>
    <w:link w:val="Charff0"/>
    <w:qFormat/>
    <w:rsid w:val="007B39CD"/>
    <w:pPr>
      <w:spacing w:line="360" w:lineRule="auto"/>
      <w:jc w:val="center"/>
    </w:pPr>
    <w:rPr>
      <w:rFonts w:eastAsiaTheme="minorEastAsia" w:hAnsi="宋体" w:cstheme="minorBidi"/>
      <w:b/>
      <w:sz w:val="36"/>
      <w:szCs w:val="36"/>
    </w:rPr>
  </w:style>
  <w:style w:type="character" w:customStyle="1" w:styleId="Char15">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uiPriority w:val="99"/>
    <w:qFormat/>
    <w:rsid w:val="007B39CD"/>
    <w:rPr>
      <w:rFonts w:ascii="宋体" w:hAnsi="Courier New"/>
      <w:kern w:val="2"/>
      <w:sz w:val="24"/>
      <w:szCs w:val="24"/>
    </w:rPr>
  </w:style>
  <w:style w:type="paragraph" w:customStyle="1" w:styleId="53">
    <w:name w:val="正文5"/>
    <w:uiPriority w:val="99"/>
    <w:qFormat/>
    <w:rsid w:val="007B39CD"/>
    <w:pPr>
      <w:widowControl w:val="0"/>
      <w:jc w:val="both"/>
    </w:pPr>
    <w:rPr>
      <w:rFonts w:ascii="Times New Roman" w:eastAsia="宋体" w:hAnsi="Times New Roman" w:cs="Times New Roman"/>
      <w:szCs w:val="20"/>
    </w:rPr>
  </w:style>
  <w:style w:type="paragraph" w:customStyle="1" w:styleId="2ff">
    <w:name w:val="纯文本2"/>
    <w:basedOn w:val="53"/>
    <w:uiPriority w:val="99"/>
    <w:qFormat/>
    <w:rsid w:val="007B39CD"/>
    <w:pPr>
      <w:widowControl/>
      <w:jc w:val="left"/>
    </w:pPr>
    <w:rPr>
      <w:rFonts w:ascii="宋体" w:hAnsi="Courier New"/>
    </w:rPr>
  </w:style>
  <w:style w:type="character" w:customStyle="1" w:styleId="afffffffffc">
    <w:name w:val="列表段落 字符"/>
    <w:link w:val="1ff6"/>
    <w:qFormat/>
    <w:rsid w:val="007B39CD"/>
  </w:style>
  <w:style w:type="paragraph" w:customStyle="1" w:styleId="1ff6">
    <w:name w:val="列表段落1"/>
    <w:basedOn w:val="aa"/>
    <w:link w:val="afffffffffc"/>
    <w:qFormat/>
    <w:rsid w:val="007B39CD"/>
    <w:pPr>
      <w:ind w:firstLineChars="200" w:firstLine="420"/>
    </w:pPr>
    <w:rPr>
      <w:rFonts w:asciiTheme="minorHAnsi" w:eastAsiaTheme="minorEastAsia" w:hAnsiTheme="minorHAnsi" w:cstheme="minorBidi"/>
    </w:rPr>
  </w:style>
  <w:style w:type="character" w:customStyle="1" w:styleId="Charff1">
    <w:name w:val="正 文 Char"/>
    <w:link w:val="afffffffffd"/>
    <w:qFormat/>
    <w:locked/>
    <w:rsid w:val="007B39CD"/>
    <w:rPr>
      <w:sz w:val="24"/>
      <w:szCs w:val="24"/>
    </w:rPr>
  </w:style>
  <w:style w:type="paragraph" w:customStyle="1" w:styleId="afffffffffd">
    <w:name w:val="正 文"/>
    <w:basedOn w:val="aa"/>
    <w:link w:val="Charff1"/>
    <w:qFormat/>
    <w:rsid w:val="007B39CD"/>
    <w:pPr>
      <w:spacing w:line="360" w:lineRule="auto"/>
      <w:ind w:firstLine="420"/>
    </w:pPr>
    <w:rPr>
      <w:rFonts w:asciiTheme="minorHAnsi" w:eastAsiaTheme="minorEastAsia" w:hAnsiTheme="minorHAnsi" w:cstheme="minorBidi"/>
      <w:sz w:val="24"/>
      <w:szCs w:val="24"/>
    </w:rPr>
  </w:style>
  <w:style w:type="character" w:customStyle="1" w:styleId="font01">
    <w:name w:val="font01"/>
    <w:qFormat/>
    <w:rsid w:val="007B39CD"/>
    <w:rPr>
      <w:rFonts w:ascii="微软雅黑" w:eastAsia="微软雅黑" w:hAnsi="微软雅黑" w:cs="微软雅黑" w:hint="eastAsia"/>
      <w:b/>
      <w:color w:val="000000"/>
      <w:sz w:val="24"/>
      <w:szCs w:val="24"/>
      <w:u w:val="none"/>
    </w:rPr>
  </w:style>
  <w:style w:type="character" w:customStyle="1" w:styleId="font21">
    <w:name w:val="font21"/>
    <w:qFormat/>
    <w:rsid w:val="007B39CD"/>
    <w:rPr>
      <w:rFonts w:ascii="微软雅黑" w:eastAsia="微软雅黑" w:hAnsi="微软雅黑" w:cs="微软雅黑" w:hint="eastAsia"/>
      <w:color w:val="000000"/>
      <w:sz w:val="16"/>
      <w:szCs w:val="16"/>
      <w:u w:val="none"/>
    </w:rPr>
  </w:style>
  <w:style w:type="character" w:customStyle="1" w:styleId="font51">
    <w:name w:val="font51"/>
    <w:qFormat/>
    <w:rsid w:val="007B39CD"/>
    <w:rPr>
      <w:rFonts w:ascii="微软雅黑" w:eastAsia="微软雅黑" w:hAnsi="微软雅黑" w:cs="微软雅黑" w:hint="eastAsia"/>
      <w:b/>
      <w:color w:val="000000"/>
      <w:sz w:val="16"/>
      <w:szCs w:val="16"/>
      <w:u w:val="none"/>
    </w:rPr>
  </w:style>
  <w:style w:type="character" w:customStyle="1" w:styleId="font31">
    <w:name w:val="font31"/>
    <w:qFormat/>
    <w:rsid w:val="007B39CD"/>
    <w:rPr>
      <w:rFonts w:ascii="微软雅黑" w:eastAsia="微软雅黑" w:hAnsi="微软雅黑" w:cs="微软雅黑" w:hint="eastAsia"/>
      <w:b/>
      <w:color w:val="000000"/>
      <w:sz w:val="16"/>
      <w:szCs w:val="16"/>
      <w:u w:val="none"/>
    </w:rPr>
  </w:style>
  <w:style w:type="character" w:customStyle="1" w:styleId="font41">
    <w:name w:val="font41"/>
    <w:qFormat/>
    <w:rsid w:val="007B39CD"/>
    <w:rPr>
      <w:rFonts w:ascii="微软雅黑" w:eastAsia="微软雅黑" w:hAnsi="微软雅黑" w:cs="微软雅黑" w:hint="eastAsia"/>
      <w:color w:val="000000"/>
      <w:sz w:val="16"/>
      <w:szCs w:val="16"/>
      <w:u w:val="none"/>
    </w:rPr>
  </w:style>
  <w:style w:type="character" w:customStyle="1" w:styleId="afffffffffe">
    <w:name w:val="页脚 字符"/>
    <w:uiPriority w:val="99"/>
    <w:qFormat/>
    <w:rsid w:val="007B39CD"/>
  </w:style>
  <w:style w:type="paragraph" w:customStyle="1" w:styleId="360">
    <w:name w:val="正文360首行缩进"/>
    <w:basedOn w:val="aa"/>
    <w:link w:val="360Char"/>
    <w:qFormat/>
    <w:rsid w:val="007B39CD"/>
    <w:pPr>
      <w:widowControl/>
      <w:spacing w:before="120" w:line="300" w:lineRule="auto"/>
      <w:ind w:firstLineChars="200" w:firstLine="200"/>
      <w:jc w:val="left"/>
    </w:pPr>
    <w:rPr>
      <w:rFonts w:ascii="Times New Roman" w:hAnsi="Times New Roman"/>
      <w:sz w:val="24"/>
      <w:szCs w:val="20"/>
    </w:rPr>
  </w:style>
  <w:style w:type="paragraph" w:customStyle="1" w:styleId="1114">
    <w:name w:val="列出段落111"/>
    <w:basedOn w:val="aa"/>
    <w:uiPriority w:val="34"/>
    <w:qFormat/>
    <w:rsid w:val="007B39CD"/>
    <w:pPr>
      <w:ind w:firstLineChars="200" w:firstLine="420"/>
    </w:pPr>
    <w:rPr>
      <w:rFonts w:ascii="等线" w:eastAsia="等线" w:hAnsi="等线"/>
    </w:rPr>
  </w:style>
  <w:style w:type="paragraph" w:customStyle="1" w:styleId="et10">
    <w:name w:val="et10"/>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7">
    <w:name w:val="et7"/>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font1">
    <w:name w:val="font1"/>
    <w:basedOn w:val="aa"/>
    <w:uiPriority w:val="99"/>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9">
    <w:name w:val="et19"/>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6">
    <w:name w:val="et6"/>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6">
    <w:name w:val="et16"/>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1">
    <w:name w:val="et11"/>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9">
    <w:name w:val="et9"/>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3">
    <w:name w:val="et2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4">
    <w:name w:val="et4"/>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font2">
    <w:name w:val="font2"/>
    <w:basedOn w:val="aa"/>
    <w:uiPriority w:val="99"/>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3">
    <w:name w:val="et1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5">
    <w:name w:val="et25"/>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msonormal0">
    <w:name w:val="msonormal"/>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et5">
    <w:name w:val="et5"/>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xl71">
    <w:name w:val="xl71"/>
    <w:basedOn w:val="aa"/>
    <w:uiPriority w:val="99"/>
    <w:qFormat/>
    <w:rsid w:val="007B39CD"/>
    <w:pPr>
      <w:widowControl/>
      <w:pBdr>
        <w:bottom w:val="single" w:sz="12" w:space="0" w:color="000000"/>
        <w:right w:val="single" w:sz="12" w:space="0" w:color="000000"/>
      </w:pBdr>
      <w:shd w:val="clear" w:color="000000" w:fill="D9D9D9"/>
      <w:spacing w:before="100" w:beforeAutospacing="1" w:after="100" w:afterAutospacing="1"/>
      <w:jc w:val="left"/>
    </w:pPr>
    <w:rPr>
      <w:rFonts w:ascii="宋体" w:hAnsi="宋体" w:cs="宋体"/>
      <w:kern w:val="0"/>
      <w:szCs w:val="21"/>
    </w:rPr>
  </w:style>
  <w:style w:type="paragraph" w:customStyle="1" w:styleId="et15">
    <w:name w:val="et15"/>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8">
    <w:name w:val="et18"/>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4">
    <w:name w:val="et24"/>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3">
    <w:name w:val="et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1">
    <w:name w:val="et21"/>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8">
    <w:name w:val="et8"/>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2">
    <w:name w:val="et22"/>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4">
    <w:name w:val="et14"/>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2">
    <w:name w:val="et12"/>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0">
    <w:name w:val="et20"/>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
    <w:name w:val="et2"/>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113">
    <w:name w:val="修订11"/>
    <w:uiPriority w:val="99"/>
    <w:unhideWhenUsed/>
    <w:qFormat/>
    <w:rsid w:val="007B39CD"/>
    <w:rPr>
      <w:rFonts w:ascii="等线" w:eastAsia="等线" w:hAnsi="等线" w:cs="Times New Roman"/>
    </w:rPr>
  </w:style>
  <w:style w:type="paragraph" w:customStyle="1" w:styleId="ListParagraph2">
    <w:name w:val="List Paragraph2"/>
    <w:basedOn w:val="aa"/>
    <w:uiPriority w:val="99"/>
    <w:qFormat/>
    <w:rsid w:val="007B39CD"/>
    <w:pPr>
      <w:spacing w:line="360" w:lineRule="auto"/>
      <w:ind w:firstLineChars="200" w:firstLine="420"/>
    </w:pPr>
    <w:rPr>
      <w:rFonts w:ascii="Times New Roman" w:hAnsi="Times New Roman"/>
      <w:szCs w:val="21"/>
    </w:rPr>
  </w:style>
  <w:style w:type="paragraph" w:customStyle="1" w:styleId="114">
    <w:name w:val="列表段落11"/>
    <w:basedOn w:val="aa"/>
    <w:uiPriority w:val="34"/>
    <w:qFormat/>
    <w:rsid w:val="007B39CD"/>
    <w:pPr>
      <w:ind w:firstLineChars="200" w:firstLine="420"/>
    </w:pPr>
    <w:rPr>
      <w:rFonts w:ascii="Cambria" w:hAnsi="Cambria"/>
      <w:sz w:val="24"/>
      <w:szCs w:val="24"/>
    </w:rPr>
  </w:style>
  <w:style w:type="character" w:customStyle="1" w:styleId="360Char">
    <w:name w:val="正文360首行缩进 Char"/>
    <w:basedOn w:val="ab"/>
    <w:link w:val="360"/>
    <w:qFormat/>
    <w:rsid w:val="007B39CD"/>
    <w:rPr>
      <w:rFonts w:ascii="Times New Roman" w:eastAsia="宋体" w:hAnsi="Times New Roman" w:cs="Times New Roman"/>
      <w:sz w:val="24"/>
      <w:szCs w:val="20"/>
    </w:rPr>
  </w:style>
  <w:style w:type="paragraph" w:customStyle="1" w:styleId="115">
    <w:name w:val="列表11"/>
    <w:basedOn w:val="aa"/>
    <w:uiPriority w:val="99"/>
    <w:qFormat/>
    <w:rsid w:val="007B39CD"/>
    <w:pPr>
      <w:tabs>
        <w:tab w:val="left" w:pos="840"/>
      </w:tabs>
      <w:spacing w:line="360" w:lineRule="auto"/>
      <w:ind w:left="840" w:hanging="420"/>
      <w:jc w:val="left"/>
    </w:pPr>
    <w:rPr>
      <w:rFonts w:ascii="Century" w:hAnsi="Century"/>
      <w:szCs w:val="21"/>
    </w:rPr>
  </w:style>
  <w:style w:type="character" w:customStyle="1" w:styleId="116">
    <w:name w:val="书籍标题11"/>
    <w:uiPriority w:val="33"/>
    <w:qFormat/>
    <w:rsid w:val="007B39CD"/>
    <w:rPr>
      <w:b/>
      <w:bCs/>
      <w:smallCaps/>
      <w:spacing w:val="5"/>
    </w:rPr>
  </w:style>
  <w:style w:type="paragraph" w:customStyle="1" w:styleId="z-11">
    <w:name w:val="z-窗体底端11"/>
    <w:basedOn w:val="aa"/>
    <w:next w:val="aa"/>
    <w:uiPriority w:val="99"/>
    <w:qFormat/>
    <w:rsid w:val="007B39CD"/>
    <w:pPr>
      <w:widowControl/>
      <w:pBdr>
        <w:top w:val="single" w:sz="6" w:space="1" w:color="auto"/>
      </w:pBdr>
      <w:jc w:val="center"/>
    </w:pPr>
    <w:rPr>
      <w:rFonts w:ascii="Arial" w:hAnsi="Arial"/>
      <w:vanish/>
      <w:kern w:val="0"/>
      <w:sz w:val="16"/>
      <w:szCs w:val="16"/>
    </w:rPr>
  </w:style>
  <w:style w:type="character" w:customStyle="1" w:styleId="117">
    <w:name w:val="明显参考11"/>
    <w:qFormat/>
    <w:rsid w:val="007B39CD"/>
    <w:rPr>
      <w:b/>
      <w:sz w:val="24"/>
      <w:u w:val="single"/>
    </w:rPr>
  </w:style>
  <w:style w:type="character" w:customStyle="1" w:styleId="CharChar142">
    <w:name w:val="Char Char142"/>
    <w:qFormat/>
    <w:locked/>
    <w:rsid w:val="007B39CD"/>
    <w:rPr>
      <w:rFonts w:ascii="楷体_GB2312" w:eastAsia="楷体_GB2312"/>
      <w:kern w:val="2"/>
      <w:sz w:val="32"/>
      <w:lang w:val="en-US" w:eastAsia="zh-CN" w:bidi="ar-SA"/>
    </w:rPr>
  </w:style>
  <w:style w:type="paragraph" w:customStyle="1" w:styleId="z-110">
    <w:name w:val="z-窗体顶端11"/>
    <w:basedOn w:val="aa"/>
    <w:next w:val="aa"/>
    <w:uiPriority w:val="99"/>
    <w:qFormat/>
    <w:rsid w:val="007B39CD"/>
    <w:pPr>
      <w:widowControl/>
      <w:pBdr>
        <w:bottom w:val="single" w:sz="6" w:space="1" w:color="auto"/>
      </w:pBdr>
      <w:jc w:val="center"/>
    </w:pPr>
    <w:rPr>
      <w:rFonts w:ascii="Arial" w:hAnsi="Arial"/>
      <w:vanish/>
      <w:kern w:val="0"/>
      <w:sz w:val="16"/>
      <w:szCs w:val="16"/>
    </w:rPr>
  </w:style>
  <w:style w:type="character" w:customStyle="1" w:styleId="CharChar51">
    <w:name w:val="Char Char51"/>
    <w:qFormat/>
    <w:rsid w:val="007B39CD"/>
    <w:rPr>
      <w:rFonts w:ascii="Calibri" w:eastAsia="宋体" w:hAnsi="Calibri"/>
      <w:sz w:val="18"/>
      <w:szCs w:val="18"/>
      <w:lang w:bidi="ar-SA"/>
    </w:rPr>
  </w:style>
  <w:style w:type="character" w:customStyle="1" w:styleId="CharChar61">
    <w:name w:val="Char Char61"/>
    <w:qFormat/>
    <w:rsid w:val="007B39CD"/>
    <w:rPr>
      <w:rFonts w:ascii="Calibri" w:eastAsia="宋体" w:hAnsi="Calibri"/>
      <w:b/>
      <w:bCs/>
      <w:kern w:val="2"/>
      <w:sz w:val="28"/>
      <w:szCs w:val="28"/>
      <w:lang w:bidi="ar-SA"/>
    </w:rPr>
  </w:style>
  <w:style w:type="character" w:customStyle="1" w:styleId="CharChar81">
    <w:name w:val="Char Char81"/>
    <w:qFormat/>
    <w:rsid w:val="007B39CD"/>
    <w:rPr>
      <w:rFonts w:ascii="Arial" w:eastAsia="黑体" w:hAnsi="Arial"/>
      <w:b/>
      <w:bCs/>
      <w:kern w:val="2"/>
      <w:sz w:val="32"/>
      <w:szCs w:val="32"/>
      <w:lang w:val="en-US" w:eastAsia="zh-CN" w:bidi="ar-SA"/>
    </w:rPr>
  </w:style>
  <w:style w:type="character" w:customStyle="1" w:styleId="CharChar22">
    <w:name w:val="Char Char22"/>
    <w:qFormat/>
    <w:rsid w:val="007B39CD"/>
    <w:rPr>
      <w:rFonts w:ascii="宋体" w:eastAsia="宋体" w:hAnsi="Courier New"/>
      <w:sz w:val="21"/>
      <w:lang w:val="en-US" w:eastAsia="zh-CN" w:bidi="ar-SA"/>
    </w:rPr>
  </w:style>
  <w:style w:type="character" w:customStyle="1" w:styleId="1ff7">
    <w:name w:val="占位符文本1"/>
    <w:qFormat/>
    <w:rsid w:val="007B39CD"/>
    <w:rPr>
      <w:color w:val="808080"/>
    </w:rPr>
  </w:style>
  <w:style w:type="character" w:customStyle="1" w:styleId="CharChar121">
    <w:name w:val="Char Char121"/>
    <w:qFormat/>
    <w:rsid w:val="007B39CD"/>
    <w:rPr>
      <w:rFonts w:ascii="宋体" w:eastAsia="宋体" w:hAnsi="Courier New" w:cs="Times New Roman"/>
      <w:spacing w:val="-4"/>
      <w:sz w:val="18"/>
      <w:szCs w:val="20"/>
    </w:rPr>
  </w:style>
  <w:style w:type="character" w:customStyle="1" w:styleId="118">
    <w:name w:val="不明显参考11"/>
    <w:uiPriority w:val="31"/>
    <w:qFormat/>
    <w:rsid w:val="007B39CD"/>
    <w:rPr>
      <w:smallCaps/>
      <w:color w:val="C0504D"/>
      <w:u w:val="single"/>
    </w:rPr>
  </w:style>
  <w:style w:type="character" w:customStyle="1" w:styleId="CharChar31">
    <w:name w:val="Char Char31"/>
    <w:qFormat/>
    <w:rsid w:val="007B39CD"/>
    <w:rPr>
      <w:rFonts w:ascii="Arial" w:eastAsia="黑体" w:hAnsi="Arial"/>
      <w:b/>
      <w:kern w:val="2"/>
      <w:sz w:val="32"/>
      <w:lang w:val="en-US" w:eastAsia="zh-CN" w:bidi="ar-SA"/>
    </w:rPr>
  </w:style>
  <w:style w:type="character" w:customStyle="1" w:styleId="CharChar71">
    <w:name w:val="Char Char71"/>
    <w:qFormat/>
    <w:rsid w:val="007B39CD"/>
    <w:rPr>
      <w:rFonts w:eastAsia="宋体"/>
      <w:b/>
      <w:kern w:val="2"/>
      <w:sz w:val="32"/>
      <w:lang w:bidi="ar-SA"/>
    </w:rPr>
  </w:style>
  <w:style w:type="character" w:customStyle="1" w:styleId="CharChar91">
    <w:name w:val="Char Char91"/>
    <w:qFormat/>
    <w:rsid w:val="007B39CD"/>
    <w:rPr>
      <w:rFonts w:eastAsia="宋体"/>
      <w:b/>
      <w:kern w:val="44"/>
      <w:sz w:val="44"/>
      <w:lang w:bidi="ar-SA"/>
    </w:rPr>
  </w:style>
  <w:style w:type="character" w:customStyle="1" w:styleId="CharChar131">
    <w:name w:val="Char Char131"/>
    <w:qFormat/>
    <w:rsid w:val="007B39CD"/>
    <w:rPr>
      <w:rFonts w:ascii="Calibri" w:eastAsia="宋体" w:hAnsi="Calibri" w:cs="Times New Roman"/>
      <w:sz w:val="18"/>
      <w:szCs w:val="18"/>
    </w:rPr>
  </w:style>
  <w:style w:type="character" w:customStyle="1" w:styleId="CharChar41">
    <w:name w:val="Char Char41"/>
    <w:qFormat/>
    <w:rsid w:val="007B39CD"/>
    <w:rPr>
      <w:rFonts w:ascii="Calibri" w:eastAsia="宋体" w:hAnsi="Calibri"/>
      <w:sz w:val="18"/>
      <w:szCs w:val="18"/>
      <w:lang w:bidi="ar-SA"/>
    </w:rPr>
  </w:style>
  <w:style w:type="paragraph" w:customStyle="1" w:styleId="119">
    <w:name w:val="批注主题11"/>
    <w:basedOn w:val="af6"/>
    <w:next w:val="af6"/>
    <w:uiPriority w:val="99"/>
    <w:qFormat/>
    <w:rsid w:val="007B39CD"/>
    <w:rPr>
      <w:b/>
      <w:bCs/>
      <w:kern w:val="0"/>
      <w:sz w:val="20"/>
      <w:szCs w:val="20"/>
    </w:rPr>
  </w:style>
  <w:style w:type="paragraph" w:customStyle="1" w:styleId="CharCharCharChar1CharChar1">
    <w:name w:val="Char Char Char Char1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Char1Char11">
    <w:name w:val="Char Char1 Char11"/>
    <w:basedOn w:val="aa"/>
    <w:uiPriority w:val="99"/>
    <w:qFormat/>
    <w:rsid w:val="007B39CD"/>
    <w:rPr>
      <w:rFonts w:ascii="仿宋_GB2312" w:eastAsia="仿宋_GB2312" w:hAnsi="Times New Roman"/>
      <w:b/>
      <w:sz w:val="32"/>
      <w:szCs w:val="32"/>
    </w:rPr>
  </w:style>
  <w:style w:type="paragraph" w:customStyle="1" w:styleId="CharChar110">
    <w:name w:val="Char Char11"/>
    <w:basedOn w:val="aa"/>
    <w:uiPriority w:val="99"/>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TOC11">
    <w:name w:val="TOC 标题1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CharCharCharCharCharCharChar11">
    <w:name w:val="Char Char Char Char Char Char Char11"/>
    <w:basedOn w:val="aa"/>
    <w:uiPriority w:val="99"/>
    <w:qFormat/>
    <w:rsid w:val="007B39CD"/>
    <w:pPr>
      <w:tabs>
        <w:tab w:val="left" w:pos="432"/>
      </w:tabs>
      <w:ind w:left="432" w:hanging="432"/>
    </w:pPr>
    <w:rPr>
      <w:rFonts w:ascii="Tahoma" w:hAnsi="Tahoma"/>
      <w:sz w:val="24"/>
      <w:szCs w:val="20"/>
    </w:rPr>
  </w:style>
  <w:style w:type="paragraph" w:customStyle="1" w:styleId="CharCharChar11">
    <w:name w:val="Char Char Char11"/>
    <w:basedOn w:val="aa"/>
    <w:uiPriority w:val="99"/>
    <w:qFormat/>
    <w:rsid w:val="007B39CD"/>
  </w:style>
  <w:style w:type="paragraph" w:customStyle="1" w:styleId="Char111">
    <w:name w:val="Char111"/>
    <w:basedOn w:val="aa"/>
    <w:uiPriority w:val="99"/>
    <w:qFormat/>
    <w:rsid w:val="007B39CD"/>
    <w:rPr>
      <w:rFonts w:ascii="仿宋_GB2312" w:eastAsia="仿宋_GB2312" w:hAnsi="Times New Roman"/>
      <w:b/>
      <w:sz w:val="32"/>
      <w:szCs w:val="32"/>
    </w:rPr>
  </w:style>
  <w:style w:type="paragraph" w:customStyle="1" w:styleId="Char3CharCharChar1">
    <w:name w:val="Char3 Char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11a">
    <w:name w:val="正文缩进1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b">
    <w:name w:val="无间隔11"/>
    <w:uiPriority w:val="99"/>
    <w:qFormat/>
    <w:rsid w:val="007B39CD"/>
    <w:pPr>
      <w:widowControl w:val="0"/>
      <w:jc w:val="both"/>
    </w:pPr>
    <w:rPr>
      <w:rFonts w:ascii="Times New Roman" w:eastAsia="宋体" w:hAnsi="Times New Roman" w:cs="Times New Roman"/>
      <w:sz w:val="24"/>
      <w:szCs w:val="24"/>
    </w:rPr>
  </w:style>
  <w:style w:type="paragraph" w:customStyle="1" w:styleId="Char31">
    <w:name w:val="Char31"/>
    <w:basedOn w:val="aa"/>
    <w:uiPriority w:val="99"/>
    <w:qFormat/>
    <w:rsid w:val="007B39CD"/>
    <w:rPr>
      <w:rFonts w:ascii="仿宋_GB2312" w:eastAsia="仿宋_GB2312" w:hAnsi="Times New Roman"/>
      <w:b/>
      <w:sz w:val="32"/>
      <w:szCs w:val="32"/>
    </w:rPr>
  </w:style>
  <w:style w:type="paragraph" w:customStyle="1" w:styleId="11c">
    <w:name w:val="正文文本缩进11"/>
    <w:basedOn w:val="aa"/>
    <w:uiPriority w:val="99"/>
    <w:qFormat/>
    <w:rsid w:val="007B39CD"/>
    <w:pPr>
      <w:spacing w:after="120"/>
      <w:ind w:leftChars="200" w:left="420"/>
    </w:pPr>
    <w:rPr>
      <w:rFonts w:cs="黑体"/>
    </w:rPr>
  </w:style>
  <w:style w:type="paragraph" w:customStyle="1" w:styleId="CharCharCharCharCharCharCharCharCharChar1">
    <w:name w:val="Char Char Char Char Char Char Char Char Char Char1"/>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CharCharCharCharCharCharCharChar1">
    <w:name w:val="Char Char Char Char Char Char Char Char1"/>
    <w:basedOn w:val="aa"/>
    <w:uiPriority w:val="99"/>
    <w:qFormat/>
    <w:rsid w:val="007B39CD"/>
    <w:rPr>
      <w:rFonts w:ascii="仿宋_GB2312" w:eastAsia="仿宋_GB2312" w:hAnsi="Times New Roman"/>
      <w:b/>
      <w:sz w:val="32"/>
      <w:szCs w:val="32"/>
    </w:rPr>
  </w:style>
  <w:style w:type="paragraph" w:customStyle="1" w:styleId="120">
    <w:name w:val="列出段落12"/>
    <w:basedOn w:val="aa"/>
    <w:uiPriority w:val="99"/>
    <w:qFormat/>
    <w:rsid w:val="007B39CD"/>
    <w:pPr>
      <w:ind w:firstLineChars="200" w:firstLine="420"/>
    </w:pPr>
  </w:style>
  <w:style w:type="paragraph" w:customStyle="1" w:styleId="CharCharCharCharCharChar1">
    <w:name w:val="Char Char Char Char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1CharCharChar2">
    <w:name w:val="Char1 Char Char Char2"/>
    <w:basedOn w:val="aa"/>
    <w:uiPriority w:val="99"/>
    <w:qFormat/>
    <w:rsid w:val="007B39CD"/>
    <w:rPr>
      <w:rFonts w:ascii="Tahoma" w:hAnsi="Tahoma"/>
      <w:sz w:val="24"/>
      <w:szCs w:val="20"/>
    </w:rPr>
  </w:style>
  <w:style w:type="paragraph" w:customStyle="1" w:styleId="CharChar1CharCharCharChar1CharCharChar1">
    <w:name w:val="Char Char1 Char Char Char Char1 Char Char Char1"/>
    <w:basedOn w:val="aa"/>
    <w:uiPriority w:val="99"/>
    <w:qFormat/>
    <w:rsid w:val="007B39CD"/>
    <w:pPr>
      <w:adjustRightInd w:val="0"/>
      <w:spacing w:line="360" w:lineRule="atLeast"/>
      <w:textAlignment w:val="baseline"/>
    </w:pPr>
    <w:rPr>
      <w:rFonts w:ascii="Tahoma" w:hAnsi="Tahoma"/>
      <w:sz w:val="24"/>
      <w:szCs w:val="20"/>
    </w:rPr>
  </w:style>
  <w:style w:type="paragraph" w:customStyle="1" w:styleId="CharChar100">
    <w:name w:val="Char Char10"/>
    <w:basedOn w:val="aa"/>
    <w:uiPriority w:val="99"/>
    <w:qFormat/>
    <w:rsid w:val="007B39CD"/>
    <w:rPr>
      <w:rFonts w:ascii="Tahoma" w:hAnsi="Tahoma"/>
      <w:sz w:val="24"/>
      <w:szCs w:val="20"/>
    </w:rPr>
  </w:style>
  <w:style w:type="paragraph" w:customStyle="1" w:styleId="CharCharCharChar3">
    <w:name w:val="Char Char Char Char3"/>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CharChar1CharCharCharCharCharCharCharCharCharCharCharCharCharChar1">
    <w:name w:val="Char Char1 Char Char Char Char Char Char Char Char Char Char Char Char Char Char1"/>
    <w:basedOn w:val="aa"/>
    <w:uiPriority w:val="99"/>
    <w:qFormat/>
    <w:rsid w:val="007B39CD"/>
    <w:pPr>
      <w:widowControl/>
      <w:spacing w:after="160" w:line="240" w:lineRule="exact"/>
      <w:jc w:val="left"/>
    </w:pPr>
    <w:rPr>
      <w:rFonts w:ascii="Times New Roman" w:hAnsi="Times New Roman"/>
      <w:szCs w:val="20"/>
    </w:rPr>
  </w:style>
  <w:style w:type="character" w:styleId="affffffffff">
    <w:name w:val="Book Title"/>
    <w:uiPriority w:val="33"/>
    <w:qFormat/>
    <w:rsid w:val="007B39CD"/>
    <w:rPr>
      <w:b/>
      <w:bCs/>
      <w:smallCaps/>
      <w:spacing w:val="5"/>
    </w:rPr>
  </w:style>
  <w:style w:type="character" w:customStyle="1" w:styleId="z-2">
    <w:name w:val="z-窗体底端 字符2"/>
    <w:link w:val="z-3"/>
    <w:qFormat/>
    <w:rsid w:val="007B39CD"/>
    <w:rPr>
      <w:rFonts w:ascii="Arial" w:hAnsi="Arial" w:cs="Arial"/>
      <w:vanish/>
      <w:sz w:val="16"/>
      <w:szCs w:val="16"/>
    </w:rPr>
  </w:style>
  <w:style w:type="character" w:styleId="affffffffff0">
    <w:name w:val="Intense Reference"/>
    <w:qFormat/>
    <w:rsid w:val="007B39CD"/>
    <w:rPr>
      <w:b/>
      <w:sz w:val="24"/>
      <w:u w:val="single"/>
    </w:rPr>
  </w:style>
  <w:style w:type="character" w:customStyle="1" w:styleId="z-20">
    <w:name w:val="z-窗体顶端 字符2"/>
    <w:link w:val="z-4"/>
    <w:qFormat/>
    <w:rsid w:val="007B39CD"/>
    <w:rPr>
      <w:rFonts w:ascii="Arial" w:hAnsi="Arial" w:cs="Arial"/>
      <w:vanish/>
      <w:sz w:val="16"/>
      <w:szCs w:val="16"/>
    </w:rPr>
  </w:style>
  <w:style w:type="character" w:styleId="affffffffff1">
    <w:name w:val="Subtle Reference"/>
    <w:uiPriority w:val="31"/>
    <w:qFormat/>
    <w:rsid w:val="007B39CD"/>
    <w:rPr>
      <w:smallCaps/>
      <w:color w:val="C0504D"/>
      <w:u w:val="single"/>
    </w:rPr>
  </w:style>
  <w:style w:type="paragraph" w:styleId="TOC">
    <w:name w:val="TOC Heading"/>
    <w:basedOn w:val="11"/>
    <w:next w:val="aa"/>
    <w:uiPriority w:val="9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styleId="z-3">
    <w:name w:val="HTML Bottom of Form"/>
    <w:basedOn w:val="aa"/>
    <w:next w:val="aa"/>
    <w:link w:val="z-2"/>
    <w:rsid w:val="007B39CD"/>
    <w:pPr>
      <w:widowControl/>
      <w:pBdr>
        <w:top w:val="single" w:sz="6" w:space="1" w:color="auto"/>
      </w:pBdr>
      <w:jc w:val="center"/>
    </w:pPr>
    <w:rPr>
      <w:rFonts w:ascii="Arial" w:eastAsiaTheme="minorEastAsia" w:hAnsi="Arial" w:cs="Arial"/>
      <w:vanish/>
      <w:sz w:val="16"/>
      <w:szCs w:val="16"/>
    </w:rPr>
  </w:style>
  <w:style w:type="character" w:customStyle="1" w:styleId="z-Char1">
    <w:name w:val="z-窗体底端 Char1"/>
    <w:basedOn w:val="ab"/>
    <w:uiPriority w:val="99"/>
    <w:semiHidden/>
    <w:qFormat/>
    <w:rsid w:val="007B39CD"/>
    <w:rPr>
      <w:rFonts w:ascii="Arial" w:eastAsia="宋体" w:hAnsi="Arial" w:cs="Arial"/>
      <w:vanish/>
      <w:sz w:val="16"/>
      <w:szCs w:val="16"/>
    </w:rPr>
  </w:style>
  <w:style w:type="paragraph" w:styleId="z-4">
    <w:name w:val="HTML Top of Form"/>
    <w:basedOn w:val="aa"/>
    <w:next w:val="aa"/>
    <w:link w:val="z-20"/>
    <w:rsid w:val="007B39CD"/>
    <w:pPr>
      <w:widowControl/>
      <w:pBdr>
        <w:bottom w:val="single" w:sz="6" w:space="1" w:color="auto"/>
      </w:pBdr>
      <w:jc w:val="center"/>
    </w:pPr>
    <w:rPr>
      <w:rFonts w:ascii="Arial" w:eastAsiaTheme="minorEastAsia" w:hAnsi="Arial" w:cs="Arial"/>
      <w:vanish/>
      <w:sz w:val="16"/>
      <w:szCs w:val="16"/>
    </w:rPr>
  </w:style>
  <w:style w:type="character" w:customStyle="1" w:styleId="z-Char10">
    <w:name w:val="z-窗体顶端 Char1"/>
    <w:basedOn w:val="ab"/>
    <w:uiPriority w:val="99"/>
    <w:semiHidden/>
    <w:qFormat/>
    <w:rsid w:val="007B39CD"/>
    <w:rPr>
      <w:rFonts w:ascii="Arial" w:eastAsia="宋体" w:hAnsi="Arial" w:cs="Arial"/>
      <w:vanish/>
      <w:sz w:val="16"/>
      <w:szCs w:val="16"/>
    </w:rPr>
  </w:style>
  <w:style w:type="paragraph" w:styleId="affffffffff2">
    <w:name w:val="Revision"/>
    <w:uiPriority w:val="99"/>
    <w:semiHidden/>
    <w:qFormat/>
    <w:rsid w:val="007B39CD"/>
    <w:rPr>
      <w:rFonts w:ascii="Calibri" w:eastAsia="宋体" w:hAnsi="Calibri" w:cs="Times New Roman"/>
    </w:rPr>
  </w:style>
  <w:style w:type="paragraph" w:customStyle="1" w:styleId="2ff0">
    <w:name w:val="列表段落2"/>
    <w:basedOn w:val="aa"/>
    <w:uiPriority w:val="99"/>
    <w:qFormat/>
    <w:rsid w:val="007B39CD"/>
    <w:pPr>
      <w:ind w:firstLineChars="200" w:firstLine="420"/>
    </w:pPr>
  </w:style>
  <w:style w:type="character" w:customStyle="1" w:styleId="content1">
    <w:name w:val="content1"/>
    <w:qFormat/>
    <w:rsid w:val="007B39CD"/>
    <w:rPr>
      <w:rFonts w:ascii="Tahoma" w:hAnsi="Tahoma" w:cs="Tahoma" w:hint="default"/>
      <w:sz w:val="21"/>
      <w:szCs w:val="21"/>
    </w:rPr>
  </w:style>
  <w:style w:type="character" w:customStyle="1" w:styleId="style25">
    <w:name w:val="style25"/>
    <w:basedOn w:val="ab"/>
    <w:qFormat/>
    <w:rsid w:val="007B39CD"/>
  </w:style>
  <w:style w:type="character" w:customStyle="1" w:styleId="style281">
    <w:name w:val="style281"/>
    <w:qFormat/>
    <w:rsid w:val="007B39CD"/>
    <w:rPr>
      <w:color w:val="0000FF"/>
      <w:sz w:val="21"/>
      <w:szCs w:val="21"/>
    </w:rPr>
  </w:style>
  <w:style w:type="character" w:customStyle="1" w:styleId="ml21">
    <w:name w:val="ml21"/>
    <w:qFormat/>
    <w:rsid w:val="007B39CD"/>
    <w:rPr>
      <w:rFonts w:hint="default"/>
      <w:color w:val="0000FF"/>
      <w:sz w:val="21"/>
      <w:szCs w:val="21"/>
    </w:rPr>
  </w:style>
  <w:style w:type="character" w:customStyle="1" w:styleId="newstyle1">
    <w:name w:val="newstyle1"/>
    <w:qFormat/>
    <w:rsid w:val="007B39CD"/>
    <w:rPr>
      <w:rFonts w:hint="default"/>
      <w:sz w:val="18"/>
      <w:szCs w:val="18"/>
    </w:rPr>
  </w:style>
  <w:style w:type="character" w:customStyle="1" w:styleId="centerstyle5">
    <w:name w:val="center style5"/>
    <w:basedOn w:val="ab"/>
    <w:qFormat/>
    <w:rsid w:val="007B39CD"/>
  </w:style>
  <w:style w:type="character" w:customStyle="1" w:styleId="Charff2">
    <w:name w:val="新正文 Char"/>
    <w:link w:val="affffffffff3"/>
    <w:qFormat/>
    <w:rsid w:val="007B39CD"/>
    <w:rPr>
      <w:szCs w:val="24"/>
    </w:rPr>
  </w:style>
  <w:style w:type="paragraph" w:customStyle="1" w:styleId="affffffffff4">
    <w:name w:val="二标"/>
    <w:basedOn w:val="aa"/>
    <w:uiPriority w:val="99"/>
    <w:qFormat/>
    <w:rsid w:val="007B39CD"/>
    <w:pPr>
      <w:widowControl/>
      <w:spacing w:line="336" w:lineRule="auto"/>
      <w:ind w:firstLine="420"/>
      <w:jc w:val="left"/>
    </w:pPr>
    <w:rPr>
      <w:rFonts w:ascii="Times New Roman" w:eastAsia="黑体" w:hAnsi="Times New Roman" w:cs="宋体"/>
      <w:kern w:val="0"/>
      <w:sz w:val="24"/>
      <w:szCs w:val="24"/>
    </w:rPr>
  </w:style>
  <w:style w:type="paragraph" w:customStyle="1" w:styleId="affffffffff5">
    <w:name w:val="文号"/>
    <w:basedOn w:val="aa"/>
    <w:uiPriority w:val="99"/>
    <w:qFormat/>
    <w:rsid w:val="007B39CD"/>
    <w:pPr>
      <w:widowControl/>
      <w:spacing w:line="336" w:lineRule="auto"/>
      <w:jc w:val="center"/>
    </w:pPr>
    <w:rPr>
      <w:rFonts w:ascii="Times New Roman" w:eastAsia="楷体_GB2312" w:hAnsi="Times New Roman" w:cs="宋体"/>
      <w:kern w:val="0"/>
      <w:sz w:val="24"/>
      <w:szCs w:val="30"/>
    </w:rPr>
  </w:style>
  <w:style w:type="paragraph" w:customStyle="1" w:styleId="xl50">
    <w:name w:val="xl50"/>
    <w:basedOn w:val="aa"/>
    <w:uiPriority w:val="99"/>
    <w:qFormat/>
    <w:rsid w:val="007B39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6">
    <w:name w:val="xl56"/>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29">
    <w:name w:val="xl2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1">
    <w:name w:val="xl3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1">
    <w:name w:val="xl4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xl23">
    <w:name w:val="xl2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affffffffff6">
    <w:name w:val="小节标题"/>
    <w:basedOn w:val="aa"/>
    <w:next w:val="aa"/>
    <w:uiPriority w:val="99"/>
    <w:qFormat/>
    <w:rsid w:val="007B39CD"/>
    <w:pPr>
      <w:widowControl/>
      <w:spacing w:before="175" w:after="102" w:line="566" w:lineRule="atLeast"/>
      <w:jc w:val="left"/>
      <w:textAlignment w:val="baseline"/>
    </w:pPr>
    <w:rPr>
      <w:rFonts w:ascii="Times New Roman" w:eastAsia="黑体" w:hAnsi="Times New Roman" w:cs="宋体"/>
      <w:color w:val="000000"/>
      <w:kern w:val="0"/>
      <w:sz w:val="24"/>
      <w:szCs w:val="20"/>
      <w:u w:color="000000"/>
    </w:rPr>
  </w:style>
  <w:style w:type="paragraph" w:customStyle="1" w:styleId="xl24">
    <w:name w:val="xl2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TableParagraph">
    <w:name w:val="Table Paragraph"/>
    <w:basedOn w:val="aa"/>
    <w:uiPriority w:val="1"/>
    <w:qFormat/>
    <w:rsid w:val="007B39CD"/>
    <w:pPr>
      <w:widowControl/>
      <w:autoSpaceDE w:val="0"/>
      <w:autoSpaceDN w:val="0"/>
      <w:ind w:left="107"/>
      <w:jc w:val="left"/>
    </w:pPr>
    <w:rPr>
      <w:rFonts w:ascii="宋体" w:hAnsi="宋体" w:cs="宋体"/>
      <w:kern w:val="0"/>
      <w:sz w:val="22"/>
      <w:szCs w:val="24"/>
      <w:lang w:eastAsia="en-US"/>
    </w:rPr>
  </w:style>
  <w:style w:type="paragraph" w:customStyle="1" w:styleId="affffffffff7">
    <w:name w:val="题"/>
    <w:basedOn w:val="aa"/>
    <w:uiPriority w:val="99"/>
    <w:qFormat/>
    <w:rsid w:val="007B39CD"/>
    <w:pPr>
      <w:widowControl/>
      <w:snapToGrid w:val="0"/>
      <w:jc w:val="center"/>
      <w:outlineLvl w:val="0"/>
    </w:pPr>
    <w:rPr>
      <w:rFonts w:ascii="Times New Roman" w:eastAsia="华文中宋" w:hAnsi="Times New Roman" w:cs="宋体"/>
      <w:bCs/>
      <w:kern w:val="0"/>
      <w:sz w:val="36"/>
      <w:szCs w:val="24"/>
    </w:rPr>
  </w:style>
  <w:style w:type="paragraph" w:customStyle="1" w:styleId="xl43">
    <w:name w:val="xl4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font0">
    <w:name w:val="font0"/>
    <w:basedOn w:val="aa"/>
    <w:uiPriority w:val="99"/>
    <w:qFormat/>
    <w:rsid w:val="007B39CD"/>
    <w:pPr>
      <w:widowControl/>
      <w:spacing w:before="100" w:beforeAutospacing="1" w:after="100" w:afterAutospacing="1"/>
      <w:jc w:val="left"/>
    </w:pPr>
    <w:rPr>
      <w:rFonts w:ascii="宋体" w:hAnsi="宋体" w:cs="宋体" w:hint="eastAsia"/>
      <w:kern w:val="0"/>
      <w:sz w:val="24"/>
      <w:szCs w:val="24"/>
    </w:rPr>
  </w:style>
  <w:style w:type="paragraph" w:customStyle="1" w:styleId="affffffffff3">
    <w:name w:val="新正文"/>
    <w:basedOn w:val="aa"/>
    <w:link w:val="Charff2"/>
    <w:qFormat/>
    <w:rsid w:val="007B39CD"/>
    <w:pPr>
      <w:widowControl/>
      <w:spacing w:line="276" w:lineRule="auto"/>
      <w:ind w:firstLine="420"/>
      <w:jc w:val="left"/>
    </w:pPr>
    <w:rPr>
      <w:rFonts w:asciiTheme="minorHAnsi" w:eastAsiaTheme="minorEastAsia" w:hAnsiTheme="minorHAnsi" w:cstheme="minorBidi"/>
      <w:szCs w:val="24"/>
    </w:rPr>
  </w:style>
  <w:style w:type="paragraph" w:customStyle="1" w:styleId="xl37">
    <w:name w:val="xl37"/>
    <w:basedOn w:val="aa"/>
    <w:uiPriority w:val="99"/>
    <w:qFormat/>
    <w:rsid w:val="007B39CD"/>
    <w:pPr>
      <w:widowControl/>
      <w:spacing w:before="100" w:beforeAutospacing="1" w:after="100" w:afterAutospacing="1"/>
      <w:jc w:val="center"/>
    </w:pPr>
    <w:rPr>
      <w:rFonts w:ascii="黑体" w:eastAsia="黑体" w:hAnsi="宋体" w:cs="宋体" w:hint="eastAsia"/>
      <w:kern w:val="0"/>
      <w:sz w:val="20"/>
      <w:szCs w:val="20"/>
    </w:rPr>
  </w:style>
  <w:style w:type="paragraph" w:customStyle="1" w:styleId="xl33">
    <w:name w:val="xl3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styleId="2ff1">
    <w:name w:val="List Continue 2"/>
    <w:basedOn w:val="aa"/>
    <w:uiPriority w:val="99"/>
    <w:qFormat/>
    <w:rsid w:val="007B39CD"/>
    <w:pPr>
      <w:widowControl/>
      <w:spacing w:after="120"/>
      <w:ind w:leftChars="400" w:left="840"/>
      <w:jc w:val="left"/>
    </w:pPr>
    <w:rPr>
      <w:rFonts w:ascii="Times New Roman" w:hAnsi="Times New Roman" w:cs="宋体"/>
      <w:kern w:val="0"/>
      <w:sz w:val="24"/>
      <w:szCs w:val="24"/>
    </w:rPr>
  </w:style>
  <w:style w:type="paragraph" w:customStyle="1" w:styleId="xl34">
    <w:name w:val="xl3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0">
    <w:name w:val="xl4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35">
    <w:name w:val="xl3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t04">
    <w:name w:val="t04"/>
    <w:basedOn w:val="aa"/>
    <w:uiPriority w:val="99"/>
    <w:qFormat/>
    <w:rsid w:val="007B39CD"/>
    <w:pPr>
      <w:widowControl/>
      <w:spacing w:before="100" w:beforeAutospacing="1" w:after="100" w:afterAutospacing="1" w:line="360" w:lineRule="auto"/>
      <w:jc w:val="left"/>
    </w:pPr>
    <w:rPr>
      <w:rFonts w:ascii="宋体" w:hAnsi="宋体" w:cs="宋体" w:hint="eastAsia"/>
      <w:color w:val="000000"/>
      <w:kern w:val="0"/>
      <w:sz w:val="39"/>
      <w:szCs w:val="39"/>
    </w:rPr>
  </w:style>
  <w:style w:type="paragraph" w:customStyle="1" w:styleId="style1">
    <w:name w:val="style1"/>
    <w:basedOn w:val="aa"/>
    <w:uiPriority w:val="99"/>
    <w:qFormat/>
    <w:rsid w:val="007B39CD"/>
    <w:pPr>
      <w:widowControl/>
      <w:spacing w:before="100" w:beforeAutospacing="1" w:after="100" w:afterAutospacing="1"/>
      <w:jc w:val="left"/>
    </w:pPr>
    <w:rPr>
      <w:rFonts w:ascii="宋体" w:hAnsi="宋体" w:cs="宋体"/>
      <w:color w:val="000000"/>
      <w:kern w:val="0"/>
      <w:sz w:val="24"/>
      <w:szCs w:val="24"/>
    </w:rPr>
  </w:style>
  <w:style w:type="paragraph" w:customStyle="1" w:styleId="xl30">
    <w:name w:val="xl3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48">
    <w:name w:val="xl48"/>
    <w:basedOn w:val="aa"/>
    <w:uiPriority w:val="99"/>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reader-word-layerreader-word-s2-10">
    <w:name w:val="reader-word-layer reader-word-s2-10"/>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49">
    <w:name w:val="xl49"/>
    <w:basedOn w:val="aa"/>
    <w:uiPriority w:val="99"/>
    <w:qFormat/>
    <w:rsid w:val="007B39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4">
    <w:name w:val="xl54"/>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affffffffff8">
    <w:name w:val="章"/>
    <w:basedOn w:val="aa"/>
    <w:uiPriority w:val="99"/>
    <w:qFormat/>
    <w:rsid w:val="007B39CD"/>
    <w:pPr>
      <w:widowControl/>
      <w:adjustRightInd w:val="0"/>
      <w:snapToGrid w:val="0"/>
      <w:spacing w:beforeLines="50" w:afterLines="50" w:line="640" w:lineRule="atLeast"/>
      <w:jc w:val="center"/>
    </w:pPr>
    <w:rPr>
      <w:rFonts w:ascii="仿宋_GB2312" w:eastAsia="仿宋_GB2312" w:hAnsi="宋体" w:cs="宋体"/>
      <w:b/>
      <w:color w:val="000000"/>
      <w:kern w:val="0"/>
      <w:sz w:val="32"/>
      <w:szCs w:val="32"/>
    </w:rPr>
  </w:style>
  <w:style w:type="paragraph" w:customStyle="1" w:styleId="affffffffff9">
    <w:name w:val="标题一"/>
    <w:basedOn w:val="aa"/>
    <w:uiPriority w:val="99"/>
    <w:qFormat/>
    <w:rsid w:val="007B39CD"/>
    <w:pPr>
      <w:widowControl/>
      <w:spacing w:before="600"/>
      <w:jc w:val="center"/>
      <w:outlineLvl w:val="0"/>
    </w:pPr>
    <w:rPr>
      <w:rFonts w:ascii="Times New Roman" w:eastAsia="楷体_GB2312" w:hAnsi="Times New Roman" w:cs="宋体"/>
      <w:b/>
      <w:kern w:val="0"/>
      <w:sz w:val="32"/>
      <w:szCs w:val="20"/>
    </w:rPr>
  </w:style>
  <w:style w:type="paragraph" w:customStyle="1" w:styleId="xl27">
    <w:name w:val="xl2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46">
    <w:name w:val="xl46"/>
    <w:basedOn w:val="aa"/>
    <w:uiPriority w:val="99"/>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xl47">
    <w:name w:val="xl4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52">
    <w:name w:val="xl52"/>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8"/>
      <w:szCs w:val="28"/>
    </w:rPr>
  </w:style>
  <w:style w:type="paragraph" w:customStyle="1" w:styleId="xl55">
    <w:name w:val="xl55"/>
    <w:basedOn w:val="aa"/>
    <w:uiPriority w:val="99"/>
    <w:qFormat/>
    <w:rsid w:val="007B39CD"/>
    <w:pPr>
      <w:widowControl/>
      <w:pBdr>
        <w:top w:val="single" w:sz="4" w:space="0" w:color="auto"/>
        <w:left w:val="single" w:sz="4" w:space="0" w:color="auto"/>
        <w:bottom w:val="single" w:sz="8" w:space="0" w:color="auto"/>
        <w:right w:val="single" w:sz="4" w:space="0" w:color="auto"/>
      </w:pBdr>
      <w:shd w:val="clear" w:color="auto" w:fill="33CCCC"/>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44">
    <w:name w:val="xl4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36">
    <w:name w:val="xl3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9">
    <w:name w:val="xl3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32">
    <w:name w:val="xl3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53">
    <w:name w:val="xl53"/>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t03">
    <w:name w:val="t03"/>
    <w:basedOn w:val="aa"/>
    <w:uiPriority w:val="99"/>
    <w:qFormat/>
    <w:rsid w:val="007B39CD"/>
    <w:pPr>
      <w:widowControl/>
      <w:spacing w:before="100" w:beforeAutospacing="1" w:after="100" w:afterAutospacing="1" w:line="360" w:lineRule="auto"/>
      <w:jc w:val="left"/>
    </w:pPr>
    <w:rPr>
      <w:rFonts w:ascii="宋体" w:hAnsi="宋体" w:cs="宋体" w:hint="eastAsia"/>
      <w:color w:val="000000"/>
      <w:kern w:val="0"/>
      <w:sz w:val="30"/>
      <w:szCs w:val="30"/>
    </w:rPr>
  </w:style>
  <w:style w:type="paragraph" w:customStyle="1" w:styleId="xl51">
    <w:name w:val="xl51"/>
    <w:basedOn w:val="aa"/>
    <w:uiPriority w:val="99"/>
    <w:qFormat/>
    <w:rsid w:val="007B39C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45">
    <w:name w:val="xl4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affffffffffa">
    <w:name w:val="一级"/>
    <w:basedOn w:val="aa"/>
    <w:uiPriority w:val="99"/>
    <w:qFormat/>
    <w:rsid w:val="007B39CD"/>
    <w:pPr>
      <w:widowControl/>
      <w:spacing w:line="288" w:lineRule="auto"/>
      <w:jc w:val="center"/>
      <w:outlineLvl w:val="0"/>
    </w:pPr>
    <w:rPr>
      <w:rFonts w:ascii="Times New Roman" w:eastAsia="黑体" w:hAnsi="Times New Roman" w:cs="宋体"/>
      <w:kern w:val="0"/>
      <w:sz w:val="44"/>
      <w:szCs w:val="24"/>
    </w:rPr>
  </w:style>
  <w:style w:type="paragraph" w:customStyle="1" w:styleId="affffffffffb">
    <w:name w:val="题二"/>
    <w:basedOn w:val="affffffffff7"/>
    <w:uiPriority w:val="99"/>
    <w:qFormat/>
    <w:rsid w:val="007B39CD"/>
    <w:pPr>
      <w:outlineLvl w:val="9"/>
    </w:pPr>
  </w:style>
  <w:style w:type="paragraph" w:customStyle="1" w:styleId="xl22">
    <w:name w:val="xl22"/>
    <w:basedOn w:val="aa"/>
    <w:uiPriority w:val="99"/>
    <w:qFormat/>
    <w:rsid w:val="007B39CD"/>
    <w:pPr>
      <w:widowControl/>
      <w:spacing w:before="100" w:beforeAutospacing="1" w:after="100" w:afterAutospacing="1"/>
      <w:jc w:val="right"/>
    </w:pPr>
    <w:rPr>
      <w:rFonts w:ascii="宋体" w:hAnsi="宋体" w:cs="宋体"/>
      <w:kern w:val="0"/>
      <w:sz w:val="24"/>
      <w:szCs w:val="24"/>
    </w:rPr>
  </w:style>
  <w:style w:type="paragraph" w:customStyle="1" w:styleId="xl25">
    <w:name w:val="xl2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b/>
      <w:bCs/>
      <w:kern w:val="0"/>
      <w:sz w:val="24"/>
      <w:szCs w:val="24"/>
    </w:rPr>
  </w:style>
  <w:style w:type="paragraph" w:customStyle="1" w:styleId="xl38">
    <w:name w:val="xl3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reader-word-layer">
    <w:name w:val="reader-word-layer"/>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42">
    <w:name w:val="xl42"/>
    <w:basedOn w:val="aa"/>
    <w:uiPriority w:val="99"/>
    <w:qFormat/>
    <w:rsid w:val="007B39CD"/>
    <w:pPr>
      <w:widowControl/>
      <w:spacing w:before="100" w:beforeAutospacing="1" w:after="100" w:afterAutospacing="1"/>
      <w:jc w:val="left"/>
    </w:pPr>
    <w:rPr>
      <w:rFonts w:ascii="宋体" w:hAnsi="宋体" w:cs="宋体"/>
      <w:kern w:val="0"/>
      <w:sz w:val="16"/>
      <w:szCs w:val="16"/>
    </w:rPr>
  </w:style>
  <w:style w:type="character" w:customStyle="1" w:styleId="z-12">
    <w:name w:val="z-窗体底端 字符1"/>
    <w:link w:val="z-30"/>
    <w:qFormat/>
    <w:rsid w:val="007B39CD"/>
    <w:rPr>
      <w:rFonts w:ascii="Arial" w:hAnsi="Arial" w:cs="Arial"/>
      <w:vanish/>
      <w:sz w:val="16"/>
      <w:szCs w:val="16"/>
    </w:rPr>
  </w:style>
  <w:style w:type="character" w:customStyle="1" w:styleId="z-13">
    <w:name w:val="z-窗体顶端 字符1"/>
    <w:link w:val="z-31"/>
    <w:qFormat/>
    <w:rsid w:val="007B39CD"/>
    <w:rPr>
      <w:rFonts w:ascii="Arial" w:hAnsi="Arial" w:cs="Arial"/>
      <w:vanish/>
      <w:sz w:val="16"/>
      <w:szCs w:val="16"/>
    </w:rPr>
  </w:style>
  <w:style w:type="character" w:customStyle="1" w:styleId="afff">
    <w:name w:val="批注主题 字符"/>
    <w:basedOn w:val="13"/>
    <w:link w:val="affe"/>
    <w:uiPriority w:val="99"/>
    <w:qFormat/>
    <w:rsid w:val="007B39CD"/>
    <w:rPr>
      <w:rFonts w:ascii="Calibri" w:eastAsia="宋体" w:hAnsi="Calibri" w:cs="Times New Roman"/>
      <w:b/>
      <w:bCs/>
    </w:rPr>
  </w:style>
  <w:style w:type="character" w:customStyle="1" w:styleId="2b">
    <w:name w:val="正文文本首行缩进 2 字符"/>
    <w:basedOn w:val="15"/>
    <w:link w:val="2a"/>
    <w:uiPriority w:val="99"/>
    <w:qFormat/>
    <w:rsid w:val="007B39CD"/>
    <w:rPr>
      <w:rFonts w:ascii="Times New Roman" w:eastAsia="宋体" w:hAnsi="Times New Roman" w:cs="Times New Roman"/>
      <w:spacing w:val="-4"/>
      <w:sz w:val="18"/>
      <w:szCs w:val="20"/>
    </w:rPr>
  </w:style>
  <w:style w:type="table" w:customStyle="1" w:styleId="-51">
    <w:name w:val="浅色列表 - 着色 51"/>
    <w:basedOn w:val="ac"/>
    <w:qFormat/>
    <w:rsid w:val="007B39CD"/>
    <w:rPr>
      <w:rFonts w:ascii="Times New Roman" w:eastAsia="宋体" w:hAnsi="Times New Roman" w:cs="Times New Roman"/>
      <w:kern w:val="0"/>
      <w:sz w:val="20"/>
      <w:szCs w:val="2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customStyle="1" w:styleId="1ff8">
    <w:name w:val="批注引用1"/>
    <w:qFormat/>
    <w:rsid w:val="007B39CD"/>
    <w:rPr>
      <w:sz w:val="21"/>
      <w:szCs w:val="21"/>
    </w:rPr>
  </w:style>
  <w:style w:type="paragraph" w:customStyle="1" w:styleId="affffffffffc">
    <w:name w:val="内容文本"/>
    <w:basedOn w:val="aa"/>
    <w:uiPriority w:val="99"/>
    <w:qFormat/>
    <w:rsid w:val="007B39CD"/>
    <w:pPr>
      <w:spacing w:line="360" w:lineRule="auto"/>
      <w:ind w:firstLineChars="200" w:firstLine="200"/>
      <w:contextualSpacing/>
    </w:pPr>
    <w:rPr>
      <w:rFonts w:ascii="宋体" w:hAnsi="宋体"/>
      <w:sz w:val="24"/>
      <w:szCs w:val="24"/>
      <w:lang w:eastAsia="en-US" w:bidi="en-US"/>
    </w:rPr>
  </w:style>
  <w:style w:type="character" w:customStyle="1" w:styleId="affffffffffd">
    <w:name w:val="正文文本 字符"/>
    <w:uiPriority w:val="99"/>
    <w:qFormat/>
    <w:rsid w:val="007B39CD"/>
    <w:rPr>
      <w:rFonts w:eastAsia="宋体"/>
      <w:kern w:val="2"/>
      <w:sz w:val="28"/>
      <w:szCs w:val="24"/>
      <w:lang w:val="en-US" w:eastAsia="zh-CN" w:bidi="ar-SA"/>
    </w:rPr>
  </w:style>
  <w:style w:type="character" w:customStyle="1" w:styleId="affffffffffe">
    <w:name w:val="批注文字 字符"/>
    <w:uiPriority w:val="99"/>
    <w:qFormat/>
    <w:rsid w:val="007B39CD"/>
    <w:rPr>
      <w:kern w:val="2"/>
      <w:sz w:val="21"/>
      <w:szCs w:val="22"/>
    </w:rPr>
  </w:style>
  <w:style w:type="character" w:customStyle="1" w:styleId="afffffffffff">
    <w:name w:val="正文文本缩进 字符"/>
    <w:uiPriority w:val="99"/>
    <w:qFormat/>
    <w:rsid w:val="007B39CD"/>
    <w:rPr>
      <w:rFonts w:ascii="宋体" w:eastAsia="宋体" w:hAnsi="Courier New"/>
      <w:spacing w:val="-4"/>
      <w:kern w:val="2"/>
      <w:sz w:val="18"/>
      <w:lang w:val="en-US" w:eastAsia="zh-CN" w:bidi="ar-SA"/>
    </w:rPr>
  </w:style>
  <w:style w:type="character" w:customStyle="1" w:styleId="1ff9">
    <w:name w:val="标题 字符1"/>
    <w:basedOn w:val="ab"/>
    <w:uiPriority w:val="10"/>
    <w:qFormat/>
    <w:rsid w:val="007B39CD"/>
    <w:rPr>
      <w:rFonts w:asciiTheme="majorHAnsi" w:eastAsiaTheme="majorEastAsia" w:hAnsiTheme="majorHAnsi" w:cstheme="majorBidi"/>
      <w:b/>
      <w:bCs/>
      <w:sz w:val="32"/>
      <w:szCs w:val="32"/>
    </w:rPr>
  </w:style>
  <w:style w:type="character" w:customStyle="1" w:styleId="1ffa">
    <w:name w:val="副标题 字符1"/>
    <w:basedOn w:val="ab"/>
    <w:uiPriority w:val="11"/>
    <w:qFormat/>
    <w:rsid w:val="007B39CD"/>
    <w:rPr>
      <w:b/>
      <w:bCs/>
      <w:kern w:val="28"/>
      <w:sz w:val="32"/>
      <w:szCs w:val="32"/>
    </w:rPr>
  </w:style>
  <w:style w:type="paragraph" w:customStyle="1" w:styleId="afffffffffff0">
    <w:name w:val="表格非标题文字"/>
    <w:link w:val="Charff3"/>
    <w:qFormat/>
    <w:rsid w:val="007B39CD"/>
    <w:pPr>
      <w:snapToGrid w:val="0"/>
      <w:spacing w:before="80" w:after="40"/>
    </w:pPr>
    <w:rPr>
      <w:rFonts w:ascii="Futura Bk" w:eastAsia="宋体" w:hAnsi="Futura Bk" w:cs="Times New Roman"/>
      <w:sz w:val="18"/>
      <w:szCs w:val="21"/>
    </w:rPr>
  </w:style>
  <w:style w:type="character" w:customStyle="1" w:styleId="Charff3">
    <w:name w:val="表格非标题文字 Char"/>
    <w:basedOn w:val="ab"/>
    <w:link w:val="afffffffffff0"/>
    <w:qFormat/>
    <w:rsid w:val="007B39CD"/>
    <w:rPr>
      <w:rFonts w:ascii="Futura Bk" w:eastAsia="宋体" w:hAnsi="Futura Bk" w:cs="Times New Roman"/>
      <w:sz w:val="18"/>
      <w:szCs w:val="21"/>
    </w:rPr>
  </w:style>
  <w:style w:type="paragraph" w:customStyle="1" w:styleId="a20">
    <w:name w:val="a2"/>
    <w:basedOn w:val="aa"/>
    <w:uiPriority w:val="99"/>
    <w:qFormat/>
    <w:rsid w:val="007B39CD"/>
    <w:pPr>
      <w:widowControl/>
      <w:spacing w:after="150"/>
      <w:jc w:val="left"/>
    </w:pPr>
    <w:rPr>
      <w:rFonts w:ascii="宋体" w:hAnsi="宋体" w:cs="宋体"/>
      <w:kern w:val="0"/>
      <w:sz w:val="24"/>
      <w:szCs w:val="24"/>
    </w:rPr>
  </w:style>
  <w:style w:type="table" w:customStyle="1" w:styleId="1ffb">
    <w:name w:val="网格型1"/>
    <w:basedOn w:val="ac"/>
    <w:uiPriority w:val="59"/>
    <w:qFormat/>
    <w:rsid w:val="007B39CD"/>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20">
    <w:name w:val="标题 2 Char2"/>
    <w:qFormat/>
    <w:rsid w:val="007B39CD"/>
    <w:rPr>
      <w:rFonts w:ascii="Arial" w:eastAsia="黑体" w:hAnsi="Arial" w:cs="Times New Roman"/>
      <w:b/>
      <w:bCs/>
      <w:sz w:val="32"/>
      <w:szCs w:val="32"/>
    </w:rPr>
  </w:style>
  <w:style w:type="character" w:customStyle="1" w:styleId="Char16">
    <w:name w:val="正文缩进 Char1"/>
    <w:qFormat/>
    <w:rsid w:val="007B39CD"/>
    <w:rPr>
      <w:rFonts w:ascii="Calibri" w:eastAsia="宋体" w:hAnsi="Calibri" w:cs="Times New Roman"/>
      <w:szCs w:val="20"/>
    </w:rPr>
  </w:style>
  <w:style w:type="paragraph" w:customStyle="1" w:styleId="TOCHeading1">
    <w:name w:val="TOC Heading1"/>
    <w:basedOn w:val="11"/>
    <w:next w:val="aa"/>
    <w:uiPriority w:val="99"/>
    <w:qFormat/>
    <w:rsid w:val="007B39CD"/>
    <w:pPr>
      <w:keepNext/>
      <w:keepLines/>
      <w:widowControl/>
      <w:autoSpaceDE/>
      <w:autoSpaceDN/>
      <w:adjustRightInd/>
      <w:spacing w:before="480" w:line="276" w:lineRule="auto"/>
      <w:jc w:val="left"/>
      <w:outlineLvl w:val="9"/>
    </w:pPr>
    <w:rPr>
      <w:rFonts w:ascii="Cambria" w:eastAsia="宋体" w:hAnsi="Cambria" w:cs="Cambria"/>
      <w:color w:val="365F91"/>
      <w:sz w:val="28"/>
      <w:szCs w:val="28"/>
    </w:rPr>
  </w:style>
  <w:style w:type="character" w:customStyle="1" w:styleId="ref">
    <w:name w:val="ref"/>
    <w:basedOn w:val="ab"/>
    <w:qFormat/>
    <w:rsid w:val="000869A0"/>
  </w:style>
  <w:style w:type="character" w:customStyle="1" w:styleId="2ff2">
    <w:name w:val="书籍标题2"/>
    <w:uiPriority w:val="33"/>
    <w:qFormat/>
    <w:rsid w:val="00FD3EEC"/>
    <w:rPr>
      <w:b/>
      <w:bCs/>
      <w:smallCaps/>
      <w:spacing w:val="5"/>
    </w:rPr>
  </w:style>
  <w:style w:type="paragraph" w:customStyle="1" w:styleId="z-21">
    <w:name w:val="z-窗体底端2"/>
    <w:basedOn w:val="aa"/>
    <w:next w:val="aa"/>
    <w:uiPriority w:val="99"/>
    <w:qFormat/>
    <w:rsid w:val="00FD3EEC"/>
    <w:pPr>
      <w:widowControl/>
      <w:pBdr>
        <w:top w:val="single" w:sz="6" w:space="1" w:color="auto"/>
      </w:pBdr>
      <w:jc w:val="center"/>
    </w:pPr>
    <w:rPr>
      <w:rFonts w:ascii="Arial" w:eastAsiaTheme="minorEastAsia" w:hAnsi="Arial" w:cs="Arial"/>
      <w:vanish/>
      <w:kern w:val="0"/>
      <w:sz w:val="16"/>
      <w:szCs w:val="16"/>
    </w:rPr>
  </w:style>
  <w:style w:type="character" w:customStyle="1" w:styleId="2ff3">
    <w:name w:val="明显参考2"/>
    <w:qFormat/>
    <w:rsid w:val="00FD3EEC"/>
    <w:rPr>
      <w:b/>
      <w:sz w:val="24"/>
      <w:u w:val="single"/>
    </w:rPr>
  </w:style>
  <w:style w:type="paragraph" w:customStyle="1" w:styleId="z-22">
    <w:name w:val="z-窗体顶端2"/>
    <w:basedOn w:val="aa"/>
    <w:next w:val="aa"/>
    <w:uiPriority w:val="99"/>
    <w:qFormat/>
    <w:rsid w:val="00FD3EEC"/>
    <w:pPr>
      <w:widowControl/>
      <w:pBdr>
        <w:bottom w:val="single" w:sz="6" w:space="1" w:color="auto"/>
      </w:pBdr>
      <w:jc w:val="center"/>
    </w:pPr>
    <w:rPr>
      <w:rFonts w:ascii="Arial" w:eastAsiaTheme="minorEastAsia" w:hAnsi="Arial" w:cs="Arial"/>
      <w:vanish/>
      <w:kern w:val="0"/>
      <w:sz w:val="16"/>
      <w:szCs w:val="16"/>
    </w:rPr>
  </w:style>
  <w:style w:type="character" w:customStyle="1" w:styleId="2ff4">
    <w:name w:val="不明显参考2"/>
    <w:uiPriority w:val="31"/>
    <w:qFormat/>
    <w:rsid w:val="00FD3EEC"/>
    <w:rPr>
      <w:smallCaps/>
      <w:color w:val="C0504D"/>
      <w:u w:val="single"/>
    </w:rPr>
  </w:style>
  <w:style w:type="paragraph" w:customStyle="1" w:styleId="TOC20">
    <w:name w:val="TOC 标题2"/>
    <w:basedOn w:val="11"/>
    <w:next w:val="aa"/>
    <w:uiPriority w:val="99"/>
    <w:qFormat/>
    <w:rsid w:val="00FD3EEC"/>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2ff5">
    <w:name w:val="修订2"/>
    <w:uiPriority w:val="99"/>
    <w:semiHidden/>
    <w:qFormat/>
    <w:rsid w:val="00FD3EEC"/>
    <w:rPr>
      <w:rFonts w:ascii="Calibri" w:eastAsia="宋体" w:hAnsi="Calibri" w:cs="Times New Roman"/>
    </w:rPr>
  </w:style>
  <w:style w:type="character" w:customStyle="1" w:styleId="1ffc">
    <w:name w:val="日期 字符1"/>
    <w:aliases w:val="封面日期 字符1"/>
    <w:basedOn w:val="ab"/>
    <w:semiHidden/>
    <w:qFormat/>
    <w:rsid w:val="00FD3EEC"/>
    <w:rPr>
      <w:rFonts w:ascii="Calibri" w:eastAsia="宋体" w:hAnsi="Calibri" w:cs="Times New Roman"/>
    </w:rPr>
  </w:style>
  <w:style w:type="character" w:customStyle="1" w:styleId="213">
    <w:name w:val="正文文本 2 字符1"/>
    <w:aliases w:val="正文文字 2 字符1"/>
    <w:basedOn w:val="ab"/>
    <w:semiHidden/>
    <w:qFormat/>
    <w:rsid w:val="00FD3EEC"/>
    <w:rPr>
      <w:rFonts w:ascii="Calibri" w:eastAsia="宋体" w:hAnsi="Calibri" w:cs="Times New Roman"/>
    </w:rPr>
  </w:style>
  <w:style w:type="character" w:customStyle="1" w:styleId="1ffd">
    <w:name w:val="纯文本 字符1"/>
    <w:aliases w:val="普通文字 Char 字符1,纯文本 Char Char 字符1,普通文字 Char Char 字符1,普通文字 Char Char Char 字符1,普通文字 字符1,小 字符1,Texte 字符1,正 文 1 字符1,0921 字符1,普通文字1 字符1,普通文字2 字符1,普通文字3 字符1,普通文字4 字符1,普通文字5 字符1,普通文字6 字符1,普通文字11 字符1,普通文字21 字符1,普通文字31 字符1,普通文字41 字符1,普通文字7 字符1,正文缩进两字符 字符1"/>
    <w:basedOn w:val="ab"/>
    <w:uiPriority w:val="99"/>
    <w:semiHidden/>
    <w:qFormat/>
    <w:rsid w:val="00FD3EEC"/>
    <w:rPr>
      <w:rFonts w:asciiTheme="minorEastAsia" w:hAnsi="Courier New" w:cs="Courier New"/>
    </w:rPr>
  </w:style>
  <w:style w:type="table" w:customStyle="1" w:styleId="2ff6">
    <w:name w:val="网格型2"/>
    <w:basedOn w:val="ac"/>
    <w:qFormat/>
    <w:rsid w:val="00FD3EEC"/>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30">
    <w:name w:val="z-窗体底端3"/>
    <w:basedOn w:val="aa"/>
    <w:next w:val="aa"/>
    <w:link w:val="z-12"/>
    <w:semiHidden/>
    <w:qFormat/>
    <w:rsid w:val="00167ECA"/>
    <w:pPr>
      <w:pBdr>
        <w:top w:val="single" w:sz="6" w:space="1" w:color="auto"/>
      </w:pBdr>
      <w:jc w:val="center"/>
    </w:pPr>
    <w:rPr>
      <w:rFonts w:ascii="Arial" w:eastAsiaTheme="minorEastAsia" w:hAnsi="Arial" w:cs="Arial"/>
      <w:vanish/>
      <w:sz w:val="16"/>
      <w:szCs w:val="16"/>
    </w:rPr>
  </w:style>
  <w:style w:type="paragraph" w:customStyle="1" w:styleId="z-31">
    <w:name w:val="z-窗体顶端3"/>
    <w:basedOn w:val="aa"/>
    <w:next w:val="aa"/>
    <w:link w:val="z-13"/>
    <w:semiHidden/>
    <w:qFormat/>
    <w:rsid w:val="00167ECA"/>
    <w:pPr>
      <w:pBdr>
        <w:bottom w:val="single" w:sz="6" w:space="1" w:color="auto"/>
      </w:pBdr>
      <w:jc w:val="center"/>
    </w:pPr>
    <w:rPr>
      <w:rFonts w:ascii="Arial" w:eastAsiaTheme="minorEastAsia" w:hAnsi="Arial" w:cs="Arial"/>
      <w:vanish/>
      <w:sz w:val="16"/>
      <w:szCs w:val="16"/>
    </w:rPr>
  </w:style>
  <w:style w:type="character" w:customStyle="1" w:styleId="z-32">
    <w:name w:val="z-窗体底端 字符3"/>
    <w:basedOn w:val="ab"/>
    <w:uiPriority w:val="99"/>
    <w:semiHidden/>
    <w:rsid w:val="00167ECA"/>
    <w:rPr>
      <w:rFonts w:ascii="Arial" w:hAnsi="Arial" w:cs="Arial" w:hint="default"/>
      <w:vanish/>
      <w:webHidden w:val="0"/>
      <w:sz w:val="16"/>
      <w:szCs w:val="16"/>
      <w:specVanish w:val="0"/>
    </w:rPr>
  </w:style>
  <w:style w:type="character" w:customStyle="1" w:styleId="z-33">
    <w:name w:val="z-窗体顶端 字符3"/>
    <w:basedOn w:val="ab"/>
    <w:uiPriority w:val="99"/>
    <w:semiHidden/>
    <w:rsid w:val="00167ECA"/>
    <w:rPr>
      <w:rFonts w:ascii="Arial" w:hAnsi="Arial" w:cs="Arial" w:hint="default"/>
      <w:vanish/>
      <w:webHidden w:val="0"/>
      <w:sz w:val="16"/>
      <w:szCs w:val="16"/>
      <w:specVanish w:val="0"/>
    </w:rPr>
  </w:style>
  <w:style w:type="table" w:customStyle="1" w:styleId="TableNormal">
    <w:name w:val="Table Normal"/>
    <w:uiPriority w:val="2"/>
    <w:semiHidden/>
    <w:qFormat/>
    <w:rsid w:val="00167ECA"/>
    <w:rPr>
      <w:kern w:val="0"/>
      <w:sz w:val="20"/>
      <w:szCs w:val="20"/>
    </w:rPr>
    <w:tblPr>
      <w:tblCellMar>
        <w:top w:w="0" w:type="dxa"/>
        <w:left w:w="0" w:type="dxa"/>
        <w:bottom w:w="0" w:type="dxa"/>
        <w:right w:w="0" w:type="dxa"/>
      </w:tblCellMar>
    </w:tblPr>
  </w:style>
  <w:style w:type="character" w:styleId="afffffffffff1">
    <w:name w:val="Unresolved Mention"/>
    <w:basedOn w:val="ab"/>
    <w:uiPriority w:val="99"/>
    <w:semiHidden/>
    <w:unhideWhenUsed/>
    <w:rsid w:val="00167ECA"/>
    <w:rPr>
      <w:color w:val="605E5C"/>
      <w:shd w:val="clear" w:color="auto" w:fill="E1DFDD"/>
    </w:rPr>
  </w:style>
  <w:style w:type="numbering" w:customStyle="1" w:styleId="1ffe">
    <w:name w:val="无列表1"/>
    <w:next w:val="ad"/>
    <w:uiPriority w:val="99"/>
    <w:semiHidden/>
    <w:unhideWhenUsed/>
    <w:rsid w:val="00167ECA"/>
  </w:style>
  <w:style w:type="table" w:customStyle="1" w:styleId="11d">
    <w:name w:val="简明型 11"/>
    <w:basedOn w:val="ac"/>
    <w:next w:val="19"/>
    <w:semiHidden/>
    <w:unhideWhenUsed/>
    <w:qFormat/>
    <w:rsid w:val="00167ECA"/>
    <w:pPr>
      <w:widowControl w:val="0"/>
      <w:jc w:val="both"/>
    </w:pPr>
    <w:rPr>
      <w:rFonts w:ascii="Times New Roman" w:eastAsia="宋体" w:hAnsi="Times New Roman" w:cs="Times New Roman"/>
      <w:kern w:val="0"/>
      <w:sz w:val="20"/>
      <w:szCs w:val="20"/>
    </w:rPr>
    <w:tblPr>
      <w:tblInd w:w="0" w:type="nil"/>
      <w:tblBorders>
        <w:top w:val="single" w:sz="12" w:space="0" w:color="008000"/>
        <w:bottom w:val="single" w:sz="12" w:space="0" w:color="008000"/>
      </w:tblBorders>
    </w:tbl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11e">
    <w:name w:val="网格型 11"/>
    <w:basedOn w:val="ac"/>
    <w:next w:val="1a"/>
    <w:semiHidden/>
    <w:unhideWhenUsed/>
    <w:qFormat/>
    <w:rsid w:val="00167ECA"/>
    <w:pPr>
      <w:widowControl w:val="0"/>
      <w:jc w:val="both"/>
    </w:pPr>
    <w:rPr>
      <w:rFonts w:ascii="Times New Roman" w:eastAsia="宋体" w:hAnsi="Times New Roman" w:cs="Times New Roman"/>
      <w:kern w:val="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52">
    <w:name w:val="浅色列表 - 着色 52"/>
    <w:basedOn w:val="ac"/>
    <w:next w:val="-5"/>
    <w:semiHidden/>
    <w:unhideWhenUsed/>
    <w:qFormat/>
    <w:rsid w:val="00167ECA"/>
    <w:rPr>
      <w:rFonts w:ascii="Times New Roman" w:eastAsia="宋体" w:hAnsi="Times New Roman" w:cs="Times New Roman"/>
      <w:kern w:val="0"/>
      <w:sz w:val="20"/>
      <w:szCs w:val="20"/>
    </w:rPr>
    <w:tblPr>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table" w:customStyle="1" w:styleId="-511">
    <w:name w:val="浅色列表 - 着色 511"/>
    <w:basedOn w:val="ac"/>
    <w:qFormat/>
    <w:rsid w:val="00167ECA"/>
    <w:rPr>
      <w:rFonts w:ascii="Times New Roman" w:eastAsia="宋体" w:hAnsi="Times New Roman" w:cs="Times New Roman"/>
      <w:kern w:val="0"/>
      <w:sz w:val="20"/>
      <w:szCs w:val="20"/>
    </w:rPr>
    <w:tblPr>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table" w:customStyle="1" w:styleId="TableNormal1">
    <w:name w:val="Table Normal1"/>
    <w:uiPriority w:val="2"/>
    <w:semiHidden/>
    <w:qFormat/>
    <w:rsid w:val="00167ECA"/>
    <w:rPr>
      <w:rFonts w:ascii="等线" w:eastAsia="等线" w:hAnsi="等线" w:cs="Times New Roman"/>
      <w:kern w:val="0"/>
      <w:sz w:val="20"/>
      <w:szCs w:val="20"/>
    </w:rPr>
    <w:tblPr>
      <w:tblCellMar>
        <w:top w:w="0" w:type="dxa"/>
        <w:left w:w="0" w:type="dxa"/>
        <w:bottom w:w="0" w:type="dxa"/>
        <w:right w:w="0" w:type="dxa"/>
      </w:tblCellMar>
    </w:tblPr>
  </w:style>
  <w:style w:type="numbering" w:customStyle="1" w:styleId="2ff7">
    <w:name w:val="无列表2"/>
    <w:next w:val="ad"/>
    <w:uiPriority w:val="99"/>
    <w:semiHidden/>
    <w:unhideWhenUsed/>
    <w:rsid w:val="003544FD"/>
  </w:style>
  <w:style w:type="table" w:customStyle="1" w:styleId="122">
    <w:name w:val="简明型 12"/>
    <w:basedOn w:val="ac"/>
    <w:next w:val="19"/>
    <w:semiHidden/>
    <w:unhideWhenUsed/>
    <w:qFormat/>
    <w:rsid w:val="003544FD"/>
    <w:pPr>
      <w:widowControl w:val="0"/>
      <w:jc w:val="both"/>
    </w:pPr>
    <w:rPr>
      <w:rFonts w:ascii="Times New Roman" w:eastAsia="宋体" w:hAnsi="Times New Roman" w:cs="Times New Roman"/>
      <w:kern w:val="0"/>
      <w:sz w:val="20"/>
      <w:szCs w:val="20"/>
    </w:rPr>
    <w:tblPr>
      <w:tblInd w:w="0" w:type="nil"/>
      <w:tblBorders>
        <w:top w:val="single" w:sz="12" w:space="0" w:color="008000"/>
        <w:bottom w:val="single" w:sz="12" w:space="0" w:color="008000"/>
      </w:tblBorders>
    </w:tbl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123">
    <w:name w:val="网格型 12"/>
    <w:basedOn w:val="ac"/>
    <w:next w:val="1a"/>
    <w:semiHidden/>
    <w:unhideWhenUsed/>
    <w:qFormat/>
    <w:rsid w:val="003544FD"/>
    <w:pPr>
      <w:widowControl w:val="0"/>
      <w:jc w:val="both"/>
    </w:pPr>
    <w:rPr>
      <w:rFonts w:ascii="Times New Roman" w:eastAsia="宋体" w:hAnsi="Times New Roman" w:cs="Times New Roman"/>
      <w:kern w:val="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53">
    <w:name w:val="浅色列表 - 着色 53"/>
    <w:basedOn w:val="ac"/>
    <w:next w:val="-5"/>
    <w:semiHidden/>
    <w:unhideWhenUsed/>
    <w:qFormat/>
    <w:rsid w:val="003544FD"/>
    <w:rPr>
      <w:rFonts w:ascii="Times New Roman" w:eastAsia="宋体" w:hAnsi="Times New Roman" w:cs="Times New Roman"/>
      <w:kern w:val="0"/>
      <w:sz w:val="20"/>
      <w:szCs w:val="20"/>
    </w:rPr>
    <w:tblPr>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table" w:customStyle="1" w:styleId="-512">
    <w:name w:val="浅色列表 - 着色 512"/>
    <w:basedOn w:val="ac"/>
    <w:qFormat/>
    <w:rsid w:val="003544FD"/>
    <w:rPr>
      <w:rFonts w:ascii="Times New Roman" w:eastAsia="宋体" w:hAnsi="Times New Roman" w:cs="Times New Roman"/>
      <w:kern w:val="0"/>
      <w:sz w:val="20"/>
      <w:szCs w:val="20"/>
    </w:rPr>
    <w:tblPr>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table" w:customStyle="1" w:styleId="TableNormal2">
    <w:name w:val="Table Normal2"/>
    <w:uiPriority w:val="2"/>
    <w:semiHidden/>
    <w:qFormat/>
    <w:rsid w:val="003544FD"/>
    <w:rPr>
      <w:rFonts w:ascii="等线" w:eastAsia="等线" w:hAnsi="等线" w:cs="Times New Roman"/>
      <w:kern w:val="0"/>
      <w:sz w:val="20"/>
      <w:szCs w:val="20"/>
    </w:rPr>
    <w:tblPr>
      <w:tblCellMar>
        <w:top w:w="0" w:type="dxa"/>
        <w:left w:w="0" w:type="dxa"/>
        <w:bottom w:w="0" w:type="dxa"/>
        <w:right w:w="0" w:type="dxa"/>
      </w:tblCellMar>
    </w:tblPr>
  </w:style>
  <w:style w:type="numbering" w:customStyle="1" w:styleId="3d">
    <w:name w:val="无列表3"/>
    <w:next w:val="ad"/>
    <w:uiPriority w:val="99"/>
    <w:semiHidden/>
    <w:unhideWhenUsed/>
    <w:rsid w:val="00626046"/>
  </w:style>
  <w:style w:type="table" w:customStyle="1" w:styleId="130">
    <w:name w:val="简明型 13"/>
    <w:basedOn w:val="ac"/>
    <w:next w:val="19"/>
    <w:semiHidden/>
    <w:unhideWhenUsed/>
    <w:qFormat/>
    <w:rsid w:val="00626046"/>
    <w:pPr>
      <w:widowControl w:val="0"/>
      <w:jc w:val="both"/>
    </w:pPr>
    <w:rPr>
      <w:rFonts w:ascii="Times New Roman" w:eastAsia="宋体" w:hAnsi="Times New Roman" w:cs="Times New Roman"/>
      <w:kern w:val="0"/>
      <w:sz w:val="20"/>
      <w:szCs w:val="20"/>
    </w:rPr>
    <w:tblPr>
      <w:tblInd w:w="0" w:type="nil"/>
      <w:tblBorders>
        <w:top w:val="single" w:sz="12" w:space="0" w:color="008000"/>
        <w:bottom w:val="single" w:sz="12" w:space="0" w:color="008000"/>
      </w:tblBorders>
    </w:tbl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131">
    <w:name w:val="网格型 13"/>
    <w:basedOn w:val="ac"/>
    <w:next w:val="1a"/>
    <w:semiHidden/>
    <w:unhideWhenUsed/>
    <w:qFormat/>
    <w:rsid w:val="00626046"/>
    <w:pPr>
      <w:widowControl w:val="0"/>
      <w:jc w:val="both"/>
    </w:pPr>
    <w:rPr>
      <w:rFonts w:ascii="Times New Roman" w:eastAsia="宋体" w:hAnsi="Times New Roman" w:cs="Times New Roman"/>
      <w:kern w:val="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54">
    <w:name w:val="浅色列表 - 着色 54"/>
    <w:basedOn w:val="ac"/>
    <w:next w:val="-5"/>
    <w:semiHidden/>
    <w:unhideWhenUsed/>
    <w:qFormat/>
    <w:rsid w:val="00626046"/>
    <w:rPr>
      <w:rFonts w:ascii="Times New Roman" w:eastAsia="宋体" w:hAnsi="Times New Roman" w:cs="Times New Roman"/>
      <w:kern w:val="0"/>
      <w:sz w:val="20"/>
      <w:szCs w:val="20"/>
    </w:rPr>
    <w:tblPr>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table" w:customStyle="1" w:styleId="-513">
    <w:name w:val="浅色列表 - 着色 513"/>
    <w:basedOn w:val="ac"/>
    <w:qFormat/>
    <w:rsid w:val="00626046"/>
    <w:rPr>
      <w:rFonts w:ascii="Times New Roman" w:eastAsia="宋体" w:hAnsi="Times New Roman" w:cs="Times New Roman"/>
      <w:kern w:val="0"/>
      <w:sz w:val="20"/>
      <w:szCs w:val="20"/>
    </w:rPr>
    <w:tblPr>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table" w:customStyle="1" w:styleId="TableNormal3">
    <w:name w:val="Table Normal3"/>
    <w:uiPriority w:val="2"/>
    <w:semiHidden/>
    <w:qFormat/>
    <w:rsid w:val="00626046"/>
    <w:rPr>
      <w:rFonts w:ascii="等线" w:eastAsia="等线" w:hAnsi="等线" w:cs="Times New Roman"/>
      <w:kern w:val="0"/>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600687">
      <w:bodyDiv w:val="1"/>
      <w:marLeft w:val="0"/>
      <w:marRight w:val="0"/>
      <w:marTop w:val="0"/>
      <w:marBottom w:val="0"/>
      <w:divBdr>
        <w:top w:val="none" w:sz="0" w:space="0" w:color="auto"/>
        <w:left w:val="none" w:sz="0" w:space="0" w:color="auto"/>
        <w:bottom w:val="none" w:sz="0" w:space="0" w:color="auto"/>
        <w:right w:val="none" w:sz="0" w:space="0" w:color="auto"/>
      </w:divBdr>
    </w:div>
    <w:div w:id="1110931366">
      <w:bodyDiv w:val="1"/>
      <w:marLeft w:val="0"/>
      <w:marRight w:val="0"/>
      <w:marTop w:val="0"/>
      <w:marBottom w:val="0"/>
      <w:divBdr>
        <w:top w:val="none" w:sz="0" w:space="0" w:color="auto"/>
        <w:left w:val="none" w:sz="0" w:space="0" w:color="auto"/>
        <w:bottom w:val="none" w:sz="0" w:space="0" w:color="auto"/>
        <w:right w:val="none" w:sz="0" w:space="0" w:color="auto"/>
      </w:divBdr>
    </w:div>
    <w:div w:id="1180850279">
      <w:bodyDiv w:val="1"/>
      <w:marLeft w:val="0"/>
      <w:marRight w:val="0"/>
      <w:marTop w:val="0"/>
      <w:marBottom w:val="0"/>
      <w:divBdr>
        <w:top w:val="none" w:sz="0" w:space="0" w:color="auto"/>
        <w:left w:val="none" w:sz="0" w:space="0" w:color="auto"/>
        <w:bottom w:val="none" w:sz="0" w:space="0" w:color="auto"/>
        <w:right w:val="none" w:sz="0" w:space="0" w:color="auto"/>
      </w:divBdr>
    </w:div>
    <w:div w:id="1447700414">
      <w:bodyDiv w:val="1"/>
      <w:marLeft w:val="0"/>
      <w:marRight w:val="0"/>
      <w:marTop w:val="0"/>
      <w:marBottom w:val="0"/>
      <w:divBdr>
        <w:top w:val="none" w:sz="0" w:space="0" w:color="auto"/>
        <w:left w:val="none" w:sz="0" w:space="0" w:color="auto"/>
        <w:bottom w:val="none" w:sz="0" w:space="0" w:color="auto"/>
        <w:right w:val="none" w:sz="0" w:space="0" w:color="auto"/>
      </w:divBdr>
    </w:div>
    <w:div w:id="200057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456\Desktop\&#26460;&#40515;&#40483;\2024\&#20844;&#24320;\142.docx" TargetMode="External"/><Relationship Id="rId13" Type="http://schemas.openxmlformats.org/officeDocument/2006/relationships/hyperlink" Target="http://zfcg.czt.zj.gov.c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file:///C:\Users\456\Desktop\&#26460;&#40515;&#40483;\2024\&#20844;&#24320;\142.docx" TargetMode="External"/><Relationship Id="rId12" Type="http://schemas.openxmlformats.org/officeDocument/2006/relationships/hyperlink" Target="file:///C:\Users\456\Desktop\&#26460;&#40515;&#40483;\2024\&#20844;&#24320;\142.docx" TargetMode="External"/><Relationship Id="rId17" Type="http://schemas.openxmlformats.org/officeDocument/2006/relationships/hyperlink" Target="http://zfcg.czt.zj.gov.cn/bidClientTemplate/2019-09-24/12975.html" TargetMode="External"/><Relationship Id="rId2" Type="http://schemas.openxmlformats.org/officeDocument/2006/relationships/styles" Target="styles.xml"/><Relationship Id="rId16" Type="http://schemas.openxmlformats.org/officeDocument/2006/relationships/hyperlink" Target="http://zfcg.czt.zj.gov.c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456\Desktop\&#26460;&#40515;&#40483;\2024\&#20844;&#24320;\142.docx"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jzfcg.gov.cn/new" TargetMode="External"/><Relationship Id="rId23" Type="http://schemas.openxmlformats.org/officeDocument/2006/relationships/fontTable" Target="fontTable.xml"/><Relationship Id="rId10" Type="http://schemas.openxmlformats.org/officeDocument/2006/relationships/hyperlink" Target="file:///C:\Users\456\Desktop\&#26460;&#40515;&#40483;\2024\&#20844;&#24320;\142.docx"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456\Desktop\&#26460;&#40515;&#40483;\2024\&#20844;&#24320;\142.docx" TargetMode="External"/><Relationship Id="rId14" Type="http://schemas.openxmlformats.org/officeDocument/2006/relationships/hyperlink" Target="http://zfcg.czt.zj.gov.cn/" TargetMode="External"/><Relationship Id="rId22"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131</Pages>
  <Words>37528</Words>
  <Characters>41658</Characters>
  <Application>Microsoft Office Word</Application>
  <DocSecurity>0</DocSecurity>
  <Lines>6943</Lines>
  <Paragraphs>5656</Paragraphs>
  <ScaleCrop>false</ScaleCrop>
  <Company/>
  <LinksUpToDate>false</LinksUpToDate>
  <CharactersWithSpaces>73530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jtj</dc:creator>
  <cp:lastModifiedBy>456</cp:lastModifiedBy>
  <cp:revision>46</cp:revision>
  <cp:lastPrinted>2021-01-25T02:12:00Z</cp:lastPrinted>
  <dcterms:created xsi:type="dcterms:W3CDTF">2021-02-22T03:00:00Z</dcterms:created>
  <dcterms:modified xsi:type="dcterms:W3CDTF">2024-09-13T08:47:00Z</dcterms:modified>
</cp:coreProperties>
</file>