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671E60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7604FD8C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CTZB-2024070386</w:t>
      </w:r>
    </w:p>
    <w:p w14:paraId="4AEDC631">
      <w:pPr>
        <w:spacing w:line="360" w:lineRule="auto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杭州电子科技大学生活区学生公寓毕业生寝室卫生间台盆改造工程</w:t>
      </w:r>
    </w:p>
    <w:p w14:paraId="1B99BFF1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50AB5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4653C57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AC8D3DB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35747B4F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1E9EA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59494522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6AEE0031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浙江丽诚建设有限公司</w:t>
            </w:r>
          </w:p>
        </w:tc>
        <w:tc>
          <w:tcPr>
            <w:tcW w:w="3397" w:type="dxa"/>
            <w:vAlign w:val="center"/>
          </w:tcPr>
          <w:p w14:paraId="478A45A5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</w:rPr>
              <w:t>80.26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 w14:paraId="0621D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8CDCB3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19F8CDB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杭州联峰建筑智能工程有限公司</w:t>
            </w:r>
          </w:p>
        </w:tc>
        <w:tc>
          <w:tcPr>
            <w:tcW w:w="3397" w:type="dxa"/>
            <w:vAlign w:val="center"/>
          </w:tcPr>
          <w:p w14:paraId="78F91183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总分69.55</w:t>
            </w:r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  <w:tr w14:paraId="09A51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8DB21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</w:t>
            </w:r>
          </w:p>
        </w:tc>
        <w:tc>
          <w:tcPr>
            <w:tcW w:w="3710" w:type="dxa"/>
            <w:vAlign w:val="center"/>
          </w:tcPr>
          <w:p w14:paraId="198F5B6B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杭州匡迪建筑工程有限公司</w:t>
            </w:r>
          </w:p>
        </w:tc>
        <w:tc>
          <w:tcPr>
            <w:tcW w:w="3397" w:type="dxa"/>
            <w:vAlign w:val="center"/>
          </w:tcPr>
          <w:p w14:paraId="2BB2E918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总分67.14</w:t>
            </w:r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</w:tr>
    </w:tbl>
    <w:p w14:paraId="5A4C1063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A8D2745"/>
    <w:rsid w:val="0C9B273A"/>
    <w:rsid w:val="2CD93B70"/>
    <w:rsid w:val="2EBE3B51"/>
    <w:rsid w:val="303216F4"/>
    <w:rsid w:val="3A2D0E52"/>
    <w:rsid w:val="3C162977"/>
    <w:rsid w:val="4AA455FC"/>
    <w:rsid w:val="5CD00C10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317</Characters>
  <Lines>2</Lines>
  <Paragraphs>1</Paragraphs>
  <TotalTime>88</TotalTime>
  <ScaleCrop>false</ScaleCrop>
  <LinksUpToDate>false</LinksUpToDate>
  <CharactersWithSpaces>317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2024-08-05T10:12:01Z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7B62387BD0024AB4BFB8EE5680C79D73_13</vt:lpwstr>
  </property>
</Properties>
</file>