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762" w:type="dxa"/>
        <w:tblInd w:w="20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1770"/>
        <w:gridCol w:w="2685"/>
        <w:gridCol w:w="1875"/>
        <w:gridCol w:w="1905"/>
      </w:tblGrid>
      <w:tr w14:paraId="7D9494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988E9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DFE37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材料名称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381D1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品牌或产地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46087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等级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A4BF6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</w:tr>
      <w:tr w14:paraId="38F9DF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267D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9AD1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涂料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98DB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立邦、亚士、华润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F26D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D254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67E09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B7C056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215E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纸面石膏板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431F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龙牌、优时吉博罗、可耐福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1911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9B51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A690E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2EC4B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E22B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轻钢龙骨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11E7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龙牌、优时吉博罗、可耐福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0F106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68DD3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DEA39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BAA0F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002F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pvc地胶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27F6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阿姆斯壮、洁福、大巨龙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1DD3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9AE0D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E0A1E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92D0B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1454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阻燃板</w:t>
            </w:r>
          </w:p>
          <w:p w14:paraId="363730C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细木工板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1300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莫干山、森鹿、千年舟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F15E2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C635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9332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4E77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1101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墙砖、地砖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150F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东鹏、新中源、宏陶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3FABC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CD9D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F8461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4DE85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1235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LED灯具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EE98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飞利浦、雷士、欧普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0F0D6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64A1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070B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95279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141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开关、插座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2E63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鸿雁、公牛、人民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59D99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1BF5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A33B0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1B2B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D883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配电箱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2864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正泰、施耐德、鸿雁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FCF9A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5E9FA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D168A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8DA0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63E1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漏保（断路器）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09B8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永通、浙江万马、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元通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961CE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E173C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2DD7D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3409EE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E6AF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电线、电缆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26BD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永通、浙江万马、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元通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A8DA2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5525E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CE62E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6273E2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E7BD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网络线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A6F6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清华同方、普天、一舟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2758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2A8AC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A6BF0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C4A108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00C1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门五金件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4DDF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雅洁、汇泰龙、顶固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33F9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5524B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789E2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B87526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55D9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铝合金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B6B1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广东兴发、中铝铝材、广东凤铝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90B5D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79ED1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1F771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0802E9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1224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木门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CFFBD8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美心、梦天、大自然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89E4C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A418B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0F6A3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AB3976">
            <w:pPr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06BD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大便冲洗阀</w:t>
            </w:r>
          </w:p>
          <w:p w14:paraId="570D37C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(脚踏式自闭阀)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399C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桂花、杭特、辉煌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3D01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9996B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1328D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5D7662">
            <w:pPr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2BE0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小便感应器</w:t>
            </w:r>
          </w:p>
          <w:p w14:paraId="75BEFFF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(交直流两用)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58B1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桂花、杭特、辉煌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BF87C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A368C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38A0E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27F36C">
            <w:pPr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384D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防火门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F48783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日上、美心、锐亿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EAFF3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D80AE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0DF82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EF0B27">
            <w:pPr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D0A7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硅钙板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F1D303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爱富希、海龙、千年舟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587F4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CD91E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8D0A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34273B">
            <w:pPr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F63F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镀锌钢管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324D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上海劳动、浙江金洲、天津利达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AF498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C613E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8551D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12E642">
            <w:pPr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C4C6E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钢丝骨网架</w:t>
            </w:r>
          </w:p>
          <w:p w14:paraId="479F993A"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HDPE给水管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CDAB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伟星、中财、沈阳金德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2ABD4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F3183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BCB51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F5565F">
            <w:pPr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031C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阀门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92E5B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上海冠龙（K牌）、AVK、天津丹弗斯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1181B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2D97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B3590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678629">
            <w:pPr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37F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PPR水管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666E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中财、伟星、日丰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282A3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D84BC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A2884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04DC5B">
            <w:pPr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C9929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UPVC管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7527E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中财、伟星、联塑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7A743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26999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E2898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67B18D">
            <w:pPr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366B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蹲便器、坐便器、小便器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671E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箭牌、安华、九牧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95A2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5D039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▲投标产品须提供节能（节水）产品认证证书</w:t>
            </w:r>
          </w:p>
        </w:tc>
      </w:tr>
      <w:tr w14:paraId="2A9091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19541D">
            <w:pPr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ECDC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水嘴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7C29E2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箭牌、安华、九牧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4061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73898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▲投标产品须提供节能（</w:t>
            </w:r>
            <w:bookmarkStart w:id="0" w:name="_GoBack"/>
            <w:bookmarkEnd w:id="0"/>
            <w:r>
              <w:rPr>
                <w:rFonts w:hint="eastAsia" w:ascii="宋体" w:hAnsi="宋体" w:cs="宋体"/>
                <w:szCs w:val="21"/>
                <w:lang w:eastAsia="zh-CN"/>
              </w:rPr>
              <w:t>节水）产品认证证书</w:t>
            </w:r>
          </w:p>
        </w:tc>
      </w:tr>
      <w:tr w14:paraId="247EB0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0C26BA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EDA4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木饰面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AB9A2A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兔宝宝、 千年舟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森鹿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B6C98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0B784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F1A76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CFFB48">
            <w:pPr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3CC6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石材</w:t>
            </w:r>
          </w:p>
        </w:tc>
        <w:tc>
          <w:tcPr>
            <w:tcW w:w="2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E3635CE">
            <w:pPr>
              <w:pStyle w:val="2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东成、东升、环球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9DE5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相当于及以上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0B613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6AF7AF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iYmQzZWUyY2EzNzMwYTU2NjliODNiOWVlYzYyNjQifQ=="/>
  </w:docVars>
  <w:rsids>
    <w:rsidRoot w:val="00000000"/>
    <w:rsid w:val="15881DE1"/>
    <w:rsid w:val="22D50457"/>
    <w:rsid w:val="5A4E11C3"/>
    <w:rsid w:val="73C5317C"/>
    <w:rsid w:val="7C4E36FB"/>
    <w:rsid w:val="7DE1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adjustRightInd w:val="0"/>
      <w:snapToGrid w:val="0"/>
      <w:spacing w:line="360" w:lineRule="auto"/>
    </w:pPr>
    <w:rPr>
      <w:rFonts w:ascii="Arial" w:hAnsi="Arial" w:cs="Arial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655</Words>
  <Characters>688</Characters>
  <Lines>0</Lines>
  <Paragraphs>0</Paragraphs>
  <TotalTime>0</TotalTime>
  <ScaleCrop>false</ScaleCrop>
  <LinksUpToDate>false</LinksUpToDate>
  <CharactersWithSpaces>689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2024-07-22T08:00:00Z</dcterms:created>
  <dc:creator>mc</dc:creator>
  <cp:lastModifiedBy>聪</cp:lastModifiedBy>
  <dcterms:modified xsi:type="dcterms:W3CDTF">2024-07-22T09:46:42Z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D9F5E6635DA243B9AD04BE21D63A67C7_12</vt:lpwstr>
  </property>
</Properties>
</file>