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71E60" w14:textId="77777777" w:rsidR="00044B56" w:rsidRDefault="00000000">
      <w:pPr>
        <w:spacing w:line="360" w:lineRule="auto"/>
        <w:jc w:val="center"/>
        <w:rPr>
          <w:rFonts w:ascii="Times New Roman" w:eastAsia="宋体" w:hAnsi="Times New Roman" w:cs="Times New Roman"/>
          <w:b/>
          <w:sz w:val="24"/>
        </w:rPr>
      </w:pPr>
      <w:r>
        <w:rPr>
          <w:rFonts w:ascii="Times New Roman" w:eastAsia="宋体" w:hAnsi="Times New Roman" w:cs="Times New Roman"/>
          <w:b/>
          <w:sz w:val="24"/>
        </w:rPr>
        <w:t>供应商未中标情况说明</w:t>
      </w:r>
    </w:p>
    <w:p w14:paraId="7604FD8C" w14:textId="107D0C7C" w:rsidR="00044B56" w:rsidRDefault="00000000">
      <w:pPr>
        <w:spacing w:line="360" w:lineRule="auto"/>
        <w:rPr>
          <w:rFonts w:ascii="Times New Roman" w:eastAsia="宋体" w:hAnsi="Times New Roman" w:cs="Times New Roman"/>
          <w:b/>
          <w:sz w:val="24"/>
        </w:rPr>
      </w:pPr>
      <w:r>
        <w:rPr>
          <w:rFonts w:ascii="Times New Roman" w:eastAsia="宋体" w:hAnsi="Times New Roman" w:cs="Times New Roman"/>
          <w:b/>
          <w:sz w:val="24"/>
        </w:rPr>
        <w:t>标段编号：</w:t>
      </w:r>
      <w:r w:rsidR="00733865" w:rsidRPr="00733865">
        <w:rPr>
          <w:rFonts w:ascii="Times New Roman" w:eastAsia="宋体" w:hAnsi="Times New Roman" w:cs="Times New Roman"/>
          <w:b/>
          <w:sz w:val="24"/>
        </w:rPr>
        <w:t>CTZB-2024050594</w:t>
      </w:r>
    </w:p>
    <w:p w14:paraId="387FD84C" w14:textId="726063FF" w:rsidR="00044B56" w:rsidRDefault="00000000">
      <w:pPr>
        <w:spacing w:line="360" w:lineRule="auto"/>
        <w:rPr>
          <w:rFonts w:ascii="Times New Roman" w:eastAsia="宋体" w:hAnsi="Times New Roman" w:cs="Times New Roman"/>
          <w:b/>
          <w:sz w:val="24"/>
        </w:rPr>
      </w:pPr>
      <w:r>
        <w:rPr>
          <w:rFonts w:ascii="Times New Roman" w:eastAsia="宋体" w:hAnsi="Times New Roman" w:cs="Times New Roman"/>
          <w:b/>
          <w:sz w:val="24"/>
        </w:rPr>
        <w:t>标段名称：</w:t>
      </w:r>
      <w:r w:rsidR="00733865" w:rsidRPr="00733865">
        <w:rPr>
          <w:rFonts w:ascii="Times New Roman" w:eastAsia="宋体" w:hAnsi="Times New Roman" w:cs="Times New Roman" w:hint="eastAsia"/>
          <w:b/>
          <w:sz w:val="24"/>
        </w:rPr>
        <w:t>杭州电子科技大学文一校区新东教二层无人机协同感知实验室装修工程</w:t>
      </w:r>
    </w:p>
    <w:p w14:paraId="1B99BFF1" w14:textId="77777777" w:rsidR="00044B56" w:rsidRDefault="00000000">
      <w:pPr>
        <w:spacing w:line="360" w:lineRule="auto"/>
        <w:rPr>
          <w:rFonts w:ascii="Times New Roman" w:eastAsia="宋体" w:hAnsi="Times New Roman" w:cs="Times New Roman"/>
          <w:sz w:val="24"/>
        </w:rPr>
      </w:pPr>
      <w:r>
        <w:rPr>
          <w:rFonts w:ascii="Times New Roman" w:eastAsia="宋体" w:hAnsi="Times New Roman" w:cs="Times New Roman" w:hint="eastAsia"/>
          <w:sz w:val="24"/>
        </w:rPr>
        <w:t>标项一：</w:t>
      </w:r>
    </w:p>
    <w:tbl>
      <w:tblPr>
        <w:tblStyle w:val="a7"/>
        <w:tblW w:w="0" w:type="auto"/>
        <w:tblLook w:val="04A0" w:firstRow="1" w:lastRow="0" w:firstColumn="1" w:lastColumn="0" w:noHBand="0" w:noVBand="1"/>
      </w:tblPr>
      <w:tblGrid>
        <w:gridCol w:w="1183"/>
        <w:gridCol w:w="3710"/>
        <w:gridCol w:w="3397"/>
      </w:tblGrid>
      <w:tr w:rsidR="00044B56" w14:paraId="50AB5E30" w14:textId="77777777">
        <w:trPr>
          <w:trHeight w:val="512"/>
        </w:trPr>
        <w:tc>
          <w:tcPr>
            <w:tcW w:w="1183" w:type="dxa"/>
            <w:vAlign w:val="center"/>
          </w:tcPr>
          <w:p w14:paraId="74653C57" w14:textId="77777777" w:rsidR="00044B56" w:rsidRDefault="00000000">
            <w:pPr>
              <w:jc w:val="center"/>
              <w:rPr>
                <w:rFonts w:ascii="Times New Roman" w:eastAsia="宋体" w:hAnsi="Times New Roman" w:cs="Times New Roman"/>
                <w:b/>
                <w:sz w:val="24"/>
              </w:rPr>
            </w:pPr>
            <w:r>
              <w:rPr>
                <w:rFonts w:ascii="Times New Roman" w:eastAsia="宋体" w:hAnsi="Times New Roman" w:cs="Times New Roman"/>
                <w:b/>
                <w:sz w:val="24"/>
              </w:rPr>
              <w:t>序号</w:t>
            </w:r>
          </w:p>
        </w:tc>
        <w:tc>
          <w:tcPr>
            <w:tcW w:w="3710" w:type="dxa"/>
            <w:vAlign w:val="center"/>
          </w:tcPr>
          <w:p w14:paraId="6AC8D3DB" w14:textId="77777777" w:rsidR="00044B56" w:rsidRDefault="00000000">
            <w:pPr>
              <w:jc w:val="center"/>
              <w:rPr>
                <w:rFonts w:ascii="Times New Roman" w:eastAsia="宋体" w:hAnsi="Times New Roman" w:cs="Times New Roman"/>
                <w:b/>
                <w:sz w:val="24"/>
              </w:rPr>
            </w:pPr>
            <w:r>
              <w:rPr>
                <w:rFonts w:ascii="Times New Roman" w:eastAsia="宋体" w:hAnsi="Times New Roman" w:cs="Times New Roman"/>
                <w:b/>
                <w:sz w:val="24"/>
              </w:rPr>
              <w:t>单位名称</w:t>
            </w:r>
          </w:p>
        </w:tc>
        <w:tc>
          <w:tcPr>
            <w:tcW w:w="3397" w:type="dxa"/>
            <w:vAlign w:val="center"/>
          </w:tcPr>
          <w:p w14:paraId="35747B4F" w14:textId="77777777" w:rsidR="00044B56" w:rsidRDefault="00000000">
            <w:pPr>
              <w:jc w:val="center"/>
              <w:rPr>
                <w:rFonts w:ascii="Times New Roman" w:eastAsia="宋体" w:hAnsi="Times New Roman" w:cs="Times New Roman"/>
                <w:b/>
                <w:sz w:val="24"/>
              </w:rPr>
            </w:pPr>
            <w:r>
              <w:rPr>
                <w:rFonts w:ascii="Times New Roman" w:eastAsia="宋体" w:hAnsi="Times New Roman" w:cs="Times New Roman"/>
                <w:b/>
                <w:sz w:val="24"/>
              </w:rPr>
              <w:t>未中标理由</w:t>
            </w:r>
          </w:p>
        </w:tc>
      </w:tr>
      <w:tr w:rsidR="00044B56" w14:paraId="1E9EAFDF" w14:textId="77777777">
        <w:trPr>
          <w:trHeight w:val="522"/>
        </w:trPr>
        <w:tc>
          <w:tcPr>
            <w:tcW w:w="1183" w:type="dxa"/>
            <w:vAlign w:val="center"/>
          </w:tcPr>
          <w:p w14:paraId="59494522" w14:textId="77777777" w:rsidR="00044B56" w:rsidRDefault="00000000">
            <w:pPr>
              <w:jc w:val="center"/>
              <w:rPr>
                <w:rFonts w:ascii="宋体" w:eastAsia="宋体" w:hAnsi="宋体" w:cs="Times New Roman"/>
                <w:sz w:val="24"/>
              </w:rPr>
            </w:pPr>
            <w:r>
              <w:rPr>
                <w:rFonts w:ascii="宋体" w:eastAsia="宋体" w:hAnsi="宋体" w:cs="Times New Roman"/>
                <w:sz w:val="24"/>
              </w:rPr>
              <w:t>1</w:t>
            </w:r>
          </w:p>
        </w:tc>
        <w:tc>
          <w:tcPr>
            <w:tcW w:w="3710" w:type="dxa"/>
            <w:vAlign w:val="center"/>
          </w:tcPr>
          <w:p w14:paraId="6AEE0031" w14:textId="583510B8" w:rsidR="00044B56" w:rsidRDefault="00733865" w:rsidP="004B19D0">
            <w:pPr>
              <w:jc w:val="center"/>
              <w:rPr>
                <w:rFonts w:ascii="宋体" w:eastAsia="宋体" w:hAnsi="宋体" w:cs="Times New Roman"/>
                <w:sz w:val="24"/>
              </w:rPr>
            </w:pPr>
            <w:r w:rsidRPr="00B17320">
              <w:rPr>
                <w:rFonts w:ascii="宋体" w:eastAsia="宋体" w:hAnsi="宋体" w:cs="Times New Roman" w:hint="eastAsia"/>
                <w:sz w:val="24"/>
              </w:rPr>
              <w:t>中顺鼎泰建设（杭州）有限公司</w:t>
            </w:r>
          </w:p>
        </w:tc>
        <w:tc>
          <w:tcPr>
            <w:tcW w:w="3397" w:type="dxa"/>
            <w:vAlign w:val="center"/>
          </w:tcPr>
          <w:p w14:paraId="478A45A5" w14:textId="0F05DB10" w:rsidR="00044B56" w:rsidRDefault="00000000">
            <w:pPr>
              <w:jc w:val="center"/>
              <w:rPr>
                <w:rFonts w:ascii="宋体" w:eastAsia="宋体" w:hAnsi="宋体" w:cs="Times New Roman"/>
                <w:sz w:val="24"/>
              </w:rPr>
            </w:pPr>
            <w:r>
              <w:rPr>
                <w:rFonts w:ascii="宋体" w:eastAsia="宋体" w:hAnsi="宋体" w:cs="Times New Roman"/>
                <w:sz w:val="24"/>
              </w:rPr>
              <w:t>总分</w:t>
            </w:r>
            <w:r w:rsidR="0076461C" w:rsidRPr="0076461C">
              <w:rPr>
                <w:rFonts w:ascii="宋体" w:eastAsia="宋体" w:hAnsi="宋体" w:cs="Times New Roman"/>
                <w:sz w:val="24"/>
              </w:rPr>
              <w:t>87.55</w:t>
            </w:r>
            <w:r>
              <w:rPr>
                <w:rFonts w:ascii="宋体" w:eastAsia="宋体" w:hAnsi="宋体" w:cs="Times New Roman"/>
                <w:sz w:val="24"/>
              </w:rPr>
              <w:t>分，排名第2</w:t>
            </w:r>
          </w:p>
        </w:tc>
      </w:tr>
      <w:tr w:rsidR="00044B56" w14:paraId="0621D098" w14:textId="77777777">
        <w:trPr>
          <w:trHeight w:val="522"/>
        </w:trPr>
        <w:tc>
          <w:tcPr>
            <w:tcW w:w="1183" w:type="dxa"/>
            <w:vAlign w:val="center"/>
          </w:tcPr>
          <w:p w14:paraId="48CDCB30" w14:textId="77777777" w:rsidR="00044B56" w:rsidRDefault="00000000">
            <w:pPr>
              <w:jc w:val="center"/>
              <w:rPr>
                <w:rFonts w:ascii="宋体" w:eastAsia="宋体" w:hAnsi="宋体" w:cs="Times New Roman"/>
                <w:sz w:val="24"/>
              </w:rPr>
            </w:pPr>
            <w:r>
              <w:rPr>
                <w:rFonts w:ascii="宋体" w:eastAsia="宋体" w:hAnsi="宋体" w:cs="Times New Roman" w:hint="eastAsia"/>
                <w:sz w:val="24"/>
              </w:rPr>
              <w:t>2</w:t>
            </w:r>
          </w:p>
        </w:tc>
        <w:tc>
          <w:tcPr>
            <w:tcW w:w="3710" w:type="dxa"/>
            <w:vAlign w:val="center"/>
          </w:tcPr>
          <w:p w14:paraId="19F8CDBA" w14:textId="61BE41F0" w:rsidR="00044B56" w:rsidRPr="00733865" w:rsidRDefault="00733865" w:rsidP="00733865">
            <w:pPr>
              <w:jc w:val="center"/>
              <w:rPr>
                <w:rFonts w:ascii="宋体" w:eastAsia="宋体" w:hAnsi="宋体" w:cs="Times New Roman"/>
                <w:sz w:val="24"/>
              </w:rPr>
            </w:pPr>
            <w:r w:rsidRPr="00733865">
              <w:rPr>
                <w:rFonts w:ascii="宋体" w:eastAsia="宋体" w:hAnsi="宋体" w:cs="Times New Roman" w:hint="eastAsia"/>
                <w:sz w:val="24"/>
              </w:rPr>
              <w:t>杭州日晟建设工程有限公司</w:t>
            </w:r>
          </w:p>
        </w:tc>
        <w:tc>
          <w:tcPr>
            <w:tcW w:w="3397" w:type="dxa"/>
            <w:vAlign w:val="center"/>
          </w:tcPr>
          <w:p w14:paraId="78F91183" w14:textId="4F31C20B" w:rsidR="00044B56" w:rsidRDefault="00000000">
            <w:pPr>
              <w:jc w:val="center"/>
              <w:rPr>
                <w:rFonts w:ascii="宋体" w:eastAsia="宋体" w:hAnsi="宋体" w:cs="Times New Roman"/>
                <w:sz w:val="24"/>
              </w:rPr>
            </w:pPr>
            <w:r>
              <w:rPr>
                <w:rFonts w:ascii="宋体" w:eastAsia="宋体" w:hAnsi="宋体" w:cs="Times New Roman" w:hint="eastAsia"/>
                <w:sz w:val="24"/>
              </w:rPr>
              <w:t>总分</w:t>
            </w:r>
            <w:r w:rsidR="0076461C" w:rsidRPr="0076461C">
              <w:rPr>
                <w:rFonts w:ascii="宋体" w:eastAsia="宋体" w:hAnsi="宋体" w:cs="Times New Roman"/>
                <w:sz w:val="24"/>
              </w:rPr>
              <w:t>74.32</w:t>
            </w:r>
            <w:r>
              <w:rPr>
                <w:rFonts w:ascii="宋体" w:eastAsia="宋体" w:hAnsi="宋体" w:cs="Times New Roman"/>
                <w:sz w:val="24"/>
              </w:rPr>
              <w:t>分，排名第3</w:t>
            </w:r>
          </w:p>
        </w:tc>
      </w:tr>
      <w:tr w:rsidR="007E34E7" w14:paraId="09A513AA" w14:textId="77777777">
        <w:trPr>
          <w:trHeight w:val="522"/>
        </w:trPr>
        <w:tc>
          <w:tcPr>
            <w:tcW w:w="1183" w:type="dxa"/>
            <w:vAlign w:val="center"/>
          </w:tcPr>
          <w:p w14:paraId="48DB210A" w14:textId="5CE3E026" w:rsidR="007E34E7" w:rsidRDefault="007E34E7" w:rsidP="00FD0427">
            <w:pPr>
              <w:jc w:val="center"/>
              <w:rPr>
                <w:rFonts w:ascii="宋体" w:eastAsia="宋体" w:hAnsi="宋体" w:cs="Times New Roman"/>
                <w:sz w:val="24"/>
              </w:rPr>
            </w:pPr>
            <w:r>
              <w:rPr>
                <w:rFonts w:ascii="宋体" w:eastAsia="宋体" w:hAnsi="宋体" w:cs="Times New Roman" w:hint="eastAsia"/>
                <w:sz w:val="24"/>
              </w:rPr>
              <w:t>3</w:t>
            </w:r>
          </w:p>
        </w:tc>
        <w:tc>
          <w:tcPr>
            <w:tcW w:w="3710" w:type="dxa"/>
            <w:vAlign w:val="center"/>
          </w:tcPr>
          <w:p w14:paraId="198F5B6B" w14:textId="514CEAE7" w:rsidR="007E34E7" w:rsidRPr="004B19D0" w:rsidRDefault="00733865" w:rsidP="00FD0427">
            <w:pPr>
              <w:jc w:val="center"/>
              <w:rPr>
                <w:rFonts w:ascii="宋体" w:eastAsia="宋体" w:hAnsi="宋体" w:cs="Times New Roman"/>
                <w:sz w:val="24"/>
              </w:rPr>
            </w:pPr>
            <w:r w:rsidRPr="00733865">
              <w:rPr>
                <w:rFonts w:ascii="宋体" w:eastAsia="宋体" w:hAnsi="宋体" w:cs="Times New Roman" w:hint="eastAsia"/>
                <w:sz w:val="24"/>
              </w:rPr>
              <w:t>浙江众行建设工程有限公司</w:t>
            </w:r>
          </w:p>
        </w:tc>
        <w:tc>
          <w:tcPr>
            <w:tcW w:w="3397" w:type="dxa"/>
            <w:vAlign w:val="center"/>
          </w:tcPr>
          <w:p w14:paraId="2BB2E918" w14:textId="0FAD2688" w:rsidR="007E34E7" w:rsidRDefault="007E34E7" w:rsidP="00FD0427">
            <w:pPr>
              <w:jc w:val="center"/>
              <w:rPr>
                <w:rFonts w:ascii="宋体" w:eastAsia="宋体" w:hAnsi="宋体" w:cs="Times New Roman"/>
                <w:sz w:val="24"/>
              </w:rPr>
            </w:pPr>
            <w:r>
              <w:rPr>
                <w:rFonts w:ascii="宋体" w:eastAsia="宋体" w:hAnsi="宋体" w:cs="Times New Roman" w:hint="eastAsia"/>
                <w:sz w:val="24"/>
              </w:rPr>
              <w:t>总分</w:t>
            </w:r>
            <w:r w:rsidR="0076461C" w:rsidRPr="0076461C">
              <w:rPr>
                <w:rFonts w:ascii="宋体" w:eastAsia="宋体" w:hAnsi="宋体" w:cs="Times New Roman"/>
                <w:sz w:val="24"/>
              </w:rPr>
              <w:t>74</w:t>
            </w:r>
            <w:r>
              <w:rPr>
                <w:rFonts w:ascii="宋体" w:eastAsia="宋体" w:hAnsi="宋体" w:cs="Times New Roman"/>
                <w:sz w:val="24"/>
              </w:rPr>
              <w:t>分，排名第</w:t>
            </w:r>
            <w:r>
              <w:rPr>
                <w:rFonts w:ascii="宋体" w:eastAsia="宋体" w:hAnsi="宋体" w:cs="Times New Roman" w:hint="eastAsia"/>
                <w:sz w:val="24"/>
              </w:rPr>
              <w:t>4</w:t>
            </w:r>
          </w:p>
        </w:tc>
      </w:tr>
      <w:tr w:rsidR="007E34E7" w14:paraId="74578706" w14:textId="77777777">
        <w:trPr>
          <w:trHeight w:val="522"/>
        </w:trPr>
        <w:tc>
          <w:tcPr>
            <w:tcW w:w="1183" w:type="dxa"/>
            <w:vAlign w:val="center"/>
          </w:tcPr>
          <w:p w14:paraId="354B5442" w14:textId="2D1AEC18" w:rsidR="007E34E7" w:rsidRDefault="007E34E7" w:rsidP="00FD0427">
            <w:pPr>
              <w:jc w:val="center"/>
              <w:rPr>
                <w:rFonts w:ascii="宋体" w:eastAsia="宋体" w:hAnsi="宋体" w:cs="Times New Roman"/>
                <w:sz w:val="24"/>
              </w:rPr>
            </w:pPr>
            <w:r>
              <w:rPr>
                <w:rFonts w:ascii="宋体" w:eastAsia="宋体" w:hAnsi="宋体" w:cs="Times New Roman" w:hint="eastAsia"/>
                <w:sz w:val="24"/>
              </w:rPr>
              <w:t>4</w:t>
            </w:r>
          </w:p>
        </w:tc>
        <w:tc>
          <w:tcPr>
            <w:tcW w:w="3710" w:type="dxa"/>
            <w:vAlign w:val="center"/>
          </w:tcPr>
          <w:p w14:paraId="25EC3155" w14:textId="214FEBDB" w:rsidR="007E34E7" w:rsidRPr="004B19D0" w:rsidRDefault="00733865" w:rsidP="00733865">
            <w:pPr>
              <w:jc w:val="center"/>
              <w:rPr>
                <w:rFonts w:ascii="宋体" w:eastAsia="宋体" w:hAnsi="宋体" w:cs="Times New Roman"/>
                <w:sz w:val="24"/>
              </w:rPr>
            </w:pPr>
            <w:r w:rsidRPr="00733865">
              <w:rPr>
                <w:rFonts w:ascii="宋体" w:eastAsia="宋体" w:hAnsi="宋体" w:cs="Times New Roman" w:hint="eastAsia"/>
                <w:sz w:val="24"/>
              </w:rPr>
              <w:t>浙江云楷建筑工程有限公司</w:t>
            </w:r>
          </w:p>
        </w:tc>
        <w:tc>
          <w:tcPr>
            <w:tcW w:w="3397" w:type="dxa"/>
            <w:vAlign w:val="center"/>
          </w:tcPr>
          <w:p w14:paraId="712D5D0C" w14:textId="730C866D" w:rsidR="007E34E7" w:rsidRDefault="007E34E7" w:rsidP="00FD0427">
            <w:pPr>
              <w:jc w:val="center"/>
              <w:rPr>
                <w:rFonts w:ascii="宋体" w:eastAsia="宋体" w:hAnsi="宋体" w:cs="Times New Roman"/>
                <w:sz w:val="24"/>
              </w:rPr>
            </w:pPr>
            <w:r>
              <w:rPr>
                <w:rFonts w:ascii="宋体" w:eastAsia="宋体" w:hAnsi="宋体" w:cs="Times New Roman" w:hint="eastAsia"/>
                <w:sz w:val="24"/>
              </w:rPr>
              <w:t>总分</w:t>
            </w:r>
            <w:r w:rsidR="0076461C" w:rsidRPr="0076461C">
              <w:rPr>
                <w:rFonts w:ascii="宋体" w:eastAsia="宋体" w:hAnsi="宋体" w:cs="Times New Roman"/>
                <w:sz w:val="24"/>
              </w:rPr>
              <w:t>71.13</w:t>
            </w:r>
            <w:r>
              <w:rPr>
                <w:rFonts w:ascii="宋体" w:eastAsia="宋体" w:hAnsi="宋体" w:cs="Times New Roman"/>
                <w:sz w:val="24"/>
              </w:rPr>
              <w:t>分，排名第</w:t>
            </w:r>
            <w:r>
              <w:rPr>
                <w:rFonts w:ascii="宋体" w:eastAsia="宋体" w:hAnsi="宋体" w:cs="Times New Roman" w:hint="eastAsia"/>
                <w:sz w:val="24"/>
              </w:rPr>
              <w:t>5</w:t>
            </w:r>
          </w:p>
        </w:tc>
      </w:tr>
      <w:tr w:rsidR="00733865" w14:paraId="5A0FEE18" w14:textId="77777777">
        <w:trPr>
          <w:trHeight w:val="522"/>
        </w:trPr>
        <w:tc>
          <w:tcPr>
            <w:tcW w:w="1183" w:type="dxa"/>
            <w:vAlign w:val="center"/>
          </w:tcPr>
          <w:p w14:paraId="778617F1" w14:textId="3BE45F3C" w:rsidR="00733865" w:rsidRDefault="00733865" w:rsidP="00733865">
            <w:pPr>
              <w:jc w:val="center"/>
              <w:rPr>
                <w:rFonts w:ascii="宋体" w:eastAsia="宋体" w:hAnsi="宋体" w:cs="Times New Roman"/>
                <w:sz w:val="24"/>
              </w:rPr>
            </w:pPr>
            <w:r>
              <w:rPr>
                <w:rFonts w:ascii="宋体" w:eastAsia="宋体" w:hAnsi="宋体" w:cs="Times New Roman" w:hint="eastAsia"/>
                <w:sz w:val="24"/>
              </w:rPr>
              <w:t>5</w:t>
            </w:r>
          </w:p>
        </w:tc>
        <w:tc>
          <w:tcPr>
            <w:tcW w:w="3710" w:type="dxa"/>
            <w:vAlign w:val="center"/>
          </w:tcPr>
          <w:p w14:paraId="6E5165F2" w14:textId="2715920C" w:rsidR="00733865" w:rsidRDefault="00733865" w:rsidP="00733865">
            <w:pPr>
              <w:jc w:val="center"/>
              <w:rPr>
                <w:rFonts w:ascii="宋体" w:eastAsia="宋体" w:hAnsi="宋体" w:cs="Times New Roman"/>
                <w:sz w:val="24"/>
              </w:rPr>
            </w:pPr>
            <w:r w:rsidRPr="00733865">
              <w:rPr>
                <w:rFonts w:ascii="宋体" w:eastAsia="宋体" w:hAnsi="宋体" w:cs="Times New Roman" w:hint="eastAsia"/>
                <w:sz w:val="24"/>
              </w:rPr>
              <w:t>杭州浙百建设有限公司</w:t>
            </w:r>
          </w:p>
        </w:tc>
        <w:tc>
          <w:tcPr>
            <w:tcW w:w="3397" w:type="dxa"/>
            <w:vAlign w:val="center"/>
          </w:tcPr>
          <w:p w14:paraId="43C0E4A2" w14:textId="2D79798B" w:rsidR="00733865" w:rsidRDefault="00733865" w:rsidP="00733865">
            <w:pPr>
              <w:jc w:val="center"/>
              <w:rPr>
                <w:rFonts w:ascii="宋体" w:eastAsia="宋体" w:hAnsi="宋体" w:cs="Times New Roman"/>
                <w:sz w:val="24"/>
              </w:rPr>
            </w:pPr>
            <w:r>
              <w:rPr>
                <w:rFonts w:ascii="宋体" w:eastAsia="宋体" w:hAnsi="宋体" w:cs="Times New Roman" w:hint="eastAsia"/>
                <w:sz w:val="24"/>
              </w:rPr>
              <w:t>总分</w:t>
            </w:r>
            <w:r w:rsidR="0076461C" w:rsidRPr="0076461C">
              <w:rPr>
                <w:rFonts w:ascii="宋体" w:eastAsia="宋体" w:hAnsi="宋体" w:cs="Times New Roman"/>
                <w:sz w:val="24"/>
              </w:rPr>
              <w:t>66.09</w:t>
            </w:r>
            <w:r>
              <w:rPr>
                <w:rFonts w:ascii="宋体" w:eastAsia="宋体" w:hAnsi="宋体" w:cs="Times New Roman"/>
                <w:sz w:val="24"/>
              </w:rPr>
              <w:t>分，排名第</w:t>
            </w:r>
            <w:r w:rsidR="00E14E0D">
              <w:rPr>
                <w:rFonts w:ascii="宋体" w:eastAsia="宋体" w:hAnsi="宋体" w:cs="Times New Roman" w:hint="eastAsia"/>
                <w:sz w:val="24"/>
              </w:rPr>
              <w:t>6</w:t>
            </w:r>
          </w:p>
        </w:tc>
      </w:tr>
      <w:tr w:rsidR="00733865" w14:paraId="4EBFF1EF" w14:textId="77777777">
        <w:trPr>
          <w:trHeight w:val="522"/>
        </w:trPr>
        <w:tc>
          <w:tcPr>
            <w:tcW w:w="1183" w:type="dxa"/>
            <w:vAlign w:val="center"/>
          </w:tcPr>
          <w:p w14:paraId="6CE2514A" w14:textId="4C2C9895" w:rsidR="00733865" w:rsidRDefault="00733865" w:rsidP="00733865">
            <w:pPr>
              <w:jc w:val="center"/>
              <w:rPr>
                <w:rFonts w:ascii="宋体" w:eastAsia="宋体" w:hAnsi="宋体" w:cs="Times New Roman" w:hint="eastAsia"/>
                <w:sz w:val="24"/>
              </w:rPr>
            </w:pPr>
            <w:r>
              <w:rPr>
                <w:rFonts w:ascii="宋体" w:eastAsia="宋体" w:hAnsi="宋体" w:cs="Times New Roman" w:hint="eastAsia"/>
                <w:sz w:val="24"/>
              </w:rPr>
              <w:t>6</w:t>
            </w:r>
          </w:p>
        </w:tc>
        <w:tc>
          <w:tcPr>
            <w:tcW w:w="3710" w:type="dxa"/>
            <w:vAlign w:val="center"/>
          </w:tcPr>
          <w:p w14:paraId="41558150" w14:textId="1AF0E590" w:rsidR="00733865" w:rsidRDefault="00733865" w:rsidP="00733865">
            <w:pPr>
              <w:jc w:val="center"/>
              <w:rPr>
                <w:rFonts w:ascii="宋体" w:eastAsia="宋体" w:hAnsi="宋体" w:cs="Times New Roman"/>
                <w:sz w:val="24"/>
              </w:rPr>
            </w:pPr>
            <w:r w:rsidRPr="00733865">
              <w:rPr>
                <w:rFonts w:ascii="宋体" w:eastAsia="宋体" w:hAnsi="宋体" w:cs="Times New Roman" w:hint="eastAsia"/>
                <w:sz w:val="24"/>
              </w:rPr>
              <w:t>杭州恒协装饰工程有限公司</w:t>
            </w:r>
          </w:p>
        </w:tc>
        <w:tc>
          <w:tcPr>
            <w:tcW w:w="3397" w:type="dxa"/>
            <w:vAlign w:val="center"/>
          </w:tcPr>
          <w:p w14:paraId="084EB69A" w14:textId="1CC2AFBD" w:rsidR="00733865" w:rsidRDefault="00733865" w:rsidP="00733865">
            <w:pPr>
              <w:jc w:val="center"/>
              <w:rPr>
                <w:rFonts w:ascii="宋体" w:eastAsia="宋体" w:hAnsi="宋体" w:cs="Times New Roman" w:hint="eastAsia"/>
                <w:sz w:val="24"/>
              </w:rPr>
            </w:pPr>
            <w:r>
              <w:rPr>
                <w:rFonts w:ascii="宋体" w:eastAsia="宋体" w:hAnsi="宋体" w:cs="Times New Roman" w:hint="eastAsia"/>
                <w:sz w:val="24"/>
              </w:rPr>
              <w:t>总分</w:t>
            </w:r>
            <w:r w:rsidR="0076461C" w:rsidRPr="0076461C">
              <w:rPr>
                <w:rFonts w:ascii="宋体" w:eastAsia="宋体" w:hAnsi="宋体" w:cs="Times New Roman"/>
                <w:sz w:val="24"/>
              </w:rPr>
              <w:t>61.42</w:t>
            </w:r>
            <w:r>
              <w:rPr>
                <w:rFonts w:ascii="宋体" w:eastAsia="宋体" w:hAnsi="宋体" w:cs="Times New Roman"/>
                <w:sz w:val="24"/>
              </w:rPr>
              <w:t>分，排名第</w:t>
            </w:r>
            <w:r w:rsidR="00E14E0D">
              <w:rPr>
                <w:rFonts w:ascii="宋体" w:eastAsia="宋体" w:hAnsi="宋体" w:cs="Times New Roman" w:hint="eastAsia"/>
                <w:sz w:val="24"/>
              </w:rPr>
              <w:t>7</w:t>
            </w:r>
          </w:p>
        </w:tc>
      </w:tr>
      <w:tr w:rsidR="00733865" w14:paraId="725C2E01" w14:textId="77777777">
        <w:trPr>
          <w:trHeight w:val="522"/>
        </w:trPr>
        <w:tc>
          <w:tcPr>
            <w:tcW w:w="1183" w:type="dxa"/>
            <w:vAlign w:val="center"/>
          </w:tcPr>
          <w:p w14:paraId="529D89A9" w14:textId="65E67421" w:rsidR="00733865" w:rsidRDefault="00733865" w:rsidP="00733865">
            <w:pPr>
              <w:jc w:val="center"/>
              <w:rPr>
                <w:rFonts w:ascii="宋体" w:eastAsia="宋体" w:hAnsi="宋体" w:cs="Times New Roman" w:hint="eastAsia"/>
                <w:sz w:val="24"/>
              </w:rPr>
            </w:pPr>
            <w:r>
              <w:rPr>
                <w:rFonts w:ascii="宋体" w:eastAsia="宋体" w:hAnsi="宋体" w:cs="Times New Roman" w:hint="eastAsia"/>
                <w:sz w:val="24"/>
              </w:rPr>
              <w:t>7</w:t>
            </w:r>
          </w:p>
        </w:tc>
        <w:tc>
          <w:tcPr>
            <w:tcW w:w="3710" w:type="dxa"/>
            <w:vAlign w:val="center"/>
          </w:tcPr>
          <w:p w14:paraId="00B7014C" w14:textId="1DAAEC82" w:rsidR="00733865" w:rsidRDefault="00B17320" w:rsidP="00733865">
            <w:pPr>
              <w:jc w:val="center"/>
              <w:rPr>
                <w:rFonts w:ascii="宋体" w:eastAsia="宋体" w:hAnsi="宋体" w:cs="Times New Roman"/>
                <w:sz w:val="24"/>
              </w:rPr>
            </w:pPr>
            <w:r w:rsidRPr="00B17320">
              <w:rPr>
                <w:rFonts w:ascii="宋体" w:eastAsia="宋体" w:hAnsi="宋体" w:cs="Times New Roman" w:hint="eastAsia"/>
                <w:sz w:val="24"/>
              </w:rPr>
              <w:t>三石建工集团有限公司</w:t>
            </w:r>
          </w:p>
        </w:tc>
        <w:tc>
          <w:tcPr>
            <w:tcW w:w="3397" w:type="dxa"/>
            <w:vAlign w:val="center"/>
          </w:tcPr>
          <w:p w14:paraId="07B97F7A" w14:textId="6CBC4ED0" w:rsidR="00733865" w:rsidRDefault="00B17320" w:rsidP="00733865">
            <w:pPr>
              <w:jc w:val="center"/>
              <w:rPr>
                <w:rFonts w:ascii="宋体" w:eastAsia="宋体" w:hAnsi="宋体" w:cs="Times New Roman" w:hint="eastAsia"/>
                <w:sz w:val="24"/>
              </w:rPr>
            </w:pPr>
            <w:r>
              <w:rPr>
                <w:rFonts w:ascii="宋体" w:eastAsia="宋体" w:hAnsi="宋体" w:cs="Times New Roman" w:hint="eastAsia"/>
                <w:sz w:val="24"/>
              </w:rPr>
              <w:t>符合性审查不通过</w:t>
            </w:r>
          </w:p>
        </w:tc>
      </w:tr>
      <w:tr w:rsidR="00733865" w14:paraId="1F66B61A" w14:textId="77777777">
        <w:trPr>
          <w:trHeight w:val="522"/>
        </w:trPr>
        <w:tc>
          <w:tcPr>
            <w:tcW w:w="1183" w:type="dxa"/>
            <w:vAlign w:val="center"/>
          </w:tcPr>
          <w:p w14:paraId="32E5DDCE" w14:textId="4A565AA8" w:rsidR="00733865" w:rsidRDefault="00733865" w:rsidP="00733865">
            <w:pPr>
              <w:jc w:val="center"/>
              <w:rPr>
                <w:rFonts w:ascii="宋体" w:eastAsia="宋体" w:hAnsi="宋体" w:cs="Times New Roman" w:hint="eastAsia"/>
                <w:sz w:val="24"/>
              </w:rPr>
            </w:pPr>
            <w:r>
              <w:rPr>
                <w:rFonts w:ascii="宋体" w:eastAsia="宋体" w:hAnsi="宋体" w:cs="Times New Roman" w:hint="eastAsia"/>
                <w:sz w:val="24"/>
              </w:rPr>
              <w:t>8</w:t>
            </w:r>
          </w:p>
        </w:tc>
        <w:tc>
          <w:tcPr>
            <w:tcW w:w="3710" w:type="dxa"/>
            <w:vAlign w:val="center"/>
          </w:tcPr>
          <w:p w14:paraId="377B08F2" w14:textId="03CD954B" w:rsidR="00733865" w:rsidRDefault="00B17320" w:rsidP="00733865">
            <w:pPr>
              <w:jc w:val="center"/>
              <w:rPr>
                <w:rFonts w:ascii="宋体" w:eastAsia="宋体" w:hAnsi="宋体" w:cs="Times New Roman"/>
                <w:sz w:val="24"/>
              </w:rPr>
            </w:pPr>
            <w:r w:rsidRPr="00B17320">
              <w:rPr>
                <w:rFonts w:ascii="宋体" w:eastAsia="宋体" w:hAnsi="宋体" w:cs="Times New Roman" w:hint="eastAsia"/>
                <w:sz w:val="24"/>
              </w:rPr>
              <w:t>杭州联腾建筑装饰有限公司</w:t>
            </w:r>
          </w:p>
        </w:tc>
        <w:tc>
          <w:tcPr>
            <w:tcW w:w="3397" w:type="dxa"/>
            <w:vAlign w:val="center"/>
          </w:tcPr>
          <w:p w14:paraId="0612EEFB" w14:textId="672F4972" w:rsidR="00733865" w:rsidRDefault="00B17320" w:rsidP="00733865">
            <w:pPr>
              <w:jc w:val="center"/>
              <w:rPr>
                <w:rFonts w:ascii="宋体" w:eastAsia="宋体" w:hAnsi="宋体" w:cs="Times New Roman" w:hint="eastAsia"/>
                <w:sz w:val="24"/>
              </w:rPr>
            </w:pPr>
            <w:r>
              <w:rPr>
                <w:rFonts w:ascii="宋体" w:eastAsia="宋体" w:hAnsi="宋体" w:cs="Times New Roman" w:hint="eastAsia"/>
                <w:sz w:val="24"/>
              </w:rPr>
              <w:t>符合性审查不通过</w:t>
            </w:r>
          </w:p>
        </w:tc>
      </w:tr>
      <w:tr w:rsidR="00733865" w14:paraId="1AB541FE" w14:textId="77777777">
        <w:trPr>
          <w:trHeight w:val="522"/>
        </w:trPr>
        <w:tc>
          <w:tcPr>
            <w:tcW w:w="1183" w:type="dxa"/>
            <w:vAlign w:val="center"/>
          </w:tcPr>
          <w:p w14:paraId="24448E92" w14:textId="6DE0BD37" w:rsidR="00733865" w:rsidRDefault="00733865" w:rsidP="00733865">
            <w:pPr>
              <w:jc w:val="center"/>
              <w:rPr>
                <w:rFonts w:ascii="宋体" w:eastAsia="宋体" w:hAnsi="宋体" w:cs="Times New Roman" w:hint="eastAsia"/>
                <w:sz w:val="24"/>
              </w:rPr>
            </w:pPr>
            <w:r>
              <w:rPr>
                <w:rFonts w:ascii="宋体" w:eastAsia="宋体" w:hAnsi="宋体" w:cs="Times New Roman" w:hint="eastAsia"/>
                <w:sz w:val="24"/>
              </w:rPr>
              <w:t>9</w:t>
            </w:r>
          </w:p>
        </w:tc>
        <w:tc>
          <w:tcPr>
            <w:tcW w:w="3710" w:type="dxa"/>
            <w:vAlign w:val="center"/>
          </w:tcPr>
          <w:p w14:paraId="751E4663" w14:textId="50CD636C" w:rsidR="00733865" w:rsidRDefault="00B17320" w:rsidP="00733865">
            <w:pPr>
              <w:jc w:val="center"/>
              <w:rPr>
                <w:rFonts w:ascii="宋体" w:eastAsia="宋体" w:hAnsi="宋体" w:cs="Times New Roman"/>
                <w:sz w:val="24"/>
              </w:rPr>
            </w:pPr>
            <w:r w:rsidRPr="00B17320">
              <w:rPr>
                <w:rFonts w:ascii="宋体" w:eastAsia="宋体" w:hAnsi="宋体" w:cs="Times New Roman" w:hint="eastAsia"/>
                <w:sz w:val="24"/>
              </w:rPr>
              <w:t>浙江大地装饰工程有限公司</w:t>
            </w:r>
          </w:p>
        </w:tc>
        <w:tc>
          <w:tcPr>
            <w:tcW w:w="3397" w:type="dxa"/>
            <w:vAlign w:val="center"/>
          </w:tcPr>
          <w:p w14:paraId="257F2B85" w14:textId="1C219260" w:rsidR="00733865" w:rsidRDefault="00B17320" w:rsidP="00733865">
            <w:pPr>
              <w:jc w:val="center"/>
              <w:rPr>
                <w:rFonts w:ascii="宋体" w:eastAsia="宋体" w:hAnsi="宋体" w:cs="Times New Roman" w:hint="eastAsia"/>
                <w:sz w:val="24"/>
              </w:rPr>
            </w:pPr>
            <w:r>
              <w:rPr>
                <w:rFonts w:ascii="宋体" w:eastAsia="宋体" w:hAnsi="宋体" w:cs="Times New Roman" w:hint="eastAsia"/>
                <w:sz w:val="24"/>
              </w:rPr>
              <w:t>符合性审查不通过</w:t>
            </w:r>
          </w:p>
        </w:tc>
      </w:tr>
      <w:tr w:rsidR="00733865" w14:paraId="28CD4768" w14:textId="77777777">
        <w:trPr>
          <w:trHeight w:val="522"/>
        </w:trPr>
        <w:tc>
          <w:tcPr>
            <w:tcW w:w="1183" w:type="dxa"/>
            <w:vAlign w:val="center"/>
          </w:tcPr>
          <w:p w14:paraId="2AEE4E8B" w14:textId="4917549F" w:rsidR="00733865" w:rsidRDefault="00733865" w:rsidP="00733865">
            <w:pPr>
              <w:jc w:val="center"/>
              <w:rPr>
                <w:rFonts w:ascii="宋体" w:eastAsia="宋体" w:hAnsi="宋体" w:cs="Times New Roman" w:hint="eastAsia"/>
                <w:sz w:val="24"/>
              </w:rPr>
            </w:pPr>
            <w:r>
              <w:rPr>
                <w:rFonts w:ascii="宋体" w:eastAsia="宋体" w:hAnsi="宋体" w:cs="Times New Roman" w:hint="eastAsia"/>
                <w:sz w:val="24"/>
              </w:rPr>
              <w:t>10</w:t>
            </w:r>
          </w:p>
        </w:tc>
        <w:tc>
          <w:tcPr>
            <w:tcW w:w="3710" w:type="dxa"/>
            <w:vAlign w:val="center"/>
          </w:tcPr>
          <w:p w14:paraId="1347F1D5" w14:textId="3429BB84" w:rsidR="00733865" w:rsidRDefault="00B17320" w:rsidP="00733865">
            <w:pPr>
              <w:jc w:val="center"/>
              <w:rPr>
                <w:rFonts w:ascii="宋体" w:eastAsia="宋体" w:hAnsi="宋体" w:cs="Times New Roman"/>
                <w:sz w:val="24"/>
              </w:rPr>
            </w:pPr>
            <w:r w:rsidRPr="00B17320">
              <w:rPr>
                <w:rFonts w:ascii="宋体" w:eastAsia="宋体" w:hAnsi="宋体" w:cs="Times New Roman" w:hint="eastAsia"/>
                <w:sz w:val="24"/>
              </w:rPr>
              <w:t>浙江天工装饰工程有限公司</w:t>
            </w:r>
          </w:p>
        </w:tc>
        <w:tc>
          <w:tcPr>
            <w:tcW w:w="3397" w:type="dxa"/>
            <w:vAlign w:val="center"/>
          </w:tcPr>
          <w:p w14:paraId="4A1528DB" w14:textId="4EF93F4C" w:rsidR="00733865" w:rsidRDefault="00B17320" w:rsidP="00733865">
            <w:pPr>
              <w:jc w:val="center"/>
              <w:rPr>
                <w:rFonts w:ascii="宋体" w:eastAsia="宋体" w:hAnsi="宋体" w:cs="Times New Roman" w:hint="eastAsia"/>
                <w:sz w:val="24"/>
              </w:rPr>
            </w:pPr>
            <w:r>
              <w:rPr>
                <w:rFonts w:ascii="宋体" w:eastAsia="宋体" w:hAnsi="宋体" w:cs="Times New Roman" w:hint="eastAsia"/>
                <w:sz w:val="24"/>
              </w:rPr>
              <w:t>符合性审查不通过</w:t>
            </w:r>
          </w:p>
        </w:tc>
      </w:tr>
    </w:tbl>
    <w:p w14:paraId="5A4C1063" w14:textId="77777777" w:rsidR="00044B56" w:rsidRDefault="00044B56">
      <w:pPr>
        <w:rPr>
          <w:rFonts w:ascii="Times New Roman" w:eastAsia="宋体" w:hAnsi="Times New Roman" w:cs="Times New Roman"/>
          <w:sz w:val="24"/>
        </w:rPr>
      </w:pPr>
    </w:p>
    <w:sectPr w:rsidR="00044B56">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A5D53" w14:textId="77777777" w:rsidR="00934B99" w:rsidRDefault="00934B99" w:rsidP="004B19D0">
      <w:r>
        <w:separator/>
      </w:r>
    </w:p>
  </w:endnote>
  <w:endnote w:type="continuationSeparator" w:id="0">
    <w:p w14:paraId="3BE40EC6" w14:textId="77777777" w:rsidR="00934B99" w:rsidRDefault="00934B99" w:rsidP="004B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88F15" w14:textId="77777777" w:rsidR="00934B99" w:rsidRDefault="00934B99" w:rsidP="004B19D0">
      <w:r>
        <w:separator/>
      </w:r>
    </w:p>
  </w:footnote>
  <w:footnote w:type="continuationSeparator" w:id="0">
    <w:p w14:paraId="6CE49F78" w14:textId="77777777" w:rsidR="00934B99" w:rsidRDefault="00934B99" w:rsidP="004B19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DE2"/>
    <w:rsid w:val="00032AD1"/>
    <w:rsid w:val="00044B56"/>
    <w:rsid w:val="00063329"/>
    <w:rsid w:val="00071F88"/>
    <w:rsid w:val="00081506"/>
    <w:rsid w:val="000A66C3"/>
    <w:rsid w:val="000D0570"/>
    <w:rsid w:val="001464C3"/>
    <w:rsid w:val="001D54B7"/>
    <w:rsid w:val="001F7FAB"/>
    <w:rsid w:val="002300FD"/>
    <w:rsid w:val="002445FC"/>
    <w:rsid w:val="00264457"/>
    <w:rsid w:val="002D7097"/>
    <w:rsid w:val="00331C14"/>
    <w:rsid w:val="003400DF"/>
    <w:rsid w:val="00434AE6"/>
    <w:rsid w:val="004B19D0"/>
    <w:rsid w:val="004D615E"/>
    <w:rsid w:val="004E16AB"/>
    <w:rsid w:val="00507446"/>
    <w:rsid w:val="00512EC5"/>
    <w:rsid w:val="0057369C"/>
    <w:rsid w:val="006A72AA"/>
    <w:rsid w:val="00733865"/>
    <w:rsid w:val="00743F50"/>
    <w:rsid w:val="0076461C"/>
    <w:rsid w:val="007B67B6"/>
    <w:rsid w:val="007D6DFB"/>
    <w:rsid w:val="007E34E7"/>
    <w:rsid w:val="0084367F"/>
    <w:rsid w:val="008F43D6"/>
    <w:rsid w:val="008F5C72"/>
    <w:rsid w:val="00934B99"/>
    <w:rsid w:val="009D58A1"/>
    <w:rsid w:val="00A16A93"/>
    <w:rsid w:val="00A3330A"/>
    <w:rsid w:val="00AD15F6"/>
    <w:rsid w:val="00B17320"/>
    <w:rsid w:val="00B3445D"/>
    <w:rsid w:val="00B95C3A"/>
    <w:rsid w:val="00BB4DE2"/>
    <w:rsid w:val="00C90B6B"/>
    <w:rsid w:val="00D06678"/>
    <w:rsid w:val="00D321C7"/>
    <w:rsid w:val="00D42A62"/>
    <w:rsid w:val="00D7668A"/>
    <w:rsid w:val="00E14E0D"/>
    <w:rsid w:val="00E448DA"/>
    <w:rsid w:val="00E553A0"/>
    <w:rsid w:val="00E56EC3"/>
    <w:rsid w:val="00E857CA"/>
    <w:rsid w:val="00EE1BEC"/>
    <w:rsid w:val="00F6165A"/>
    <w:rsid w:val="00FD0427"/>
    <w:rsid w:val="09506C64"/>
    <w:rsid w:val="2CD93B70"/>
    <w:rsid w:val="303216F4"/>
    <w:rsid w:val="3A2D0E52"/>
    <w:rsid w:val="3C162977"/>
    <w:rsid w:val="5CD00C10"/>
    <w:rsid w:val="79384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8B542"/>
  <w15:docId w15:val="{8115B499-058D-41A3-9678-7B9A87855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autoRedefine/>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semiHidden/>
    <w:unhideWhenUsed/>
    <w:qFormat/>
    <w:rPr>
      <w:color w:val="0000FF"/>
      <w:u w:val="single"/>
    </w:rPr>
  </w:style>
  <w:style w:type="character" w:customStyle="1" w:styleId="a6">
    <w:name w:val="页眉 字符"/>
    <w:basedOn w:val="a0"/>
    <w:link w:val="a5"/>
    <w:uiPriority w:val="99"/>
    <w:qFormat/>
    <w:rPr>
      <w:rFonts w:asciiTheme="minorHAnsi" w:eastAsiaTheme="minorEastAsia" w:hAnsiTheme="minorHAnsi" w:cstheme="minorBidi"/>
      <w:kern w:val="2"/>
      <w:sz w:val="18"/>
      <w:szCs w:val="18"/>
    </w:rPr>
  </w:style>
  <w:style w:type="character" w:customStyle="1" w:styleId="a4">
    <w:name w:val="页脚 字符"/>
    <w:basedOn w:val="a0"/>
    <w:link w:val="a3"/>
    <w:autoRedefine/>
    <w:uiPriority w:val="99"/>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527748">
      <w:bodyDiv w:val="1"/>
      <w:marLeft w:val="0"/>
      <w:marRight w:val="0"/>
      <w:marTop w:val="0"/>
      <w:marBottom w:val="0"/>
      <w:divBdr>
        <w:top w:val="none" w:sz="0" w:space="0" w:color="auto"/>
        <w:left w:val="none" w:sz="0" w:space="0" w:color="auto"/>
        <w:bottom w:val="none" w:sz="0" w:space="0" w:color="auto"/>
        <w:right w:val="none" w:sz="0" w:space="0" w:color="auto"/>
      </w:divBdr>
      <w:divsChild>
        <w:div w:id="533886132">
          <w:marLeft w:val="0"/>
          <w:marRight w:val="0"/>
          <w:marTop w:val="0"/>
          <w:marBottom w:val="0"/>
          <w:divBdr>
            <w:top w:val="none" w:sz="0" w:space="0" w:color="auto"/>
            <w:left w:val="none" w:sz="0" w:space="0" w:color="auto"/>
            <w:bottom w:val="none" w:sz="0" w:space="0" w:color="auto"/>
            <w:right w:val="none" w:sz="0" w:space="0" w:color="auto"/>
          </w:divBdr>
        </w:div>
      </w:divsChild>
    </w:div>
    <w:div w:id="711223076">
      <w:bodyDiv w:val="1"/>
      <w:marLeft w:val="0"/>
      <w:marRight w:val="0"/>
      <w:marTop w:val="0"/>
      <w:marBottom w:val="0"/>
      <w:divBdr>
        <w:top w:val="none" w:sz="0" w:space="0" w:color="auto"/>
        <w:left w:val="none" w:sz="0" w:space="0" w:color="auto"/>
        <w:bottom w:val="none" w:sz="0" w:space="0" w:color="auto"/>
        <w:right w:val="none" w:sz="0" w:space="0" w:color="auto"/>
      </w:divBdr>
      <w:divsChild>
        <w:div w:id="12813728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54</Words>
  <Characters>312</Characters>
  <Application>Microsoft Office Word</Application>
  <DocSecurity>0</DocSecurity>
  <Lines>2</Lines>
  <Paragraphs>1</Paragraphs>
  <ScaleCrop>false</ScaleCrop>
  <Company/>
  <LinksUpToDate>false</LinksUpToDate>
  <CharactersWithSpaces>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exaidyang</cp:lastModifiedBy>
  <cp:revision>20</cp:revision>
  <dcterms:created xsi:type="dcterms:W3CDTF">2021-12-03T06:29:00Z</dcterms:created>
  <dcterms:modified xsi:type="dcterms:W3CDTF">2024-06-11T08:17:00Z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7B62387BD0024AB4BFB8EE5680C79D73_13</vt:lpwstr>
  </property>
</Properties>
</file>