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宋体" w:hAnsi="宋体" w:eastAsia="宋体" w:cs="宋体"/>
                <w:sz w:val="21"/>
                <w:szCs w:val="21"/>
                <w:lang w:val="en-US" w:eastAsia="zh-CN"/>
              </w:rPr>
              <w:t>杭州电子科技大学下沙校区AI大思政课教学创新中心整体装修改造工程（第一期）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工程范围为</w:t>
            </w:r>
            <w:r>
              <w:rPr>
                <w:rFonts w:hint="eastAsia" w:ascii="宋体" w:hAnsi="宋体" w:eastAsia="宋体" w:cs="宋体"/>
                <w:sz w:val="21"/>
                <w:szCs w:val="21"/>
              </w:rPr>
              <w:t>杭州电子科技大学下沙校区AI大思政课教学创新中心整体装修改造工程（第一期）</w:t>
            </w:r>
            <w:r>
              <w:rPr>
                <w:rFonts w:hint="eastAsia" w:ascii="宋体" w:hAnsi="宋体" w:eastAsia="宋体" w:cs="宋体"/>
                <w:sz w:val="21"/>
                <w:szCs w:val="21"/>
                <w:lang w:val="en-US" w:eastAsia="zh-CN"/>
              </w:rPr>
              <w:t>工程量清单内所有内容，改造面积约135个平方。</w:t>
            </w:r>
            <w:r>
              <w:rPr>
                <w:rFonts w:hint="eastAsia" w:ascii="宋体" w:hAnsi="宋体" w:eastAsia="宋体" w:cs="宋体"/>
                <w:color w:val="000000"/>
                <w:sz w:val="21"/>
                <w:szCs w:val="21"/>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bookmarkStart w:id="0" w:name="_GoBack"/>
            <w:bookmarkEnd w:id="0"/>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0EC0C7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14:paraId="7240F7B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14:paraId="40352B5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7DBFF9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所有饰面材料及</w:t>
            </w:r>
            <w:r>
              <w:rPr>
                <w:rFonts w:hint="eastAsia" w:ascii="宋体" w:hAnsi="宋体" w:cs="宋体"/>
                <w:color w:val="auto"/>
                <w:kern w:val="24"/>
                <w:sz w:val="21"/>
                <w:szCs w:val="21"/>
                <w:lang w:val="en-US" w:eastAsia="zh-CN"/>
              </w:rPr>
              <w:t>地砖、地板、木饰面、不锈钢板</w:t>
            </w:r>
            <w:r>
              <w:rPr>
                <w:rFonts w:hint="eastAsia" w:ascii="宋体" w:hAnsi="宋体" w:eastAsia="宋体" w:cs="宋体"/>
                <w:color w:val="auto"/>
                <w:kern w:val="24"/>
                <w:sz w:val="21"/>
                <w:szCs w:val="21"/>
              </w:rPr>
              <w:t>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14:paraId="62322E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14:paraId="435A7E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14:paraId="7DDB71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sz w:val="21"/>
                <w:szCs w:val="21"/>
                <w:lang w:val="en-US" w:eastAsia="zh-CN"/>
              </w:rPr>
              <w:t>4、石膏板吊顶处、墙面处石膏板开孔、检修口安装、工艺缝、凹槽预留等，均综合考虑在石膏板吊顶、墙面相关综合单价内；</w:t>
            </w:r>
          </w:p>
          <w:p w14:paraId="32AE99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5、</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14:paraId="0EE922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kern w:val="24"/>
                <w:sz w:val="21"/>
                <w:szCs w:val="21"/>
                <w:lang w:val="en-US" w:eastAsia="zh-CN"/>
              </w:rPr>
              <w:t>6、</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14:paraId="7409D9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eastAsia="宋体" w:cs="宋体"/>
                <w:sz w:val="21"/>
                <w:szCs w:val="21"/>
                <w:highlight w:val="none"/>
                <w:lang w:val="en-US" w:eastAsia="zh-CN"/>
              </w:rPr>
              <w:t>7、</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14:paraId="15FDEC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8、强电配电箱均为原有配电箱，只计入配电箱扩容费用；</w:t>
            </w:r>
          </w:p>
          <w:p w14:paraId="10C1F8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9、弱电部分机柜利旧，本次清单只计入出线及出线后设备；</w:t>
            </w:r>
          </w:p>
          <w:p w14:paraId="0657E919">
            <w:pPr>
              <w:pStyle w:val="3"/>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10、监控未计入本次清单编制。</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64C88F1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14:paraId="12707BD4">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65FBAB5F">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2C441E9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A69BF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3FF059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5749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BAA26">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4D5BDF55">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F713C">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5089F13">
                  <w:pPr>
                    <w:jc w:val="center"/>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F110A6F">
                  <w:pPr>
                    <w:jc w:val="center"/>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09F20BC">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43769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400B0E2">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892B4">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7877EE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9322A8">
                  <w:pPr>
                    <w:jc w:val="center"/>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746DF2">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FF446E">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F03312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B9F2C">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204813">
                  <w:pPr>
                    <w:jc w:val="center"/>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14FE8EC">
                  <w:pPr>
                    <w:jc w:val="center"/>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48978E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1B5EA0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586C924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3D03D4">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8CC5837">
                  <w:pPr>
                    <w:jc w:val="center"/>
                    <w:rPr>
                      <w:rFonts w:hint="default" w:ascii="宋体" w:hAnsi="宋体" w:eastAsia="宋体" w:cs="宋体"/>
                      <w:kern w:val="2"/>
                      <w:sz w:val="21"/>
                      <w:szCs w:val="21"/>
                      <w:lang w:val="en-US" w:eastAsia="zh-CN" w:bidi="ar-SA"/>
                    </w:rPr>
                  </w:pPr>
                  <w:r>
                    <w:rPr>
                      <w:rFonts w:hint="eastAsia" w:ascii="宋体" w:hAnsi="宋体" w:cs="宋体"/>
                      <w:sz w:val="21"/>
                      <w:szCs w:val="21"/>
                      <w:lang w:val="en-US" w:eastAsia="zh-CN"/>
                    </w:rPr>
                    <w:t>地砖</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F31FDCC">
                  <w:pPr>
                    <w:jc w:val="center"/>
                    <w:rPr>
                      <w:rFonts w:hint="default" w:ascii="宋体" w:hAnsi="宋体" w:eastAsia="宋体" w:cs="宋体"/>
                      <w:kern w:val="2"/>
                      <w:sz w:val="21"/>
                      <w:szCs w:val="21"/>
                      <w:lang w:val="en-US" w:eastAsia="zh-CN" w:bidi="ar-SA"/>
                    </w:rPr>
                  </w:pPr>
                  <w:r>
                    <w:rPr>
                      <w:rFonts w:hint="eastAsia" w:ascii="宋体" w:hAnsi="宋体" w:cs="宋体"/>
                      <w:sz w:val="21"/>
                      <w:szCs w:val="21"/>
                      <w:lang w:val="en-US" w:eastAsia="zh-CN"/>
                    </w:rPr>
                    <w:t>东鹏、冠珠、马可波罗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69B66B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2A97B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6F42D80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8D04F9">
                  <w:pPr>
                    <w:jc w:val="center"/>
                    <w:rPr>
                      <w:rFonts w:hint="default" w:ascii="宋体" w:hAnsi="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732D8F32">
                  <w:pPr>
                    <w:jc w:val="center"/>
                    <w:rPr>
                      <w:rFonts w:hint="default" w:ascii="宋体" w:hAnsi="宋体" w:cs="宋体"/>
                      <w:sz w:val="21"/>
                      <w:szCs w:val="21"/>
                      <w:lang w:val="en-US" w:eastAsia="zh-CN"/>
                    </w:rPr>
                  </w:pPr>
                  <w:r>
                    <w:rPr>
                      <w:rFonts w:hint="eastAsia" w:ascii="宋体" w:hAnsi="宋体" w:cs="宋体"/>
                      <w:sz w:val="21"/>
                      <w:szCs w:val="21"/>
                      <w:lang w:val="en-US" w:eastAsia="zh-CN"/>
                    </w:rPr>
                    <w:t>实木复合地板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C6076E8">
                  <w:pPr>
                    <w:jc w:val="center"/>
                    <w:rPr>
                      <w:rFonts w:hint="default" w:ascii="宋体" w:hAnsi="宋体" w:cs="宋体"/>
                      <w:sz w:val="21"/>
                      <w:szCs w:val="21"/>
                      <w:lang w:val="en-US" w:eastAsia="zh-CN"/>
                    </w:rPr>
                  </w:pPr>
                  <w:r>
                    <w:rPr>
                      <w:rFonts w:hint="eastAsia" w:ascii="宋体" w:hAnsi="宋体" w:cs="宋体"/>
                      <w:sz w:val="21"/>
                      <w:szCs w:val="21"/>
                      <w:lang w:val="en-US" w:eastAsia="zh-CN"/>
                    </w:rPr>
                    <w:t>千年舟、圣象、莫干山</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DFF8B8">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59DE2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5BA96FE">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A2C113">
                  <w:pPr>
                    <w:jc w:val="center"/>
                    <w:rPr>
                      <w:rFonts w:hint="default" w:ascii="宋体" w:hAnsi="宋体" w:cs="宋体"/>
                      <w:sz w:val="21"/>
                      <w:szCs w:val="21"/>
                      <w:lang w:val="en-US"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0C5CA15">
                  <w:pPr>
                    <w:jc w:val="center"/>
                    <w:rPr>
                      <w:rFonts w:hint="default" w:ascii="宋体" w:hAnsi="宋体" w:cs="宋体"/>
                      <w:sz w:val="21"/>
                      <w:szCs w:val="21"/>
                      <w:lang w:val="en-US" w:eastAsia="zh-CN"/>
                    </w:rPr>
                  </w:pPr>
                  <w:r>
                    <w:rPr>
                      <w:rFonts w:hint="eastAsia" w:ascii="宋体" w:hAnsi="宋体" w:cs="宋体"/>
                      <w:sz w:val="21"/>
                      <w:szCs w:val="21"/>
                      <w:lang w:val="en-US" w:eastAsia="zh-CN"/>
                    </w:rPr>
                    <w:t>木饰面</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4020333">
                  <w:pPr>
                    <w:jc w:val="center"/>
                    <w:rPr>
                      <w:rFonts w:hint="default" w:ascii="宋体" w:hAnsi="宋体" w:cs="宋体"/>
                      <w:sz w:val="21"/>
                      <w:szCs w:val="21"/>
                      <w:lang w:val="en-US" w:eastAsia="zh-CN"/>
                    </w:rPr>
                  </w:pPr>
                  <w:r>
                    <w:rPr>
                      <w:rFonts w:hint="eastAsia" w:ascii="宋体" w:hAnsi="宋体" w:cs="宋体"/>
                      <w:sz w:val="21"/>
                      <w:szCs w:val="21"/>
                      <w:lang w:val="en-US" w:eastAsia="zh-CN"/>
                    </w:rPr>
                    <w:t>兔宝宝、千年舟、莫干山</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B459AF">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15398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B2AC521">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EAACA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154C801">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A2F96B0">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590228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3E9A0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A59865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CC510">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DB1A1C6">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904B3C1">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177F49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06888C">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D07530B">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DD7CF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E9ED30D">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A3F78BF">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DB216B6">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D17577">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4B0F7C1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D7DFA">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E067B2B">
                  <w:pPr>
                    <w:jc w:val="center"/>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435F949">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04D905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7235E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9AD4DDE">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530E4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FD1C77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FA72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ABF759">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A4FF28">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14:paraId="3F4ACFE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2C7E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068A5B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53A757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290E87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1E5DAC">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14:paraId="777F7BF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42766F">
                  <w:pPr>
                    <w:jc w:val="center"/>
                    <w:rPr>
                      <w:rFonts w:hint="default" w:ascii="宋体" w:hAnsi="宋体" w:cs="宋体"/>
                      <w:sz w:val="21"/>
                      <w:szCs w:val="21"/>
                      <w:lang w:val="en-US" w:eastAsia="zh-CN"/>
                    </w:rPr>
                  </w:pPr>
                  <w:r>
                    <w:rPr>
                      <w:rFonts w:hint="eastAsia" w:ascii="宋体" w:hAnsi="宋体" w:cs="宋体"/>
                      <w:sz w:val="21"/>
                      <w:szCs w:val="21"/>
                      <w:lang w:val="en-US" w:eastAsia="zh-CN"/>
                    </w:rPr>
                    <w:t>13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5D6B84F">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配管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D922165">
                  <w:pPr>
                    <w:jc w:val="center"/>
                    <w:rPr>
                      <w:rFonts w:hint="eastAsia" w:ascii="宋体" w:hAnsi="宋体" w:eastAsia="宋体" w:cs="宋体"/>
                      <w:sz w:val="21"/>
                      <w:szCs w:val="21"/>
                      <w:lang w:eastAsia="zh-CN"/>
                    </w:rPr>
                  </w:pPr>
                  <w:r>
                    <w:rPr>
                      <w:rFonts w:hint="eastAsia" w:ascii="宋体" w:hAnsi="宋体" w:eastAsia="宋体" w:cs="宋体"/>
                      <w:szCs w:val="21"/>
                    </w:rPr>
                    <w:t>中财、伟星、日丰</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50A34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9C565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14:paraId="658CBB49">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注意：涂料、油漆、多层板、细木工板要达到环保E1级标准。</w:t>
            </w:r>
            <w:r>
              <w:rPr>
                <w:rFonts w:ascii="宋体" w:hAnsi="宋体" w:cs="宋体"/>
                <w:kern w:val="0"/>
                <w:szCs w:val="21"/>
                <w:highlight w:val="none"/>
                <w:lang w:val="zh-CN"/>
              </w:rPr>
              <w:t xml:space="preserve"> </w:t>
            </w:r>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0"/>
                              <w:szCs w:val="20"/>
                            </w:rPr>
                            <w:t>工程名称:</w:t>
                          </w:r>
                          <w:r>
                            <w:rPr>
                              <w:rFonts w:hint="eastAsia" w:ascii="宋体" w:hAnsi="宋体" w:eastAsia="宋体" w:cs="宋体"/>
                              <w:sz w:val="21"/>
                              <w:szCs w:val="21"/>
                              <w:lang w:val="en-US" w:eastAsia="zh-CN"/>
                            </w:rPr>
                            <w:t>杭州电子科技大学下沙校区AI大思政课教学创新中心整体装修改造工程（第一期）</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0"/>
                        <w:szCs w:val="20"/>
                      </w:rPr>
                      <w:t>工程名称:</w:t>
                    </w:r>
                    <w:r>
                      <w:rPr>
                        <w:rFonts w:hint="eastAsia" w:ascii="宋体" w:hAnsi="宋体" w:eastAsia="宋体" w:cs="宋体"/>
                        <w:sz w:val="21"/>
                        <w:szCs w:val="21"/>
                        <w:lang w:val="en-US" w:eastAsia="zh-CN"/>
                      </w:rPr>
                      <w:t>杭州电子科技大学下沙校区AI大思政课教学创新中心整体装修改造工程（第一期）</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392FBC"/>
    <w:rsid w:val="0B7F1CA7"/>
    <w:rsid w:val="0C396B4C"/>
    <w:rsid w:val="0E613268"/>
    <w:rsid w:val="0F090DE9"/>
    <w:rsid w:val="12BF28AB"/>
    <w:rsid w:val="13347445"/>
    <w:rsid w:val="150A6237"/>
    <w:rsid w:val="158F443B"/>
    <w:rsid w:val="17A4103D"/>
    <w:rsid w:val="17B943BD"/>
    <w:rsid w:val="18BA19F3"/>
    <w:rsid w:val="18E13BCB"/>
    <w:rsid w:val="1A003988"/>
    <w:rsid w:val="1AEE7B63"/>
    <w:rsid w:val="1B617245"/>
    <w:rsid w:val="1B6E25C4"/>
    <w:rsid w:val="1CA97C35"/>
    <w:rsid w:val="1D641E26"/>
    <w:rsid w:val="1E320A25"/>
    <w:rsid w:val="1FB44D03"/>
    <w:rsid w:val="1FCF07DD"/>
    <w:rsid w:val="1FD04999"/>
    <w:rsid w:val="227B58D9"/>
    <w:rsid w:val="246C2EE2"/>
    <w:rsid w:val="24AB704C"/>
    <w:rsid w:val="25537BFE"/>
    <w:rsid w:val="2583364F"/>
    <w:rsid w:val="26181E3F"/>
    <w:rsid w:val="26440B9A"/>
    <w:rsid w:val="27160108"/>
    <w:rsid w:val="2801460D"/>
    <w:rsid w:val="28136AE6"/>
    <w:rsid w:val="28940A5E"/>
    <w:rsid w:val="2AFC6642"/>
    <w:rsid w:val="2B7D5822"/>
    <w:rsid w:val="2B8D57C9"/>
    <w:rsid w:val="2C183950"/>
    <w:rsid w:val="2E6115DE"/>
    <w:rsid w:val="2EE638B2"/>
    <w:rsid w:val="31340E26"/>
    <w:rsid w:val="315546E1"/>
    <w:rsid w:val="32421F05"/>
    <w:rsid w:val="3251196A"/>
    <w:rsid w:val="32D541E9"/>
    <w:rsid w:val="344572AC"/>
    <w:rsid w:val="35596F99"/>
    <w:rsid w:val="365232D0"/>
    <w:rsid w:val="376C67F2"/>
    <w:rsid w:val="38631C99"/>
    <w:rsid w:val="38741687"/>
    <w:rsid w:val="3B464036"/>
    <w:rsid w:val="3C601127"/>
    <w:rsid w:val="3CD46665"/>
    <w:rsid w:val="3E310895"/>
    <w:rsid w:val="4033368A"/>
    <w:rsid w:val="40CB28E7"/>
    <w:rsid w:val="41A1696E"/>
    <w:rsid w:val="438C4271"/>
    <w:rsid w:val="43C024AB"/>
    <w:rsid w:val="453B44DF"/>
    <w:rsid w:val="4698326B"/>
    <w:rsid w:val="497242D2"/>
    <w:rsid w:val="49951CE4"/>
    <w:rsid w:val="49A41BDF"/>
    <w:rsid w:val="4A3F4DA2"/>
    <w:rsid w:val="4A62606A"/>
    <w:rsid w:val="4A652AEB"/>
    <w:rsid w:val="4B90280D"/>
    <w:rsid w:val="4C1C277B"/>
    <w:rsid w:val="4CD13B0A"/>
    <w:rsid w:val="4D515E48"/>
    <w:rsid w:val="4E110852"/>
    <w:rsid w:val="4F6339A5"/>
    <w:rsid w:val="50456116"/>
    <w:rsid w:val="50B60EBE"/>
    <w:rsid w:val="526B2003"/>
    <w:rsid w:val="53014E26"/>
    <w:rsid w:val="53973ACB"/>
    <w:rsid w:val="54016821"/>
    <w:rsid w:val="54951AC4"/>
    <w:rsid w:val="55FA2C72"/>
    <w:rsid w:val="56C63E25"/>
    <w:rsid w:val="57255D0E"/>
    <w:rsid w:val="578564E2"/>
    <w:rsid w:val="585821BA"/>
    <w:rsid w:val="587766E0"/>
    <w:rsid w:val="588C69A8"/>
    <w:rsid w:val="591F3539"/>
    <w:rsid w:val="5C5F065B"/>
    <w:rsid w:val="5CE9261B"/>
    <w:rsid w:val="5F681F1D"/>
    <w:rsid w:val="5FDE3F8D"/>
    <w:rsid w:val="644A7BC0"/>
    <w:rsid w:val="64572A05"/>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840252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3934</Words>
  <Characters>4143</Characters>
  <Lines>37</Lines>
  <Paragraphs>10</Paragraphs>
  <TotalTime>0</TotalTime>
  <ScaleCrop>false</ScaleCrop>
  <LinksUpToDate>false</LinksUpToDate>
  <CharactersWithSpaces>4161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比你酷一点儿</cp:lastModifiedBy>
  <cp:lastPrinted>2022-07-05T06:43:00Z</cp:lastPrinted>
  <dcterms:modified xsi:type="dcterms:W3CDTF">2025-10-30T01:47:34Z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eyJoZGlkIjoiNDhmMzcwOTczMTU1NjAyMmFlNDY0NzUzZWY4NTdlNjgiLCJ1c2VySWQiOiI0Mzc5ODY0MTkifQ==</vt:lpwstr>
  </property>
</Properties>
</file>