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widowControl/>
        <w:spacing w:line="288" w:lineRule="auto"/>
        <w:jc w:val="left"/>
        <w:rPr>
          <w:rFonts w:ascii="宋体" w:hAnsi="宋体" w:cs="宋体"/>
          <w:szCs w:val="21"/>
        </w:rPr>
      </w:pPr>
    </w:p>
    <w:p w14:paraId="2C6DBBE6">
      <w:pPr>
        <w:widowControl/>
        <w:spacing w:line="288" w:lineRule="auto"/>
        <w:jc w:val="left"/>
        <w:rPr>
          <w:rFonts w:ascii="宋体" w:hAnsi="宋体" w:cs="宋体"/>
          <w:szCs w:val="21"/>
        </w:rPr>
      </w:pPr>
    </w:p>
    <w:p w14:paraId="02E09196">
      <w:pPr>
        <w:widowControl/>
        <w:spacing w:line="288" w:lineRule="auto"/>
        <w:jc w:val="center"/>
        <w:rPr>
          <w:rFonts w:ascii="宋体" w:hAnsi="宋体" w:cs="宋体"/>
          <w:szCs w:val="21"/>
        </w:rPr>
      </w:pPr>
      <w:r>
        <w:rPr>
          <w:rFonts w:hint="eastAsia" w:ascii="宋体" w:hAnsi="宋体" w:cs="宋体"/>
          <w:b/>
          <w:bCs/>
          <w:sz w:val="32"/>
          <w:szCs w:val="32"/>
          <w:lang w:bidi="ar"/>
        </w:rPr>
        <w:t>杭州电子科技大学</w:t>
      </w:r>
    </w:p>
    <w:p w14:paraId="7382CA65">
      <w:pPr>
        <w:widowControl/>
        <w:spacing w:line="288" w:lineRule="auto"/>
        <w:jc w:val="center"/>
        <w:rPr>
          <w:rFonts w:hint="eastAsia" w:ascii="宋体" w:hAnsi="宋体" w:eastAsia="宋体" w:cs="宋体"/>
          <w:szCs w:val="21"/>
          <w:lang w:eastAsia="zh-CN"/>
        </w:rPr>
      </w:pPr>
      <w:r>
        <w:rPr>
          <w:rFonts w:hint="eastAsia" w:ascii="宋体" w:hAnsi="宋体" w:cs="宋体"/>
          <w:b/>
          <w:bCs/>
          <w:sz w:val="32"/>
          <w:szCs w:val="32"/>
          <w:lang w:eastAsia="zh-CN" w:bidi="ar"/>
        </w:rPr>
        <w:t>2026年下沙校区中文纸质图书采购项目二</w:t>
      </w:r>
    </w:p>
    <w:p w14:paraId="16835C88">
      <w:pPr>
        <w:widowControl/>
        <w:spacing w:line="288" w:lineRule="auto"/>
        <w:jc w:val="left"/>
        <w:rPr>
          <w:rFonts w:ascii="宋体" w:hAnsi="宋体" w:cs="宋体"/>
          <w:szCs w:val="21"/>
        </w:rPr>
      </w:pPr>
    </w:p>
    <w:p w14:paraId="30F875E5">
      <w:pPr>
        <w:widowControl/>
        <w:spacing w:line="288" w:lineRule="auto"/>
        <w:jc w:val="left"/>
        <w:rPr>
          <w:rFonts w:ascii="宋体" w:hAnsi="宋体" w:cs="宋体"/>
          <w:szCs w:val="21"/>
        </w:rPr>
      </w:pPr>
    </w:p>
    <w:p w14:paraId="1E5F0BFC">
      <w:pPr>
        <w:widowControl/>
        <w:spacing w:line="288" w:lineRule="auto"/>
        <w:jc w:val="left"/>
        <w:rPr>
          <w:rFonts w:ascii="宋体" w:hAnsi="宋体" w:cs="宋体"/>
          <w:szCs w:val="21"/>
        </w:rPr>
      </w:pPr>
    </w:p>
    <w:p w14:paraId="39C7E7D2">
      <w:pPr>
        <w:widowControl/>
        <w:spacing w:line="288" w:lineRule="auto"/>
        <w:jc w:val="center"/>
        <w:rPr>
          <w:rFonts w:ascii="宋体" w:hAnsi="宋体" w:cs="宋体"/>
          <w:szCs w:val="21"/>
        </w:rPr>
      </w:pPr>
      <w:r>
        <w:rPr>
          <w:rFonts w:hint="eastAsia" w:ascii="宋体" w:hAnsi="宋体" w:cs="宋体"/>
          <w:b/>
          <w:bCs/>
          <w:sz w:val="36"/>
          <w:szCs w:val="36"/>
          <w:lang w:bidi="ar"/>
        </w:rPr>
        <w:t>招标文件</w:t>
      </w:r>
    </w:p>
    <w:p w14:paraId="2AC3D8C9">
      <w:pPr>
        <w:widowControl/>
        <w:spacing w:line="288" w:lineRule="auto"/>
        <w:ind w:right="-2"/>
        <w:jc w:val="center"/>
        <w:rPr>
          <w:rFonts w:ascii="宋体" w:hAnsi="宋体" w:cs="宋体"/>
          <w:szCs w:val="21"/>
        </w:rPr>
      </w:pPr>
      <w:r>
        <w:rPr>
          <w:rFonts w:hint="eastAsia" w:ascii="宋体" w:hAnsi="宋体" w:cs="宋体"/>
          <w:b/>
          <w:bCs/>
          <w:sz w:val="36"/>
          <w:szCs w:val="36"/>
          <w:lang w:bidi="ar"/>
        </w:rPr>
        <w:t>（线上电子交易）</w:t>
      </w:r>
    </w:p>
    <w:p w14:paraId="4EA69C89">
      <w:pPr>
        <w:widowControl/>
        <w:spacing w:line="288" w:lineRule="auto"/>
        <w:ind w:right="-2"/>
        <w:jc w:val="left"/>
        <w:rPr>
          <w:rFonts w:ascii="宋体" w:hAnsi="宋体" w:cs="宋体"/>
          <w:szCs w:val="21"/>
        </w:rPr>
      </w:pPr>
    </w:p>
    <w:p w14:paraId="5A79AC69">
      <w:pPr>
        <w:widowControl/>
        <w:spacing w:line="288" w:lineRule="auto"/>
        <w:ind w:right="-2"/>
        <w:jc w:val="left"/>
        <w:rPr>
          <w:rFonts w:ascii="宋体" w:hAnsi="宋体" w:cs="宋体"/>
          <w:szCs w:val="21"/>
        </w:rPr>
      </w:pPr>
    </w:p>
    <w:p w14:paraId="5A3981F8">
      <w:pPr>
        <w:widowControl/>
        <w:spacing w:line="288" w:lineRule="auto"/>
        <w:ind w:right="-2"/>
        <w:jc w:val="left"/>
        <w:rPr>
          <w:rFonts w:ascii="宋体" w:hAnsi="宋体" w:cs="宋体"/>
          <w:szCs w:val="21"/>
        </w:rPr>
      </w:pP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cs="宋体"/>
                <w:szCs w:val="21"/>
                <w:lang w:eastAsia="zh-CN" w:bidi="ar"/>
              </w:rPr>
              <w:t>2026年下沙校区中文纸质图书采购项目二</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cs="宋体"/>
                <w:szCs w:val="21"/>
                <w:lang w:eastAsia="zh-CN" w:bidi="ar"/>
              </w:rPr>
              <w:t>330000263030150000941-QSZBB260438ZHGK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杭州电子科技大学</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浙江求是招标代理有限公司</w:t>
            </w:r>
          </w:p>
        </w:tc>
      </w:tr>
      <w:tr w14:paraId="006B81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3205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E6A057">
            <w:pPr>
              <w:keepNext w:val="0"/>
              <w:keepLines w:val="0"/>
              <w:widowControl/>
              <w:suppressLineNumbers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cs="宋体"/>
                <w:szCs w:val="21"/>
                <w:lang w:eastAsia="zh-CN" w:bidi="ar"/>
              </w:rPr>
              <w:t>[2026]69437号</w:t>
            </w:r>
          </w:p>
        </w:tc>
      </w:tr>
    </w:tbl>
    <w:p w14:paraId="2735CA9B">
      <w:pPr>
        <w:pStyle w:val="2"/>
        <w:widowControl/>
        <w:spacing w:beforeAutospacing="0" w:afterAutospacing="0" w:line="288" w:lineRule="auto"/>
        <w:jc w:val="center"/>
        <w:rPr>
          <w:rFonts w:hint="default" w:cs="宋体"/>
          <w:sz w:val="30"/>
          <w:szCs w:val="30"/>
        </w:rPr>
      </w:pPr>
      <w:r>
        <w:rPr>
          <w:rFonts w:cs="宋体"/>
          <w:sz w:val="21"/>
          <w:szCs w:val="21"/>
        </w:rPr>
        <w:br w:type="page"/>
      </w:r>
      <w:r>
        <w:rPr>
          <w:rFonts w:cs="宋体"/>
          <w:sz w:val="30"/>
          <w:szCs w:val="30"/>
        </w:rPr>
        <w:t>目录</w:t>
      </w:r>
    </w:p>
    <w:p w14:paraId="57014C77">
      <w:pPr>
        <w:widowControl/>
        <w:spacing w:line="288" w:lineRule="auto"/>
        <w:jc w:val="left"/>
        <w:rPr>
          <w:rFonts w:ascii="宋体" w:hAnsi="宋体" w:cs="宋体"/>
          <w:b/>
          <w:bCs/>
          <w:sz w:val="30"/>
          <w:szCs w:val="30"/>
          <w:lang w:bidi="ar"/>
        </w:rPr>
      </w:pPr>
    </w:p>
    <w:p w14:paraId="7494760D">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第一章  投标邀请</w:t>
      </w:r>
    </w:p>
    <w:p w14:paraId="04987F77">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第二章  采购需求</w:t>
      </w:r>
    </w:p>
    <w:p w14:paraId="0481AA8B">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第三章  投标人须知</w:t>
      </w:r>
    </w:p>
    <w:p w14:paraId="038A8E8E">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第四章  评标方法和评标标准</w:t>
      </w:r>
    </w:p>
    <w:p w14:paraId="1C6D3191">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第五章  拟签订的合同文本</w:t>
      </w:r>
    </w:p>
    <w:p w14:paraId="22AAD532">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第六章  投标文件格式</w:t>
      </w:r>
    </w:p>
    <w:p w14:paraId="5CB384E3">
      <w:pPr>
        <w:pStyle w:val="2"/>
        <w:widowControl/>
        <w:spacing w:beforeAutospacing="0" w:afterAutospacing="0" w:line="288" w:lineRule="auto"/>
        <w:jc w:val="center"/>
        <w:rPr>
          <w:rFonts w:hint="default" w:cs="宋体"/>
          <w:sz w:val="28"/>
          <w:szCs w:val="28"/>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widowControl/>
        <w:spacing w:beforeAutospacing="0" w:afterAutospacing="0" w:line="288" w:lineRule="auto"/>
        <w:jc w:val="center"/>
        <w:rPr>
          <w:rFonts w:hint="default" w:cs="宋体"/>
          <w:sz w:val="28"/>
          <w:szCs w:val="28"/>
        </w:rPr>
      </w:pPr>
      <w:r>
        <w:rPr>
          <w:rFonts w:cs="宋体"/>
          <w:sz w:val="28"/>
          <w:szCs w:val="28"/>
        </w:rPr>
        <w:t>第一章 投标邀请</w:t>
      </w:r>
    </w:p>
    <w:p w14:paraId="482F500F">
      <w:pPr>
        <w:widowControl/>
        <w:autoSpaceDE w:val="0"/>
        <w:spacing w:line="288" w:lineRule="auto"/>
        <w:ind w:firstLine="422"/>
        <w:jc w:val="left"/>
        <w:rPr>
          <w:rFonts w:ascii="宋体" w:hAnsi="宋体" w:cs="宋体"/>
          <w:szCs w:val="21"/>
        </w:rPr>
      </w:pPr>
      <w:r>
        <w:rPr>
          <w:sz w:val="28"/>
        </w:rPr>
        <w:pict>
          <v:rect id="_x0000_s1026" o:spid="_x0000_s1026" o:spt="1" style="position:absolute;left:0pt;margin-left:-3.1pt;margin-top:-3.4pt;height:52.55pt;width:493.85pt;z-index:251660288;mso-width-relative:page;mso-height-relative:page;" filled="f" coordsize="21600,21600">
            <v:path/>
            <v:fill on="f" focussize="0,0"/>
            <v:stroke weight="1pt"/>
            <v:imagedata o:title=""/>
            <o:lock v:ext="edit"/>
          </v:rect>
        </w:pict>
      </w:r>
      <w:r>
        <w:rPr>
          <w:rFonts w:hint="eastAsia" w:ascii="宋体" w:hAnsi="宋体" w:cs="宋体"/>
          <w:b/>
          <w:bCs/>
          <w:szCs w:val="21"/>
          <w:lang w:bidi="ar"/>
        </w:rPr>
        <w:t>项目概况</w:t>
      </w:r>
    </w:p>
    <w:p w14:paraId="022B9B66">
      <w:pPr>
        <w:widowControl/>
        <w:autoSpaceDE w:val="0"/>
        <w:spacing w:line="288" w:lineRule="auto"/>
        <w:ind w:firstLine="420"/>
        <w:jc w:val="left"/>
        <w:rPr>
          <w:rFonts w:ascii="宋体" w:hAnsi="宋体" w:cs="宋体"/>
          <w:szCs w:val="21"/>
        </w:rPr>
      </w:pPr>
      <w:r>
        <w:rPr>
          <w:rFonts w:hint="eastAsia" w:ascii="宋体" w:hAnsi="宋体" w:cs="宋体"/>
          <w:szCs w:val="21"/>
          <w:u w:val="single"/>
          <w:lang w:eastAsia="zh-CN" w:bidi="ar"/>
        </w:rPr>
        <w:t>2026年下沙校区中文纸质图书采购项目二</w:t>
      </w:r>
      <w:r>
        <w:rPr>
          <w:rFonts w:hint="eastAsia" w:ascii="宋体" w:hAnsi="宋体" w:cs="宋体"/>
          <w:szCs w:val="21"/>
          <w:lang w:bidi="ar"/>
        </w:rPr>
        <w:t>项目的潜在投标人应在政采云平台线上获取（下载）招标文件，并于2026年</w:t>
      </w:r>
      <w:r>
        <w:rPr>
          <w:rFonts w:hint="eastAsia" w:ascii="宋体" w:hAnsi="宋体" w:cs="宋体"/>
          <w:szCs w:val="21"/>
          <w:lang w:eastAsia="zh-CN" w:bidi="ar"/>
        </w:rPr>
        <w:t>11月2日13:30:00</w:t>
      </w:r>
      <w:r>
        <w:rPr>
          <w:rFonts w:hint="eastAsia" w:ascii="宋体" w:hAnsi="宋体" w:cs="宋体"/>
          <w:szCs w:val="21"/>
          <w:lang w:bidi="ar"/>
        </w:rPr>
        <w:t>（北京时间）前递交（上传）投标文件。</w:t>
      </w:r>
    </w:p>
    <w:p w14:paraId="7625897E">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一、项目基本情况：</w:t>
      </w:r>
    </w:p>
    <w:p w14:paraId="57B96D64">
      <w:pPr>
        <w:widowControl/>
        <w:autoSpaceDE w:val="0"/>
        <w:spacing w:line="288" w:lineRule="auto"/>
        <w:ind w:firstLine="420"/>
        <w:jc w:val="left"/>
        <w:rPr>
          <w:rFonts w:hint="eastAsia" w:ascii="宋体" w:hAnsi="宋体" w:eastAsia="宋体" w:cs="宋体"/>
          <w:szCs w:val="21"/>
          <w:lang w:eastAsia="zh-CN"/>
        </w:rPr>
      </w:pPr>
      <w:r>
        <w:rPr>
          <w:rFonts w:hint="eastAsia" w:ascii="宋体" w:hAnsi="宋体" w:cs="宋体"/>
          <w:szCs w:val="21"/>
          <w:lang w:bidi="ar"/>
        </w:rPr>
        <w:t>项目编号：</w:t>
      </w:r>
      <w:r>
        <w:rPr>
          <w:rFonts w:hint="eastAsia" w:ascii="宋体" w:hAnsi="宋体" w:cs="宋体"/>
          <w:szCs w:val="21"/>
          <w:lang w:eastAsia="zh-CN" w:bidi="ar"/>
        </w:rPr>
        <w:t>330000263030150000941-QSZBB260438ZHGK</w:t>
      </w:r>
    </w:p>
    <w:p w14:paraId="4ACE30B7">
      <w:pPr>
        <w:widowControl/>
        <w:autoSpaceDE w:val="0"/>
        <w:spacing w:line="288" w:lineRule="auto"/>
        <w:ind w:firstLine="420"/>
        <w:jc w:val="left"/>
        <w:rPr>
          <w:rFonts w:hint="eastAsia" w:ascii="宋体" w:hAnsi="宋体" w:eastAsia="宋体" w:cs="宋体"/>
          <w:szCs w:val="21"/>
          <w:lang w:eastAsia="zh-CN"/>
        </w:rPr>
      </w:pPr>
      <w:r>
        <w:rPr>
          <w:rFonts w:hint="eastAsia" w:ascii="宋体" w:hAnsi="宋体" w:cs="宋体"/>
          <w:szCs w:val="21"/>
          <w:lang w:bidi="ar"/>
        </w:rPr>
        <w:t>项目名称：</w:t>
      </w:r>
      <w:r>
        <w:rPr>
          <w:rFonts w:hint="eastAsia" w:ascii="宋体" w:hAnsi="宋体" w:cs="宋体"/>
          <w:szCs w:val="21"/>
          <w:lang w:eastAsia="zh-CN" w:bidi="ar"/>
        </w:rPr>
        <w:t>2026年下沙校区中文纸质图书采购项目二</w:t>
      </w:r>
    </w:p>
    <w:p w14:paraId="229A0E2B">
      <w:pPr>
        <w:widowControl/>
        <w:spacing w:line="288" w:lineRule="auto"/>
        <w:ind w:firstLine="420"/>
        <w:jc w:val="left"/>
        <w:rPr>
          <w:rFonts w:hint="eastAsia" w:ascii="宋体" w:hAnsi="宋体" w:eastAsia="宋体" w:cs="宋体"/>
          <w:szCs w:val="21"/>
          <w:lang w:eastAsia="zh-CN"/>
        </w:rPr>
      </w:pPr>
      <w:r>
        <w:rPr>
          <w:rFonts w:hint="eastAsia" w:ascii="宋体" w:hAnsi="宋体" w:cs="宋体"/>
          <w:szCs w:val="21"/>
          <w:lang w:bidi="ar"/>
        </w:rPr>
        <w:t>预算金额（元）：</w:t>
      </w:r>
      <w:r>
        <w:rPr>
          <w:rFonts w:hint="eastAsia" w:ascii="宋体" w:hAnsi="宋体" w:cs="宋体"/>
          <w:szCs w:val="21"/>
          <w:lang w:eastAsia="zh-CN" w:bidi="ar"/>
        </w:rPr>
        <w:t>900000</w:t>
      </w:r>
    </w:p>
    <w:p w14:paraId="7E78E550">
      <w:pPr>
        <w:widowControl/>
        <w:spacing w:line="288" w:lineRule="auto"/>
        <w:ind w:firstLine="420"/>
        <w:jc w:val="left"/>
        <w:rPr>
          <w:rFonts w:hint="eastAsia" w:ascii="宋体" w:hAnsi="宋体" w:eastAsia="宋体" w:cs="宋体"/>
          <w:szCs w:val="21"/>
          <w:lang w:eastAsia="zh-CN"/>
        </w:rPr>
      </w:pPr>
      <w:r>
        <w:rPr>
          <w:rFonts w:hint="eastAsia" w:ascii="宋体" w:hAnsi="宋体" w:cs="宋体"/>
          <w:szCs w:val="21"/>
          <w:lang w:bidi="ar"/>
        </w:rPr>
        <w:t>最高限价（元）：</w:t>
      </w:r>
      <w:r>
        <w:rPr>
          <w:rFonts w:hint="eastAsia" w:ascii="宋体" w:hAnsi="宋体" w:cs="宋体"/>
          <w:szCs w:val="21"/>
          <w:lang w:eastAsia="zh-CN" w:bidi="ar"/>
        </w:rPr>
        <w:t>900000</w:t>
      </w:r>
    </w:p>
    <w:p w14:paraId="7F17D184">
      <w:pPr>
        <w:widowControl/>
        <w:autoSpaceDE w:val="0"/>
        <w:spacing w:line="288" w:lineRule="auto"/>
        <w:ind w:firstLine="420"/>
        <w:jc w:val="left"/>
        <w:rPr>
          <w:rFonts w:ascii="宋体" w:hAnsi="宋体" w:cs="宋体"/>
          <w:szCs w:val="21"/>
        </w:rPr>
      </w:pPr>
      <w:r>
        <w:rPr>
          <w:rFonts w:hint="eastAsia" w:ascii="宋体" w:hAnsi="宋体" w:cs="宋体"/>
          <w:szCs w:val="21"/>
          <w:lang w:bidi="ar"/>
        </w:rPr>
        <w:t>采购需求：</w:t>
      </w:r>
    </w:p>
    <w:tbl>
      <w:tblPr>
        <w:tblStyle w:val="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15" w:type="dxa"/>
          <w:left w:w="15" w:type="dxa"/>
          <w:bottom w:w="15" w:type="dxa"/>
          <w:right w:w="15" w:type="dxa"/>
        </w:tblCellMar>
      </w:tblPr>
      <w:tblGrid>
        <w:gridCol w:w="990"/>
        <w:gridCol w:w="1978"/>
        <w:gridCol w:w="1483"/>
        <w:gridCol w:w="1483"/>
        <w:gridCol w:w="2972"/>
        <w:gridCol w:w="990"/>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标项限价(元)</w:t>
            </w:r>
          </w:p>
        </w:tc>
        <w:tc>
          <w:tcPr>
            <w:tcW w:w="1501"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eastAsia" w:ascii="宋体" w:hAnsi="宋体" w:eastAsia="宋体" w:cs="宋体"/>
                <w:b/>
                <w:bCs/>
                <w:szCs w:val="21"/>
                <w:lang w:eastAsia="zh-CN"/>
              </w:rPr>
            </w:pPr>
            <w:r>
              <w:rPr>
                <w:rFonts w:hint="eastAsia" w:ascii="宋体" w:hAnsi="宋体" w:cs="宋体"/>
                <w:b/>
                <w:bCs/>
                <w:szCs w:val="21"/>
                <w:lang w:eastAsia="zh-CN"/>
              </w:rPr>
              <w:t>2026年下沙校区中文纸质图书采购项目二</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val="en-US" w:eastAsia="zh-CN"/>
              </w:rPr>
              <w:t>900000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900000</w:t>
            </w:r>
          </w:p>
        </w:tc>
        <w:tc>
          <w:tcPr>
            <w:tcW w:w="1501" w:type="pc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w:t>
            </w:r>
          </w:p>
        </w:tc>
      </w:tr>
    </w:tbl>
    <w:p w14:paraId="5B5C11BF">
      <w:pPr>
        <w:widowControl/>
        <w:autoSpaceDE w:val="0"/>
        <w:spacing w:line="288" w:lineRule="auto"/>
        <w:ind w:firstLine="420"/>
        <w:jc w:val="left"/>
        <w:rPr>
          <w:rFonts w:hint="eastAsia" w:ascii="宋体" w:hAnsi="宋体" w:eastAsia="宋体" w:cs="宋体"/>
          <w:szCs w:val="21"/>
          <w:lang w:eastAsia="zh-CN"/>
        </w:rPr>
      </w:pPr>
      <w:r>
        <w:rPr>
          <w:rFonts w:hint="eastAsia" w:ascii="宋体" w:hAnsi="宋体" w:cs="宋体"/>
          <w:szCs w:val="21"/>
          <w:lang w:bidi="ar"/>
        </w:rPr>
        <w:t>合同履行期限：自合同签订之日起</w:t>
      </w:r>
      <w:r>
        <w:rPr>
          <w:rFonts w:hint="eastAsia" w:ascii="宋体" w:hAnsi="宋体" w:cs="宋体"/>
          <w:szCs w:val="21"/>
          <w:lang w:eastAsia="zh-CN" w:bidi="ar"/>
        </w:rPr>
        <w:t>至2026年12月8日</w:t>
      </w:r>
    </w:p>
    <w:p w14:paraId="288DE58D">
      <w:pPr>
        <w:widowControl/>
        <w:autoSpaceDE w:val="0"/>
        <w:spacing w:line="288" w:lineRule="auto"/>
        <w:ind w:firstLine="420"/>
        <w:jc w:val="left"/>
        <w:rPr>
          <w:rFonts w:ascii="宋体" w:hAnsi="宋体" w:cs="宋体"/>
          <w:szCs w:val="21"/>
        </w:rPr>
      </w:pPr>
      <w:r>
        <w:rPr>
          <w:rFonts w:hint="eastAsia" w:ascii="宋体" w:hAnsi="宋体" w:cs="宋体"/>
          <w:szCs w:val="21"/>
          <w:lang w:bidi="ar"/>
        </w:rPr>
        <w:t>本项目是否接受联合体投标：是</w:t>
      </w:r>
    </w:p>
    <w:p w14:paraId="402105CB">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二、申请人的资格要求：</w:t>
      </w:r>
    </w:p>
    <w:p w14:paraId="4D35195A">
      <w:pPr>
        <w:widowControl/>
        <w:autoSpaceDE w:val="0"/>
        <w:spacing w:line="288" w:lineRule="auto"/>
        <w:ind w:firstLine="420"/>
        <w:jc w:val="left"/>
        <w:rPr>
          <w:rFonts w:ascii="宋体" w:hAnsi="宋体" w:cs="宋体"/>
          <w:szCs w:val="21"/>
        </w:rPr>
      </w:pPr>
      <w:r>
        <w:rPr>
          <w:rFonts w:hint="eastAsia" w:ascii="宋体" w:hAnsi="宋体" w:cs="宋体"/>
          <w:szCs w:val="21"/>
          <w:lang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AF97B35">
      <w:pPr>
        <w:widowControl/>
        <w:autoSpaceDE w:val="0"/>
        <w:spacing w:line="288" w:lineRule="auto"/>
        <w:ind w:firstLine="420"/>
        <w:jc w:val="left"/>
        <w:rPr>
          <w:rFonts w:ascii="宋体" w:hAnsi="宋体" w:cs="宋体"/>
          <w:szCs w:val="21"/>
        </w:rPr>
      </w:pPr>
      <w:r>
        <w:rPr>
          <w:rFonts w:hint="eastAsia" w:ascii="宋体" w:hAnsi="宋体" w:cs="宋体"/>
          <w:szCs w:val="21"/>
          <w:lang w:bidi="ar"/>
        </w:rPr>
        <w:t>2.落实政府采购政策需满足的资格要求：无</w:t>
      </w:r>
    </w:p>
    <w:p w14:paraId="7BC6BB4B">
      <w:pPr>
        <w:widowControl/>
        <w:autoSpaceDE w:val="0"/>
        <w:spacing w:line="288" w:lineRule="auto"/>
        <w:ind w:firstLine="420"/>
        <w:jc w:val="left"/>
        <w:rPr>
          <w:rFonts w:ascii="宋体" w:hAnsi="宋体" w:cs="宋体"/>
          <w:szCs w:val="21"/>
        </w:rPr>
      </w:pPr>
      <w:r>
        <w:rPr>
          <w:rFonts w:hint="eastAsia" w:ascii="宋体" w:hAnsi="宋体" w:cs="宋体"/>
          <w:szCs w:val="21"/>
          <w:lang w:bidi="ar"/>
        </w:rPr>
        <w:t>3.本项目的特定资格要求：具有有效的《出版物经营许可证》</w:t>
      </w:r>
    </w:p>
    <w:p w14:paraId="2FF182A4">
      <w:pPr>
        <w:widowControl/>
        <w:autoSpaceDE w:val="0"/>
        <w:spacing w:line="288" w:lineRule="auto"/>
        <w:ind w:firstLine="420"/>
        <w:jc w:val="left"/>
        <w:rPr>
          <w:rFonts w:ascii="宋体" w:hAnsi="宋体" w:cs="宋体"/>
          <w:szCs w:val="21"/>
        </w:rPr>
      </w:pPr>
      <w:r>
        <w:rPr>
          <w:rFonts w:hint="eastAsia" w:ascii="宋体" w:hAnsi="宋体" w:cs="宋体"/>
          <w:szCs w:val="21"/>
          <w:lang w:bidi="ar"/>
        </w:rPr>
        <w:t>4.其他：</w:t>
      </w:r>
    </w:p>
    <w:p w14:paraId="1C945E70">
      <w:pPr>
        <w:widowControl/>
        <w:autoSpaceDE w:val="0"/>
        <w:spacing w:line="288" w:lineRule="auto"/>
        <w:ind w:firstLine="420"/>
        <w:jc w:val="left"/>
        <w:rPr>
          <w:rFonts w:ascii="宋体" w:hAnsi="宋体" w:cs="宋体"/>
          <w:szCs w:val="21"/>
        </w:rPr>
      </w:pPr>
      <w:r>
        <w:rPr>
          <w:rFonts w:hint="eastAsia" w:ascii="宋体" w:hAnsi="宋体" w:cs="宋体"/>
          <w:szCs w:val="21"/>
          <w:lang w:bidi="ar"/>
        </w:rPr>
        <w:t>（1）单位负责人为同一人或者存在直接控股、管理关系的不同供应商，不得参加同一合同项下的政府采购活动。</w:t>
      </w:r>
    </w:p>
    <w:p w14:paraId="09035336">
      <w:pPr>
        <w:widowControl/>
        <w:autoSpaceDE w:val="0"/>
        <w:spacing w:line="288" w:lineRule="auto"/>
        <w:ind w:firstLine="420"/>
        <w:jc w:val="left"/>
        <w:rPr>
          <w:rFonts w:ascii="宋体" w:hAnsi="宋体" w:cs="宋体"/>
          <w:szCs w:val="21"/>
        </w:rPr>
      </w:pPr>
      <w:r>
        <w:rPr>
          <w:rFonts w:hint="eastAsia" w:ascii="宋体" w:hAnsi="宋体" w:cs="宋体"/>
          <w:szCs w:val="21"/>
          <w:lang w:bidi="ar"/>
        </w:rPr>
        <w:t>（2）为本项目提供整体设计、规范编制或者项目管理、监理、检测等服务的供应商，不得再参加本项目的其他采购活动。</w:t>
      </w:r>
    </w:p>
    <w:p w14:paraId="6596E376">
      <w:pPr>
        <w:widowControl/>
        <w:autoSpaceDE w:val="0"/>
        <w:spacing w:line="288" w:lineRule="auto"/>
        <w:ind w:firstLine="420"/>
        <w:jc w:val="left"/>
        <w:rPr>
          <w:rFonts w:ascii="宋体" w:hAnsi="宋体" w:cs="宋体"/>
          <w:szCs w:val="21"/>
        </w:rPr>
      </w:pPr>
      <w:r>
        <w:rPr>
          <w:rFonts w:hint="eastAsia" w:ascii="宋体" w:hAnsi="宋体" w:cs="宋体"/>
          <w:szCs w:val="21"/>
          <w:lang w:bidi="ar"/>
        </w:rPr>
        <w:t>（3）以联合体形式投标的，投标文件中提供《联合协议》。</w:t>
      </w:r>
    </w:p>
    <w:p w14:paraId="51F86C32">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三、获取招标文件：</w:t>
      </w:r>
    </w:p>
    <w:p w14:paraId="7ACE7053">
      <w:pPr>
        <w:widowControl/>
        <w:autoSpaceDE w:val="0"/>
        <w:spacing w:line="288" w:lineRule="auto"/>
        <w:ind w:firstLine="420"/>
        <w:jc w:val="left"/>
        <w:rPr>
          <w:rFonts w:ascii="宋体" w:hAnsi="宋体" w:cs="宋体"/>
          <w:szCs w:val="21"/>
        </w:rPr>
      </w:pPr>
      <w:r>
        <w:rPr>
          <w:rFonts w:hint="eastAsia" w:ascii="宋体" w:hAnsi="宋体" w:cs="宋体"/>
          <w:szCs w:val="21"/>
          <w:lang w:bidi="ar"/>
        </w:rPr>
        <w:t>时间：2026年</w:t>
      </w:r>
      <w:r>
        <w:rPr>
          <w:rFonts w:hint="eastAsia" w:ascii="宋体" w:hAnsi="宋体" w:cs="宋体"/>
          <w:szCs w:val="21"/>
          <w:lang w:val="en-US" w:eastAsia="zh-CN" w:bidi="ar"/>
        </w:rPr>
        <w:t>10</w:t>
      </w:r>
      <w:r>
        <w:rPr>
          <w:rFonts w:hint="eastAsia" w:ascii="宋体" w:hAnsi="宋体" w:cs="宋体"/>
          <w:szCs w:val="21"/>
          <w:lang w:bidi="ar"/>
        </w:rPr>
        <w:t>月</w:t>
      </w:r>
      <w:r>
        <w:rPr>
          <w:rFonts w:hint="eastAsia" w:ascii="宋体" w:hAnsi="宋体" w:cs="宋体"/>
          <w:szCs w:val="21"/>
          <w:lang w:val="en-US" w:eastAsia="zh-CN" w:bidi="ar"/>
        </w:rPr>
        <w:t>12</w:t>
      </w:r>
      <w:r>
        <w:rPr>
          <w:rFonts w:hint="eastAsia" w:ascii="宋体" w:hAnsi="宋体" w:cs="宋体"/>
          <w:szCs w:val="21"/>
          <w:lang w:bidi="ar"/>
        </w:rPr>
        <w:t>日至2026年</w:t>
      </w:r>
      <w:r>
        <w:rPr>
          <w:rFonts w:hint="eastAsia" w:ascii="宋体" w:hAnsi="宋体" w:cs="宋体"/>
          <w:szCs w:val="21"/>
          <w:lang w:eastAsia="zh-CN" w:bidi="ar"/>
        </w:rPr>
        <w:t>11月2日</w:t>
      </w:r>
      <w:r>
        <w:rPr>
          <w:rFonts w:hint="eastAsia" w:ascii="宋体" w:hAnsi="宋体" w:cs="宋体"/>
          <w:szCs w:val="21"/>
          <w:lang w:bidi="ar"/>
        </w:rPr>
        <w:t>，每天上午00:00至12:00，下午12:00至23:59（北京时间，线上获取法定节假日均可，线下获取文件法定节假日除外）</w:t>
      </w:r>
    </w:p>
    <w:p w14:paraId="3429C9FB">
      <w:pPr>
        <w:widowControl/>
        <w:autoSpaceDE w:val="0"/>
        <w:spacing w:line="288" w:lineRule="auto"/>
        <w:ind w:firstLine="420"/>
        <w:jc w:val="left"/>
        <w:rPr>
          <w:rFonts w:ascii="宋体" w:hAnsi="宋体" w:cs="宋体"/>
          <w:szCs w:val="21"/>
        </w:rPr>
      </w:pPr>
      <w:r>
        <w:rPr>
          <w:rFonts w:hint="eastAsia" w:ascii="宋体" w:hAnsi="宋体" w:cs="宋体"/>
          <w:szCs w:val="21"/>
          <w:lang w:bidi="ar"/>
        </w:rPr>
        <w:t>地点（网址）：政采云平台线上获取</w:t>
      </w:r>
    </w:p>
    <w:p w14:paraId="542134A7">
      <w:pPr>
        <w:widowControl/>
        <w:autoSpaceDE w:val="0"/>
        <w:spacing w:line="288" w:lineRule="auto"/>
        <w:ind w:firstLine="420"/>
        <w:jc w:val="left"/>
        <w:rPr>
          <w:rFonts w:ascii="宋体" w:hAnsi="宋体" w:cs="宋体"/>
          <w:szCs w:val="21"/>
        </w:rPr>
      </w:pPr>
      <w:r>
        <w:rPr>
          <w:rFonts w:hint="eastAsia" w:ascii="宋体" w:hAnsi="宋体" w:cs="宋体"/>
          <w:szCs w:val="21"/>
          <w:lang w:bidi="ar"/>
        </w:rPr>
        <w:t>方式：供应商登录政府采购云平台（https://www.zcygov.cn）在线申请获取采购文件（进入“项目采购”应用，在获取采购文件菜单中选择项目，申请获取采购文件）</w:t>
      </w:r>
    </w:p>
    <w:p w14:paraId="51596CFF">
      <w:pPr>
        <w:widowControl/>
        <w:autoSpaceDE w:val="0"/>
        <w:spacing w:line="288" w:lineRule="auto"/>
        <w:ind w:firstLine="420"/>
        <w:jc w:val="left"/>
        <w:rPr>
          <w:rFonts w:ascii="宋体" w:hAnsi="宋体" w:cs="宋体"/>
          <w:szCs w:val="21"/>
        </w:rPr>
      </w:pPr>
      <w:r>
        <w:rPr>
          <w:rFonts w:hint="eastAsia" w:ascii="宋体" w:hAnsi="宋体" w:cs="宋体"/>
          <w:szCs w:val="21"/>
          <w:lang w:bidi="ar"/>
        </w:rPr>
        <w:t>售价（元）：0</w:t>
      </w:r>
    </w:p>
    <w:p w14:paraId="4F5E9C7F">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四、提交投标文件截止时间、开标时间和地点：</w:t>
      </w:r>
    </w:p>
    <w:p w14:paraId="1D974273">
      <w:pPr>
        <w:widowControl/>
        <w:autoSpaceDE w:val="0"/>
        <w:spacing w:line="288" w:lineRule="auto"/>
        <w:ind w:firstLine="420"/>
        <w:jc w:val="left"/>
        <w:rPr>
          <w:rFonts w:ascii="宋体" w:hAnsi="宋体" w:cs="宋体"/>
          <w:szCs w:val="21"/>
        </w:rPr>
      </w:pPr>
      <w:r>
        <w:rPr>
          <w:rFonts w:hint="eastAsia" w:ascii="宋体" w:hAnsi="宋体" w:cs="宋体"/>
          <w:szCs w:val="21"/>
          <w:lang w:bidi="ar"/>
        </w:rPr>
        <w:t>提交投标文件截止时间：2026年</w:t>
      </w:r>
      <w:r>
        <w:rPr>
          <w:rFonts w:hint="eastAsia" w:ascii="宋体" w:hAnsi="宋体" w:cs="宋体"/>
          <w:szCs w:val="21"/>
          <w:lang w:eastAsia="zh-CN" w:bidi="ar"/>
        </w:rPr>
        <w:t>11月2日13:30:00</w:t>
      </w:r>
      <w:r>
        <w:rPr>
          <w:rFonts w:hint="eastAsia" w:ascii="宋体" w:hAnsi="宋体" w:cs="宋体"/>
          <w:szCs w:val="21"/>
          <w:lang w:bidi="ar"/>
        </w:rPr>
        <w:t>（北京时间）</w:t>
      </w:r>
    </w:p>
    <w:p w14:paraId="7127E31A">
      <w:pPr>
        <w:widowControl/>
        <w:autoSpaceDE w:val="0"/>
        <w:spacing w:line="288" w:lineRule="auto"/>
        <w:ind w:firstLine="420"/>
        <w:jc w:val="left"/>
        <w:rPr>
          <w:rFonts w:ascii="宋体" w:hAnsi="宋体" w:cs="宋体"/>
          <w:szCs w:val="21"/>
        </w:rPr>
      </w:pPr>
      <w:r>
        <w:rPr>
          <w:rFonts w:hint="eastAsia" w:ascii="宋体" w:hAnsi="宋体" w:cs="宋体"/>
          <w:szCs w:val="21"/>
          <w:lang w:bidi="ar"/>
        </w:rPr>
        <w:t>投标地点（网址）：请登录政采云投标客户端投标</w:t>
      </w:r>
    </w:p>
    <w:p w14:paraId="27EBEE4C">
      <w:pPr>
        <w:widowControl/>
        <w:autoSpaceDE w:val="0"/>
        <w:spacing w:line="288" w:lineRule="auto"/>
        <w:ind w:firstLine="420"/>
        <w:jc w:val="left"/>
        <w:rPr>
          <w:rFonts w:ascii="宋体" w:hAnsi="宋体" w:cs="宋体"/>
          <w:szCs w:val="21"/>
        </w:rPr>
      </w:pPr>
      <w:r>
        <w:rPr>
          <w:rFonts w:hint="eastAsia" w:ascii="宋体" w:hAnsi="宋体" w:cs="宋体"/>
          <w:szCs w:val="21"/>
          <w:lang w:bidi="ar"/>
        </w:rPr>
        <w:t>开标时间：2026年</w:t>
      </w:r>
      <w:r>
        <w:rPr>
          <w:rFonts w:hint="eastAsia" w:ascii="宋体" w:hAnsi="宋体" w:cs="宋体"/>
          <w:szCs w:val="21"/>
          <w:lang w:eastAsia="zh-CN" w:bidi="ar"/>
        </w:rPr>
        <w:t>11月2日13:30:00</w:t>
      </w:r>
      <w:r>
        <w:rPr>
          <w:rFonts w:hint="eastAsia" w:ascii="宋体" w:hAnsi="宋体" w:cs="宋体"/>
          <w:szCs w:val="21"/>
          <w:lang w:bidi="ar"/>
        </w:rPr>
        <w:t>（北京时间）</w:t>
      </w:r>
    </w:p>
    <w:p w14:paraId="7BDEE1CE">
      <w:pPr>
        <w:widowControl/>
        <w:autoSpaceDE w:val="0"/>
        <w:spacing w:line="288" w:lineRule="auto"/>
        <w:ind w:firstLine="420"/>
        <w:jc w:val="left"/>
        <w:rPr>
          <w:rFonts w:ascii="宋体" w:hAnsi="宋体" w:cs="宋体"/>
          <w:szCs w:val="21"/>
        </w:rPr>
      </w:pPr>
      <w:r>
        <w:rPr>
          <w:rFonts w:hint="eastAsia" w:ascii="宋体" w:hAnsi="宋体" w:cs="宋体"/>
          <w:szCs w:val="21"/>
          <w:lang w:bidi="ar"/>
        </w:rPr>
        <w:t>开标地点（网址）：政府采购云平台（www.zcygov.cn）/杭州市西湖区玉古路173号中田大厦21楼（求是招标会议室</w:t>
      </w:r>
      <w:r>
        <w:rPr>
          <w:rFonts w:hint="eastAsia" w:ascii="宋体" w:hAnsi="宋体" w:cs="宋体"/>
          <w:szCs w:val="21"/>
          <w:lang w:val="en-US" w:eastAsia="zh-CN" w:bidi="ar"/>
        </w:rPr>
        <w:t>2</w:t>
      </w:r>
      <w:r>
        <w:rPr>
          <w:rFonts w:hint="eastAsia" w:ascii="宋体" w:hAnsi="宋体" w:cs="宋体"/>
          <w:szCs w:val="21"/>
          <w:lang w:bidi="ar"/>
        </w:rPr>
        <w:t>）</w:t>
      </w:r>
    </w:p>
    <w:p w14:paraId="1AEAC655">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五、公告期限：</w:t>
      </w:r>
    </w:p>
    <w:p w14:paraId="223E04FB">
      <w:pPr>
        <w:widowControl/>
        <w:autoSpaceDE w:val="0"/>
        <w:spacing w:line="288" w:lineRule="auto"/>
        <w:ind w:firstLine="420"/>
        <w:jc w:val="left"/>
        <w:rPr>
          <w:rFonts w:ascii="宋体" w:hAnsi="宋体" w:cs="宋体"/>
          <w:szCs w:val="21"/>
        </w:rPr>
      </w:pPr>
      <w:r>
        <w:rPr>
          <w:rFonts w:hint="eastAsia" w:ascii="宋体" w:hAnsi="宋体" w:cs="宋体"/>
          <w:szCs w:val="21"/>
          <w:lang w:bidi="ar"/>
        </w:rPr>
        <w:t>自本公告发布之日起5个工作日。</w:t>
      </w:r>
    </w:p>
    <w:p w14:paraId="44F117FD">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六、其他补充事宜：</w:t>
      </w:r>
    </w:p>
    <w:p w14:paraId="3F730B8B">
      <w:pPr>
        <w:widowControl/>
        <w:autoSpaceDE w:val="0"/>
        <w:spacing w:line="288" w:lineRule="auto"/>
        <w:ind w:firstLine="420"/>
        <w:jc w:val="left"/>
        <w:rPr>
          <w:rFonts w:ascii="宋体" w:hAnsi="宋体" w:cs="宋体"/>
          <w:szCs w:val="21"/>
        </w:rPr>
      </w:pPr>
      <w:r>
        <w:rPr>
          <w:rFonts w:hint="eastAsia" w:ascii="宋体" w:hAnsi="宋体" w:cs="宋体"/>
          <w:szCs w:val="21"/>
          <w:lang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F3CA9E4">
      <w:pPr>
        <w:widowControl/>
        <w:autoSpaceDE w:val="0"/>
        <w:spacing w:line="288" w:lineRule="auto"/>
        <w:ind w:firstLine="420"/>
        <w:jc w:val="left"/>
        <w:rPr>
          <w:rFonts w:ascii="宋体" w:hAnsi="宋体" w:cs="宋体"/>
          <w:szCs w:val="21"/>
        </w:rPr>
      </w:pPr>
      <w:r>
        <w:rPr>
          <w:rFonts w:hint="eastAsia" w:ascii="宋体" w:hAnsi="宋体" w:cs="宋体"/>
          <w:szCs w:val="21"/>
          <w:lang w:bidi="ar"/>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57BCC195">
      <w:pPr>
        <w:widowControl/>
        <w:autoSpaceDE w:val="0"/>
        <w:spacing w:line="288" w:lineRule="auto"/>
        <w:ind w:firstLine="420"/>
        <w:jc w:val="left"/>
        <w:rPr>
          <w:rFonts w:ascii="宋体" w:hAnsi="宋体" w:cs="宋体"/>
          <w:szCs w:val="21"/>
        </w:rPr>
      </w:pPr>
      <w:r>
        <w:rPr>
          <w:rFonts w:hint="eastAsia" w:ascii="宋体" w:hAnsi="宋体" w:cs="宋体"/>
          <w:szCs w:val="21"/>
          <w:lang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9937F30">
      <w:pPr>
        <w:widowControl/>
        <w:autoSpaceDE w:val="0"/>
        <w:spacing w:line="288" w:lineRule="auto"/>
        <w:ind w:firstLine="420"/>
        <w:jc w:val="left"/>
        <w:rPr>
          <w:rFonts w:ascii="宋体" w:hAnsi="宋体" w:cs="宋体"/>
          <w:szCs w:val="21"/>
        </w:rPr>
      </w:pPr>
      <w:r>
        <w:rPr>
          <w:rFonts w:hint="eastAsia" w:ascii="宋体" w:hAnsi="宋体" w:cs="宋体"/>
          <w:szCs w:val="21"/>
          <w:lang w:bidi="ar"/>
        </w:rPr>
        <w:t>4.其他事项：需要落实的政府采购政策：包括节约资源、保护环境、支持科技创新、促进中小企业发展等。详见招标文件的第三章-采购项目需要落实的政府采购政策。</w:t>
      </w:r>
    </w:p>
    <w:p w14:paraId="68D67152">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七、对本次采购提出询问、质疑、投诉，请按以下方式联系：</w:t>
      </w:r>
    </w:p>
    <w:p w14:paraId="6DA4B956">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1.采购人信息</w:t>
      </w:r>
    </w:p>
    <w:p w14:paraId="6425AD26">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名称：杭州电子科技大学</w:t>
      </w:r>
    </w:p>
    <w:p w14:paraId="4B281621">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地址：杭州市钱塘区白杨街道2号大街1158号</w:t>
      </w:r>
    </w:p>
    <w:p w14:paraId="2F857275">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传真：/</w:t>
      </w:r>
    </w:p>
    <w:p w14:paraId="06C110E2">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项目联系人（询问）：李老师</w:t>
      </w:r>
    </w:p>
    <w:p w14:paraId="28E267F4">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项目联系方式（询问）：0571-86878560</w:t>
      </w:r>
    </w:p>
    <w:p w14:paraId="7D68F8DC">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质疑联系人：李老师</w:t>
      </w:r>
    </w:p>
    <w:p w14:paraId="5C60FEE9">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质疑联系方式：0571-86915026</w:t>
      </w:r>
      <w:bookmarkStart w:id="1" w:name="_GoBack"/>
      <w:bookmarkEnd w:id="1"/>
    </w:p>
    <w:p w14:paraId="2A5DFB5A">
      <w:pPr>
        <w:widowControl/>
        <w:autoSpaceDE w:val="0"/>
        <w:spacing w:line="288" w:lineRule="auto"/>
        <w:ind w:firstLine="420"/>
        <w:jc w:val="left"/>
        <w:rPr>
          <w:rFonts w:ascii="宋体" w:hAnsi="宋体" w:cs="宋体"/>
          <w:szCs w:val="21"/>
        </w:rPr>
      </w:pPr>
    </w:p>
    <w:p w14:paraId="11719B47">
      <w:pPr>
        <w:widowControl/>
        <w:autoSpaceDE w:val="0"/>
        <w:spacing w:line="288" w:lineRule="auto"/>
        <w:ind w:firstLine="420"/>
        <w:jc w:val="left"/>
        <w:rPr>
          <w:rFonts w:ascii="宋体" w:hAnsi="宋体" w:cs="宋体"/>
          <w:szCs w:val="21"/>
        </w:rPr>
      </w:pPr>
      <w:r>
        <w:rPr>
          <w:rFonts w:hint="eastAsia" w:ascii="宋体" w:hAnsi="宋体" w:cs="宋体"/>
          <w:szCs w:val="21"/>
          <w:lang w:bidi="ar"/>
        </w:rPr>
        <w:t>2.采购代理机构信息</w:t>
      </w:r>
    </w:p>
    <w:p w14:paraId="5AE78CFB">
      <w:pPr>
        <w:widowControl/>
        <w:autoSpaceDE w:val="0"/>
        <w:spacing w:line="288" w:lineRule="auto"/>
        <w:ind w:firstLine="420"/>
        <w:jc w:val="left"/>
        <w:rPr>
          <w:rFonts w:ascii="宋体" w:hAnsi="宋体" w:cs="宋体"/>
          <w:szCs w:val="21"/>
        </w:rPr>
      </w:pPr>
      <w:r>
        <w:rPr>
          <w:rFonts w:hint="eastAsia" w:ascii="宋体" w:hAnsi="宋体" w:cs="宋体"/>
          <w:szCs w:val="21"/>
          <w:lang w:bidi="ar"/>
        </w:rPr>
        <w:t>名称：浙江求是招标代理有限公司</w:t>
      </w:r>
    </w:p>
    <w:p w14:paraId="6C511506">
      <w:pPr>
        <w:widowControl/>
        <w:autoSpaceDE w:val="0"/>
        <w:spacing w:line="288" w:lineRule="auto"/>
        <w:ind w:firstLine="420"/>
        <w:jc w:val="left"/>
        <w:rPr>
          <w:rFonts w:ascii="宋体" w:hAnsi="宋体" w:cs="宋体"/>
          <w:szCs w:val="21"/>
        </w:rPr>
      </w:pPr>
      <w:r>
        <w:rPr>
          <w:rFonts w:hint="eastAsia" w:ascii="宋体" w:hAnsi="宋体" w:cs="宋体"/>
          <w:szCs w:val="21"/>
          <w:lang w:bidi="ar"/>
        </w:rPr>
        <w:t>地址：杭州市西湖区玉古路173号中田大厦21楼</w:t>
      </w:r>
    </w:p>
    <w:p w14:paraId="44B9B079">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项目联系人（询问）：陈应俭、俞炳、朱建飞</w:t>
      </w:r>
    </w:p>
    <w:p w14:paraId="4EB43BF8">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项目联系方式（询问）：0571-87670302</w:t>
      </w:r>
    </w:p>
    <w:p w14:paraId="3116FBEC">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质疑联系人：周安琪</w:t>
      </w:r>
    </w:p>
    <w:p w14:paraId="464EDF13">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质疑联系方式：0571-81110356</w:t>
      </w:r>
    </w:p>
    <w:p w14:paraId="4B74889F">
      <w:pPr>
        <w:widowControl/>
        <w:autoSpaceDE w:val="0"/>
        <w:spacing w:line="288" w:lineRule="auto"/>
        <w:ind w:firstLine="424"/>
        <w:jc w:val="left"/>
        <w:rPr>
          <w:rFonts w:ascii="宋体" w:hAnsi="宋体" w:cs="宋体"/>
          <w:szCs w:val="21"/>
        </w:rPr>
      </w:pPr>
      <w:r>
        <w:rPr>
          <w:rFonts w:hint="eastAsia" w:ascii="宋体" w:hAnsi="宋体" w:cs="宋体"/>
          <w:szCs w:val="21"/>
          <w:lang w:bidi="ar"/>
        </w:rPr>
        <w:t>质疑邮箱：jdkh@qszb.net</w:t>
      </w:r>
    </w:p>
    <w:p w14:paraId="3A33D247">
      <w:pPr>
        <w:widowControl/>
        <w:autoSpaceDE w:val="0"/>
        <w:spacing w:line="288" w:lineRule="auto"/>
        <w:ind w:firstLine="420"/>
        <w:jc w:val="left"/>
        <w:rPr>
          <w:rFonts w:ascii="宋体" w:hAnsi="宋体" w:cs="宋体"/>
          <w:szCs w:val="21"/>
        </w:rPr>
      </w:pPr>
    </w:p>
    <w:p w14:paraId="4B589EB3">
      <w:pPr>
        <w:widowControl/>
        <w:autoSpaceDE w:val="0"/>
        <w:spacing w:line="288" w:lineRule="auto"/>
        <w:ind w:firstLine="420"/>
        <w:jc w:val="left"/>
        <w:rPr>
          <w:rFonts w:ascii="宋体" w:hAnsi="宋体" w:cs="宋体"/>
          <w:szCs w:val="21"/>
        </w:rPr>
      </w:pPr>
      <w:r>
        <w:rPr>
          <w:rFonts w:hint="eastAsia" w:ascii="宋体" w:hAnsi="宋体" w:cs="宋体"/>
          <w:szCs w:val="21"/>
          <w:lang w:bidi="ar"/>
        </w:rPr>
        <w:t>3.同级政府采购监督管理部门</w:t>
      </w:r>
    </w:p>
    <w:p w14:paraId="3A249FD0">
      <w:pPr>
        <w:widowControl/>
        <w:autoSpaceDE w:val="0"/>
        <w:spacing w:line="288" w:lineRule="auto"/>
        <w:ind w:firstLine="420"/>
        <w:jc w:val="left"/>
        <w:rPr>
          <w:rFonts w:hint="eastAsia" w:ascii="宋体" w:hAnsi="宋体" w:cs="宋体"/>
          <w:szCs w:val="21"/>
          <w:lang w:bidi="ar"/>
        </w:rPr>
      </w:pPr>
      <w:r>
        <w:rPr>
          <w:rFonts w:hint="eastAsia" w:ascii="宋体" w:hAnsi="宋体" w:cs="宋体"/>
          <w:szCs w:val="21"/>
          <w:lang w:bidi="ar"/>
        </w:rPr>
        <w:t>名称：杭州电子科技大学国有资产与实验室管理处</w:t>
      </w:r>
    </w:p>
    <w:p w14:paraId="4AB1FED6">
      <w:pPr>
        <w:widowControl/>
        <w:autoSpaceDE w:val="0"/>
        <w:spacing w:line="288" w:lineRule="auto"/>
        <w:ind w:firstLine="420"/>
        <w:jc w:val="left"/>
        <w:rPr>
          <w:rFonts w:hint="eastAsia" w:ascii="宋体" w:hAnsi="宋体" w:cs="宋体"/>
          <w:szCs w:val="21"/>
          <w:lang w:bidi="ar"/>
        </w:rPr>
      </w:pPr>
      <w:r>
        <w:rPr>
          <w:rFonts w:hint="eastAsia" w:ascii="宋体" w:hAnsi="宋体" w:cs="宋体"/>
          <w:szCs w:val="21"/>
          <w:lang w:bidi="ar"/>
        </w:rPr>
        <w:t>地址：杭州市钱塘区白杨街道2号大街1158号</w:t>
      </w:r>
    </w:p>
    <w:p w14:paraId="3AD45EC4">
      <w:pPr>
        <w:widowControl/>
        <w:autoSpaceDE w:val="0"/>
        <w:spacing w:line="288" w:lineRule="auto"/>
        <w:ind w:firstLine="420"/>
        <w:jc w:val="left"/>
        <w:rPr>
          <w:rFonts w:hint="eastAsia" w:ascii="宋体" w:hAnsi="宋体" w:cs="宋体"/>
          <w:szCs w:val="21"/>
          <w:lang w:bidi="ar"/>
        </w:rPr>
      </w:pPr>
      <w:r>
        <w:rPr>
          <w:rFonts w:hint="eastAsia" w:ascii="宋体" w:hAnsi="宋体" w:cs="宋体"/>
          <w:szCs w:val="21"/>
          <w:lang w:bidi="ar"/>
        </w:rPr>
        <w:t>传真：/</w:t>
      </w:r>
    </w:p>
    <w:p w14:paraId="699563B1">
      <w:pPr>
        <w:widowControl/>
        <w:autoSpaceDE w:val="0"/>
        <w:spacing w:line="288" w:lineRule="auto"/>
        <w:ind w:firstLine="420"/>
        <w:jc w:val="left"/>
        <w:rPr>
          <w:rFonts w:hint="eastAsia" w:ascii="宋体" w:hAnsi="宋体" w:cs="宋体"/>
          <w:szCs w:val="21"/>
          <w:lang w:bidi="ar"/>
        </w:rPr>
      </w:pPr>
      <w:r>
        <w:rPr>
          <w:rFonts w:hint="eastAsia" w:ascii="宋体" w:hAnsi="宋体" w:cs="宋体"/>
          <w:szCs w:val="21"/>
          <w:lang w:bidi="ar"/>
        </w:rPr>
        <w:t>联系人：亓老师</w:t>
      </w:r>
    </w:p>
    <w:p w14:paraId="1D523778">
      <w:pPr>
        <w:widowControl/>
        <w:autoSpaceDE w:val="0"/>
        <w:spacing w:line="288" w:lineRule="auto"/>
        <w:ind w:firstLine="420"/>
        <w:jc w:val="left"/>
        <w:rPr>
          <w:rFonts w:ascii="宋体" w:hAnsi="宋体" w:cs="宋体"/>
          <w:szCs w:val="21"/>
        </w:rPr>
      </w:pPr>
      <w:r>
        <w:rPr>
          <w:rFonts w:hint="eastAsia" w:ascii="宋体" w:hAnsi="宋体" w:cs="宋体"/>
          <w:szCs w:val="21"/>
          <w:lang w:bidi="ar"/>
        </w:rPr>
        <w:t>监督投诉电话：0571-87713574</w:t>
      </w:r>
    </w:p>
    <w:p w14:paraId="22DC2763">
      <w:pPr>
        <w:widowControl/>
        <w:autoSpaceDE w:val="0"/>
        <w:spacing w:line="288" w:lineRule="auto"/>
        <w:ind w:firstLine="420"/>
        <w:jc w:val="left"/>
        <w:rPr>
          <w:rFonts w:ascii="宋体" w:hAnsi="宋体" w:cs="宋体"/>
          <w:szCs w:val="21"/>
        </w:rPr>
      </w:pPr>
    </w:p>
    <w:p w14:paraId="7ECB9592">
      <w:pPr>
        <w:widowControl/>
        <w:autoSpaceDE w:val="0"/>
        <w:spacing w:line="288" w:lineRule="auto"/>
        <w:ind w:firstLine="420"/>
        <w:jc w:val="left"/>
        <w:rPr>
          <w:rFonts w:hint="eastAsia" w:ascii="宋体" w:hAnsi="宋体" w:cs="宋体"/>
          <w:szCs w:val="21"/>
          <w:lang w:bidi="ar"/>
        </w:rPr>
      </w:pPr>
      <w:r>
        <w:rPr>
          <w:rFonts w:hint="eastAsia" w:ascii="宋体" w:hAnsi="宋体" w:cs="宋体"/>
          <w:szCs w:val="21"/>
          <w:lang w:bidi="ar"/>
        </w:rPr>
        <w:t>政策咨询：何一平、冯华，0571-87058424、87055741</w:t>
      </w:r>
    </w:p>
    <w:p w14:paraId="3E1A421F">
      <w:pPr>
        <w:widowControl/>
        <w:autoSpaceDE w:val="0"/>
        <w:spacing w:line="288" w:lineRule="auto"/>
        <w:ind w:firstLine="420"/>
        <w:jc w:val="left"/>
        <w:rPr>
          <w:rFonts w:ascii="宋体" w:hAnsi="宋体" w:cs="宋体"/>
          <w:szCs w:val="21"/>
        </w:rPr>
      </w:pPr>
      <w:r>
        <w:rPr>
          <w:rFonts w:hint="eastAsia" w:ascii="宋体" w:hAnsi="宋体" w:cs="宋体"/>
          <w:szCs w:val="21"/>
          <w:lang w:bidi="ar"/>
        </w:rPr>
        <w:t>预算金额未达100万元的采购项目，由采购人处理采购争议。</w:t>
      </w:r>
    </w:p>
    <w:p w14:paraId="6CDDB76A">
      <w:pPr>
        <w:widowControl/>
        <w:autoSpaceDE w:val="0"/>
        <w:spacing w:line="288" w:lineRule="auto"/>
        <w:ind w:firstLine="420"/>
        <w:jc w:val="left"/>
        <w:rPr>
          <w:rFonts w:ascii="宋体" w:hAnsi="宋体" w:cs="宋体"/>
          <w:szCs w:val="21"/>
        </w:rPr>
      </w:pPr>
    </w:p>
    <w:p w14:paraId="56EAF428">
      <w:pPr>
        <w:widowControl/>
        <w:autoSpaceDE w:val="0"/>
        <w:spacing w:line="288" w:lineRule="auto"/>
        <w:ind w:firstLine="420"/>
        <w:jc w:val="left"/>
        <w:rPr>
          <w:rFonts w:ascii="宋体" w:hAnsi="宋体" w:cs="宋体"/>
          <w:szCs w:val="21"/>
        </w:rPr>
      </w:pPr>
      <w:r>
        <w:rPr>
          <w:rFonts w:hint="eastAsia" w:ascii="宋体" w:hAnsi="宋体" w:cs="宋体"/>
          <w:szCs w:val="21"/>
          <w:lang w:bidi="ar"/>
        </w:rPr>
        <w:t>若对项目采购电子交易系统操作有疑问，可登录政采云（https://www.zcygov.cn/），点击右侧咨询小采，获取采小蜜智能服务管家帮助，或拨打政采云服务热线95763获取热线服务帮助。</w:t>
      </w:r>
    </w:p>
    <w:p w14:paraId="607FB690">
      <w:pPr>
        <w:widowControl/>
        <w:autoSpaceDE w:val="0"/>
        <w:spacing w:line="288" w:lineRule="auto"/>
        <w:ind w:firstLine="420"/>
        <w:jc w:val="left"/>
        <w:rPr>
          <w:rFonts w:ascii="宋体" w:hAnsi="宋体" w:cs="宋体"/>
          <w:szCs w:val="21"/>
        </w:rPr>
      </w:pPr>
      <w:r>
        <w:rPr>
          <w:rFonts w:hint="eastAsia" w:ascii="宋体" w:hAnsi="宋体" w:cs="宋体"/>
          <w:szCs w:val="21"/>
          <w:lang w:bidi="ar"/>
        </w:rPr>
        <w:t>CA问题联系电话（人工）：汇信CA400-888-4636；天谷CA400-087-8198。</w:t>
      </w:r>
    </w:p>
    <w:p w14:paraId="1369D70E">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第二章 采购需求</w:t>
      </w:r>
    </w:p>
    <w:p w14:paraId="734D00E1">
      <w:pPr>
        <w:widowControl/>
        <w:spacing w:line="288" w:lineRule="auto"/>
        <w:jc w:val="left"/>
        <w:rPr>
          <w:rFonts w:ascii="宋体" w:hAnsi="宋体" w:cs="宋体"/>
          <w:szCs w:val="21"/>
        </w:rPr>
      </w:pPr>
      <w:r>
        <w:rPr>
          <w:rFonts w:hint="eastAsia" w:ascii="宋体" w:hAnsi="宋体" w:cs="宋体"/>
          <w:b/>
          <w:bCs/>
          <w:szCs w:val="21"/>
          <w:lang w:bidi="ar"/>
        </w:rPr>
        <w:t>一、采购需求概况</w:t>
      </w:r>
    </w:p>
    <w:p w14:paraId="6DE25987">
      <w:pPr>
        <w:widowControl/>
        <w:spacing w:line="288" w:lineRule="auto"/>
        <w:jc w:val="left"/>
        <w:rPr>
          <w:rFonts w:ascii="宋体" w:hAnsi="宋体" w:cs="宋体"/>
          <w:szCs w:val="21"/>
        </w:rPr>
      </w:pPr>
      <w:r>
        <w:rPr>
          <w:rFonts w:hint="eastAsia" w:ascii="宋体" w:hAnsi="宋体" w:cs="宋体"/>
          <w:b/>
          <w:bCs/>
          <w:szCs w:val="21"/>
          <w:lang w:bidi="ar"/>
        </w:rPr>
        <w:t>1.本项目属性为</w:t>
      </w:r>
      <w:r>
        <w:rPr>
          <w:rFonts w:hint="eastAsia" w:ascii="宋体" w:hAnsi="宋体" w:cs="宋体"/>
          <w:szCs w:val="21"/>
          <w:lang w:bidi="ar"/>
        </w:rPr>
        <w:t>：货物</w:t>
      </w:r>
    </w:p>
    <w:p w14:paraId="57FE0250">
      <w:pPr>
        <w:widowControl/>
        <w:spacing w:line="288" w:lineRule="auto"/>
        <w:jc w:val="left"/>
        <w:rPr>
          <w:rFonts w:ascii="宋体" w:hAnsi="宋体" w:cs="宋体"/>
          <w:szCs w:val="21"/>
        </w:rPr>
      </w:pPr>
    </w:p>
    <w:p w14:paraId="5A59D8A6">
      <w:pPr>
        <w:widowControl/>
        <w:spacing w:line="288" w:lineRule="auto"/>
        <w:jc w:val="left"/>
        <w:rPr>
          <w:rFonts w:ascii="宋体" w:hAnsi="宋体" w:cs="宋体"/>
          <w:b/>
          <w:bCs/>
          <w:szCs w:val="21"/>
          <w:lang w:bidi="ar"/>
        </w:rPr>
      </w:pPr>
      <w:r>
        <w:rPr>
          <w:rFonts w:hint="eastAsia" w:ascii="宋体" w:hAnsi="宋体" w:cs="宋体"/>
          <w:b/>
          <w:bCs/>
          <w:szCs w:val="21"/>
          <w:lang w:bidi="ar"/>
        </w:rPr>
        <w:t>2.采购标的：</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2FE387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EEEB2">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AF5C35">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E78DE">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E43F2C">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E628D">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93138">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664A72">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FB4E4E">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所属行业</w:t>
            </w:r>
          </w:p>
        </w:tc>
      </w:tr>
      <w:tr w14:paraId="0F9D5D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EDC801">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B2CED9">
            <w:pPr>
              <w:keepNext w:val="0"/>
              <w:keepLines w:val="0"/>
              <w:suppressLineNumbers w:val="0"/>
              <w:spacing w:before="0" w:beforeAutospacing="0" w:after="0" w:afterAutospacing="0"/>
              <w:ind w:left="0" w:right="0"/>
              <w:jc w:val="center"/>
              <w:rPr>
                <w:rFonts w:hint="eastAsia" w:ascii="宋体" w:hAnsi="宋体" w:eastAsia="宋体" w:cs="宋体"/>
                <w:b/>
                <w:bCs/>
                <w:szCs w:val="21"/>
                <w:lang w:eastAsia="zh-CN"/>
              </w:rPr>
            </w:pPr>
            <w:r>
              <w:rPr>
                <w:rFonts w:hint="eastAsia" w:ascii="宋体" w:hAnsi="宋体" w:cs="宋体"/>
                <w:b/>
                <w:bCs/>
                <w:szCs w:val="21"/>
                <w:lang w:eastAsia="zh-CN" w:bidi="ar"/>
              </w:rPr>
              <w:t>2026年下沙校区中文纸质图书采购项目二</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18205">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7602B2">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80C35">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A00599">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3A768C">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val="en-US" w:eastAsia="zh-CN" w:bidi="ar"/>
              </w:rPr>
              <w:t>90</w:t>
            </w:r>
            <w:r>
              <w:rPr>
                <w:rFonts w:hint="eastAsia" w:ascii="宋体" w:hAnsi="宋体" w:cs="宋体"/>
                <w:b/>
                <w:bCs/>
                <w:szCs w:val="21"/>
                <w:lang w:bidi="ar"/>
              </w:rPr>
              <w:t>0000</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D4D6E">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其他未列明行业</w:t>
            </w:r>
          </w:p>
        </w:tc>
      </w:tr>
    </w:tbl>
    <w:p w14:paraId="4A6B11FE">
      <w:pPr>
        <w:widowControl/>
        <w:spacing w:line="288" w:lineRule="auto"/>
        <w:jc w:val="left"/>
        <w:rPr>
          <w:rFonts w:ascii="宋体" w:hAnsi="宋体" w:cs="宋体"/>
          <w:szCs w:val="21"/>
        </w:rPr>
      </w:pPr>
    </w:p>
    <w:p w14:paraId="34264F4B">
      <w:pPr>
        <w:widowControl/>
        <w:spacing w:line="288" w:lineRule="auto"/>
        <w:jc w:val="left"/>
        <w:rPr>
          <w:rFonts w:ascii="宋体" w:hAnsi="宋体" w:cs="宋体"/>
          <w:szCs w:val="21"/>
        </w:rPr>
      </w:pPr>
      <w:r>
        <w:rPr>
          <w:rFonts w:hint="eastAsia" w:ascii="宋体" w:hAnsi="宋体" w:cs="宋体"/>
          <w:b/>
          <w:bCs/>
          <w:szCs w:val="21"/>
          <w:lang w:bidi="ar"/>
        </w:rPr>
        <w:t>二、为落实政府采购政策需满足的要求</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46"/>
        <w:gridCol w:w="2448"/>
        <w:gridCol w:w="6702"/>
      </w:tblGrid>
      <w:tr w14:paraId="4A63DA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A6A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1279C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6E102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本项目约定及享受政策需提供的材料</w:t>
            </w:r>
          </w:p>
        </w:tc>
      </w:tr>
      <w:tr w14:paraId="740CB10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BB2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0716C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6A7F79">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16ACF9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E217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0269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4002C8F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B1EF9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28C139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979F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2DB1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422661B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35404D">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5780BB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DAF5F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C77DA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1732645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3BB5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37104D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15BBD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FA0AE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7ED01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0A1017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3475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59B5C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34BF92">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1.本项目未预留份额专门面向【中小】企业采购。享受【小微】企业扶持政策的供应商，提供符合要求的《中小企业声明函》。</w:t>
            </w:r>
          </w:p>
          <w:p w14:paraId="070D4882">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2.说明：在货物采购项目中，货物由【中小】企业制造，即货物由【中小】企业生产且使用该【中小】企业商号或者注册商标。</w:t>
            </w:r>
          </w:p>
          <w:p w14:paraId="060C0F27">
            <w:pPr>
              <w:keepNext w:val="0"/>
              <w:keepLines w:val="0"/>
              <w:widowControl/>
              <w:suppressLineNumbers w:val="0"/>
              <w:spacing w:before="0" w:beforeAutospacing="0" w:after="0" w:afterAutospacing="0"/>
              <w:ind w:left="0" w:right="0" w:firstLine="420" w:firstLineChars="200"/>
              <w:jc w:val="left"/>
              <w:rPr>
                <w:rFonts w:hint="default" w:ascii="宋体" w:hAnsi="宋体" w:cs="宋体"/>
                <w:szCs w:val="21"/>
              </w:rPr>
            </w:pPr>
            <w:r>
              <w:rPr>
                <w:rFonts w:hint="eastAsia" w:ascii="宋体" w:hAnsi="宋体" w:cs="宋体"/>
                <w:szCs w:val="21"/>
                <w:lang w:bidi="ar"/>
              </w:rPr>
              <w:t>与大企业的负责人为同一人，或者与大企业存在直接控股、管理关系的中小企业不得享受中小企业扶持政策。</w:t>
            </w:r>
          </w:p>
          <w:p w14:paraId="0CF30167">
            <w:pPr>
              <w:keepNext w:val="0"/>
              <w:keepLines w:val="0"/>
              <w:widowControl/>
              <w:suppressLineNumbers w:val="0"/>
              <w:spacing w:before="0" w:beforeAutospacing="0" w:after="0" w:afterAutospacing="0"/>
              <w:ind w:left="0" w:right="0" w:firstLine="420"/>
              <w:jc w:val="left"/>
              <w:rPr>
                <w:rFonts w:hint="default" w:ascii="宋体" w:hAnsi="宋体" w:cs="宋体"/>
                <w:szCs w:val="21"/>
              </w:rPr>
            </w:pPr>
            <w:r>
              <w:rPr>
                <w:rFonts w:hint="eastAsia" w:ascii="宋体" w:hAnsi="宋体" w:cs="宋体"/>
                <w:szCs w:val="21"/>
                <w:lang w:bidi="ar"/>
              </w:rPr>
              <w:t>▲可以享受中小企业扶持政策的供应商应按照采购文件格式要求提供《中小企业声明函》。《中小企业声明函》填写企业类型错误，以致该供应商享受本不能享受的中小企业扶持政策的，投标无效并依法承担法律责任。</w:t>
            </w:r>
          </w:p>
          <w:p w14:paraId="474DAAAE">
            <w:pPr>
              <w:keepNext w:val="0"/>
              <w:keepLines w:val="0"/>
              <w:widowControl/>
              <w:suppressLineNumbers w:val="0"/>
              <w:autoSpaceDN w:val="0"/>
              <w:spacing w:before="0" w:beforeAutospacing="0" w:after="0" w:afterAutospacing="0"/>
              <w:ind w:left="0" w:right="0" w:firstLine="420"/>
              <w:jc w:val="left"/>
              <w:rPr>
                <w:rFonts w:hint="default" w:ascii="宋体" w:hAnsi="宋体" w:cs="宋体"/>
                <w:szCs w:val="21"/>
              </w:rPr>
            </w:pPr>
            <w:r>
              <w:rPr>
                <w:rFonts w:hint="eastAsia" w:ascii="宋体" w:hAnsi="宋体" w:cs="宋体"/>
                <w:szCs w:val="21"/>
                <w:lang w:bidi="ar"/>
              </w:rPr>
              <w:t>（工业和信息化部中小企业局）中小企业规模类型自测小程序：http://baosong.miit.gov.cn/ScaleTest。</w:t>
            </w:r>
          </w:p>
        </w:tc>
      </w:tr>
      <w:tr w14:paraId="567A97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9880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78BE1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B01B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监狱企业视同小型、微型企业。符合条件的供应商提供：属于监狱企业的证明文件。</w:t>
            </w:r>
          </w:p>
        </w:tc>
      </w:tr>
      <w:tr w14:paraId="50A2AD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A2A5C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8E0E9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997CFE">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残疾人福利性单位视同小型、微型企业。符合条件的供应商提供：《残疾人福利性单位声明函》。</w:t>
            </w:r>
          </w:p>
        </w:tc>
      </w:tr>
      <w:tr w14:paraId="368B818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109F99">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2566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1E6D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相关政策详见【第三章 投标人须知】。</w:t>
            </w:r>
          </w:p>
        </w:tc>
      </w:tr>
    </w:tbl>
    <w:p w14:paraId="1AC09C77">
      <w:pPr>
        <w:widowControl/>
        <w:spacing w:line="288" w:lineRule="auto"/>
        <w:jc w:val="left"/>
        <w:rPr>
          <w:rFonts w:ascii="宋体" w:hAnsi="宋体" w:cs="宋体"/>
          <w:szCs w:val="21"/>
        </w:rPr>
      </w:pPr>
    </w:p>
    <w:p w14:paraId="4858C20F">
      <w:pPr>
        <w:widowControl/>
        <w:spacing w:line="288" w:lineRule="auto"/>
        <w:jc w:val="left"/>
        <w:rPr>
          <w:rFonts w:ascii="宋体" w:hAnsi="宋体" w:cs="宋体"/>
          <w:szCs w:val="21"/>
        </w:rPr>
      </w:pPr>
      <w:r>
        <w:rPr>
          <w:rFonts w:hint="eastAsia" w:ascii="宋体" w:hAnsi="宋体" w:cs="宋体"/>
          <w:b/>
          <w:bCs/>
          <w:szCs w:val="21"/>
          <w:lang w:bidi="ar"/>
        </w:rPr>
        <w:t>三、商务要求</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2519"/>
        <w:gridCol w:w="7377"/>
      </w:tblGrid>
      <w:tr w14:paraId="391264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0C81A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合同履行时间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652DBE">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自合同签订之日起</w:t>
            </w:r>
            <w:r>
              <w:rPr>
                <w:rFonts w:hint="eastAsia" w:ascii="宋体" w:hAnsi="宋体" w:cs="宋体"/>
                <w:szCs w:val="21"/>
                <w:lang w:eastAsia="zh-CN"/>
              </w:rPr>
              <w:t>至2026年12月8日</w:t>
            </w:r>
          </w:p>
        </w:tc>
      </w:tr>
      <w:tr w14:paraId="6FEA75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35D338">
            <w:pPr>
              <w:keepNext w:val="0"/>
              <w:keepLines w:val="0"/>
              <w:widowControl/>
              <w:suppressLineNumbers w:val="0"/>
              <w:spacing w:before="0" w:beforeAutospacing="0" w:after="0" w:afterAutospacing="0"/>
              <w:ind w:left="0" w:right="0"/>
              <w:jc w:val="center"/>
              <w:rPr>
                <w:rFonts w:hint="default" w:ascii="宋体" w:hAnsi="宋体" w:cs="宋体"/>
                <w:szCs w:val="21"/>
                <w:lang w:bidi="ar"/>
              </w:rPr>
            </w:pPr>
            <w:r>
              <w:rPr>
                <w:rFonts w:hint="eastAsia" w:ascii="宋体" w:hAnsi="宋体" w:cs="宋体"/>
                <w:szCs w:val="21"/>
                <w:lang w:bidi="ar"/>
              </w:rPr>
              <w:t>交付时间</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B88E676">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供应商在收到采购人订单后，现货30日内交付，期货90日内交付。</w:t>
            </w:r>
          </w:p>
        </w:tc>
      </w:tr>
      <w:tr w14:paraId="710527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1194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4CB29F8">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采购人指定地点。</w:t>
            </w:r>
          </w:p>
        </w:tc>
      </w:tr>
      <w:tr w14:paraId="7ADC0C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2BC47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pacing w:val="-6"/>
                <w:szCs w:val="21"/>
                <w:lang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47594C">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1.合同签订后5个工作日内，中标人向采购人提交合同总价1%的履约保证金，履约保证金在合同履约期间无违约情形的，项目验收结束后，于7个工作日内退还（不计息）；</w:t>
            </w:r>
          </w:p>
          <w:p w14:paraId="604D691B">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2.提交方式：支票、汇票、本票或金融机构、担保机构出具的保函等非现金形式。</w:t>
            </w:r>
          </w:p>
          <w:p w14:paraId="3A9BB7FE">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注：履约保证金如采用银行转账方式提交，具体转账信息如下：</w:t>
            </w:r>
          </w:p>
          <w:p w14:paraId="48378DCB">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收款单位（户名）：杭州电子科技大学</w:t>
            </w:r>
          </w:p>
          <w:p w14:paraId="57F51A69">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开户银行：工行高新支行</w:t>
            </w:r>
          </w:p>
          <w:p w14:paraId="22D566A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银行账号：1202026209008806216</w:t>
            </w:r>
          </w:p>
        </w:tc>
      </w:tr>
      <w:tr w14:paraId="15DFD0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1C280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pacing w:val="-6"/>
                <w:szCs w:val="21"/>
                <w:lang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0E0B96">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1.合同生效以及具备实施条件后7个工作日内，且中标人已向采购人提交银行、保险公司等金融机构出具的预付款保函的，采购人向中标人支付合同总价的30%；货物经采购人验收合格后，采购人在收到发票后7个工作日内，向中标人支付合同总价的70%。</w:t>
            </w:r>
          </w:p>
          <w:p w14:paraId="4F04B439">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val="en-US" w:eastAsia="zh-CN" w:bidi="ar"/>
              </w:rPr>
              <w:t>2</w:t>
            </w:r>
            <w:r>
              <w:rPr>
                <w:rFonts w:hint="eastAsia" w:ascii="宋体" w:hAnsi="宋体" w:cs="宋体"/>
                <w:spacing w:val="-6"/>
                <w:szCs w:val="21"/>
                <w:lang w:bidi="ar"/>
              </w:rPr>
              <w:t>.在签订合同时，中标人明确表示无需预付款或者主动要求降低预付款比例的，可降低预付款比例（预付款保函同步调整）。</w:t>
            </w:r>
          </w:p>
          <w:p w14:paraId="7AD5624A">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val="en-US" w:eastAsia="zh-CN" w:bidi="ar"/>
              </w:rPr>
              <w:t>3</w:t>
            </w:r>
            <w:r>
              <w:rPr>
                <w:rFonts w:hint="eastAsia" w:ascii="宋体" w:hAnsi="宋体" w:cs="宋体"/>
                <w:spacing w:val="-6"/>
                <w:szCs w:val="21"/>
                <w:lang w:bidi="ar"/>
              </w:rPr>
              <w:t>.签订合同时中标人明确表示无需预付款的，可以采用以下付款方式：</w:t>
            </w:r>
          </w:p>
          <w:p w14:paraId="583A4846">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图书验收合格后6个月（遇假期顺延）内，凭用户验收单及发票，采购人向供应商支付至当批图书总价的100%。</w:t>
            </w:r>
          </w:p>
          <w:p w14:paraId="0FAD768C">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注：付款前，中标人须交纳合同约定的履约保证金（如有）并提供采购人财务处开具的履约保证金收据，中标人向采购人开具等额有效的合格增值税发票。采购人开票信息如下：</w:t>
            </w:r>
          </w:p>
          <w:p w14:paraId="2FA71B98">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单位名称：杭州电子科技大学。税号：12330000470009026T</w:t>
            </w:r>
          </w:p>
          <w:p w14:paraId="2A05A64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开户银行：工行杭州高新支行。账号：1202026209008806216</w:t>
            </w:r>
          </w:p>
        </w:tc>
      </w:tr>
      <w:tr w14:paraId="769456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7A9972">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A14D9A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▲质保期：1年，自当批图书验收合格后开始计算。</w:t>
            </w:r>
          </w:p>
          <w:p w14:paraId="03C3B2D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提供详细的售后服务方案、售后服务承诺、售后服务保障措施。</w:t>
            </w:r>
          </w:p>
        </w:tc>
      </w:tr>
      <w:tr w14:paraId="299796D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49A6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服务标准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DA78CC">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在质保期内，供应商应对图书出现的质量问题负责处理解决并承担一切费用，质保期内图书质量发生问题免费予以调换。</w:t>
            </w:r>
          </w:p>
        </w:tc>
      </w:tr>
      <w:tr w14:paraId="2533CB4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1F8F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E958AF">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1.供应商应按招标文件规定的质量标准向采购人提供未经使用的全新图书。</w:t>
            </w:r>
          </w:p>
          <w:p w14:paraId="4CB8013D">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2.</w:t>
            </w:r>
            <w:r>
              <w:rPr>
                <w:rFonts w:hint="eastAsia" w:ascii="宋体" w:hAnsi="宋体" w:cs="宋体"/>
                <w:spacing w:val="-6"/>
                <w:kern w:val="2"/>
                <w:szCs w:val="21"/>
                <w:lang w:bidi="ar"/>
              </w:rPr>
              <w:t>供应商应保证所提供的货物或其中任何一部分均不会侵犯第三方的知识产权。</w:t>
            </w:r>
          </w:p>
        </w:tc>
      </w:tr>
      <w:tr w14:paraId="4EA17C3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9897D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52C89B">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1.验收由采购人负责实施；</w:t>
            </w:r>
          </w:p>
          <w:p w14:paraId="19D4790A">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2.验收依据：</w:t>
            </w:r>
          </w:p>
          <w:p w14:paraId="04B21956">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2.1合同、招标文件、投标文件；</w:t>
            </w:r>
          </w:p>
          <w:p w14:paraId="5607F9F3">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2.2供应商提供的技术规格、经采购人认可的有效检验文件；</w:t>
            </w:r>
          </w:p>
          <w:p w14:paraId="37D7B0E8">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2.3供应商投标文件中提供的经采购人认可的图书的验收标准（符合中国有关的国家、地方、行业标准）和检测办法及相应检测手段。</w:t>
            </w:r>
          </w:p>
          <w:p w14:paraId="5A9978D6">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3.供应商应派员在所供图书到采购人处时进行到货验收，若发现任何损坏及质量问题，供应商负责妥善处理直至采购人满意，由此产生的费用由供应商承担。</w:t>
            </w:r>
          </w:p>
          <w:p w14:paraId="7AB755E1">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4.验收合格的条件：</w:t>
            </w:r>
          </w:p>
          <w:p w14:paraId="074E6C6F">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4.1所供图书符合产品标准及合同的要求；</w:t>
            </w:r>
          </w:p>
          <w:p w14:paraId="39572043">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4.2在验收过程中发现的问题已被解决并得到采购人的认可；</w:t>
            </w:r>
          </w:p>
          <w:p w14:paraId="66B60579">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4.3采购人要求的所有图书均已交付；</w:t>
            </w:r>
          </w:p>
          <w:p w14:paraId="7FC8AC41">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4.4所供图书已通过采购人组织的验收；</w:t>
            </w:r>
          </w:p>
          <w:p w14:paraId="296E719C">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4.5所有相关的技术文件及资料均已提交并得到接受。</w:t>
            </w:r>
          </w:p>
        </w:tc>
      </w:tr>
    </w:tbl>
    <w:p w14:paraId="75A4B6E8">
      <w:pPr>
        <w:widowControl/>
        <w:spacing w:line="288" w:lineRule="auto"/>
        <w:jc w:val="left"/>
        <w:rPr>
          <w:rFonts w:ascii="宋体" w:hAnsi="宋体" w:cs="宋体"/>
          <w:szCs w:val="21"/>
        </w:rPr>
      </w:pPr>
    </w:p>
    <w:p w14:paraId="7A00A405">
      <w:pPr>
        <w:widowControl/>
        <w:spacing w:line="288" w:lineRule="auto"/>
        <w:jc w:val="left"/>
        <w:rPr>
          <w:rFonts w:ascii="宋体" w:hAnsi="宋体" w:cs="宋体"/>
          <w:szCs w:val="21"/>
        </w:rPr>
      </w:pPr>
      <w:r>
        <w:rPr>
          <w:rFonts w:hint="eastAsia" w:ascii="宋体" w:hAnsi="宋体" w:cs="宋体"/>
          <w:b/>
          <w:bCs/>
          <w:szCs w:val="21"/>
          <w:lang w:bidi="ar"/>
        </w:rPr>
        <w:t>四、技术要求</w:t>
      </w:r>
    </w:p>
    <w:p w14:paraId="511D1447">
      <w:pPr>
        <w:widowControl/>
        <w:spacing w:line="288" w:lineRule="auto"/>
        <w:ind w:firstLine="420"/>
        <w:jc w:val="left"/>
        <w:rPr>
          <w:rFonts w:ascii="宋体" w:hAnsi="宋体" w:cs="宋体"/>
          <w:szCs w:val="21"/>
        </w:rPr>
      </w:pPr>
      <w:r>
        <w:rPr>
          <w:rFonts w:hint="eastAsia" w:ascii="宋体" w:hAnsi="宋体" w:cs="宋体"/>
          <w:szCs w:val="21"/>
          <w:lang w:bidi="ar"/>
        </w:rPr>
        <w:t>1.采购标的需实现的功能或者目标：满足</w:t>
      </w:r>
      <w:r>
        <w:rPr>
          <w:rFonts w:hint="eastAsia" w:ascii="宋体" w:hAnsi="宋体" w:cs="宋体"/>
          <w:szCs w:val="21"/>
          <w:lang w:eastAsia="zh-CN" w:bidi="ar"/>
        </w:rPr>
        <w:t>2026年下沙校区中文纸质图书采购项目二</w:t>
      </w:r>
      <w:r>
        <w:rPr>
          <w:rFonts w:hint="eastAsia" w:ascii="宋体" w:hAnsi="宋体" w:cs="宋体"/>
          <w:szCs w:val="21"/>
          <w:lang w:bidi="ar"/>
        </w:rPr>
        <w:t>的使用需求。</w:t>
      </w:r>
    </w:p>
    <w:p w14:paraId="3DC897ED">
      <w:pPr>
        <w:widowControl/>
        <w:spacing w:line="288" w:lineRule="auto"/>
        <w:ind w:firstLine="420"/>
        <w:jc w:val="left"/>
        <w:rPr>
          <w:rFonts w:ascii="宋体" w:hAnsi="宋体" w:cs="宋体"/>
          <w:szCs w:val="21"/>
        </w:rPr>
      </w:pPr>
      <w:r>
        <w:rPr>
          <w:rFonts w:hint="eastAsia" w:ascii="宋体" w:hAnsi="宋体" w:cs="宋体"/>
          <w:szCs w:val="21"/>
          <w:lang w:bidi="ar"/>
        </w:rPr>
        <w:t>2.采购标的需执行的国家相关标准、行业标准、地方标准或者其他标准、规范：</w:t>
      </w:r>
    </w:p>
    <w:p w14:paraId="5369B162">
      <w:pPr>
        <w:widowControl/>
        <w:spacing w:line="288" w:lineRule="auto"/>
        <w:ind w:firstLine="420"/>
        <w:jc w:val="left"/>
        <w:rPr>
          <w:rFonts w:ascii="宋体" w:hAnsi="宋体" w:cs="宋体"/>
          <w:szCs w:val="21"/>
        </w:rPr>
      </w:pPr>
      <w:r>
        <w:rPr>
          <w:rFonts w:hint="eastAsia" w:ascii="宋体" w:hAnsi="宋体" w:cs="宋体"/>
          <w:szCs w:val="21"/>
          <w:lang w:bidi="ar"/>
        </w:rPr>
        <w:t>▲国家强制性标准：无</w:t>
      </w:r>
    </w:p>
    <w:p w14:paraId="23C31470">
      <w:pPr>
        <w:widowControl/>
        <w:spacing w:line="288" w:lineRule="auto"/>
        <w:ind w:firstLine="420"/>
        <w:jc w:val="left"/>
        <w:rPr>
          <w:rFonts w:ascii="宋体" w:hAnsi="宋体" w:cs="宋体"/>
          <w:szCs w:val="21"/>
        </w:rPr>
      </w:pPr>
      <w:r>
        <w:rPr>
          <w:rFonts w:hint="eastAsia" w:ascii="宋体" w:hAnsi="宋体" w:cs="宋体"/>
          <w:szCs w:val="21"/>
          <w:lang w:bidi="ar"/>
        </w:rPr>
        <w:t>3.采购标的需满足的质量、安全、技术规格、物理特性等要求：</w:t>
      </w:r>
      <w:r>
        <w:rPr>
          <w:rFonts w:hint="eastAsia" w:ascii="宋体" w:hAnsi="宋体" w:cs="宋体"/>
          <w:szCs w:val="21"/>
          <w:u w:val="single"/>
          <w:lang w:bidi="ar"/>
        </w:rPr>
        <w:t>见下表</w:t>
      </w:r>
    </w:p>
    <w:p w14:paraId="5D4294FD">
      <w:pPr>
        <w:widowControl/>
        <w:spacing w:line="288" w:lineRule="auto"/>
        <w:ind w:firstLine="420"/>
        <w:jc w:val="left"/>
        <w:rPr>
          <w:rFonts w:ascii="宋体" w:hAnsi="宋体" w:cs="宋体"/>
          <w:szCs w:val="21"/>
        </w:rPr>
      </w:pPr>
      <w:r>
        <w:rPr>
          <w:rFonts w:hint="eastAsia" w:ascii="宋体" w:hAnsi="宋体" w:cs="宋体"/>
          <w:szCs w:val="21"/>
          <w:lang w:bidi="ar"/>
        </w:rPr>
        <w:t>▲特定产品的生产许可：无</w:t>
      </w:r>
    </w:p>
    <w:p w14:paraId="27ECDB50">
      <w:pPr>
        <w:widowControl/>
        <w:spacing w:line="288" w:lineRule="auto"/>
        <w:ind w:firstLine="420"/>
        <w:jc w:val="left"/>
        <w:rPr>
          <w:rFonts w:ascii="宋体" w:hAnsi="宋体" w:cs="宋体"/>
          <w:szCs w:val="21"/>
        </w:rPr>
      </w:pPr>
      <w:r>
        <w:rPr>
          <w:rFonts w:hint="eastAsia" w:ascii="宋体" w:hAnsi="宋体" w:cs="宋体"/>
          <w:szCs w:val="21"/>
          <w:lang w:bidi="ar"/>
        </w:rPr>
        <w:t>▲特定产品/服务的运输许可：无</w:t>
      </w:r>
    </w:p>
    <w:p w14:paraId="5DA46E06">
      <w:pPr>
        <w:widowControl/>
        <w:spacing w:line="288" w:lineRule="auto"/>
        <w:ind w:firstLine="420"/>
        <w:jc w:val="left"/>
        <w:rPr>
          <w:rFonts w:ascii="宋体" w:hAnsi="宋体" w:cs="宋体"/>
          <w:szCs w:val="21"/>
        </w:rPr>
      </w:pPr>
      <w:r>
        <w:rPr>
          <w:rFonts w:hint="eastAsia" w:ascii="宋体" w:hAnsi="宋体" w:cs="宋体"/>
          <w:szCs w:val="21"/>
          <w:lang w:bidi="ar"/>
        </w:rPr>
        <w:t>▲特定人员的执（职）业资格：无</w:t>
      </w:r>
    </w:p>
    <w:p w14:paraId="15273B68">
      <w:pPr>
        <w:widowControl/>
        <w:spacing w:line="288" w:lineRule="auto"/>
        <w:ind w:firstLine="420"/>
        <w:jc w:val="left"/>
        <w:rPr>
          <w:rFonts w:ascii="宋体" w:hAnsi="宋体" w:cs="宋体"/>
          <w:szCs w:val="21"/>
        </w:rPr>
      </w:pPr>
    </w:p>
    <w:p w14:paraId="056F423F">
      <w:pPr>
        <w:widowControl/>
        <w:spacing w:line="288" w:lineRule="auto"/>
        <w:ind w:firstLine="420"/>
        <w:jc w:val="left"/>
        <w:rPr>
          <w:rFonts w:ascii="宋体" w:hAnsi="宋体" w:cs="宋体"/>
          <w:szCs w:val="21"/>
        </w:rPr>
      </w:pPr>
      <w:r>
        <w:rPr>
          <w:rFonts w:hint="eastAsia" w:ascii="宋体" w:hAnsi="宋体" w:cs="宋体"/>
          <w:szCs w:val="21"/>
          <w:lang w:bidi="ar"/>
        </w:rPr>
        <w:t>具体要求：</w:t>
      </w:r>
    </w:p>
    <w:p w14:paraId="741E0601">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（一）具体技术要求：</w:t>
      </w:r>
    </w:p>
    <w:p w14:paraId="726C1BC9">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1.供应商为专门从事图书经销的法人单位，有从事图书经销和数据加工业务的专业人员。</w:t>
      </w:r>
    </w:p>
    <w:p w14:paraId="091631BD">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2.供应商能通过互联网免费提供标准的新书征订书目数据和机读编目数据（数据要求参见《中国机读目录式使用手册》、《CALIS联机合作编制手册》），并且其数据须完全符合</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图书集成管理系统的格式及运行要求，提供的所有数据都能在</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系统无障碍的使用。供应商提供的征订书目内容需符合大专院校读者的要求；编目数据应比同批次送达的图书提前到馆，并达到100%的覆盖率。</w:t>
      </w:r>
    </w:p>
    <w:p w14:paraId="771B7CB2">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3.供应商应根据本校的订购情况建立“杭州电子科技大学图书馆预订图书数据库”，有对</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预订的图书进行查重的能力。</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可以退回由于采访数据不完整而造成错订的图书。</w:t>
      </w:r>
    </w:p>
    <w:p w14:paraId="41F83D71">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4.供应商能按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的订购书目提供未经使用的正版图书。图书来源渠道较广，经营图书品种丰富</w:t>
      </w:r>
      <w:r>
        <w:rPr>
          <w:rFonts w:hint="eastAsia" w:ascii="宋体" w:hAnsi="宋体" w:eastAsia="宋体" w:cs="宋体"/>
          <w:b/>
          <w:color w:val="auto"/>
          <w:kern w:val="2"/>
          <w:szCs w:val="21"/>
          <w:highlight w:val="none"/>
        </w:rPr>
        <w:t>。</w:t>
      </w:r>
    </w:p>
    <w:p w14:paraId="5D4E6B6D">
      <w:pPr>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2"/>
          <w:szCs w:val="21"/>
          <w:highlight w:val="none"/>
        </w:rPr>
        <w:t>5.供应商能提供符合国家财税法律规定要求的售书发票。</w:t>
      </w:r>
    </w:p>
    <w:p w14:paraId="26DDC332">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（二）具体服务要求：</w:t>
      </w:r>
    </w:p>
    <w:p w14:paraId="6FF6E504">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1.供应商在收到图书订单后应及时回复，确认是否收到订单，并按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提出的书目及包装要求，将加工好的图书及时送交到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指定地点，为此所发生的费用全部由供应商承担。</w:t>
      </w:r>
    </w:p>
    <w:p w14:paraId="4656C0AD">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2.供应商必须按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订购的图书品种、数量及时供货，除取消出版、出版变更或发生影响协议履行的不可抗力事情外，若不能按时供货的图书种数或册数超过订单订购数的20%即可认定该供应商不具备供货条件。一旦</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提出终止供货的要求，该供应商必须接受，终止供货造成的损失由供应商承担。为尽可能消除因供应商不能按协议规定要求供货所造成的影响，</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有权采取相应的补救措施（如直接向出版商邮购图书或向其他供应商补订图书），由此给</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造成的各项损失或增加的各项费用（如折扣损失、邮费、数据费、加工费）等均由违约的供应商承担。</w:t>
      </w:r>
    </w:p>
    <w:p w14:paraId="4650C29A">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3.定购价格与实际价格有较大出入的；订单层次与规定不符的；单册价格昂贵（中文图书</w:t>
      </w:r>
      <w:r>
        <w:rPr>
          <w:rFonts w:hint="eastAsia" w:ascii="宋体" w:hAnsi="宋体" w:eastAsia="宋体" w:cs="宋体"/>
          <w:color w:val="auto"/>
          <w:kern w:val="2"/>
          <w:szCs w:val="21"/>
          <w:highlight w:val="none"/>
          <w:lang w:val="en-US" w:eastAsia="zh-CN"/>
        </w:rPr>
        <w:t>＞</w:t>
      </w:r>
      <w:r>
        <w:rPr>
          <w:rFonts w:hint="eastAsia" w:ascii="宋体" w:hAnsi="宋体" w:eastAsia="宋体" w:cs="宋体"/>
          <w:color w:val="auto"/>
          <w:kern w:val="2"/>
          <w:szCs w:val="21"/>
          <w:highlight w:val="none"/>
        </w:rPr>
        <w:t>人民币200元）的；复本量过大的；特殊版本（活页、64及以下开本、随书配送磁带另外收费的）以及其他特殊情况，须经</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确认后安排采购。</w:t>
      </w:r>
    </w:p>
    <w:p w14:paraId="6AF60E61">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4.供应商在递交每一批图书时，同时免费提供加盖供应商公章的该批图书的清单一式两份，以及规范的机读编目数据（采用CN MARC或US MARC）及对应的EXCEL格式书目文件各一份。图书分类应采用现行（中图法）的最新版本。</w:t>
      </w:r>
    </w:p>
    <w:p w14:paraId="29704149">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5.供应商对送交到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图书不能有任何质量问题。若验收时发现有污染、图文不清、缺页、倒装、缺附件等不合格的图书，以及与订单不符的图书，一律予以退货，不能以已加工为理由拒绝，由此造成的损失及费用全部由供应商承担。若发现明显不适宜</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收藏的图书，供应商应允许</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无条件退还。</w:t>
      </w:r>
    </w:p>
    <w:p w14:paraId="508A6A3D">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6.凡交到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的图书，以图书定价作为计算书款的依据，经验收发现书款与发货单不符的，</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及时通知供应商派员到验收地核算，供应商接到通知之日起10个工作日内不能派员核算的，以</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验收的实际数额计算书款金额。</w:t>
      </w:r>
    </w:p>
    <w:p w14:paraId="6CF68CAE">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7.供应商在送交图书前，应根据</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要求给每册图书加盖馆藏章（以及所附光盘、磁带等其它附件加盖相应章）和加贴16CM新安全可充消磁条。</w:t>
      </w:r>
    </w:p>
    <w:p w14:paraId="18CA0321">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8.供应商应在</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提供订单后及时征订图书，并在收到订单后及时反馈预订书目收到信息。</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工作人员将每月统计一次图书到馆率。中文图书：现采图书1个月内到馆率不得低于98%；电子订单预订图书前3个月的平均到馆率不得低于90%；全年平均到馆率不得低于95%。</w:t>
      </w:r>
    </w:p>
    <w:p w14:paraId="128D536B">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9.全加工的要求</w:t>
      </w:r>
    </w:p>
    <w:p w14:paraId="41AEEC95">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（1）全加工指根据</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14:paraId="764D0785">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到馆加工主要包含以下工序：拆包核对；在指定位置贴条形码（条形码由乙方提供）；进行文献分类编目（分类编目须严格遵循《中国图书分类法》第五版及新版中国机读目录格式使用手册（2012年版）有关之规则，具体要求以</w:t>
      </w:r>
      <w:r>
        <w:rPr>
          <w:rFonts w:hint="eastAsia" w:ascii="宋体" w:hAnsi="宋体" w:eastAsia="宋体" w:cs="宋体"/>
          <w:color w:val="auto"/>
          <w:kern w:val="2"/>
          <w:szCs w:val="21"/>
          <w:highlight w:val="none"/>
          <w:lang w:val="en-US" w:eastAsia="zh-CN"/>
        </w:rPr>
        <w:t>采购人</w:t>
      </w:r>
      <w:r>
        <w:rPr>
          <w:rFonts w:hint="eastAsia" w:ascii="宋体" w:hAnsi="宋体" w:eastAsia="宋体" w:cs="宋体"/>
          <w:color w:val="auto"/>
          <w:kern w:val="2"/>
          <w:szCs w:val="21"/>
          <w:highlight w:val="none"/>
        </w:rPr>
        <w:t>图书馆要求为准）；打印、粘贴图书书标，加透明保护膜（书标和保护膜由</w:t>
      </w:r>
      <w:r>
        <w:rPr>
          <w:rFonts w:hint="eastAsia" w:ascii="宋体" w:hAnsi="宋体" w:eastAsia="宋体" w:cs="宋体"/>
          <w:color w:val="auto"/>
          <w:kern w:val="2"/>
          <w:szCs w:val="21"/>
          <w:highlight w:val="none"/>
          <w:lang w:val="en-US" w:eastAsia="zh-CN"/>
        </w:rPr>
        <w:t>中标人</w:t>
      </w:r>
      <w:r>
        <w:rPr>
          <w:rFonts w:hint="eastAsia" w:ascii="宋体" w:hAnsi="宋体" w:eastAsia="宋体" w:cs="宋体"/>
          <w:color w:val="auto"/>
          <w:kern w:val="2"/>
          <w:szCs w:val="21"/>
          <w:highlight w:val="none"/>
        </w:rPr>
        <w:t>提供）；图书典藏。</w:t>
      </w:r>
    </w:p>
    <w:p w14:paraId="5D5B0420">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（2）供应商不得以任何理由拒绝完成</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按工作规范提出的修改任务，</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对此种修改不承担任何费用。</w:t>
      </w:r>
    </w:p>
    <w:p w14:paraId="36517939">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（3）因供应商原因，发生图书的漏编、错编、误加工等错误，供应商有义务纠正并按要求补编、改正并承担相应费用。</w:t>
      </w:r>
    </w:p>
    <w:p w14:paraId="17B3388E">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（三）具体商务要求：</w:t>
      </w:r>
    </w:p>
    <w:tbl>
      <w:tblPr>
        <w:tblStyle w:val="8"/>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14:paraId="7F525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14:paraId="135EC142">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14:paraId="783817B7">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14:paraId="0A495101">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供应商送交到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的图书不能有任何质量问题。供应商能按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的订购书目提供未经使用的正版图书。</w:t>
            </w:r>
          </w:p>
        </w:tc>
      </w:tr>
      <w:tr w14:paraId="0D0504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14:paraId="2D4ECF90">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7F00923">
            <w:pPr>
              <w:keepNext w:val="0"/>
              <w:keepLines w:val="0"/>
              <w:suppressLineNumbers w:val="0"/>
              <w:spacing w:before="0" w:beforeAutospacing="0" w:after="0" w:afterAutospacing="0"/>
              <w:ind w:left="0" w:right="0"/>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图书来源</w:t>
            </w:r>
          </w:p>
        </w:tc>
        <w:tc>
          <w:tcPr>
            <w:tcW w:w="6194" w:type="dxa"/>
            <w:tcBorders>
              <w:top w:val="single" w:color="auto" w:sz="4" w:space="0"/>
              <w:left w:val="single" w:color="auto" w:sz="4" w:space="0"/>
              <w:bottom w:val="single" w:color="auto" w:sz="4" w:space="0"/>
              <w:right w:val="single" w:color="auto" w:sz="4" w:space="0"/>
            </w:tcBorders>
            <w:vAlign w:val="center"/>
          </w:tcPr>
          <w:p w14:paraId="4AEA74AA">
            <w:pPr>
              <w:keepNext w:val="0"/>
              <w:keepLines w:val="0"/>
              <w:suppressLineNumbers w:val="0"/>
              <w:snapToGrid w:val="0"/>
              <w:spacing w:before="0" w:beforeAutospacing="0" w:after="0" w:afterAutospacing="0"/>
              <w:ind w:left="0" w:right="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图书来源渠道较广，与全国大多数出版单位有供货关系，经营图书品种丰富。</w:t>
            </w:r>
          </w:p>
        </w:tc>
      </w:tr>
      <w:tr w14:paraId="709C6F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14:paraId="6C488764">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306E32AB">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14:paraId="3998E6F1">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供应商能提供的采访书目完整、准确，能提供与采购人专业契合度高的采访书目；书目信息的覆盖面达90%以上；提供的书目时效性强。</w:t>
            </w:r>
          </w:p>
        </w:tc>
      </w:tr>
      <w:tr w14:paraId="6A025E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14:paraId="1C505D62">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15114FAD">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14:paraId="391C6815">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采访数据的覆盖程度高，标准性强。</w:t>
            </w:r>
          </w:p>
        </w:tc>
      </w:tr>
      <w:tr w14:paraId="52FA4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14:paraId="680EA517">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7422E578">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14:paraId="6F08839C">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供应商能通过互联网免费提供规范的新书征订书目数据和机读编目数据（数据要求参见《中国机读目录式使用手册》、《CALIS联机合作编制手册》），并且其数据须完全符合</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图书集成管理系统的格式及运行要求，提供的所有数据都能在</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系统无障碍的使用。编目数据应比同批次送达的图书提前或同时到馆，并达到100%的覆盖率。</w:t>
            </w:r>
          </w:p>
        </w:tc>
      </w:tr>
      <w:tr w14:paraId="318BF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14:paraId="1A2B32C0">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78269D33">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14:paraId="1A9C625D">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中文图书：现采图书1个月内到馆率不得低于98%；电子订单预订图书前3个月的平均到馆率不得低于90%；全年平均到馆率不得低于95%。</w:t>
            </w:r>
          </w:p>
        </w:tc>
      </w:tr>
      <w:tr w14:paraId="7B93C1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14:paraId="2378729A">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8191F52">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14:paraId="712B4C14">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对图书馆自备书目采购及自定较窄主题采购能在2日内响应，并提供相应采访书目。</w:t>
            </w:r>
          </w:p>
        </w:tc>
      </w:tr>
      <w:tr w14:paraId="20F91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14:paraId="350E8418">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E878FFE">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14:paraId="6113A9B9">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收到书目订单后，能及时反馈预订书目收到信息，对单册价格较高，复本量过大，特殊开本等各种特殊情况能进行二次确认。</w:t>
            </w:r>
          </w:p>
        </w:tc>
      </w:tr>
      <w:tr w14:paraId="52847D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14:paraId="6309E3BB">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D9B59D8">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14:paraId="102E20F1">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订单调整要求（退订、减少或增加订数）能在24小时内响应，并根据客户要求及时供货。</w:t>
            </w:r>
          </w:p>
        </w:tc>
      </w:tr>
      <w:tr w14:paraId="0B2504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14:paraId="03A1031C">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5CB215EB">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14:paraId="021CBC72">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中文图书现货30日、期货90日，未能到货的图书应及时反馈给</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有权采取相应的补救措施（如直接向出版商邮购图书或向其他供应商补订图书），由此给</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造成的各项损失或增加的各项费用（如折扣损失、邮费、数据费、加工费）等均由违约的供应商承担。</w:t>
            </w:r>
          </w:p>
        </w:tc>
      </w:tr>
      <w:tr w14:paraId="464444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14:paraId="3F33660B">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2CB78E60">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14:paraId="05332C70">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若验收时发现有污染、图文不清、缺页、倒装、缺附件等不合格的图书，以及与订单不符的图书，一律予以退货，不能以已加工为理由拒绝，由此造成的损失及费用全部由供应商承担。若发现明显不适宜</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收藏的图书，供应商应允许</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无条件退还。</w:t>
            </w:r>
          </w:p>
        </w:tc>
      </w:tr>
      <w:tr w14:paraId="29F01A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14:paraId="53BC26ED">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538B56D9">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14:paraId="1222CC99">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根据</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提出的书目订单，将加工好的图书进行满足远距离运输、防湿和防破、装卸要求的包装后，及时送交</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，并按指定位置摆放整齐，为此所发生的费用全部由供应商承担。在到达</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指定地点前发生的不可预见的风险均由供应商负责。</w:t>
            </w:r>
          </w:p>
        </w:tc>
      </w:tr>
      <w:tr w14:paraId="444FB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14:paraId="12214D1C">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F7DE649">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14:paraId="7F469515">
            <w:pPr>
              <w:keepNext w:val="0"/>
              <w:keepLines w:val="0"/>
              <w:suppressLineNumbers w:val="0"/>
              <w:spacing w:before="0" w:beforeAutospacing="0" w:after="0" w:afterAutospacing="0"/>
              <w:ind w:left="0" w:right="0"/>
              <w:rPr>
                <w:rFonts w:hint="default" w:ascii="宋体" w:hAnsi="宋体" w:eastAsia="宋体" w:cs="宋体"/>
                <w:strike/>
                <w:color w:val="auto"/>
                <w:kern w:val="2"/>
                <w:szCs w:val="21"/>
                <w:highlight w:val="none"/>
              </w:rPr>
            </w:pPr>
            <w:r>
              <w:rPr>
                <w:rFonts w:hint="eastAsia" w:ascii="宋体" w:hAnsi="宋体" w:eastAsia="宋体" w:cs="宋体"/>
                <w:color w:val="auto"/>
                <w:kern w:val="2"/>
                <w:szCs w:val="21"/>
                <w:highlight w:val="none"/>
              </w:rPr>
              <w:t>配合图书馆业务提供图书宣传推广服务和引进讲座，具体视图书馆业务开展需要而定。</w:t>
            </w:r>
          </w:p>
        </w:tc>
      </w:tr>
    </w:tbl>
    <w:p w14:paraId="66013A6C">
      <w:pPr>
        <w:adjustRightInd w:val="0"/>
        <w:snapToGrid w:val="0"/>
        <w:spacing w:line="288" w:lineRule="auto"/>
        <w:ind w:firstLine="422" w:firstLineChars="200"/>
        <w:rPr>
          <w:rFonts w:ascii="宋体" w:hAnsi="宋体"/>
          <w:b/>
          <w:bCs/>
          <w:kern w:val="2"/>
          <w:szCs w:val="21"/>
        </w:rPr>
      </w:pPr>
    </w:p>
    <w:p w14:paraId="44D5AF82">
      <w:pPr>
        <w:adjustRightInd w:val="0"/>
        <w:snapToGrid w:val="0"/>
        <w:spacing w:line="288" w:lineRule="auto"/>
        <w:ind w:firstLine="422" w:firstLineChars="200"/>
        <w:rPr>
          <w:rFonts w:ascii="宋体" w:hAnsi="宋体" w:cs="宋体"/>
          <w:szCs w:val="21"/>
        </w:rPr>
      </w:pPr>
      <w:r>
        <w:rPr>
          <w:rFonts w:hint="eastAsia" w:ascii="宋体" w:hAnsi="宋体"/>
          <w:b/>
          <w:bCs/>
          <w:kern w:val="2"/>
          <w:szCs w:val="21"/>
        </w:rPr>
        <w:t>（四）报价要求：本项目采用折扣报价，图书实洋=图书码洋*供应商投标折扣，最终结算以图书实洋为准。</w:t>
      </w:r>
    </w:p>
    <w:p w14:paraId="62C452CA">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第三章 投标人须知</w:t>
      </w:r>
    </w:p>
    <w:p w14:paraId="4E1E3585">
      <w:pPr>
        <w:pStyle w:val="3"/>
        <w:widowControl/>
        <w:spacing w:beforeAutospacing="0" w:afterAutospacing="0" w:line="288" w:lineRule="auto"/>
        <w:ind w:firstLine="482"/>
        <w:jc w:val="center"/>
        <w:rPr>
          <w:rFonts w:hint="default" w:cs="宋体"/>
          <w:sz w:val="28"/>
          <w:szCs w:val="28"/>
        </w:rPr>
      </w:pPr>
      <w:r>
        <w:rPr>
          <w:rFonts w:cs="宋体"/>
          <w:sz w:val="28"/>
          <w:szCs w:val="28"/>
        </w:rPr>
        <w:t>前附表</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条款号</w:t>
            </w:r>
          </w:p>
        </w:tc>
        <w:tc>
          <w:tcPr>
            <w:tcW w:w="17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内容</w:t>
            </w:r>
          </w:p>
        </w:tc>
        <w:tc>
          <w:tcPr>
            <w:tcW w:w="694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（一）</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采购方式</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（二）</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投标保证金</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EC0AD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无</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（三）</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代理服务费</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1.中标人在中标通知书发出之日起七个工作日内，向采购代理机构交纳代理服务费；</w:t>
            </w:r>
          </w:p>
          <w:p w14:paraId="0468B18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3.代理服务费收费标准（差额累进）：参照发改价格[2011]534号文件规定代理服务收费标准的【70%】计取（不足3000元的按3000元计）。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（四）</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投标委托</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▲1.投标人代表是法定代表人（单位负责人、自然人本人）的，须提供本人身份证明。</w:t>
            </w:r>
          </w:p>
          <w:p w14:paraId="5E9D84A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（五）</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联合体投标</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A4774">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1.本项目是否接受联合体投标：是；</w:t>
            </w:r>
          </w:p>
          <w:p w14:paraId="147F9DA0">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2.两个以上的自然人、法人或者其他组织可以组成一个联合体，以一个供应商的身份共同参加采购；</w:t>
            </w:r>
          </w:p>
          <w:p w14:paraId="1EF60554">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71CACA7C">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4.联合体中有同类资质的供应商按照联合体分工承担相同工作的，应当按照资质等级较低的供应商确定资质等级；</w:t>
            </w:r>
          </w:p>
          <w:p w14:paraId="21880AFC">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5.以联合体形式参加采购活动的，联合体各方不得再单独参加或者与其他供应商另外组成联合体参加同一合同项下的采购活动；</w:t>
            </w:r>
          </w:p>
          <w:p w14:paraId="2D6845AF">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6.联合体其他有关说明：</w:t>
            </w:r>
          </w:p>
          <w:p w14:paraId="79F21768">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（1）联合体的特定资格要求：联合体成员中有一方具备即为符合要求；</w:t>
            </w:r>
          </w:p>
          <w:p w14:paraId="4C6BE4C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（2）联合体的商务技术资料：联合体成员中有一方具备即为符合要求。</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（六）</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转包与分包</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1.本项目不允许转包；</w:t>
            </w:r>
          </w:p>
          <w:p w14:paraId="77B9E0D9">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2.本项目允许分包，可以分包履行的（非主体、非关键性的工作）具体内容、金额或者比例：图书运输。</w:t>
            </w:r>
          </w:p>
          <w:p w14:paraId="79C6E3A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（七）</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文件资料邮寄信息</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电子备份投标文件等资料邮寄信息：</w:t>
            </w:r>
          </w:p>
          <w:p w14:paraId="4B2B0F2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资料外包装或封签应标明：</w:t>
            </w:r>
            <w:r>
              <w:rPr>
                <w:rFonts w:hint="eastAsia" w:ascii="宋体" w:hAnsi="宋体" w:cs="宋体"/>
                <w:szCs w:val="21"/>
                <w:u w:val="single"/>
                <w:lang w:bidi="ar"/>
              </w:rPr>
              <w:t>资料内容、项目名称、项目编号、标项、投标人名称并加盖公章。</w:t>
            </w:r>
          </w:p>
          <w:p w14:paraId="29282E6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邮寄地址：杭州市西湖区玉古路173号中田大厦21楼，浙江求是招标代理有限公司，收件人：俞炳，电话：0571-87670302，电子邮箱：zb02@qszb.net。</w:t>
            </w:r>
          </w:p>
          <w:p w14:paraId="1FB3634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（八）</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投标报价</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1.报价应按招标文件要求的格式编制、填写报价内容（可自行增行），未按招标文件要求编制、填写的投标文件可能被拒绝；</w:t>
            </w:r>
          </w:p>
          <w:p w14:paraId="3106480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2.本次招标采用折扣报价；</w:t>
            </w:r>
          </w:p>
          <w:p w14:paraId="5DC1909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4.投标文件只允许有一个报价，有选择的报价将不予接受。</w:t>
            </w:r>
          </w:p>
          <w:p w14:paraId="0FD5D86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（九）</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投标有效期</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信用记录</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根据财库[2016]125号《关于在政府采购活动中查询及使用信用记录有关问题的通知》要求，采购代理机构会对投标人信用记录进行查询并甄别。信用信息查询的截止时点：投标截止时间。</w:t>
            </w:r>
          </w:p>
          <w:p w14:paraId="64771597">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（1）查询渠道：“信用中国”（www.creditchina.gov.cn）、“中国政府采购网”（www.ccgp.gov.cn）；</w:t>
            </w:r>
          </w:p>
          <w:p w14:paraId="0D5D95F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（2）信用信息查询记录和证据留存具体方式：采购代理机构经办人和监督人员将查询网页打印、签名与其他采购文件一并保存；</w:t>
            </w:r>
          </w:p>
          <w:p w14:paraId="752AE28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（3）信用信息的使用规则：投标人被列入失信被执行人、重大税收违法案件当事人名单、政府采购严重违法失信行为记录名单的，拒绝其参与政府采购活动。</w:t>
            </w:r>
          </w:p>
          <w:p w14:paraId="32C68A5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（十一）</w:t>
            </w:r>
          </w:p>
        </w:tc>
        <w:tc>
          <w:tcPr>
            <w:tcW w:w="17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澄清说明</w:t>
            </w:r>
          </w:p>
        </w:tc>
        <w:tc>
          <w:tcPr>
            <w:tcW w:w="694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投标人的书面澄清、说明、补正应当在规定时间内（不少30分钟）通过指定的方式提交。投标人超过规定时间未提交澄清、说明、补正答复的，视为拒绝答复。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（十二）</w:t>
            </w:r>
          </w:p>
        </w:tc>
        <w:tc>
          <w:tcPr>
            <w:tcW w:w="17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评标结果公示</w:t>
            </w:r>
          </w:p>
        </w:tc>
        <w:tc>
          <w:tcPr>
            <w:tcW w:w="694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评标结果公示媒体：浙江政府采购网（zfcg.czt.zj.gov.cn）</w:t>
            </w:r>
          </w:p>
        </w:tc>
      </w:tr>
    </w:tbl>
    <w:p w14:paraId="657CBC0A">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投标人须知</w:t>
      </w:r>
    </w:p>
    <w:p w14:paraId="32A875C6">
      <w:pPr>
        <w:widowControl/>
        <w:spacing w:line="288" w:lineRule="auto"/>
        <w:jc w:val="center"/>
        <w:rPr>
          <w:rFonts w:ascii="宋体" w:hAnsi="宋体" w:cs="宋体"/>
          <w:b/>
          <w:bCs/>
          <w:szCs w:val="21"/>
          <w:lang w:bidi="ar"/>
        </w:rPr>
      </w:pPr>
    </w:p>
    <w:p w14:paraId="422C86EB">
      <w:pPr>
        <w:widowControl/>
        <w:spacing w:line="288" w:lineRule="auto"/>
        <w:jc w:val="center"/>
        <w:rPr>
          <w:rFonts w:ascii="宋体" w:hAnsi="宋体" w:cs="宋体"/>
          <w:szCs w:val="21"/>
        </w:rPr>
      </w:pPr>
      <w:r>
        <w:rPr>
          <w:rFonts w:hint="eastAsia" w:ascii="宋体" w:hAnsi="宋体" w:cs="宋体"/>
          <w:b/>
          <w:bCs/>
          <w:szCs w:val="21"/>
          <w:lang w:bidi="ar"/>
        </w:rPr>
        <w:t>一、总  则</w:t>
      </w:r>
    </w:p>
    <w:p w14:paraId="399E1EEE">
      <w:pPr>
        <w:widowControl/>
        <w:spacing w:line="288" w:lineRule="auto"/>
        <w:jc w:val="left"/>
        <w:rPr>
          <w:rFonts w:ascii="宋体" w:hAnsi="宋体" w:cs="宋体"/>
          <w:szCs w:val="21"/>
        </w:rPr>
      </w:pPr>
    </w:p>
    <w:p w14:paraId="771DC7F9">
      <w:pPr>
        <w:widowControl/>
        <w:spacing w:line="288" w:lineRule="auto"/>
        <w:ind w:firstLine="420"/>
        <w:jc w:val="left"/>
        <w:rPr>
          <w:rFonts w:ascii="宋体" w:hAnsi="宋体" w:cs="宋体"/>
          <w:szCs w:val="21"/>
        </w:rPr>
      </w:pPr>
      <w:r>
        <w:rPr>
          <w:rFonts w:hint="eastAsia" w:ascii="宋体" w:hAnsi="宋体" w:cs="宋体"/>
          <w:szCs w:val="21"/>
          <w:lang w:bidi="ar"/>
        </w:rPr>
        <w:t>投标人应仔细阅读招标文件的所有内容，按照招标文件的要求提交投标文件，并对所提供的全部资料的真实性承担法律责任。</w:t>
      </w:r>
    </w:p>
    <w:p w14:paraId="04DF9AFC">
      <w:pPr>
        <w:widowControl/>
        <w:spacing w:line="288" w:lineRule="auto"/>
        <w:ind w:firstLine="422"/>
        <w:jc w:val="left"/>
        <w:rPr>
          <w:rFonts w:ascii="宋体" w:hAnsi="宋体" w:cs="宋体"/>
          <w:szCs w:val="21"/>
        </w:rPr>
      </w:pPr>
      <w:r>
        <w:rPr>
          <w:rFonts w:hint="eastAsia" w:ascii="宋体" w:hAnsi="宋体" w:cs="宋体"/>
          <w:b/>
          <w:bCs/>
          <w:szCs w:val="21"/>
          <w:lang w:bidi="ar"/>
        </w:rPr>
        <w:t>（一）适用范围</w:t>
      </w:r>
    </w:p>
    <w:p w14:paraId="2A359E4F">
      <w:pPr>
        <w:widowControl/>
        <w:spacing w:line="288" w:lineRule="auto"/>
        <w:ind w:firstLine="420"/>
        <w:jc w:val="left"/>
        <w:rPr>
          <w:rFonts w:ascii="宋体" w:hAnsi="宋体" w:cs="宋体"/>
          <w:szCs w:val="21"/>
        </w:rPr>
      </w:pPr>
      <w:r>
        <w:rPr>
          <w:rFonts w:hint="eastAsia" w:ascii="宋体" w:hAnsi="宋体" w:cs="宋体"/>
          <w:szCs w:val="21"/>
          <w:lang w:bidi="ar"/>
        </w:rPr>
        <w:t>本招标文件适用于本项目的招标、评标、定标、验收、合同履约、付款等（法律、法规另有规定的，从其规定）。</w:t>
      </w:r>
    </w:p>
    <w:p w14:paraId="30C7B4D9">
      <w:pPr>
        <w:widowControl/>
        <w:spacing w:line="288" w:lineRule="auto"/>
        <w:ind w:firstLine="422"/>
        <w:jc w:val="left"/>
        <w:rPr>
          <w:rFonts w:ascii="宋体" w:hAnsi="宋体" w:cs="宋体"/>
          <w:szCs w:val="21"/>
        </w:rPr>
      </w:pPr>
      <w:r>
        <w:rPr>
          <w:rFonts w:hint="eastAsia" w:ascii="宋体" w:hAnsi="宋体" w:cs="宋体"/>
          <w:b/>
          <w:bCs/>
          <w:szCs w:val="21"/>
          <w:lang w:bidi="ar"/>
        </w:rPr>
        <w:t>（二）定义</w:t>
      </w:r>
    </w:p>
    <w:p w14:paraId="68EF1ED9">
      <w:pPr>
        <w:widowControl/>
        <w:spacing w:line="288" w:lineRule="auto"/>
        <w:ind w:firstLine="420"/>
        <w:jc w:val="left"/>
        <w:rPr>
          <w:rFonts w:ascii="宋体" w:hAnsi="宋体" w:cs="宋体"/>
          <w:szCs w:val="21"/>
        </w:rPr>
      </w:pPr>
      <w:r>
        <w:rPr>
          <w:rFonts w:hint="eastAsia" w:ascii="宋体" w:hAnsi="宋体" w:cs="宋体"/>
          <w:szCs w:val="21"/>
          <w:lang w:bidi="ar"/>
        </w:rPr>
        <w:t>1.“采购人”系指招标公告中载明的本项目的采购人；</w:t>
      </w:r>
    </w:p>
    <w:p w14:paraId="6BCD5BD2">
      <w:pPr>
        <w:widowControl/>
        <w:spacing w:line="288" w:lineRule="auto"/>
        <w:ind w:firstLine="420"/>
        <w:jc w:val="left"/>
        <w:rPr>
          <w:rFonts w:ascii="宋体" w:hAnsi="宋体" w:cs="宋体"/>
          <w:szCs w:val="21"/>
        </w:rPr>
      </w:pPr>
      <w:r>
        <w:rPr>
          <w:rFonts w:hint="eastAsia" w:ascii="宋体" w:hAnsi="宋体" w:cs="宋体"/>
          <w:szCs w:val="21"/>
          <w:lang w:bidi="ar"/>
        </w:rPr>
        <w:t>2.“采购代理机构”系指组织本次招标的浙江求是招标代理有限公司；</w:t>
      </w:r>
    </w:p>
    <w:p w14:paraId="1080EB0E">
      <w:pPr>
        <w:widowControl/>
        <w:spacing w:line="288" w:lineRule="auto"/>
        <w:ind w:firstLine="420"/>
        <w:jc w:val="left"/>
        <w:rPr>
          <w:rFonts w:ascii="宋体" w:hAnsi="宋体" w:cs="宋体"/>
          <w:szCs w:val="21"/>
        </w:rPr>
      </w:pPr>
      <w:r>
        <w:rPr>
          <w:rFonts w:hint="eastAsia" w:ascii="宋体" w:hAnsi="宋体" w:cs="宋体"/>
          <w:szCs w:val="21"/>
          <w:lang w:bidi="ar"/>
        </w:rPr>
        <w:t>3.“投标人”系指响应招标、参加投标竞争的法人、其他组织或者自然人；</w:t>
      </w:r>
    </w:p>
    <w:p w14:paraId="13A8DE6E">
      <w:pPr>
        <w:widowControl/>
        <w:spacing w:line="288" w:lineRule="auto"/>
        <w:ind w:firstLine="420"/>
        <w:jc w:val="left"/>
        <w:rPr>
          <w:rFonts w:ascii="宋体" w:hAnsi="宋体" w:cs="宋体"/>
          <w:szCs w:val="21"/>
        </w:rPr>
      </w:pPr>
      <w:r>
        <w:rPr>
          <w:rFonts w:hint="eastAsia" w:ascii="宋体" w:hAnsi="宋体" w:cs="宋体"/>
          <w:szCs w:val="21"/>
          <w:lang w:bidi="ar"/>
        </w:rPr>
        <w:t>4.“书面形式”包括合同书、信件和数据电文(包括电报、电传、传真、电子数据交换和电子邮件)等可以有形地表现所载内容的形式；</w:t>
      </w:r>
    </w:p>
    <w:p w14:paraId="02FB94B4">
      <w:pPr>
        <w:widowControl/>
        <w:spacing w:line="288" w:lineRule="auto"/>
        <w:ind w:firstLine="420"/>
        <w:jc w:val="left"/>
        <w:rPr>
          <w:rFonts w:ascii="宋体" w:hAnsi="宋体" w:cs="宋体"/>
          <w:szCs w:val="21"/>
        </w:rPr>
      </w:pPr>
      <w:r>
        <w:rPr>
          <w:rFonts w:hint="eastAsia" w:ascii="宋体" w:hAnsi="宋体" w:cs="宋体"/>
          <w:szCs w:val="21"/>
          <w:lang w:bidi="ar"/>
        </w:rPr>
        <w:t>5.“电子加密投标文件”系指通过电子交易客户端（投标客户端）完成投标文件编制后生成并加密的数据电文形式的投标文件；“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w:t>
      </w:r>
    </w:p>
    <w:p w14:paraId="71FDE08A">
      <w:pPr>
        <w:widowControl/>
        <w:spacing w:line="288" w:lineRule="auto"/>
        <w:ind w:firstLine="420"/>
        <w:jc w:val="left"/>
        <w:rPr>
          <w:rFonts w:ascii="宋体" w:hAnsi="宋体" w:cs="宋体"/>
          <w:szCs w:val="21"/>
        </w:rPr>
      </w:pPr>
      <w:r>
        <w:rPr>
          <w:rFonts w:hint="eastAsia" w:ascii="宋体" w:hAnsi="宋体" w:cs="宋体"/>
          <w:szCs w:val="21"/>
          <w:lang w:bidi="ar"/>
        </w:rPr>
        <w:t>招标文件对投标文件签署、盖章的要求适用于电子签名；</w:t>
      </w:r>
    </w:p>
    <w:p w14:paraId="685AE893">
      <w:pPr>
        <w:widowControl/>
        <w:spacing w:line="288" w:lineRule="auto"/>
        <w:ind w:firstLine="420"/>
        <w:jc w:val="left"/>
        <w:rPr>
          <w:rFonts w:ascii="宋体" w:hAnsi="宋体" w:cs="宋体"/>
          <w:szCs w:val="21"/>
        </w:rPr>
      </w:pPr>
      <w:r>
        <w:rPr>
          <w:rFonts w:hint="eastAsia" w:ascii="宋体" w:hAnsi="宋体" w:cs="宋体"/>
          <w:szCs w:val="21"/>
          <w:lang w:bidi="ar"/>
        </w:rPr>
        <w:t>6.“▲”系指实质性要求条款，投标人应当做出实质性响应。</w:t>
      </w:r>
    </w:p>
    <w:p w14:paraId="24553A55">
      <w:pPr>
        <w:widowControl/>
        <w:spacing w:line="288" w:lineRule="auto"/>
        <w:ind w:firstLine="422"/>
        <w:jc w:val="left"/>
        <w:rPr>
          <w:rFonts w:ascii="宋体" w:hAnsi="宋体" w:cs="宋体"/>
          <w:szCs w:val="21"/>
        </w:rPr>
      </w:pPr>
      <w:r>
        <w:rPr>
          <w:rFonts w:hint="eastAsia" w:ascii="宋体" w:hAnsi="宋体" w:cs="宋体"/>
          <w:b/>
          <w:bCs/>
          <w:szCs w:val="21"/>
          <w:lang w:bidi="ar"/>
        </w:rPr>
        <w:t>（三）采购方式</w:t>
      </w:r>
    </w:p>
    <w:p w14:paraId="3B73D063">
      <w:pPr>
        <w:widowControl/>
        <w:spacing w:line="288" w:lineRule="auto"/>
        <w:ind w:firstLine="420"/>
        <w:jc w:val="left"/>
        <w:rPr>
          <w:rFonts w:ascii="宋体" w:hAnsi="宋体" w:cs="宋体"/>
          <w:szCs w:val="21"/>
        </w:rPr>
      </w:pPr>
      <w:r>
        <w:rPr>
          <w:rFonts w:hint="eastAsia" w:ascii="宋体" w:hAnsi="宋体" w:cs="宋体"/>
          <w:szCs w:val="21"/>
          <w:lang w:bidi="ar"/>
        </w:rPr>
        <w:t>采购方式：详见【第三章  投标人须知  前附表】。</w:t>
      </w:r>
    </w:p>
    <w:p w14:paraId="32F95258">
      <w:pPr>
        <w:widowControl/>
        <w:spacing w:line="288" w:lineRule="auto"/>
        <w:ind w:firstLine="420"/>
        <w:jc w:val="left"/>
        <w:rPr>
          <w:rFonts w:ascii="宋体" w:hAnsi="宋体" w:cs="宋体"/>
          <w:szCs w:val="21"/>
        </w:rPr>
      </w:pPr>
      <w:r>
        <w:rPr>
          <w:rFonts w:hint="eastAsia" w:ascii="宋体" w:hAnsi="宋体" w:cs="宋体"/>
          <w:szCs w:val="21"/>
          <w:lang w:bidi="ar"/>
        </w:rPr>
        <w:t>交易方式：详见【第三章  投标人须知  前附表】。</w:t>
      </w:r>
    </w:p>
    <w:p w14:paraId="268AEF2A">
      <w:pPr>
        <w:widowControl/>
        <w:spacing w:line="288" w:lineRule="auto"/>
        <w:ind w:firstLine="420"/>
        <w:jc w:val="left"/>
        <w:rPr>
          <w:rFonts w:ascii="宋体" w:hAnsi="宋体" w:cs="宋体"/>
          <w:szCs w:val="21"/>
        </w:rPr>
      </w:pPr>
      <w:r>
        <w:rPr>
          <w:rFonts w:hint="eastAsia" w:ascii="宋体" w:hAnsi="宋体" w:cs="宋体"/>
          <w:szCs w:val="21"/>
          <w:lang w:bidi="ar"/>
        </w:rPr>
        <w:t>交易平台：详见【第三章  投标人须知  前附表】。</w:t>
      </w:r>
    </w:p>
    <w:p w14:paraId="7F01DDE6">
      <w:pPr>
        <w:widowControl/>
        <w:spacing w:line="288" w:lineRule="auto"/>
        <w:ind w:firstLine="422"/>
        <w:jc w:val="left"/>
        <w:rPr>
          <w:rFonts w:ascii="宋体" w:hAnsi="宋体" w:cs="宋体"/>
          <w:szCs w:val="21"/>
        </w:rPr>
      </w:pPr>
      <w:r>
        <w:rPr>
          <w:rFonts w:hint="eastAsia" w:ascii="宋体" w:hAnsi="宋体" w:cs="宋体"/>
          <w:b/>
          <w:bCs/>
          <w:szCs w:val="21"/>
          <w:lang w:bidi="ar"/>
        </w:rPr>
        <w:t>（四）投标费用</w:t>
      </w:r>
    </w:p>
    <w:p w14:paraId="28769EF1">
      <w:pPr>
        <w:widowControl/>
        <w:spacing w:line="288" w:lineRule="auto"/>
        <w:ind w:firstLine="420"/>
        <w:jc w:val="left"/>
        <w:rPr>
          <w:rFonts w:ascii="宋体" w:hAnsi="宋体" w:cs="宋体"/>
          <w:szCs w:val="21"/>
        </w:rPr>
      </w:pPr>
      <w:r>
        <w:rPr>
          <w:rFonts w:hint="eastAsia" w:ascii="宋体" w:hAnsi="宋体" w:cs="宋体"/>
          <w:szCs w:val="21"/>
          <w:lang w:bidi="ar"/>
        </w:rPr>
        <w:t>投标保证金：详见【第三章  投标人须知  前附表】。</w:t>
      </w:r>
    </w:p>
    <w:p w14:paraId="3C0CB184">
      <w:pPr>
        <w:widowControl/>
        <w:spacing w:line="288" w:lineRule="auto"/>
        <w:ind w:firstLine="420"/>
        <w:jc w:val="left"/>
        <w:rPr>
          <w:rFonts w:ascii="宋体" w:hAnsi="宋体" w:cs="宋体"/>
          <w:szCs w:val="21"/>
        </w:rPr>
      </w:pPr>
      <w:r>
        <w:rPr>
          <w:rFonts w:hint="eastAsia" w:ascii="宋体" w:hAnsi="宋体" w:cs="宋体"/>
          <w:szCs w:val="21"/>
          <w:lang w:bidi="ar"/>
        </w:rPr>
        <w:t>代理服务费：详见【第三章  投标人须知  前附表】。</w:t>
      </w:r>
    </w:p>
    <w:p w14:paraId="657ECF96">
      <w:pPr>
        <w:widowControl/>
        <w:spacing w:line="288" w:lineRule="auto"/>
        <w:ind w:firstLine="422"/>
        <w:jc w:val="left"/>
        <w:rPr>
          <w:rFonts w:ascii="宋体" w:hAnsi="宋体" w:cs="宋体"/>
          <w:szCs w:val="21"/>
        </w:rPr>
      </w:pPr>
      <w:r>
        <w:rPr>
          <w:rFonts w:hint="eastAsia" w:ascii="宋体" w:hAnsi="宋体" w:cs="宋体"/>
          <w:b/>
          <w:bCs/>
          <w:szCs w:val="21"/>
          <w:lang w:bidi="ar"/>
        </w:rPr>
        <w:t>（五）投标委托</w:t>
      </w:r>
    </w:p>
    <w:p w14:paraId="110DFC8B">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7A7C4560">
      <w:pPr>
        <w:widowControl/>
        <w:spacing w:line="288" w:lineRule="auto"/>
        <w:ind w:firstLine="422"/>
        <w:jc w:val="left"/>
        <w:rPr>
          <w:rFonts w:ascii="宋体" w:hAnsi="宋体" w:cs="宋体"/>
          <w:szCs w:val="21"/>
        </w:rPr>
      </w:pPr>
      <w:r>
        <w:rPr>
          <w:rFonts w:hint="eastAsia" w:ascii="宋体" w:hAnsi="宋体" w:cs="宋体"/>
          <w:b/>
          <w:bCs/>
          <w:szCs w:val="21"/>
          <w:lang w:bidi="ar"/>
        </w:rPr>
        <w:t>（六）联合体投标</w:t>
      </w:r>
    </w:p>
    <w:p w14:paraId="40C6B1F7">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17282588">
      <w:pPr>
        <w:widowControl/>
        <w:spacing w:line="288" w:lineRule="auto"/>
        <w:ind w:firstLine="422"/>
        <w:jc w:val="left"/>
        <w:rPr>
          <w:rFonts w:ascii="宋体" w:hAnsi="宋体" w:cs="宋体"/>
          <w:szCs w:val="21"/>
        </w:rPr>
      </w:pPr>
      <w:r>
        <w:rPr>
          <w:rFonts w:hint="eastAsia" w:ascii="宋体" w:hAnsi="宋体" w:cs="宋体"/>
          <w:b/>
          <w:bCs/>
          <w:szCs w:val="21"/>
          <w:lang w:bidi="ar"/>
        </w:rPr>
        <w:t>（七）转包与分包</w:t>
      </w:r>
    </w:p>
    <w:p w14:paraId="039D6AB5">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14592A95">
      <w:pPr>
        <w:widowControl/>
        <w:spacing w:line="288" w:lineRule="auto"/>
        <w:ind w:firstLine="422"/>
        <w:jc w:val="left"/>
        <w:rPr>
          <w:rFonts w:ascii="宋体" w:hAnsi="宋体" w:cs="宋体"/>
          <w:szCs w:val="21"/>
        </w:rPr>
      </w:pPr>
      <w:r>
        <w:rPr>
          <w:rFonts w:hint="eastAsia" w:ascii="宋体" w:hAnsi="宋体" w:cs="宋体"/>
          <w:b/>
          <w:bCs/>
          <w:szCs w:val="21"/>
          <w:lang w:bidi="ar"/>
        </w:rPr>
        <w:t>（八）质疑和投诉</w:t>
      </w:r>
    </w:p>
    <w:p w14:paraId="34328662">
      <w:pPr>
        <w:widowControl/>
        <w:spacing w:line="288" w:lineRule="auto"/>
        <w:ind w:firstLine="420"/>
        <w:jc w:val="left"/>
        <w:rPr>
          <w:rFonts w:ascii="宋体" w:hAnsi="宋体" w:cs="宋体"/>
          <w:szCs w:val="21"/>
        </w:rPr>
      </w:pPr>
      <w:r>
        <w:rPr>
          <w:rFonts w:hint="eastAsia" w:ascii="宋体" w:hAnsi="宋体" w:cs="宋体"/>
          <w:szCs w:val="21"/>
          <w:lang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03D3145A">
      <w:pPr>
        <w:widowControl/>
        <w:spacing w:line="288" w:lineRule="auto"/>
        <w:ind w:firstLine="420"/>
        <w:jc w:val="left"/>
        <w:rPr>
          <w:rFonts w:ascii="宋体" w:hAnsi="宋体" w:cs="宋体"/>
          <w:szCs w:val="21"/>
        </w:rPr>
      </w:pPr>
      <w:r>
        <w:rPr>
          <w:rFonts w:hint="eastAsia" w:ascii="宋体" w:hAnsi="宋体" w:cs="宋体"/>
          <w:szCs w:val="21"/>
          <w:lang w:bidi="ar"/>
        </w:rPr>
        <w:t>质疑供应商对采购人、采购代理机构的答复不满意，或者采购人、采购代理机构未在规定时间内作出答复的，可以在答复期满后15个工作日内向本级财政部门提起投诉。</w:t>
      </w:r>
    </w:p>
    <w:p w14:paraId="5809CE5C">
      <w:pPr>
        <w:widowControl/>
        <w:spacing w:line="288" w:lineRule="auto"/>
        <w:ind w:firstLine="422"/>
        <w:jc w:val="left"/>
        <w:rPr>
          <w:rFonts w:ascii="宋体" w:hAnsi="宋体" w:cs="宋体"/>
          <w:szCs w:val="21"/>
        </w:rPr>
      </w:pPr>
      <w:r>
        <w:rPr>
          <w:rFonts w:hint="eastAsia" w:ascii="宋体" w:hAnsi="宋体" w:cs="宋体"/>
          <w:b/>
          <w:bCs/>
          <w:szCs w:val="21"/>
          <w:lang w:bidi="ar"/>
        </w:rPr>
        <w:t>2.投标人提出质疑应当提交质疑函和必要的证明材料，质疑函范本、投诉书范本请到浙江政府采购网下载专区下载。质疑函应当包括下列内容：</w:t>
      </w:r>
    </w:p>
    <w:p w14:paraId="4BA30D5B">
      <w:pPr>
        <w:widowControl/>
        <w:spacing w:line="288" w:lineRule="auto"/>
        <w:ind w:firstLine="420"/>
        <w:jc w:val="left"/>
        <w:rPr>
          <w:rFonts w:ascii="宋体" w:hAnsi="宋体" w:cs="宋体"/>
          <w:szCs w:val="21"/>
        </w:rPr>
      </w:pPr>
      <w:r>
        <w:rPr>
          <w:rFonts w:hint="eastAsia" w:ascii="宋体" w:hAnsi="宋体" w:cs="宋体"/>
          <w:szCs w:val="21"/>
          <w:lang w:bidi="ar"/>
        </w:rPr>
        <w:t>（1）供应商的姓名或者名称、地址、邮编、联系人及联系电话；</w:t>
      </w:r>
    </w:p>
    <w:p w14:paraId="08CF0842">
      <w:pPr>
        <w:widowControl/>
        <w:spacing w:line="288" w:lineRule="auto"/>
        <w:ind w:firstLine="420"/>
        <w:jc w:val="left"/>
        <w:rPr>
          <w:rFonts w:ascii="宋体" w:hAnsi="宋体" w:cs="宋体"/>
          <w:szCs w:val="21"/>
        </w:rPr>
      </w:pPr>
      <w:r>
        <w:rPr>
          <w:rFonts w:hint="eastAsia" w:ascii="宋体" w:hAnsi="宋体" w:cs="宋体"/>
          <w:szCs w:val="21"/>
          <w:lang w:bidi="ar"/>
        </w:rPr>
        <w:t>（2）质疑项目的名称、编号；</w:t>
      </w:r>
    </w:p>
    <w:p w14:paraId="601A51D9">
      <w:pPr>
        <w:widowControl/>
        <w:spacing w:line="288" w:lineRule="auto"/>
        <w:ind w:firstLine="420"/>
        <w:jc w:val="left"/>
        <w:rPr>
          <w:rFonts w:ascii="宋体" w:hAnsi="宋体" w:cs="宋体"/>
          <w:szCs w:val="21"/>
        </w:rPr>
      </w:pPr>
      <w:r>
        <w:rPr>
          <w:rFonts w:hint="eastAsia" w:ascii="宋体" w:hAnsi="宋体" w:cs="宋体"/>
          <w:szCs w:val="21"/>
          <w:lang w:bidi="ar"/>
        </w:rPr>
        <w:t>（3）具体、明确的质疑事项和与质疑事项相关的请求；</w:t>
      </w:r>
    </w:p>
    <w:p w14:paraId="344BF6EA">
      <w:pPr>
        <w:widowControl/>
        <w:spacing w:line="288" w:lineRule="auto"/>
        <w:ind w:firstLine="420"/>
        <w:jc w:val="left"/>
        <w:rPr>
          <w:rFonts w:ascii="宋体" w:hAnsi="宋体" w:cs="宋体"/>
          <w:szCs w:val="21"/>
        </w:rPr>
      </w:pPr>
      <w:r>
        <w:rPr>
          <w:rFonts w:hint="eastAsia" w:ascii="宋体" w:hAnsi="宋体" w:cs="宋体"/>
          <w:szCs w:val="21"/>
          <w:lang w:bidi="ar"/>
        </w:rPr>
        <w:t>（4）事实依据；</w:t>
      </w:r>
    </w:p>
    <w:p w14:paraId="60FEBD07">
      <w:pPr>
        <w:widowControl/>
        <w:spacing w:line="288" w:lineRule="auto"/>
        <w:ind w:firstLine="420"/>
        <w:jc w:val="left"/>
        <w:rPr>
          <w:rFonts w:ascii="宋体" w:hAnsi="宋体" w:cs="宋体"/>
          <w:szCs w:val="21"/>
        </w:rPr>
      </w:pPr>
      <w:r>
        <w:rPr>
          <w:rFonts w:hint="eastAsia" w:ascii="宋体" w:hAnsi="宋体" w:cs="宋体"/>
          <w:szCs w:val="21"/>
          <w:lang w:bidi="ar"/>
        </w:rPr>
        <w:t>（5）必要的法律依据；</w:t>
      </w:r>
    </w:p>
    <w:p w14:paraId="527CB877">
      <w:pPr>
        <w:widowControl/>
        <w:spacing w:line="288" w:lineRule="auto"/>
        <w:ind w:firstLine="420"/>
        <w:jc w:val="left"/>
        <w:rPr>
          <w:rFonts w:ascii="宋体" w:hAnsi="宋体" w:cs="宋体"/>
          <w:szCs w:val="21"/>
        </w:rPr>
      </w:pPr>
      <w:r>
        <w:rPr>
          <w:rFonts w:hint="eastAsia" w:ascii="宋体" w:hAnsi="宋体" w:cs="宋体"/>
          <w:szCs w:val="21"/>
          <w:lang w:bidi="ar"/>
        </w:rPr>
        <w:t>（6）提出质疑的日期。</w:t>
      </w:r>
    </w:p>
    <w:p w14:paraId="6654C2EE">
      <w:pPr>
        <w:widowControl/>
        <w:spacing w:line="288" w:lineRule="auto"/>
        <w:ind w:firstLine="420"/>
        <w:jc w:val="left"/>
        <w:rPr>
          <w:rFonts w:ascii="宋体" w:hAnsi="宋体" w:cs="宋体"/>
          <w:szCs w:val="21"/>
        </w:rPr>
      </w:pPr>
      <w:r>
        <w:rPr>
          <w:rFonts w:hint="eastAsia" w:ascii="宋体" w:hAnsi="宋体" w:cs="宋体"/>
          <w:szCs w:val="21"/>
          <w:lang w:bidi="ar"/>
        </w:rPr>
        <w:t>投标人为自然人的，应当由本人签名；投标人为法人或者其他组织的，应当由法定代表人、主要负责人，或者其授权代表签名或者盖章，并加盖公章。</w:t>
      </w:r>
    </w:p>
    <w:p w14:paraId="52DD55EC">
      <w:pPr>
        <w:widowControl/>
        <w:spacing w:line="288" w:lineRule="auto"/>
        <w:ind w:firstLine="420"/>
        <w:jc w:val="left"/>
        <w:rPr>
          <w:rFonts w:ascii="宋体" w:hAnsi="宋体" w:cs="宋体"/>
          <w:szCs w:val="21"/>
        </w:rPr>
      </w:pPr>
      <w:r>
        <w:rPr>
          <w:rFonts w:hint="eastAsia" w:ascii="宋体" w:hAnsi="宋体" w:cs="宋体"/>
          <w:szCs w:val="21"/>
          <w:lang w:bidi="ar"/>
        </w:rPr>
        <w:t>3.提出质疑的供应商应当是参与本项目招标活动的投标人。</w:t>
      </w:r>
      <w:r>
        <w:rPr>
          <w:rFonts w:hint="eastAsia" w:ascii="宋体" w:hAnsi="宋体" w:cs="宋体"/>
          <w:b/>
          <w:bCs/>
          <w:szCs w:val="21"/>
          <w:lang w:bidi="ar"/>
        </w:rPr>
        <w:t>投标人在法定质疑期内应一次性提出针对同一采购程序环节的质疑。</w:t>
      </w:r>
    </w:p>
    <w:p w14:paraId="63D134B9">
      <w:pPr>
        <w:widowControl/>
        <w:spacing w:line="288" w:lineRule="auto"/>
        <w:ind w:firstLine="420"/>
        <w:jc w:val="left"/>
        <w:rPr>
          <w:rFonts w:ascii="宋体" w:hAnsi="宋体" w:cs="宋体"/>
          <w:szCs w:val="21"/>
        </w:rPr>
      </w:pPr>
      <w:r>
        <w:rPr>
          <w:rFonts w:hint="eastAsia" w:ascii="宋体" w:hAnsi="宋体" w:cs="宋体"/>
          <w:szCs w:val="21"/>
          <w:lang w:bidi="ar"/>
        </w:rPr>
        <w:t>4.根据《政府采购质疑和投诉办法》第三十七条的规定，投诉人在全国范围12个月内三次以上投诉查无实据的，由财政部门列入不良行为记录名单。</w:t>
      </w:r>
    </w:p>
    <w:p w14:paraId="522E3CC4">
      <w:pPr>
        <w:widowControl/>
        <w:spacing w:line="288" w:lineRule="auto"/>
        <w:ind w:firstLine="420"/>
        <w:jc w:val="left"/>
        <w:rPr>
          <w:rFonts w:ascii="宋体" w:hAnsi="宋体" w:cs="宋体"/>
          <w:szCs w:val="21"/>
        </w:rPr>
      </w:pPr>
      <w:r>
        <w:rPr>
          <w:rFonts w:hint="eastAsia" w:ascii="宋体" w:hAnsi="宋体" w:cs="宋体"/>
          <w:szCs w:val="21"/>
          <w:lang w:bidi="ar"/>
        </w:rPr>
        <w:t>投诉人有下列行为之一的，属于虚假、恶意投诉，由财政部门列入不良行为记录名单，禁止其1至3年内参加政府采购活动：</w:t>
      </w:r>
    </w:p>
    <w:p w14:paraId="520C03E7">
      <w:pPr>
        <w:widowControl/>
        <w:spacing w:line="288" w:lineRule="auto"/>
        <w:ind w:firstLine="420"/>
        <w:jc w:val="left"/>
        <w:rPr>
          <w:rFonts w:ascii="宋体" w:hAnsi="宋体" w:cs="宋体"/>
          <w:szCs w:val="21"/>
        </w:rPr>
      </w:pPr>
      <w:r>
        <w:rPr>
          <w:rFonts w:hint="eastAsia" w:ascii="宋体" w:hAnsi="宋体" w:cs="宋体"/>
          <w:szCs w:val="21"/>
          <w:lang w:bidi="ar"/>
        </w:rPr>
        <w:t>（1）捏造事实；</w:t>
      </w:r>
    </w:p>
    <w:p w14:paraId="15F0EF45">
      <w:pPr>
        <w:widowControl/>
        <w:spacing w:line="288" w:lineRule="auto"/>
        <w:ind w:firstLine="420"/>
        <w:jc w:val="left"/>
        <w:rPr>
          <w:rFonts w:ascii="宋体" w:hAnsi="宋体" w:cs="宋体"/>
          <w:szCs w:val="21"/>
        </w:rPr>
      </w:pPr>
      <w:r>
        <w:rPr>
          <w:rFonts w:hint="eastAsia" w:ascii="宋体" w:hAnsi="宋体" w:cs="宋体"/>
          <w:szCs w:val="21"/>
          <w:lang w:bidi="ar"/>
        </w:rPr>
        <w:t>（2）提供虚假材料；</w:t>
      </w:r>
    </w:p>
    <w:p w14:paraId="2ECB4D12">
      <w:pPr>
        <w:widowControl/>
        <w:spacing w:line="288" w:lineRule="auto"/>
        <w:ind w:firstLine="420"/>
        <w:jc w:val="left"/>
        <w:rPr>
          <w:rFonts w:ascii="宋体" w:hAnsi="宋体" w:cs="宋体"/>
          <w:szCs w:val="21"/>
        </w:rPr>
      </w:pPr>
      <w:r>
        <w:rPr>
          <w:rFonts w:hint="eastAsia" w:ascii="宋体" w:hAnsi="宋体" w:cs="宋体"/>
          <w:szCs w:val="21"/>
          <w:lang w:bidi="ar"/>
        </w:rPr>
        <w:t>（3）以非法手段取得证明材料。证据来源的合法性存在明显疑问，投诉人无法证明其取得方式合法的，视为以非法手段取得证明材料。</w:t>
      </w:r>
    </w:p>
    <w:p w14:paraId="60DF839B">
      <w:pPr>
        <w:widowControl/>
        <w:spacing w:line="288" w:lineRule="auto"/>
        <w:ind w:firstLine="422"/>
        <w:jc w:val="left"/>
        <w:rPr>
          <w:rFonts w:ascii="宋体" w:hAnsi="宋体" w:cs="宋体"/>
          <w:szCs w:val="21"/>
        </w:rPr>
      </w:pPr>
      <w:r>
        <w:rPr>
          <w:rFonts w:hint="eastAsia" w:ascii="宋体" w:hAnsi="宋体" w:cs="宋体"/>
          <w:b/>
          <w:bCs/>
          <w:szCs w:val="21"/>
          <w:lang w:bidi="ar"/>
        </w:rPr>
        <w:t>（九）政府采购政策</w:t>
      </w:r>
    </w:p>
    <w:p w14:paraId="7AAD7354">
      <w:pPr>
        <w:widowControl/>
        <w:autoSpaceDE w:val="0"/>
        <w:spacing w:line="288" w:lineRule="auto"/>
        <w:ind w:firstLine="422" w:firstLineChars="200"/>
        <w:jc w:val="left"/>
        <w:rPr>
          <w:rFonts w:ascii="宋体" w:hAnsi="宋体" w:cs="宋体"/>
          <w:szCs w:val="21"/>
        </w:rPr>
      </w:pPr>
      <w:r>
        <w:rPr>
          <w:rFonts w:hint="eastAsia" w:ascii="宋体" w:hAnsi="宋体" w:cs="宋体"/>
          <w:b/>
          <w:bCs/>
          <w:szCs w:val="21"/>
          <w:lang w:bidi="ar"/>
        </w:rPr>
        <w:t>1.支持本国产品</w:t>
      </w:r>
    </w:p>
    <w:p w14:paraId="4F002F74">
      <w:pPr>
        <w:widowControl/>
        <w:spacing w:line="288" w:lineRule="auto"/>
        <w:ind w:firstLine="420" w:firstLineChars="200"/>
        <w:jc w:val="left"/>
        <w:rPr>
          <w:rFonts w:ascii="宋体" w:hAnsi="宋体" w:cs="宋体"/>
          <w:szCs w:val="21"/>
        </w:rPr>
      </w:pPr>
      <w:r>
        <w:rPr>
          <w:rFonts w:hint="eastAsia" w:ascii="宋体" w:hAnsi="宋体" w:cs="宋体"/>
          <w:szCs w:val="21"/>
          <w:lang w:bidi="ar"/>
        </w:rPr>
        <w:t>1.1 本国产品标准（依据《国务院办公厅关于在政府采购中实施本国产品标准及相关政策的通知》国办发〔2025〕34号）</w:t>
      </w:r>
    </w:p>
    <w:p w14:paraId="711682DB">
      <w:pPr>
        <w:widowControl/>
        <w:spacing w:line="288" w:lineRule="auto"/>
        <w:ind w:firstLine="420" w:firstLineChars="200"/>
        <w:jc w:val="left"/>
        <w:rPr>
          <w:rFonts w:ascii="宋体" w:hAnsi="宋体" w:cs="宋体"/>
          <w:szCs w:val="21"/>
        </w:rPr>
      </w:pPr>
      <w:r>
        <w:rPr>
          <w:rFonts w:hint="eastAsia" w:ascii="宋体" w:hAnsi="宋体" w:cs="宋体"/>
          <w:szCs w:val="21"/>
          <w:lang w:bidi="ar"/>
        </w:rPr>
        <w:t>本国产品应当符合以下条件：</w:t>
      </w:r>
    </w:p>
    <w:p w14:paraId="4E88345D">
      <w:pPr>
        <w:widowControl/>
        <w:spacing w:line="288" w:lineRule="auto"/>
        <w:ind w:firstLine="420" w:firstLineChars="200"/>
        <w:jc w:val="left"/>
        <w:rPr>
          <w:rFonts w:ascii="宋体" w:hAnsi="宋体" w:cs="宋体"/>
          <w:szCs w:val="21"/>
        </w:rPr>
      </w:pPr>
      <w:r>
        <w:rPr>
          <w:rFonts w:hint="eastAsia" w:ascii="宋体" w:hAnsi="宋体" w:cs="宋体"/>
          <w:szCs w:val="21"/>
          <w:lang w:bidi="ar"/>
        </w:rPr>
        <w:t>（一）在中国境内生产</w:t>
      </w:r>
    </w:p>
    <w:p w14:paraId="0AC7BC09">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53561CF">
      <w:pPr>
        <w:widowControl/>
        <w:spacing w:line="288" w:lineRule="auto"/>
        <w:ind w:firstLine="420" w:firstLineChars="200"/>
        <w:jc w:val="left"/>
        <w:rPr>
          <w:rFonts w:ascii="宋体" w:hAnsi="宋体" w:cs="宋体"/>
          <w:szCs w:val="21"/>
        </w:rPr>
      </w:pPr>
      <w:r>
        <w:rPr>
          <w:rFonts w:hint="eastAsia" w:ascii="宋体" w:hAnsi="宋体" w:cs="宋体"/>
          <w:szCs w:val="21"/>
          <w:lang w:bidi="ar"/>
        </w:rPr>
        <w:t>1.为确保产品在运输或者储存期间保持某种状态而进行的操作；</w:t>
      </w:r>
    </w:p>
    <w:p w14:paraId="39C71086">
      <w:pPr>
        <w:widowControl/>
        <w:spacing w:line="288" w:lineRule="auto"/>
        <w:ind w:firstLine="420" w:firstLineChars="200"/>
        <w:jc w:val="left"/>
        <w:rPr>
          <w:rFonts w:ascii="宋体" w:hAnsi="宋体" w:cs="宋体"/>
          <w:szCs w:val="21"/>
        </w:rPr>
      </w:pPr>
      <w:r>
        <w:rPr>
          <w:rFonts w:hint="eastAsia" w:ascii="宋体" w:hAnsi="宋体" w:cs="宋体"/>
          <w:szCs w:val="21"/>
          <w:lang w:bidi="ar"/>
        </w:rPr>
        <w:t>2.为产品运输或者销售进行的包装或者展示；</w:t>
      </w:r>
    </w:p>
    <w:p w14:paraId="30910734">
      <w:pPr>
        <w:widowControl/>
        <w:spacing w:line="288" w:lineRule="auto"/>
        <w:ind w:firstLine="420" w:firstLineChars="200"/>
        <w:jc w:val="left"/>
        <w:rPr>
          <w:rFonts w:ascii="宋体" w:hAnsi="宋体" w:cs="宋体"/>
          <w:szCs w:val="21"/>
        </w:rPr>
      </w:pPr>
      <w:r>
        <w:rPr>
          <w:rFonts w:hint="eastAsia" w:ascii="宋体" w:hAnsi="宋体" w:cs="宋体"/>
          <w:szCs w:val="21"/>
          <w:lang w:bidi="ar"/>
        </w:rPr>
        <w:t>3.在产品或者其包装上粘贴或者印刷品牌、标志、标识以及其他用于区别的标记；</w:t>
      </w:r>
    </w:p>
    <w:p w14:paraId="11843DE2">
      <w:pPr>
        <w:widowControl/>
        <w:spacing w:line="288" w:lineRule="auto"/>
        <w:ind w:firstLine="420" w:firstLineChars="200"/>
        <w:jc w:val="left"/>
        <w:rPr>
          <w:rFonts w:ascii="宋体" w:hAnsi="宋体" w:cs="宋体"/>
          <w:szCs w:val="21"/>
        </w:rPr>
      </w:pPr>
      <w:r>
        <w:rPr>
          <w:rFonts w:hint="eastAsia" w:ascii="宋体" w:hAnsi="宋体" w:cs="宋体"/>
          <w:szCs w:val="21"/>
          <w:lang w:bidi="ar"/>
        </w:rPr>
        <w:t>4.简单的上漆、磨光和分装；</w:t>
      </w:r>
    </w:p>
    <w:p w14:paraId="1F913C14">
      <w:pPr>
        <w:widowControl/>
        <w:spacing w:line="288" w:lineRule="auto"/>
        <w:ind w:firstLine="420" w:firstLineChars="200"/>
        <w:jc w:val="left"/>
        <w:rPr>
          <w:rFonts w:ascii="宋体" w:hAnsi="宋体" w:cs="宋体"/>
          <w:szCs w:val="21"/>
        </w:rPr>
      </w:pPr>
      <w:r>
        <w:rPr>
          <w:rFonts w:hint="eastAsia" w:ascii="宋体" w:hAnsi="宋体" w:cs="宋体"/>
          <w:szCs w:val="21"/>
          <w:lang w:bidi="ar"/>
        </w:rPr>
        <w:t>5.其他不属于属性改变的情形。</w:t>
      </w:r>
    </w:p>
    <w:p w14:paraId="59B095B7">
      <w:pPr>
        <w:widowControl/>
        <w:spacing w:line="288" w:lineRule="auto"/>
        <w:ind w:firstLine="420" w:firstLineChars="200"/>
        <w:jc w:val="left"/>
        <w:rPr>
          <w:rFonts w:ascii="宋体" w:hAnsi="宋体" w:cs="宋体"/>
          <w:szCs w:val="21"/>
        </w:rPr>
      </w:pPr>
      <w:r>
        <w:rPr>
          <w:rFonts w:hint="eastAsia" w:ascii="宋体" w:hAnsi="宋体" w:cs="宋体"/>
          <w:szCs w:val="21"/>
          <w:lang w:bidi="ar"/>
        </w:rPr>
        <w:t>（二）在中国境内生产的组件成本占比达到规定比例</w:t>
      </w:r>
    </w:p>
    <w:p w14:paraId="048295AC">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产品在中国境内生产的组件成本占比应当达到规定比例，计算公式为：</w:t>
      </w:r>
    </w:p>
    <w:p w14:paraId="72D71107">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（产品在中国境内生产的组件成本/产品总成本）≥规定比例。</w:t>
      </w:r>
    </w:p>
    <w:p w14:paraId="01D36E28">
      <w:pPr>
        <w:widowControl/>
        <w:spacing w:line="288" w:lineRule="auto"/>
        <w:ind w:firstLine="420" w:firstLineChars="200"/>
        <w:jc w:val="left"/>
        <w:rPr>
          <w:rFonts w:ascii="宋体" w:hAnsi="宋体" w:cs="宋体"/>
          <w:szCs w:val="21"/>
        </w:rPr>
      </w:pPr>
      <w:r>
        <w:rPr>
          <w:rFonts w:hint="eastAsia" w:ascii="宋体" w:hAnsi="宋体" w:cs="宋体"/>
          <w:szCs w:val="21"/>
          <w:lang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B6FA1C6">
      <w:pPr>
        <w:widowControl/>
        <w:spacing w:line="288" w:lineRule="auto"/>
        <w:ind w:firstLine="420" w:firstLineChars="200"/>
        <w:jc w:val="left"/>
        <w:rPr>
          <w:rFonts w:ascii="宋体" w:hAnsi="宋体" w:cs="宋体"/>
          <w:szCs w:val="21"/>
        </w:rPr>
      </w:pPr>
      <w:r>
        <w:rPr>
          <w:rFonts w:hint="eastAsia" w:ascii="宋体" w:hAnsi="宋体" w:cs="宋体"/>
          <w:szCs w:val="21"/>
          <w:lang w:bidi="ar"/>
        </w:rPr>
        <w:t>（三）特定产品的关键组件、关键工序符合相关要求</w:t>
      </w:r>
    </w:p>
    <w:p w14:paraId="294EBB95">
      <w:pPr>
        <w:widowControl/>
        <w:spacing w:line="288" w:lineRule="auto"/>
        <w:ind w:firstLine="420" w:firstLineChars="200"/>
        <w:jc w:val="left"/>
        <w:rPr>
          <w:rFonts w:ascii="宋体" w:hAnsi="宋体" w:cs="宋体"/>
          <w:szCs w:val="21"/>
        </w:rPr>
      </w:pPr>
      <w:r>
        <w:rPr>
          <w:rFonts w:hint="eastAsia" w:ascii="宋体" w:hAnsi="宋体" w:cs="宋体"/>
          <w:szCs w:val="21"/>
          <w:lang w:bidi="ar"/>
        </w:rPr>
        <w:t>对特定产品，在符合本通知第一条第（一）项和第（二）项条件的基础上，应当符合财政部会同有关行业主管部门确定的其关键组件、关键工序在中国境内生产、完成等要求。</w:t>
      </w:r>
    </w:p>
    <w:p w14:paraId="141FF850">
      <w:pPr>
        <w:widowControl/>
        <w:spacing w:line="288" w:lineRule="auto"/>
        <w:ind w:firstLine="420" w:firstLineChars="200"/>
        <w:jc w:val="left"/>
        <w:rPr>
          <w:rFonts w:ascii="宋体" w:hAnsi="宋体" w:cs="宋体"/>
          <w:szCs w:val="21"/>
        </w:rPr>
      </w:pPr>
      <w:r>
        <w:rPr>
          <w:rFonts w:hint="eastAsia" w:ascii="宋体" w:hAnsi="宋体" w:cs="宋体"/>
          <w:szCs w:val="21"/>
          <w:lang w:bidi="ar"/>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AFECB87">
      <w:pPr>
        <w:widowControl/>
        <w:spacing w:line="288" w:lineRule="auto"/>
        <w:ind w:firstLine="420" w:firstLineChars="200"/>
        <w:jc w:val="left"/>
        <w:rPr>
          <w:rFonts w:ascii="宋体" w:hAnsi="宋体" w:cs="宋体"/>
          <w:szCs w:val="21"/>
        </w:rPr>
      </w:pPr>
      <w:r>
        <w:rPr>
          <w:rFonts w:hint="eastAsia" w:ascii="宋体" w:hAnsi="宋体" w:cs="宋体"/>
          <w:szCs w:val="21"/>
          <w:lang w:bidi="ar"/>
        </w:rPr>
        <w:t>1.2 本国产品标准的适用范围</w:t>
      </w:r>
    </w:p>
    <w:p w14:paraId="244CC875">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48EA72">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1.3 本项目原则上采购本国生产的货物、服务，不允许采购进口产品。优先采购向我国企业转让技术、与我国企业签订消化吸收再创新方案的供应商的进口产品。</w:t>
      </w:r>
    </w:p>
    <w:p w14:paraId="79460EBE">
      <w:pPr>
        <w:widowControl/>
        <w:spacing w:line="288" w:lineRule="auto"/>
        <w:ind w:firstLine="420" w:firstLineChars="200"/>
        <w:jc w:val="left"/>
        <w:rPr>
          <w:rFonts w:ascii="宋体" w:hAnsi="宋体" w:cs="宋体"/>
          <w:szCs w:val="21"/>
        </w:rPr>
      </w:pPr>
      <w:r>
        <w:rPr>
          <w:rFonts w:hint="eastAsia" w:ascii="宋体" w:hAnsi="宋体" w:cs="宋体"/>
          <w:szCs w:val="21"/>
          <w:lang w:bidi="ar"/>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92096BA">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32FFDE3">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2.支持绿色发展</w:t>
      </w:r>
    </w:p>
    <w:p w14:paraId="2DC7758B">
      <w:pPr>
        <w:widowControl/>
        <w:autoSpaceDN w:val="0"/>
        <w:spacing w:line="288" w:lineRule="auto"/>
        <w:ind w:firstLine="420"/>
        <w:jc w:val="left"/>
        <w:rPr>
          <w:rFonts w:ascii="宋体" w:hAnsi="宋体" w:cs="宋体"/>
          <w:szCs w:val="21"/>
        </w:rPr>
      </w:pPr>
      <w:r>
        <w:rPr>
          <w:rFonts w:hint="eastAsia" w:ascii="宋体" w:hAnsi="宋体" w:cs="宋体"/>
          <w:szCs w:val="21"/>
          <w:lang w:bidi="ar"/>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36C69391">
      <w:pPr>
        <w:widowControl/>
        <w:autoSpaceDN w:val="0"/>
        <w:spacing w:line="288" w:lineRule="auto"/>
        <w:ind w:firstLine="420"/>
        <w:jc w:val="left"/>
        <w:rPr>
          <w:rFonts w:ascii="宋体" w:hAnsi="宋体" w:cs="宋体"/>
          <w:szCs w:val="21"/>
        </w:rPr>
      </w:pPr>
      <w:r>
        <w:rPr>
          <w:rFonts w:hint="eastAsia" w:ascii="宋体" w:hAnsi="宋体" w:cs="宋体"/>
          <w:szCs w:val="21"/>
          <w:lang w:bidi="ar"/>
        </w:rPr>
        <w:t>采购人拟采购产品属于节能产品政府采购清单规定必须强制采购的，将在招标文件中明确载明，供应商相应的投标产品须提供国家确定的认证机构出具的、处于有效期之内的节能产品认证证书。</w:t>
      </w:r>
    </w:p>
    <w:p w14:paraId="08AF57CA">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3.支持中小企业发展</w:t>
      </w:r>
    </w:p>
    <w:p w14:paraId="26B234BD">
      <w:pPr>
        <w:widowControl/>
        <w:autoSpaceDN w:val="0"/>
        <w:spacing w:line="288" w:lineRule="auto"/>
        <w:ind w:firstLine="420"/>
        <w:jc w:val="left"/>
        <w:rPr>
          <w:rFonts w:ascii="宋体" w:hAnsi="宋体" w:cs="宋体"/>
          <w:szCs w:val="21"/>
        </w:rPr>
      </w:pPr>
      <w:r>
        <w:rPr>
          <w:rFonts w:hint="eastAsia" w:ascii="宋体" w:hAnsi="宋体" w:cs="宋体"/>
          <w:szCs w:val="21"/>
          <w:lang w:bidi="ar"/>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376E1E">
      <w:pPr>
        <w:widowControl/>
        <w:autoSpaceDN w:val="0"/>
        <w:spacing w:line="288" w:lineRule="auto"/>
        <w:ind w:firstLine="420"/>
        <w:jc w:val="left"/>
        <w:rPr>
          <w:rFonts w:ascii="宋体" w:hAnsi="宋体" w:cs="宋体"/>
          <w:szCs w:val="21"/>
        </w:rPr>
      </w:pPr>
      <w:r>
        <w:rPr>
          <w:rFonts w:hint="eastAsia" w:ascii="宋体" w:hAnsi="宋体" w:cs="宋体"/>
          <w:szCs w:val="21"/>
          <w:lang w:bidi="ar"/>
        </w:rPr>
        <w:t>3.2 在政府采购活动中，供应商提供的货物或者服务符合下列情形的，享受中小企业扶持政策：</w:t>
      </w:r>
    </w:p>
    <w:p w14:paraId="326082AF">
      <w:pPr>
        <w:widowControl/>
        <w:autoSpaceDN w:val="0"/>
        <w:spacing w:line="288" w:lineRule="auto"/>
        <w:ind w:firstLine="420"/>
        <w:jc w:val="left"/>
        <w:rPr>
          <w:rFonts w:ascii="宋体" w:hAnsi="宋体" w:cs="宋体"/>
          <w:szCs w:val="21"/>
        </w:rPr>
      </w:pPr>
      <w:r>
        <w:rPr>
          <w:rFonts w:hint="eastAsia" w:ascii="宋体" w:hAnsi="宋体" w:cs="宋体"/>
          <w:szCs w:val="21"/>
          <w:lang w:bidi="ar"/>
        </w:rPr>
        <w:t>在货物采购项目中，货物由中小企业制造，即货物由</w:t>
      </w:r>
      <w:r>
        <w:rPr>
          <w:rFonts w:hint="eastAsia" w:ascii="宋体" w:hAnsi="宋体" w:cs="宋体"/>
          <w:szCs w:val="21"/>
          <w:u w:val="single"/>
          <w:lang w:bidi="ar"/>
        </w:rPr>
        <w:t>中小企业生产且使用该中小企业商号或者注册商标</w:t>
      </w:r>
      <w:r>
        <w:rPr>
          <w:rFonts w:hint="eastAsia" w:ascii="宋体" w:hAnsi="宋体" w:cs="宋体"/>
          <w:szCs w:val="21"/>
          <w:lang w:bidi="ar"/>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24B94680">
      <w:pPr>
        <w:widowControl/>
        <w:autoSpaceDN w:val="0"/>
        <w:spacing w:line="288" w:lineRule="auto"/>
        <w:ind w:firstLine="420"/>
        <w:jc w:val="left"/>
        <w:rPr>
          <w:rFonts w:ascii="宋体" w:hAnsi="宋体" w:cs="宋体"/>
          <w:szCs w:val="21"/>
        </w:rPr>
      </w:pPr>
      <w:r>
        <w:rPr>
          <w:rFonts w:hint="eastAsia" w:ascii="宋体" w:hAnsi="宋体" w:cs="宋体"/>
          <w:szCs w:val="21"/>
          <w:lang w:bidi="ar"/>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57C2CEF7">
      <w:pPr>
        <w:widowControl/>
        <w:spacing w:line="288" w:lineRule="auto"/>
        <w:ind w:firstLine="420"/>
        <w:jc w:val="left"/>
        <w:rPr>
          <w:rFonts w:ascii="宋体" w:hAnsi="宋体" w:cs="宋体"/>
          <w:szCs w:val="21"/>
        </w:rPr>
      </w:pPr>
      <w:r>
        <w:rPr>
          <w:rFonts w:hint="eastAsia" w:ascii="宋体" w:hAnsi="宋体" w:cs="宋体"/>
          <w:szCs w:val="21"/>
          <w:lang w:bidi="ar"/>
        </w:rPr>
        <w:t>中小企业享受扶持政策获得政府采购合同的，小微企业不得将合同分包给大中型企业，中型企业不得将合同分包给大型企业。</w:t>
      </w:r>
    </w:p>
    <w:p w14:paraId="2FAAB5C4">
      <w:pPr>
        <w:widowControl/>
        <w:spacing w:line="288" w:lineRule="auto"/>
        <w:ind w:firstLine="420"/>
        <w:jc w:val="left"/>
        <w:rPr>
          <w:rFonts w:ascii="宋体" w:hAnsi="宋体" w:cs="宋体"/>
          <w:szCs w:val="21"/>
        </w:rPr>
      </w:pPr>
      <w:r>
        <w:rPr>
          <w:rFonts w:hint="eastAsia" w:ascii="宋体" w:hAnsi="宋体" w:cs="宋体"/>
          <w:szCs w:val="21"/>
          <w:lang w:bidi="ar"/>
        </w:rPr>
        <w:t>3.4 以联合体形式参加政府采购活动，联合体各方均为中小企业的，联合体视同中小企业。其中，联合体各方均为小微企业的，联合体视同小微企业。</w:t>
      </w:r>
    </w:p>
    <w:p w14:paraId="400571FA">
      <w:pPr>
        <w:widowControl/>
        <w:spacing w:line="288" w:lineRule="auto"/>
        <w:ind w:firstLine="420"/>
        <w:jc w:val="left"/>
        <w:rPr>
          <w:rFonts w:ascii="宋体" w:hAnsi="宋体" w:cs="宋体"/>
          <w:szCs w:val="21"/>
        </w:rPr>
      </w:pPr>
      <w:r>
        <w:rPr>
          <w:rFonts w:hint="eastAsia" w:ascii="宋体" w:hAnsi="宋体" w:cs="宋体"/>
          <w:szCs w:val="21"/>
          <w:lang w:bidi="ar"/>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5CB35B">
      <w:pPr>
        <w:widowControl/>
        <w:spacing w:line="288" w:lineRule="auto"/>
        <w:ind w:firstLine="420"/>
        <w:jc w:val="left"/>
        <w:rPr>
          <w:rFonts w:ascii="宋体" w:hAnsi="宋体" w:cs="宋体"/>
          <w:szCs w:val="21"/>
        </w:rPr>
      </w:pPr>
      <w:r>
        <w:rPr>
          <w:rFonts w:hint="eastAsia" w:ascii="宋体" w:hAnsi="宋体" w:cs="宋体"/>
          <w:szCs w:val="21"/>
          <w:lang w:bidi="ar"/>
        </w:rPr>
        <w:t>组成联合体或者接受分包合同的中小企业与联合体内其他企业、分包企业之间不得存在直接控股、管理关系。</w:t>
      </w:r>
    </w:p>
    <w:p w14:paraId="0A293A62">
      <w:pPr>
        <w:widowControl/>
        <w:spacing w:line="288" w:lineRule="auto"/>
        <w:ind w:firstLine="420"/>
        <w:jc w:val="left"/>
        <w:rPr>
          <w:rFonts w:ascii="宋体" w:hAnsi="宋体" w:cs="宋体"/>
          <w:szCs w:val="21"/>
        </w:rPr>
      </w:pPr>
      <w:r>
        <w:rPr>
          <w:rFonts w:hint="eastAsia" w:ascii="宋体" w:hAnsi="宋体" w:cs="宋体"/>
          <w:szCs w:val="21"/>
          <w:lang w:bidi="ar"/>
        </w:rPr>
        <w:t>专门面向中小企业采购的项目或者采购包，不再执行价格评审优惠的扶持政策。</w:t>
      </w:r>
    </w:p>
    <w:p w14:paraId="6E5B847F">
      <w:pPr>
        <w:widowControl/>
        <w:spacing w:line="288" w:lineRule="auto"/>
        <w:ind w:firstLine="420"/>
        <w:jc w:val="left"/>
        <w:rPr>
          <w:rFonts w:ascii="宋体" w:hAnsi="宋体" w:cs="宋体"/>
          <w:szCs w:val="21"/>
        </w:rPr>
      </w:pPr>
      <w:r>
        <w:rPr>
          <w:rFonts w:hint="eastAsia" w:ascii="宋体" w:hAnsi="宋体" w:cs="宋体"/>
          <w:szCs w:val="21"/>
          <w:lang w:bidi="ar"/>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3FCFEC6">
      <w:pPr>
        <w:widowControl/>
        <w:spacing w:line="288" w:lineRule="auto"/>
        <w:ind w:firstLine="420" w:firstLineChars="200"/>
        <w:jc w:val="left"/>
        <w:rPr>
          <w:rFonts w:ascii="宋体" w:hAnsi="宋体" w:cs="宋体"/>
          <w:szCs w:val="21"/>
        </w:rPr>
      </w:pPr>
      <w:r>
        <w:rPr>
          <w:rFonts w:hint="eastAsia" w:ascii="宋体" w:hAnsi="宋体" w:cs="宋体"/>
          <w:szCs w:val="21"/>
          <w:lang w:bidi="ar"/>
        </w:rPr>
        <w:t>3.7 中小企业参加政府采购活动，应当出具本办法规定的《中小企业声明函》，否则不得享受相关中小企业扶持政策。</w:t>
      </w:r>
    </w:p>
    <w:p w14:paraId="1C2EAE41">
      <w:pPr>
        <w:widowControl/>
        <w:spacing w:line="288" w:lineRule="auto"/>
        <w:ind w:firstLine="420"/>
        <w:jc w:val="left"/>
        <w:rPr>
          <w:rFonts w:ascii="宋体" w:hAnsi="宋体" w:cs="宋体"/>
          <w:szCs w:val="21"/>
        </w:rPr>
      </w:pPr>
      <w:r>
        <w:rPr>
          <w:rFonts w:hint="eastAsia" w:ascii="宋体" w:hAnsi="宋体" w:cs="宋体"/>
          <w:szCs w:val="21"/>
          <w:lang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55530FE3">
      <w:pPr>
        <w:widowControl/>
        <w:autoSpaceDN w:val="0"/>
        <w:spacing w:line="288" w:lineRule="auto"/>
        <w:ind w:firstLine="420"/>
        <w:jc w:val="left"/>
        <w:rPr>
          <w:rFonts w:ascii="宋体" w:hAnsi="宋体" w:cs="宋体"/>
          <w:szCs w:val="21"/>
        </w:rPr>
      </w:pPr>
      <w:r>
        <w:rPr>
          <w:rFonts w:hint="eastAsia" w:ascii="宋体" w:hAnsi="宋体" w:cs="宋体"/>
          <w:szCs w:val="21"/>
          <w:lang w:bidi="ar"/>
        </w:rPr>
        <w:t>3.8 供应商提供《中小企业声明函》内容不实的，属于提供虚假材料谋取中标、成交，依照《中华人民共和国政府采购法》等国家有关规定追究相应责任。</w:t>
      </w:r>
    </w:p>
    <w:p w14:paraId="4A618377">
      <w:pPr>
        <w:widowControl/>
        <w:autoSpaceDN w:val="0"/>
        <w:spacing w:line="288" w:lineRule="auto"/>
        <w:ind w:firstLine="420"/>
        <w:jc w:val="left"/>
        <w:rPr>
          <w:rFonts w:ascii="宋体" w:hAnsi="宋体" w:cs="宋体"/>
          <w:szCs w:val="21"/>
        </w:rPr>
      </w:pPr>
      <w:r>
        <w:rPr>
          <w:rFonts w:hint="eastAsia" w:ascii="宋体" w:hAnsi="宋体" w:cs="宋体"/>
          <w:szCs w:val="21"/>
          <w:u w:val="single"/>
          <w:lang w:bidi="ar"/>
        </w:rPr>
        <w:t>3.9 《中小企业声明函》填写要求与认定标准详见【第二章  采购需求】。</w:t>
      </w:r>
    </w:p>
    <w:p w14:paraId="11C16D0F">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4.支持监狱企业发展</w:t>
      </w:r>
    </w:p>
    <w:p w14:paraId="2F4B3094">
      <w:pPr>
        <w:widowControl/>
        <w:spacing w:line="288" w:lineRule="auto"/>
        <w:ind w:firstLine="420"/>
        <w:jc w:val="left"/>
        <w:rPr>
          <w:rFonts w:ascii="宋体" w:hAnsi="宋体" w:cs="宋体"/>
          <w:szCs w:val="21"/>
        </w:rPr>
      </w:pPr>
      <w:r>
        <w:rPr>
          <w:rFonts w:hint="eastAsia" w:ascii="宋体" w:hAnsi="宋体" w:cs="宋体"/>
          <w:szCs w:val="21"/>
          <w:lang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06C07471">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5.促进残疾人就业</w:t>
      </w:r>
    </w:p>
    <w:p w14:paraId="48EBD469">
      <w:pPr>
        <w:widowControl/>
        <w:spacing w:line="288" w:lineRule="auto"/>
        <w:ind w:firstLine="420"/>
        <w:jc w:val="left"/>
        <w:rPr>
          <w:rFonts w:ascii="宋体" w:hAnsi="宋体" w:cs="宋体"/>
          <w:szCs w:val="21"/>
        </w:rPr>
      </w:pPr>
      <w:r>
        <w:rPr>
          <w:rFonts w:hint="eastAsia" w:ascii="宋体" w:hAnsi="宋体" w:cs="宋体"/>
          <w:szCs w:val="21"/>
          <w:lang w:bidi="ar"/>
        </w:rPr>
        <w:t>符合《关于促进残疾人就业政府采购政策的通知》（财库[2017]141号）规定的条件并提供《残疾人福利性单位声明函》的残疾人福利性单位视同小型、微型企业。</w:t>
      </w:r>
    </w:p>
    <w:p w14:paraId="24D566CE">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6.支持创新发展</w:t>
      </w:r>
    </w:p>
    <w:p w14:paraId="2D854441">
      <w:pPr>
        <w:widowControl/>
        <w:autoSpaceDN w:val="0"/>
        <w:spacing w:line="288" w:lineRule="auto"/>
        <w:ind w:firstLine="420"/>
        <w:jc w:val="left"/>
        <w:rPr>
          <w:rFonts w:ascii="宋体" w:hAnsi="宋体" w:cs="宋体"/>
          <w:szCs w:val="21"/>
        </w:rPr>
      </w:pPr>
      <w:r>
        <w:rPr>
          <w:rFonts w:hint="eastAsia" w:ascii="宋体" w:hAnsi="宋体" w:cs="宋体"/>
          <w:szCs w:val="21"/>
          <w:lang w:bidi="ar"/>
        </w:rPr>
        <w:t>对省级以上主管部门认定的首台套产品，自纳入《省推广应用指导目录》起3年内参加政府采购活动，视同已具备相应销售业绩，业绩分为满分。</w:t>
      </w:r>
    </w:p>
    <w:p w14:paraId="53542264">
      <w:pPr>
        <w:widowControl/>
        <w:autoSpaceDN w:val="0"/>
        <w:spacing w:line="288" w:lineRule="auto"/>
        <w:ind w:firstLine="420"/>
        <w:jc w:val="left"/>
        <w:rPr>
          <w:rFonts w:ascii="宋体" w:hAnsi="宋体" w:cs="宋体"/>
          <w:szCs w:val="21"/>
        </w:rPr>
      </w:pPr>
      <w:r>
        <w:rPr>
          <w:rFonts w:hint="eastAsia" w:ascii="宋体" w:hAnsi="宋体" w:cs="宋体"/>
          <w:szCs w:val="21"/>
          <w:lang w:bidi="ar"/>
        </w:rPr>
        <w:t>产品核心技术高于国内领先水平，并具有明晰自主知识产权的“制造精品”产品，自认定之日起2年内视同已具备相应销售业绩，参加政府采购活动时业绩分值为满分。</w:t>
      </w:r>
    </w:p>
    <w:p w14:paraId="280F1627">
      <w:pPr>
        <w:widowControl/>
        <w:autoSpaceDN w:val="0"/>
        <w:spacing w:line="288" w:lineRule="auto"/>
        <w:ind w:firstLine="420"/>
        <w:jc w:val="left"/>
        <w:rPr>
          <w:rFonts w:ascii="宋体" w:hAnsi="宋体" w:cs="宋体"/>
          <w:szCs w:val="21"/>
        </w:rPr>
      </w:pPr>
      <w:r>
        <w:rPr>
          <w:rFonts w:hint="eastAsia" w:ascii="宋体" w:hAnsi="宋体" w:cs="宋体"/>
          <w:szCs w:val="21"/>
          <w:lang w:bidi="ar"/>
        </w:rPr>
        <w:t>7.评审价格同时存在小微企业价格扣除和本国产品价格扣除的，按以下公式计算：评审价格=有效报价×（1-小微企业价格扣除率-本国产品价格扣除率）。</w:t>
      </w:r>
    </w:p>
    <w:p w14:paraId="1BF7B50C">
      <w:pPr>
        <w:widowControl/>
        <w:spacing w:line="288" w:lineRule="auto"/>
        <w:ind w:firstLine="422"/>
        <w:jc w:val="left"/>
        <w:rPr>
          <w:rFonts w:ascii="宋体" w:hAnsi="宋体" w:cs="宋体"/>
          <w:szCs w:val="21"/>
        </w:rPr>
      </w:pPr>
    </w:p>
    <w:p w14:paraId="2E2DB74D">
      <w:pPr>
        <w:widowControl/>
        <w:spacing w:line="288" w:lineRule="auto"/>
        <w:ind w:firstLine="422"/>
        <w:jc w:val="center"/>
        <w:rPr>
          <w:rFonts w:ascii="宋体" w:hAnsi="宋体" w:cs="宋体"/>
          <w:szCs w:val="21"/>
        </w:rPr>
      </w:pPr>
      <w:r>
        <w:rPr>
          <w:rFonts w:hint="eastAsia" w:ascii="宋体" w:hAnsi="宋体" w:cs="宋体"/>
          <w:b/>
          <w:bCs/>
          <w:szCs w:val="21"/>
          <w:lang w:bidi="ar"/>
        </w:rPr>
        <w:t>二、电子交易活动</w:t>
      </w:r>
    </w:p>
    <w:p w14:paraId="5E6357D4">
      <w:pPr>
        <w:widowControl/>
        <w:spacing w:line="288" w:lineRule="auto"/>
        <w:ind w:firstLine="422"/>
        <w:jc w:val="left"/>
        <w:rPr>
          <w:rFonts w:ascii="宋体" w:hAnsi="宋体" w:cs="宋体"/>
          <w:b/>
          <w:bCs/>
          <w:szCs w:val="21"/>
        </w:rPr>
      </w:pPr>
      <w:r>
        <w:rPr>
          <w:rFonts w:hint="eastAsia" w:ascii="宋体" w:hAnsi="宋体" w:cs="宋体"/>
          <w:b/>
          <w:bCs/>
          <w:szCs w:val="21"/>
          <w:lang w:bidi="ar"/>
        </w:rPr>
        <w:t>（一）投标邀请</w:t>
      </w:r>
    </w:p>
    <w:p w14:paraId="2370656E">
      <w:pPr>
        <w:widowControl/>
        <w:spacing w:line="288" w:lineRule="auto"/>
        <w:ind w:firstLine="422"/>
        <w:jc w:val="left"/>
        <w:rPr>
          <w:rFonts w:ascii="宋体" w:hAnsi="宋体" w:cs="宋体"/>
          <w:szCs w:val="21"/>
        </w:rPr>
      </w:pPr>
      <w:r>
        <w:rPr>
          <w:rFonts w:hint="eastAsia" w:ascii="宋体" w:hAnsi="宋体" w:cs="宋体"/>
          <w:szCs w:val="21"/>
          <w:lang w:bidi="ar"/>
        </w:rPr>
        <w:t>本项目采用发布公告方式邀请供应商，同时上传招标文件至电子交易平台，供社会公众查阅和潜在供应商获取。</w:t>
      </w:r>
    </w:p>
    <w:p w14:paraId="04E156AF">
      <w:pPr>
        <w:widowControl/>
        <w:spacing w:line="288" w:lineRule="auto"/>
        <w:ind w:firstLine="422"/>
        <w:jc w:val="left"/>
        <w:rPr>
          <w:rFonts w:ascii="宋体" w:hAnsi="宋体" w:cs="宋体"/>
          <w:szCs w:val="21"/>
        </w:rPr>
      </w:pPr>
      <w:r>
        <w:rPr>
          <w:rFonts w:hint="eastAsia" w:ascii="宋体" w:hAnsi="宋体" w:cs="宋体"/>
          <w:b/>
          <w:bCs/>
          <w:szCs w:val="21"/>
          <w:lang w:bidi="ar"/>
        </w:rPr>
        <w:t>（二）澄清或修改</w:t>
      </w:r>
    </w:p>
    <w:p w14:paraId="7569E398">
      <w:pPr>
        <w:widowControl/>
        <w:spacing w:line="288" w:lineRule="auto"/>
        <w:ind w:firstLine="422"/>
        <w:jc w:val="left"/>
        <w:rPr>
          <w:rFonts w:ascii="宋体" w:hAnsi="宋体" w:cs="宋体"/>
          <w:szCs w:val="21"/>
        </w:rPr>
      </w:pPr>
      <w:r>
        <w:rPr>
          <w:rFonts w:hint="eastAsia" w:ascii="宋体" w:hAnsi="宋体" w:cs="宋体"/>
          <w:szCs w:val="21"/>
          <w:lang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widowControl/>
        <w:spacing w:line="288" w:lineRule="auto"/>
        <w:ind w:firstLine="422"/>
        <w:jc w:val="left"/>
        <w:rPr>
          <w:rFonts w:ascii="宋体" w:hAnsi="宋体" w:cs="宋体"/>
          <w:szCs w:val="21"/>
        </w:rPr>
      </w:pPr>
      <w:r>
        <w:rPr>
          <w:rFonts w:hint="eastAsia" w:ascii="宋体" w:hAnsi="宋体" w:cs="宋体"/>
          <w:b/>
          <w:bCs/>
          <w:szCs w:val="21"/>
          <w:lang w:bidi="ar"/>
        </w:rPr>
        <w:t>（三）供应商投标</w:t>
      </w:r>
    </w:p>
    <w:p w14:paraId="6FD63A20">
      <w:pPr>
        <w:widowControl/>
        <w:spacing w:line="288" w:lineRule="auto"/>
        <w:ind w:firstLine="422"/>
        <w:jc w:val="left"/>
        <w:rPr>
          <w:rFonts w:ascii="宋体" w:hAnsi="宋体" w:cs="宋体"/>
          <w:szCs w:val="21"/>
        </w:rPr>
      </w:pPr>
      <w:r>
        <w:rPr>
          <w:rFonts w:hint="eastAsia" w:ascii="宋体" w:hAnsi="宋体" w:cs="宋体"/>
          <w:szCs w:val="21"/>
          <w:lang w:bidi="ar"/>
        </w:rPr>
        <w:t>潜在供应商获取招标文件前应当在电子交易平台上注册账号并登录。注册及客户端操作详见电子交易平台相关介绍。</w:t>
      </w:r>
    </w:p>
    <w:p w14:paraId="124F2BFF">
      <w:pPr>
        <w:widowControl/>
        <w:spacing w:line="288" w:lineRule="auto"/>
        <w:ind w:firstLine="422"/>
        <w:jc w:val="left"/>
        <w:rPr>
          <w:rFonts w:ascii="宋体" w:hAnsi="宋体" w:cs="宋体"/>
          <w:szCs w:val="21"/>
        </w:rPr>
      </w:pPr>
      <w:r>
        <w:rPr>
          <w:rFonts w:hint="eastAsia" w:ascii="宋体" w:hAnsi="宋体" w:cs="宋体"/>
          <w:szCs w:val="21"/>
          <w:lang w:bidi="ar"/>
        </w:rPr>
        <w:t>供应商进行电子投标应安装客户端软件，并按照招标文件和电子交易平台的要求编制并加密投标文件。供应商未按规定加密的投标文件，电子交易平台将拒收并提示。</w:t>
      </w:r>
    </w:p>
    <w:p w14:paraId="5BC74D25">
      <w:pPr>
        <w:widowControl/>
        <w:spacing w:line="288" w:lineRule="auto"/>
        <w:ind w:firstLine="422"/>
        <w:jc w:val="left"/>
        <w:rPr>
          <w:rFonts w:ascii="宋体" w:hAnsi="宋体" w:cs="宋体"/>
          <w:szCs w:val="21"/>
        </w:rPr>
      </w:pPr>
      <w:r>
        <w:rPr>
          <w:rFonts w:hint="eastAsia" w:ascii="宋体" w:hAnsi="宋体" w:cs="宋体"/>
          <w:szCs w:val="21"/>
          <w:lang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widowControl/>
        <w:spacing w:line="288" w:lineRule="auto"/>
        <w:ind w:firstLine="422"/>
        <w:jc w:val="left"/>
        <w:rPr>
          <w:rFonts w:ascii="宋体" w:hAnsi="宋体" w:cs="宋体"/>
          <w:szCs w:val="21"/>
        </w:rPr>
      </w:pPr>
      <w:r>
        <w:rPr>
          <w:rFonts w:hint="eastAsia" w:ascii="宋体" w:hAnsi="宋体" w:cs="宋体"/>
          <w:szCs w:val="21"/>
          <w:lang w:bidi="ar"/>
        </w:rPr>
        <w:t>电子交易平台收到投标文件，向供应商发出确认回执通知。在投标截止时间前，除供应商补充、修改或者撤回投标文件外，任何单位和个人不得解密或提取投标文件。</w:t>
      </w:r>
    </w:p>
    <w:p w14:paraId="52AEEEAD">
      <w:pPr>
        <w:widowControl/>
        <w:spacing w:line="288" w:lineRule="auto"/>
        <w:ind w:firstLine="422"/>
        <w:jc w:val="left"/>
        <w:rPr>
          <w:rFonts w:ascii="宋体" w:hAnsi="宋体" w:cs="宋体"/>
          <w:szCs w:val="21"/>
        </w:rPr>
      </w:pPr>
      <w:r>
        <w:rPr>
          <w:rFonts w:hint="eastAsia" w:ascii="宋体" w:hAnsi="宋体" w:cs="宋体"/>
          <w:szCs w:val="21"/>
          <w:lang w:bidi="ar"/>
        </w:rPr>
        <w:t>供应商在电子交易平台传输递交投标文件后，还可以在投标截止时间前提交以介质存储的数据电文形式的备份投标文件，采购组织机构不强制要求供应商提交备份投标文件。</w:t>
      </w:r>
    </w:p>
    <w:p w14:paraId="63844EF0">
      <w:pPr>
        <w:widowControl/>
        <w:spacing w:line="288" w:lineRule="auto"/>
        <w:ind w:firstLine="422"/>
        <w:jc w:val="left"/>
        <w:rPr>
          <w:rFonts w:ascii="宋体" w:hAnsi="宋体" w:cs="宋体"/>
          <w:szCs w:val="21"/>
        </w:rPr>
      </w:pPr>
      <w:r>
        <w:rPr>
          <w:rFonts w:hint="eastAsia" w:ascii="宋体" w:hAnsi="宋体" w:cs="宋体"/>
          <w:szCs w:val="21"/>
          <w:lang w:bidi="ar"/>
        </w:rPr>
        <w:t>提交备份投标文件应按电子交易平台设定制作、下载。</w:t>
      </w:r>
    </w:p>
    <w:p w14:paraId="0B8F3548">
      <w:pPr>
        <w:widowControl/>
        <w:spacing w:line="288" w:lineRule="auto"/>
        <w:ind w:firstLine="422"/>
        <w:jc w:val="left"/>
        <w:rPr>
          <w:rFonts w:ascii="宋体" w:hAnsi="宋体" w:cs="宋体"/>
          <w:szCs w:val="21"/>
        </w:rPr>
      </w:pPr>
      <w:r>
        <w:rPr>
          <w:rFonts w:hint="eastAsia" w:ascii="宋体" w:hAnsi="宋体" w:cs="宋体"/>
          <w:szCs w:val="21"/>
          <w:lang w:bidi="ar"/>
        </w:rPr>
        <w:t>▲供应商仅提交备份投标文件但未按要求在电子交易平台传输递交投标文件的，投标将被拒绝。</w:t>
      </w:r>
    </w:p>
    <w:p w14:paraId="6F31CAA2">
      <w:pPr>
        <w:widowControl/>
        <w:spacing w:line="288" w:lineRule="auto"/>
        <w:ind w:firstLine="422"/>
        <w:jc w:val="left"/>
        <w:rPr>
          <w:rFonts w:ascii="宋体" w:hAnsi="宋体" w:cs="宋体"/>
          <w:szCs w:val="21"/>
        </w:rPr>
      </w:pPr>
      <w:r>
        <w:rPr>
          <w:rFonts w:hint="eastAsia" w:ascii="宋体" w:hAnsi="宋体" w:cs="宋体"/>
          <w:b/>
          <w:bCs/>
          <w:szCs w:val="21"/>
          <w:lang w:bidi="ar"/>
        </w:rPr>
        <w:t>（四）线上开标</w:t>
      </w:r>
    </w:p>
    <w:p w14:paraId="21533A42">
      <w:pPr>
        <w:widowControl/>
        <w:spacing w:line="288" w:lineRule="auto"/>
        <w:ind w:firstLine="422"/>
        <w:jc w:val="left"/>
        <w:rPr>
          <w:rFonts w:ascii="宋体" w:hAnsi="宋体" w:cs="宋体"/>
          <w:szCs w:val="21"/>
        </w:rPr>
      </w:pPr>
      <w:r>
        <w:rPr>
          <w:rFonts w:hint="eastAsia" w:ascii="宋体" w:hAnsi="宋体" w:cs="宋体"/>
          <w:szCs w:val="21"/>
          <w:lang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widowControl/>
        <w:spacing w:line="288" w:lineRule="auto"/>
        <w:ind w:firstLine="422"/>
        <w:jc w:val="left"/>
        <w:rPr>
          <w:rFonts w:ascii="宋体" w:hAnsi="宋体" w:cs="宋体"/>
          <w:szCs w:val="21"/>
        </w:rPr>
      </w:pPr>
      <w:r>
        <w:rPr>
          <w:rFonts w:hint="eastAsia" w:ascii="宋体" w:hAnsi="宋体" w:cs="宋体"/>
          <w:szCs w:val="21"/>
          <w:lang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widowControl/>
        <w:spacing w:line="288" w:lineRule="auto"/>
        <w:ind w:firstLine="422"/>
        <w:jc w:val="left"/>
        <w:rPr>
          <w:rFonts w:ascii="宋体" w:hAnsi="宋体" w:cs="宋体"/>
          <w:szCs w:val="21"/>
        </w:rPr>
      </w:pPr>
      <w:r>
        <w:rPr>
          <w:rFonts w:hint="eastAsia" w:ascii="宋体" w:hAnsi="宋体" w:cs="宋体"/>
          <w:szCs w:val="21"/>
          <w:lang w:bidi="ar"/>
        </w:rPr>
        <w:t>特别提示：投标文件未按时解密，供应商提供了备份投标文件的，以备份投标文件作为依据，否则视为投标文件撤回。投标文件已按时解密的，备份投标文件自动失效。</w:t>
      </w:r>
    </w:p>
    <w:p w14:paraId="3ED877B3">
      <w:pPr>
        <w:widowControl/>
        <w:spacing w:line="288" w:lineRule="auto"/>
        <w:ind w:firstLine="422"/>
        <w:jc w:val="left"/>
        <w:rPr>
          <w:rFonts w:ascii="宋体" w:hAnsi="宋体" w:cs="宋体"/>
          <w:szCs w:val="21"/>
        </w:rPr>
      </w:pPr>
      <w:r>
        <w:rPr>
          <w:rFonts w:hint="eastAsia" w:ascii="宋体" w:hAnsi="宋体" w:cs="宋体"/>
          <w:szCs w:val="21"/>
          <w:lang w:bidi="ar"/>
        </w:rPr>
        <w:t>采购组织机构对开标、开启响应文件和评审现场进行全程录音录像并存档。</w:t>
      </w:r>
    </w:p>
    <w:p w14:paraId="3B258BB9">
      <w:pPr>
        <w:widowControl/>
        <w:spacing w:line="288" w:lineRule="auto"/>
        <w:ind w:firstLine="422"/>
        <w:jc w:val="left"/>
        <w:rPr>
          <w:rFonts w:ascii="宋体" w:hAnsi="宋体" w:cs="宋体"/>
          <w:szCs w:val="21"/>
        </w:rPr>
      </w:pPr>
      <w:r>
        <w:rPr>
          <w:rFonts w:hint="eastAsia" w:ascii="宋体" w:hAnsi="宋体" w:cs="宋体"/>
          <w:b/>
          <w:bCs/>
          <w:szCs w:val="21"/>
          <w:lang w:bidi="ar"/>
        </w:rPr>
        <w:t>（五）评审与数据交换</w:t>
      </w:r>
    </w:p>
    <w:p w14:paraId="51FABE24">
      <w:pPr>
        <w:widowControl/>
        <w:spacing w:line="288" w:lineRule="auto"/>
        <w:ind w:firstLine="422"/>
        <w:jc w:val="left"/>
        <w:rPr>
          <w:rFonts w:ascii="宋体" w:hAnsi="宋体" w:cs="宋体"/>
          <w:szCs w:val="21"/>
        </w:rPr>
      </w:pPr>
      <w:r>
        <w:rPr>
          <w:rFonts w:hint="eastAsia" w:ascii="宋体" w:hAnsi="宋体" w:cs="宋体"/>
          <w:szCs w:val="21"/>
          <w:lang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widowControl/>
        <w:spacing w:line="288" w:lineRule="auto"/>
        <w:ind w:firstLine="422"/>
        <w:jc w:val="left"/>
        <w:rPr>
          <w:rFonts w:ascii="宋体" w:hAnsi="宋体" w:cs="宋体"/>
          <w:szCs w:val="21"/>
        </w:rPr>
      </w:pPr>
      <w:r>
        <w:rPr>
          <w:rFonts w:hint="eastAsia" w:ascii="宋体" w:hAnsi="宋体" w:cs="宋体"/>
          <w:szCs w:val="21"/>
          <w:lang w:bidi="ar"/>
        </w:rPr>
        <w:t>评标委员会完成评审后，通过电子交易平台向采购组织机构提交评标报告。</w:t>
      </w:r>
    </w:p>
    <w:p w14:paraId="45BE79A7">
      <w:pPr>
        <w:widowControl/>
        <w:spacing w:line="288" w:lineRule="auto"/>
        <w:ind w:firstLine="422"/>
        <w:jc w:val="left"/>
        <w:rPr>
          <w:rFonts w:ascii="宋体" w:hAnsi="宋体" w:cs="宋体"/>
          <w:szCs w:val="21"/>
        </w:rPr>
      </w:pPr>
      <w:r>
        <w:rPr>
          <w:rFonts w:hint="eastAsia" w:ascii="宋体" w:hAnsi="宋体" w:cs="宋体"/>
          <w:szCs w:val="21"/>
          <w:lang w:bidi="ar"/>
        </w:rPr>
        <w:t>采购人通过电子交易平台确认中标候选供应商。</w:t>
      </w:r>
    </w:p>
    <w:p w14:paraId="6E87D84E">
      <w:pPr>
        <w:widowControl/>
        <w:spacing w:line="288" w:lineRule="auto"/>
        <w:ind w:firstLine="422"/>
        <w:jc w:val="left"/>
        <w:rPr>
          <w:rFonts w:ascii="宋体" w:hAnsi="宋体" w:cs="宋体"/>
          <w:szCs w:val="21"/>
        </w:rPr>
      </w:pPr>
      <w:r>
        <w:rPr>
          <w:rFonts w:hint="eastAsia" w:ascii="宋体" w:hAnsi="宋体" w:cs="宋体"/>
          <w:b/>
          <w:bCs/>
          <w:szCs w:val="21"/>
          <w:lang w:bidi="ar"/>
        </w:rPr>
        <w:t>（六）交易中止</w:t>
      </w:r>
    </w:p>
    <w:p w14:paraId="4736B01E">
      <w:pPr>
        <w:widowControl/>
        <w:spacing w:line="288" w:lineRule="auto"/>
        <w:ind w:firstLine="422"/>
        <w:jc w:val="left"/>
        <w:rPr>
          <w:rFonts w:ascii="宋体" w:hAnsi="宋体" w:cs="宋体"/>
          <w:szCs w:val="21"/>
        </w:rPr>
      </w:pPr>
      <w:r>
        <w:rPr>
          <w:rFonts w:hint="eastAsia" w:ascii="宋体" w:hAnsi="宋体" w:cs="宋体"/>
          <w:szCs w:val="21"/>
          <w:lang w:bidi="ar"/>
        </w:rPr>
        <w:t>采购过程中出现以下情形，导致电子交易平台无法正常运行，或者无法保证电子交易的公平、公正和安全时，采购组织机构可中止电子交易活动：</w:t>
      </w:r>
    </w:p>
    <w:p w14:paraId="10585BE0">
      <w:pPr>
        <w:widowControl/>
        <w:spacing w:line="288" w:lineRule="auto"/>
        <w:ind w:firstLine="422"/>
        <w:jc w:val="left"/>
        <w:rPr>
          <w:rFonts w:ascii="宋体" w:hAnsi="宋体" w:cs="宋体"/>
          <w:szCs w:val="21"/>
        </w:rPr>
      </w:pPr>
      <w:r>
        <w:rPr>
          <w:rFonts w:hint="eastAsia" w:ascii="宋体" w:hAnsi="宋体" w:cs="宋体"/>
          <w:szCs w:val="21"/>
          <w:lang w:bidi="ar"/>
        </w:rPr>
        <w:t>1.电子交易平台发生故障而无法登录访问的；</w:t>
      </w:r>
    </w:p>
    <w:p w14:paraId="3F4A6963">
      <w:pPr>
        <w:widowControl/>
        <w:spacing w:line="288" w:lineRule="auto"/>
        <w:ind w:firstLine="422"/>
        <w:jc w:val="left"/>
        <w:rPr>
          <w:rFonts w:ascii="宋体" w:hAnsi="宋体" w:cs="宋体"/>
          <w:szCs w:val="21"/>
        </w:rPr>
      </w:pPr>
      <w:r>
        <w:rPr>
          <w:rFonts w:hint="eastAsia" w:ascii="宋体" w:hAnsi="宋体" w:cs="宋体"/>
          <w:szCs w:val="21"/>
          <w:lang w:bidi="ar"/>
        </w:rPr>
        <w:t>2.电子交易平台应用或数据库出现错误，不能进行正常操作的；</w:t>
      </w:r>
    </w:p>
    <w:p w14:paraId="7EF755B1">
      <w:pPr>
        <w:widowControl/>
        <w:spacing w:line="288" w:lineRule="auto"/>
        <w:ind w:firstLine="422"/>
        <w:jc w:val="left"/>
        <w:rPr>
          <w:rFonts w:ascii="宋体" w:hAnsi="宋体" w:cs="宋体"/>
          <w:szCs w:val="21"/>
        </w:rPr>
      </w:pPr>
      <w:r>
        <w:rPr>
          <w:rFonts w:hint="eastAsia" w:ascii="宋体" w:hAnsi="宋体" w:cs="宋体"/>
          <w:szCs w:val="21"/>
          <w:lang w:bidi="ar"/>
        </w:rPr>
        <w:t>3.电子交易平台发现严重安全漏洞，有潜在泄密危险的；</w:t>
      </w:r>
    </w:p>
    <w:p w14:paraId="498F4F64">
      <w:pPr>
        <w:widowControl/>
        <w:spacing w:line="288" w:lineRule="auto"/>
        <w:ind w:firstLine="422"/>
        <w:jc w:val="left"/>
        <w:rPr>
          <w:rFonts w:ascii="宋体" w:hAnsi="宋体" w:cs="宋体"/>
          <w:szCs w:val="21"/>
        </w:rPr>
      </w:pPr>
      <w:r>
        <w:rPr>
          <w:rFonts w:hint="eastAsia" w:ascii="宋体" w:hAnsi="宋体" w:cs="宋体"/>
          <w:szCs w:val="21"/>
          <w:lang w:bidi="ar"/>
        </w:rPr>
        <w:t>4.病毒发作导致不能进行正常操作的；</w:t>
      </w:r>
    </w:p>
    <w:p w14:paraId="58B4D432">
      <w:pPr>
        <w:widowControl/>
        <w:spacing w:line="288" w:lineRule="auto"/>
        <w:ind w:firstLine="422"/>
        <w:jc w:val="left"/>
        <w:rPr>
          <w:rFonts w:ascii="宋体" w:hAnsi="宋体" w:cs="宋体"/>
          <w:szCs w:val="21"/>
        </w:rPr>
      </w:pPr>
      <w:r>
        <w:rPr>
          <w:rFonts w:hint="eastAsia" w:ascii="宋体" w:hAnsi="宋体" w:cs="宋体"/>
          <w:szCs w:val="21"/>
          <w:lang w:bidi="ar"/>
        </w:rPr>
        <w:t>5.其他无法保证电子交易的公平、公正和安全的情况。</w:t>
      </w:r>
    </w:p>
    <w:p w14:paraId="0DFE22F6">
      <w:pPr>
        <w:widowControl/>
        <w:spacing w:line="288" w:lineRule="auto"/>
        <w:ind w:firstLine="422"/>
        <w:jc w:val="left"/>
        <w:rPr>
          <w:rFonts w:ascii="宋体" w:hAnsi="宋体" w:cs="宋体"/>
          <w:szCs w:val="21"/>
        </w:rPr>
      </w:pPr>
      <w:r>
        <w:rPr>
          <w:rFonts w:hint="eastAsia" w:ascii="宋体" w:hAnsi="宋体" w:cs="宋体"/>
          <w:szCs w:val="21"/>
          <w:lang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001B2681">
      <w:pPr>
        <w:widowControl/>
        <w:spacing w:line="288" w:lineRule="auto"/>
        <w:ind w:firstLine="422"/>
        <w:jc w:val="center"/>
        <w:rPr>
          <w:rFonts w:ascii="宋体" w:hAnsi="宋体" w:cs="宋体"/>
          <w:szCs w:val="21"/>
        </w:rPr>
      </w:pPr>
      <w:r>
        <w:rPr>
          <w:rFonts w:hint="eastAsia" w:ascii="宋体" w:hAnsi="宋体" w:cs="宋体"/>
          <w:b/>
          <w:bCs/>
          <w:szCs w:val="21"/>
          <w:lang w:bidi="ar"/>
        </w:rPr>
        <w:t>三、招标文件</w:t>
      </w:r>
    </w:p>
    <w:p w14:paraId="7588E428">
      <w:pPr>
        <w:widowControl/>
        <w:spacing w:line="288" w:lineRule="auto"/>
        <w:ind w:firstLine="422"/>
        <w:jc w:val="left"/>
        <w:rPr>
          <w:rFonts w:ascii="宋体" w:hAnsi="宋体" w:cs="宋体"/>
          <w:szCs w:val="21"/>
        </w:rPr>
      </w:pPr>
      <w:r>
        <w:rPr>
          <w:rFonts w:hint="eastAsia" w:ascii="宋体" w:hAnsi="宋体" w:cs="宋体"/>
          <w:b/>
          <w:bCs/>
          <w:szCs w:val="21"/>
          <w:lang w:bidi="ar"/>
        </w:rPr>
        <w:t>（一）招标文件的构成</w:t>
      </w:r>
    </w:p>
    <w:p w14:paraId="467F43EE">
      <w:pPr>
        <w:widowControl/>
        <w:spacing w:line="288" w:lineRule="auto"/>
        <w:ind w:firstLine="422"/>
        <w:jc w:val="left"/>
        <w:rPr>
          <w:rFonts w:ascii="宋体" w:hAnsi="宋体" w:cs="宋体"/>
          <w:szCs w:val="21"/>
        </w:rPr>
      </w:pPr>
      <w:r>
        <w:rPr>
          <w:rFonts w:hint="eastAsia" w:ascii="宋体" w:hAnsi="宋体" w:cs="宋体"/>
          <w:b/>
          <w:bCs/>
          <w:szCs w:val="21"/>
          <w:lang w:bidi="ar"/>
        </w:rPr>
        <w:t>本招标文件由以下部分组成：</w:t>
      </w:r>
    </w:p>
    <w:p w14:paraId="3636F0B2">
      <w:pPr>
        <w:widowControl/>
        <w:spacing w:line="288" w:lineRule="auto"/>
        <w:ind w:firstLine="420"/>
        <w:jc w:val="left"/>
        <w:rPr>
          <w:rFonts w:ascii="宋体" w:hAnsi="宋体" w:cs="宋体"/>
          <w:szCs w:val="21"/>
        </w:rPr>
      </w:pPr>
      <w:r>
        <w:rPr>
          <w:rFonts w:hint="eastAsia" w:ascii="宋体" w:hAnsi="宋体" w:cs="宋体"/>
          <w:szCs w:val="21"/>
          <w:lang w:bidi="ar"/>
        </w:rPr>
        <w:t>1.投标邀请</w:t>
      </w:r>
    </w:p>
    <w:p w14:paraId="0FE781B6">
      <w:pPr>
        <w:widowControl/>
        <w:spacing w:line="288" w:lineRule="auto"/>
        <w:ind w:firstLine="420"/>
        <w:jc w:val="left"/>
        <w:rPr>
          <w:rFonts w:ascii="宋体" w:hAnsi="宋体" w:cs="宋体"/>
          <w:szCs w:val="21"/>
        </w:rPr>
      </w:pPr>
      <w:r>
        <w:rPr>
          <w:rFonts w:hint="eastAsia" w:ascii="宋体" w:hAnsi="宋体" w:cs="宋体"/>
          <w:szCs w:val="21"/>
          <w:lang w:bidi="ar"/>
        </w:rPr>
        <w:t>2.采购需求</w:t>
      </w:r>
    </w:p>
    <w:p w14:paraId="4CCF4657">
      <w:pPr>
        <w:widowControl/>
        <w:spacing w:line="288" w:lineRule="auto"/>
        <w:ind w:firstLine="420"/>
        <w:jc w:val="left"/>
        <w:rPr>
          <w:rFonts w:ascii="宋体" w:hAnsi="宋体" w:cs="宋体"/>
          <w:szCs w:val="21"/>
        </w:rPr>
      </w:pPr>
      <w:r>
        <w:rPr>
          <w:rFonts w:hint="eastAsia" w:ascii="宋体" w:hAnsi="宋体" w:cs="宋体"/>
          <w:szCs w:val="21"/>
          <w:lang w:bidi="ar"/>
        </w:rPr>
        <w:t>3.投标人须知</w:t>
      </w:r>
    </w:p>
    <w:p w14:paraId="607EB13D">
      <w:pPr>
        <w:widowControl/>
        <w:spacing w:line="288" w:lineRule="auto"/>
        <w:ind w:firstLine="420"/>
        <w:jc w:val="left"/>
        <w:rPr>
          <w:rFonts w:ascii="宋体" w:hAnsi="宋体" w:cs="宋体"/>
          <w:szCs w:val="21"/>
        </w:rPr>
      </w:pPr>
      <w:r>
        <w:rPr>
          <w:rFonts w:hint="eastAsia" w:ascii="宋体" w:hAnsi="宋体" w:cs="宋体"/>
          <w:szCs w:val="21"/>
          <w:lang w:bidi="ar"/>
        </w:rPr>
        <w:t>4.评标方法和评标标准</w:t>
      </w:r>
    </w:p>
    <w:p w14:paraId="4FCF36D1">
      <w:pPr>
        <w:widowControl/>
        <w:spacing w:line="288" w:lineRule="auto"/>
        <w:ind w:firstLine="420"/>
        <w:jc w:val="left"/>
        <w:rPr>
          <w:rFonts w:ascii="宋体" w:hAnsi="宋体" w:cs="宋体"/>
          <w:szCs w:val="21"/>
        </w:rPr>
      </w:pPr>
      <w:r>
        <w:rPr>
          <w:rFonts w:hint="eastAsia" w:ascii="宋体" w:hAnsi="宋体" w:cs="宋体"/>
          <w:szCs w:val="21"/>
          <w:lang w:bidi="ar"/>
        </w:rPr>
        <w:t>5.拟签订的合同文本</w:t>
      </w:r>
    </w:p>
    <w:p w14:paraId="226F98E5">
      <w:pPr>
        <w:widowControl/>
        <w:spacing w:line="288" w:lineRule="auto"/>
        <w:ind w:firstLine="420"/>
        <w:jc w:val="left"/>
        <w:rPr>
          <w:rFonts w:ascii="宋体" w:hAnsi="宋体" w:cs="宋体"/>
          <w:szCs w:val="21"/>
        </w:rPr>
      </w:pPr>
      <w:r>
        <w:rPr>
          <w:rFonts w:hint="eastAsia" w:ascii="宋体" w:hAnsi="宋体" w:cs="宋体"/>
          <w:szCs w:val="21"/>
          <w:lang w:bidi="ar"/>
        </w:rPr>
        <w:t>6.投标文件格式</w:t>
      </w:r>
    </w:p>
    <w:p w14:paraId="3579D1E7">
      <w:pPr>
        <w:widowControl/>
        <w:spacing w:line="288" w:lineRule="auto"/>
        <w:ind w:firstLine="420"/>
        <w:jc w:val="left"/>
        <w:rPr>
          <w:rFonts w:ascii="宋体" w:hAnsi="宋体" w:cs="宋体"/>
          <w:szCs w:val="21"/>
        </w:rPr>
      </w:pPr>
      <w:r>
        <w:rPr>
          <w:rFonts w:hint="eastAsia" w:ascii="宋体" w:hAnsi="宋体" w:cs="宋体"/>
          <w:szCs w:val="21"/>
          <w:lang w:bidi="ar"/>
        </w:rPr>
        <w:t>7.本项目招标文件的澄清、答复、修改、补充的内容</w:t>
      </w:r>
    </w:p>
    <w:p w14:paraId="501CAB33">
      <w:pPr>
        <w:widowControl/>
        <w:spacing w:line="288" w:lineRule="auto"/>
        <w:ind w:firstLine="422"/>
        <w:jc w:val="left"/>
        <w:rPr>
          <w:rFonts w:ascii="宋体" w:hAnsi="宋体" w:cs="宋体"/>
          <w:szCs w:val="21"/>
        </w:rPr>
      </w:pPr>
      <w:r>
        <w:rPr>
          <w:rFonts w:hint="eastAsia" w:ascii="宋体" w:hAnsi="宋体" w:cs="宋体"/>
          <w:b/>
          <w:bCs/>
          <w:szCs w:val="21"/>
          <w:lang w:bidi="ar"/>
        </w:rPr>
        <w:t>（二）招标文件的澄清与修改</w:t>
      </w:r>
    </w:p>
    <w:p w14:paraId="19E23314">
      <w:pPr>
        <w:widowControl/>
        <w:spacing w:line="288" w:lineRule="auto"/>
        <w:ind w:firstLine="420"/>
        <w:jc w:val="left"/>
        <w:rPr>
          <w:rFonts w:ascii="宋体" w:hAnsi="宋体" w:cs="宋体"/>
          <w:szCs w:val="21"/>
        </w:rPr>
      </w:pPr>
      <w:r>
        <w:rPr>
          <w:rFonts w:hint="eastAsia" w:ascii="宋体" w:hAnsi="宋体" w:cs="宋体"/>
          <w:szCs w:val="21"/>
          <w:lang w:bidi="ar"/>
        </w:rPr>
        <w:t>1.采购人或者采购代理机构可以对已发出的招标文件进行必要的澄清或者修改，澄清或者修改会在原公告发布媒体上发布澄清公告，澄清或者修改的内容为招标文件的组成部分。</w:t>
      </w:r>
    </w:p>
    <w:p w14:paraId="1AE854CD">
      <w:pPr>
        <w:widowControl/>
        <w:spacing w:line="288" w:lineRule="auto"/>
        <w:ind w:firstLine="420"/>
        <w:jc w:val="left"/>
        <w:rPr>
          <w:rFonts w:ascii="宋体" w:hAnsi="宋体" w:cs="宋体"/>
          <w:szCs w:val="21"/>
        </w:rPr>
      </w:pPr>
      <w:r>
        <w:rPr>
          <w:rFonts w:hint="eastAsia" w:ascii="宋体" w:hAnsi="宋体" w:cs="宋体"/>
          <w:szCs w:val="21"/>
          <w:lang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widowControl/>
        <w:spacing w:line="288" w:lineRule="auto"/>
        <w:ind w:firstLine="420"/>
        <w:jc w:val="left"/>
        <w:rPr>
          <w:rFonts w:ascii="宋体" w:hAnsi="宋体" w:cs="宋体"/>
          <w:szCs w:val="21"/>
        </w:rPr>
      </w:pPr>
      <w:r>
        <w:rPr>
          <w:rFonts w:hint="eastAsia" w:ascii="宋体" w:hAnsi="宋体" w:cs="宋体"/>
          <w:szCs w:val="21"/>
          <w:lang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widowControl/>
        <w:spacing w:line="288" w:lineRule="auto"/>
        <w:ind w:firstLine="420"/>
        <w:jc w:val="center"/>
        <w:rPr>
          <w:rFonts w:ascii="宋体" w:hAnsi="宋体" w:cs="宋体"/>
          <w:szCs w:val="21"/>
        </w:rPr>
      </w:pPr>
      <w:r>
        <w:rPr>
          <w:rFonts w:hint="eastAsia" w:ascii="宋体" w:hAnsi="宋体" w:cs="宋体"/>
          <w:szCs w:val="21"/>
          <w:lang w:bidi="ar"/>
        </w:rPr>
        <w:br w:type="page"/>
      </w:r>
      <w:r>
        <w:rPr>
          <w:rFonts w:hint="eastAsia" w:ascii="宋体" w:hAnsi="宋体" w:cs="宋体"/>
          <w:b/>
          <w:bCs/>
          <w:szCs w:val="21"/>
          <w:lang w:bidi="ar"/>
        </w:rPr>
        <w:t>四、投标文件编制</w:t>
      </w:r>
    </w:p>
    <w:p w14:paraId="06853EDD">
      <w:pPr>
        <w:widowControl/>
        <w:spacing w:line="288" w:lineRule="auto"/>
        <w:ind w:firstLine="422"/>
        <w:jc w:val="left"/>
        <w:rPr>
          <w:rFonts w:ascii="宋体" w:hAnsi="宋体" w:cs="宋体"/>
          <w:szCs w:val="21"/>
        </w:rPr>
      </w:pPr>
      <w:r>
        <w:rPr>
          <w:rFonts w:hint="eastAsia" w:ascii="宋体" w:hAnsi="宋体" w:cs="宋体"/>
          <w:b/>
          <w:bCs/>
          <w:szCs w:val="21"/>
          <w:lang w:bidi="ar"/>
        </w:rPr>
        <w:t>（一）投标文件的组成</w:t>
      </w:r>
    </w:p>
    <w:p w14:paraId="71439EDE">
      <w:pPr>
        <w:widowControl/>
        <w:spacing w:line="288" w:lineRule="auto"/>
        <w:ind w:firstLine="420"/>
        <w:jc w:val="left"/>
        <w:rPr>
          <w:rFonts w:ascii="宋体" w:hAnsi="宋体" w:cs="宋体"/>
          <w:szCs w:val="21"/>
        </w:rPr>
      </w:pPr>
      <w:r>
        <w:rPr>
          <w:rFonts w:hint="eastAsia" w:ascii="宋体" w:hAnsi="宋体" w:cs="宋体"/>
          <w:szCs w:val="21"/>
          <w:lang w:bidi="ar"/>
        </w:rPr>
        <w:t>投标文件组成：详见【第六章  投标文件格式】。</w:t>
      </w:r>
    </w:p>
    <w:p w14:paraId="74485A9D">
      <w:pPr>
        <w:widowControl/>
        <w:spacing w:line="288" w:lineRule="auto"/>
        <w:ind w:firstLine="420"/>
        <w:jc w:val="left"/>
        <w:rPr>
          <w:rFonts w:ascii="宋体" w:hAnsi="宋体" w:cs="宋体"/>
          <w:szCs w:val="21"/>
        </w:rPr>
      </w:pPr>
      <w:r>
        <w:rPr>
          <w:rFonts w:hint="eastAsia" w:ascii="宋体" w:hAnsi="宋体" w:cs="宋体"/>
          <w:b/>
          <w:bCs/>
          <w:szCs w:val="21"/>
          <w:lang w:bidi="ar"/>
        </w:rPr>
        <w:t>（二）投标文件的编制</w:t>
      </w:r>
    </w:p>
    <w:p w14:paraId="040BE310">
      <w:pPr>
        <w:widowControl/>
        <w:spacing w:line="288" w:lineRule="auto"/>
        <w:ind w:firstLine="420"/>
        <w:jc w:val="left"/>
        <w:rPr>
          <w:rFonts w:ascii="宋体" w:hAnsi="宋体" w:cs="宋体"/>
          <w:szCs w:val="21"/>
        </w:rPr>
      </w:pPr>
      <w:r>
        <w:rPr>
          <w:rFonts w:hint="eastAsia" w:ascii="宋体" w:hAnsi="宋体" w:cs="宋体"/>
          <w:szCs w:val="21"/>
          <w:lang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其中资格文件、商务技术文件中不得出现投标报价，如因投标人原因提前泄露投标报价，是投标人的责任。</w:t>
      </w:r>
    </w:p>
    <w:p w14:paraId="287CFA73">
      <w:pPr>
        <w:widowControl/>
        <w:spacing w:line="288" w:lineRule="auto"/>
        <w:ind w:firstLine="420"/>
        <w:jc w:val="left"/>
        <w:rPr>
          <w:rFonts w:ascii="宋体" w:hAnsi="宋体" w:cs="宋体"/>
          <w:szCs w:val="21"/>
        </w:rPr>
      </w:pPr>
      <w:r>
        <w:rPr>
          <w:rFonts w:hint="eastAsia" w:ascii="宋体" w:hAnsi="宋体" w:cs="宋体"/>
          <w:szCs w:val="21"/>
          <w:lang w:bidi="ar"/>
        </w:rPr>
        <w:t>2.投标文件须由投标人在规定位置加盖公章，投标人应写全称。</w:t>
      </w:r>
    </w:p>
    <w:p w14:paraId="069DE3BE">
      <w:pPr>
        <w:widowControl/>
        <w:spacing w:line="288" w:lineRule="auto"/>
        <w:ind w:firstLine="420"/>
        <w:jc w:val="left"/>
        <w:rPr>
          <w:rFonts w:ascii="宋体" w:hAnsi="宋体" w:cs="宋体"/>
          <w:szCs w:val="21"/>
        </w:rPr>
      </w:pPr>
      <w:r>
        <w:rPr>
          <w:rFonts w:hint="eastAsia" w:ascii="宋体" w:hAnsi="宋体" w:cs="宋体"/>
          <w:szCs w:val="21"/>
          <w:lang w:bidi="ar"/>
        </w:rPr>
        <w:t>3.投标文件不得涂改，若有修改错漏处，须由投标人加盖公章，或者由投标人代表签名。投标文件因字迹潦草或表达不清所引起的后果由投标人承担。</w:t>
      </w:r>
    </w:p>
    <w:p w14:paraId="508FC8A9">
      <w:pPr>
        <w:widowControl/>
        <w:spacing w:line="288" w:lineRule="auto"/>
        <w:ind w:firstLine="420"/>
        <w:jc w:val="left"/>
        <w:rPr>
          <w:rFonts w:ascii="宋体" w:hAnsi="宋体" w:cs="宋体"/>
          <w:szCs w:val="21"/>
        </w:rPr>
      </w:pPr>
      <w:r>
        <w:rPr>
          <w:rFonts w:hint="eastAsia" w:ascii="宋体" w:hAnsi="宋体" w:cs="宋体"/>
          <w:b/>
          <w:bCs/>
          <w:szCs w:val="21"/>
          <w:lang w:bidi="ar"/>
        </w:rPr>
        <w:t>（三）投标文件提交</w:t>
      </w:r>
    </w:p>
    <w:p w14:paraId="63F48B5F">
      <w:pPr>
        <w:widowControl/>
        <w:spacing w:line="288" w:lineRule="auto"/>
        <w:ind w:firstLine="420"/>
        <w:jc w:val="left"/>
        <w:rPr>
          <w:rFonts w:ascii="宋体" w:hAnsi="宋体" w:cs="宋体"/>
          <w:szCs w:val="21"/>
        </w:rPr>
      </w:pPr>
      <w:r>
        <w:rPr>
          <w:rFonts w:hint="eastAsia" w:ascii="宋体" w:hAnsi="宋体" w:cs="宋体"/>
          <w:szCs w:val="21"/>
          <w:lang w:bidi="ar"/>
        </w:rPr>
        <w:t>1.投标人应当在招标文件要求在投标文件提交截止时间前，将“电子加密投标文件”各部分</w:t>
      </w:r>
      <w:r>
        <w:rPr>
          <w:rFonts w:hint="eastAsia" w:ascii="宋体" w:hAnsi="宋体" w:cs="宋体"/>
          <w:b/>
          <w:bCs/>
          <w:szCs w:val="21"/>
          <w:lang w:bidi="ar"/>
        </w:rPr>
        <w:t>分别上传</w:t>
      </w:r>
      <w:r>
        <w:rPr>
          <w:rFonts w:hint="eastAsia" w:ascii="宋体" w:hAnsi="宋体" w:cs="宋体"/>
          <w:szCs w:val="21"/>
          <w:lang w:bidi="ar"/>
        </w:rPr>
        <w:t>至电子交易平台指定位置。</w:t>
      </w:r>
    </w:p>
    <w:p w14:paraId="114AAA55">
      <w:pPr>
        <w:widowControl/>
        <w:spacing w:line="288" w:lineRule="auto"/>
        <w:ind w:firstLine="420"/>
        <w:jc w:val="left"/>
        <w:rPr>
          <w:rFonts w:ascii="宋体" w:hAnsi="宋体" w:cs="宋体"/>
          <w:szCs w:val="21"/>
        </w:rPr>
      </w:pPr>
      <w:r>
        <w:rPr>
          <w:rFonts w:hint="eastAsia" w:ascii="宋体" w:hAnsi="宋体" w:cs="宋体"/>
          <w:szCs w:val="21"/>
          <w:lang w:bidi="ar"/>
        </w:rPr>
        <w:t>备份投标文件：供应商可自行决定是否提交备份投标文件。提交备份投标文件的，应在投标文件提交截止时间前，密封提交给本项目采购组织机构。存储方式：移动存储介质（如：U盘等）。密封包装应标明：项目名称、项目编号、标项、供应商名称并加盖公章。</w:t>
      </w:r>
    </w:p>
    <w:p w14:paraId="07FB470F">
      <w:pPr>
        <w:widowControl/>
        <w:spacing w:line="288" w:lineRule="auto"/>
        <w:ind w:firstLine="420"/>
        <w:jc w:val="left"/>
        <w:rPr>
          <w:rFonts w:ascii="宋体" w:hAnsi="宋体" w:cs="宋体"/>
          <w:szCs w:val="21"/>
        </w:rPr>
      </w:pPr>
      <w:r>
        <w:rPr>
          <w:rFonts w:hint="eastAsia" w:ascii="宋体" w:hAnsi="宋体" w:cs="宋体"/>
          <w:szCs w:val="21"/>
          <w:lang w:bidi="ar"/>
        </w:rPr>
        <w:t>2.</w:t>
      </w:r>
      <w:r>
        <w:rPr>
          <w:rFonts w:hint="eastAsia" w:ascii="宋体" w:hAnsi="宋体" w:cs="宋体"/>
          <w:szCs w:val="21"/>
          <w:u w:val="single"/>
          <w:lang w:bidi="ar"/>
        </w:rPr>
        <w:t>投标人</w:t>
      </w:r>
      <w:r>
        <w:rPr>
          <w:rFonts w:hint="eastAsia" w:ascii="宋体" w:hAnsi="宋体" w:cs="宋体"/>
          <w:b/>
          <w:bCs/>
          <w:szCs w:val="21"/>
          <w:u w:val="single"/>
          <w:lang w:bidi="ar"/>
        </w:rPr>
        <w:t>可以</w:t>
      </w:r>
      <w:r>
        <w:rPr>
          <w:rFonts w:hint="eastAsia" w:ascii="宋体" w:hAnsi="宋体" w:cs="宋体"/>
          <w:szCs w:val="21"/>
          <w:u w:val="single"/>
          <w:lang w:bidi="ar"/>
        </w:rPr>
        <w:t>通过邮寄的方式提交备份投标文件</w:t>
      </w:r>
      <w:r>
        <w:rPr>
          <w:rFonts w:hint="eastAsia" w:ascii="宋体" w:hAnsi="宋体" w:cs="宋体"/>
          <w:szCs w:val="21"/>
          <w:lang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widowControl/>
        <w:spacing w:line="288" w:lineRule="auto"/>
        <w:ind w:firstLine="420"/>
        <w:jc w:val="left"/>
        <w:rPr>
          <w:rFonts w:ascii="宋体" w:hAnsi="宋体" w:cs="宋体"/>
          <w:szCs w:val="21"/>
        </w:rPr>
      </w:pPr>
      <w:r>
        <w:rPr>
          <w:rFonts w:hint="eastAsia" w:ascii="宋体" w:hAnsi="宋体" w:cs="宋体"/>
          <w:szCs w:val="21"/>
          <w:lang w:bidi="ar"/>
        </w:rPr>
        <w:t>3.备份投标文件邮寄信息：详见【第三章  投标人须知  前附表】。</w:t>
      </w:r>
    </w:p>
    <w:p w14:paraId="6F460212">
      <w:pPr>
        <w:widowControl/>
        <w:spacing w:line="288" w:lineRule="auto"/>
        <w:ind w:firstLine="420"/>
        <w:jc w:val="left"/>
        <w:rPr>
          <w:rFonts w:ascii="宋体" w:hAnsi="宋体" w:cs="宋体"/>
          <w:szCs w:val="21"/>
        </w:rPr>
      </w:pPr>
      <w:r>
        <w:rPr>
          <w:rFonts w:hint="eastAsia" w:ascii="宋体" w:hAnsi="宋体" w:cs="宋体"/>
          <w:szCs w:val="21"/>
          <w:lang w:bidi="ar"/>
        </w:rPr>
        <w:t>4.备份投标文件未按要求密封或标记导致被误投或提前泄露，投标人自行承担相关责任。</w:t>
      </w:r>
    </w:p>
    <w:p w14:paraId="525B329E">
      <w:pPr>
        <w:widowControl/>
        <w:spacing w:line="288" w:lineRule="auto"/>
        <w:ind w:firstLine="420"/>
        <w:jc w:val="left"/>
        <w:rPr>
          <w:rFonts w:ascii="宋体" w:hAnsi="宋体" w:cs="宋体"/>
          <w:szCs w:val="21"/>
        </w:rPr>
      </w:pPr>
      <w:r>
        <w:rPr>
          <w:rFonts w:hint="eastAsia" w:ascii="宋体" w:hAnsi="宋体" w:cs="宋体"/>
          <w:b/>
          <w:bCs/>
          <w:szCs w:val="21"/>
          <w:lang w:bidi="ar"/>
        </w:rPr>
        <w:t>（四）投标文件的修改和撤回</w:t>
      </w:r>
    </w:p>
    <w:p w14:paraId="04DF9F2E">
      <w:pPr>
        <w:widowControl/>
        <w:spacing w:line="288" w:lineRule="auto"/>
        <w:ind w:firstLine="420"/>
        <w:jc w:val="left"/>
        <w:rPr>
          <w:rFonts w:ascii="宋体" w:hAnsi="宋体" w:cs="宋体"/>
          <w:szCs w:val="21"/>
        </w:rPr>
      </w:pPr>
      <w:r>
        <w:rPr>
          <w:rFonts w:hint="eastAsia" w:ascii="宋体" w:hAnsi="宋体" w:cs="宋体"/>
          <w:szCs w:val="21"/>
          <w:lang w:bidi="ar"/>
        </w:rPr>
        <w:t>投标文件的修改和撤回详见【第三章  投标人须知  二、电子交易活动】。</w:t>
      </w:r>
    </w:p>
    <w:p w14:paraId="08A6AC3D">
      <w:pPr>
        <w:widowControl/>
        <w:spacing w:line="288" w:lineRule="auto"/>
        <w:ind w:firstLine="420"/>
        <w:jc w:val="left"/>
        <w:rPr>
          <w:rFonts w:ascii="宋体" w:hAnsi="宋体" w:cs="宋体"/>
          <w:szCs w:val="21"/>
        </w:rPr>
      </w:pPr>
      <w:r>
        <w:rPr>
          <w:rFonts w:hint="eastAsia" w:ascii="宋体" w:hAnsi="宋体" w:cs="宋体"/>
          <w:b/>
          <w:bCs/>
          <w:szCs w:val="21"/>
          <w:lang w:bidi="ar"/>
        </w:rPr>
        <w:t>（五）投标文件的语言及计量</w:t>
      </w:r>
    </w:p>
    <w:p w14:paraId="38431A87">
      <w:pPr>
        <w:widowControl/>
        <w:spacing w:line="288" w:lineRule="auto"/>
        <w:ind w:firstLine="420"/>
        <w:jc w:val="left"/>
        <w:rPr>
          <w:rFonts w:ascii="宋体" w:hAnsi="宋体" w:cs="宋体"/>
          <w:szCs w:val="21"/>
        </w:rPr>
      </w:pPr>
      <w:r>
        <w:rPr>
          <w:rFonts w:hint="eastAsia" w:ascii="宋体" w:hAnsi="宋体" w:cs="宋体"/>
          <w:szCs w:val="21"/>
          <w:lang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widowControl/>
        <w:spacing w:line="288" w:lineRule="auto"/>
        <w:ind w:firstLine="420"/>
        <w:jc w:val="left"/>
        <w:rPr>
          <w:rFonts w:ascii="宋体" w:hAnsi="宋体" w:cs="宋体"/>
          <w:szCs w:val="21"/>
        </w:rPr>
      </w:pPr>
      <w:r>
        <w:rPr>
          <w:rFonts w:hint="eastAsia" w:ascii="宋体" w:hAnsi="宋体" w:cs="宋体"/>
          <w:b/>
          <w:bCs/>
          <w:szCs w:val="21"/>
          <w:lang w:bidi="ar"/>
        </w:rPr>
        <w:t>（六）投标报价</w:t>
      </w:r>
    </w:p>
    <w:p w14:paraId="31E0BAC2">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6B822251">
      <w:pPr>
        <w:widowControl/>
        <w:spacing w:line="288" w:lineRule="auto"/>
        <w:ind w:firstLine="420"/>
        <w:jc w:val="left"/>
        <w:rPr>
          <w:rFonts w:ascii="宋体" w:hAnsi="宋体" w:cs="宋体"/>
          <w:szCs w:val="21"/>
        </w:rPr>
      </w:pPr>
      <w:r>
        <w:rPr>
          <w:rFonts w:hint="eastAsia" w:ascii="宋体" w:hAnsi="宋体" w:cs="宋体"/>
          <w:b/>
          <w:bCs/>
          <w:szCs w:val="21"/>
          <w:lang w:bidi="ar"/>
        </w:rPr>
        <w:t>（七）投标有效期</w:t>
      </w:r>
    </w:p>
    <w:p w14:paraId="6EB0234F">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2F03DED9">
      <w:pPr>
        <w:widowControl/>
        <w:spacing w:line="288" w:lineRule="auto"/>
        <w:ind w:firstLine="422"/>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五、投标无效的情形</w:t>
      </w:r>
    </w:p>
    <w:p w14:paraId="7652CC7F">
      <w:pPr>
        <w:widowControl/>
        <w:spacing w:line="288" w:lineRule="auto"/>
        <w:ind w:firstLine="420"/>
        <w:jc w:val="left"/>
        <w:rPr>
          <w:rFonts w:ascii="宋体" w:hAnsi="宋体" w:cs="宋体"/>
          <w:szCs w:val="21"/>
        </w:rPr>
      </w:pPr>
      <w:r>
        <w:rPr>
          <w:rFonts w:hint="eastAsia" w:ascii="宋体" w:hAnsi="宋体" w:cs="宋体"/>
          <w:szCs w:val="21"/>
          <w:lang w:bidi="ar"/>
        </w:rPr>
        <w:t>供应商存在下列情况之一的，投标无效：</w:t>
      </w:r>
    </w:p>
    <w:p w14:paraId="1B543896">
      <w:pPr>
        <w:widowControl/>
        <w:spacing w:line="288" w:lineRule="auto"/>
        <w:ind w:firstLine="420"/>
        <w:jc w:val="left"/>
        <w:rPr>
          <w:rFonts w:ascii="宋体" w:hAnsi="宋体" w:cs="宋体"/>
          <w:szCs w:val="21"/>
        </w:rPr>
      </w:pPr>
      <w:r>
        <w:rPr>
          <w:rFonts w:hint="eastAsia" w:ascii="宋体" w:hAnsi="宋体" w:cs="宋体"/>
          <w:szCs w:val="21"/>
          <w:lang w:bidi="ar"/>
        </w:rPr>
        <w:t>（一）未按照招标文件的规定提交投标保证金的；</w:t>
      </w:r>
    </w:p>
    <w:p w14:paraId="07717E6D">
      <w:pPr>
        <w:widowControl/>
        <w:spacing w:line="288" w:lineRule="auto"/>
        <w:ind w:firstLine="420"/>
        <w:jc w:val="left"/>
        <w:rPr>
          <w:rFonts w:ascii="宋体" w:hAnsi="宋体" w:cs="宋体"/>
          <w:szCs w:val="21"/>
        </w:rPr>
      </w:pPr>
      <w:r>
        <w:rPr>
          <w:rFonts w:hint="eastAsia" w:ascii="宋体" w:hAnsi="宋体" w:cs="宋体"/>
          <w:szCs w:val="21"/>
          <w:lang w:bidi="ar"/>
        </w:rPr>
        <w:t>（二）投标文件未按招标文件要求签署、盖章的；</w:t>
      </w:r>
    </w:p>
    <w:p w14:paraId="4304AE9A">
      <w:pPr>
        <w:widowControl/>
        <w:spacing w:line="288" w:lineRule="auto"/>
        <w:ind w:firstLine="420"/>
        <w:jc w:val="left"/>
        <w:rPr>
          <w:rFonts w:ascii="宋体" w:hAnsi="宋体" w:cs="宋体"/>
          <w:szCs w:val="21"/>
        </w:rPr>
      </w:pPr>
      <w:r>
        <w:rPr>
          <w:rFonts w:hint="eastAsia" w:ascii="宋体" w:hAnsi="宋体" w:cs="宋体"/>
          <w:szCs w:val="21"/>
          <w:lang w:bidi="ar"/>
        </w:rPr>
        <w:t>（三）不具备招标文件中规定的资格要求的；</w:t>
      </w:r>
    </w:p>
    <w:p w14:paraId="513B7B02">
      <w:pPr>
        <w:widowControl/>
        <w:spacing w:line="288" w:lineRule="auto"/>
        <w:ind w:firstLine="420"/>
        <w:jc w:val="left"/>
        <w:rPr>
          <w:rFonts w:ascii="宋体" w:hAnsi="宋体" w:cs="宋体"/>
          <w:szCs w:val="21"/>
        </w:rPr>
      </w:pPr>
      <w:r>
        <w:rPr>
          <w:rFonts w:hint="eastAsia" w:ascii="宋体" w:hAnsi="宋体" w:cs="宋体"/>
          <w:szCs w:val="21"/>
          <w:lang w:bidi="ar"/>
        </w:rPr>
        <w:t>（四）报价超过招标文件中规定的预算金额或者最高限价的；</w:t>
      </w:r>
    </w:p>
    <w:p w14:paraId="5D73B3E2">
      <w:pPr>
        <w:widowControl/>
        <w:spacing w:line="288" w:lineRule="auto"/>
        <w:ind w:firstLine="420"/>
        <w:jc w:val="left"/>
        <w:rPr>
          <w:rFonts w:ascii="宋体" w:hAnsi="宋体" w:cs="宋体"/>
          <w:szCs w:val="21"/>
        </w:rPr>
      </w:pPr>
      <w:r>
        <w:rPr>
          <w:rFonts w:hint="eastAsia" w:ascii="宋体" w:hAnsi="宋体" w:cs="宋体"/>
          <w:szCs w:val="21"/>
          <w:lang w:bidi="ar"/>
        </w:rPr>
        <w:t>（五）投标文件含有采购人不能接受的附加条件的；</w:t>
      </w:r>
    </w:p>
    <w:p w14:paraId="3EACE1CC">
      <w:pPr>
        <w:widowControl/>
        <w:spacing w:line="288" w:lineRule="auto"/>
        <w:ind w:firstLine="420"/>
        <w:jc w:val="left"/>
        <w:rPr>
          <w:rFonts w:ascii="宋体" w:hAnsi="宋体" w:cs="宋体"/>
          <w:szCs w:val="21"/>
        </w:rPr>
      </w:pPr>
      <w:r>
        <w:rPr>
          <w:rFonts w:hint="eastAsia" w:ascii="宋体" w:hAnsi="宋体" w:cs="宋体"/>
          <w:szCs w:val="21"/>
          <w:lang w:bidi="ar"/>
        </w:rPr>
        <w:t>（六）招标文件规定的其他无效情形：</w:t>
      </w:r>
      <w:r>
        <w:rPr>
          <w:rFonts w:hint="eastAsia" w:ascii="宋体" w:hAnsi="宋体" w:cs="宋体"/>
          <w:szCs w:val="21"/>
          <w:u w:val="single"/>
          <w:lang w:bidi="ar"/>
        </w:rPr>
        <w:t>详见【第四章  评标方法和评标标准】。</w:t>
      </w:r>
    </w:p>
    <w:p w14:paraId="651D4757">
      <w:pPr>
        <w:widowControl/>
        <w:spacing w:line="288" w:lineRule="auto"/>
        <w:ind w:firstLine="420"/>
        <w:jc w:val="left"/>
        <w:rPr>
          <w:rFonts w:ascii="宋体" w:hAnsi="宋体" w:cs="宋体"/>
          <w:szCs w:val="21"/>
        </w:rPr>
      </w:pPr>
      <w:r>
        <w:rPr>
          <w:rFonts w:hint="eastAsia" w:ascii="宋体" w:hAnsi="宋体" w:cs="宋体"/>
          <w:szCs w:val="21"/>
          <w:lang w:bidi="ar"/>
        </w:rPr>
        <w:t>（七）法律、法规规定的其他无效情形；</w:t>
      </w:r>
    </w:p>
    <w:p w14:paraId="1B0D768E">
      <w:pPr>
        <w:widowControl/>
        <w:spacing w:line="288" w:lineRule="auto"/>
        <w:ind w:firstLine="422"/>
        <w:jc w:val="center"/>
        <w:rPr>
          <w:rFonts w:ascii="宋体" w:hAnsi="宋体" w:cs="宋体"/>
          <w:szCs w:val="21"/>
        </w:rPr>
      </w:pPr>
      <w:r>
        <w:rPr>
          <w:rFonts w:hint="eastAsia" w:ascii="宋体" w:hAnsi="宋体" w:cs="宋体"/>
          <w:b/>
          <w:bCs/>
          <w:szCs w:val="21"/>
          <w:lang w:bidi="ar"/>
        </w:rPr>
        <w:br w:type="page"/>
      </w:r>
      <w:r>
        <w:rPr>
          <w:rFonts w:hint="eastAsia" w:ascii="宋体" w:hAnsi="宋体" w:cs="宋体"/>
          <w:b/>
          <w:bCs/>
          <w:szCs w:val="21"/>
          <w:lang w:bidi="ar"/>
        </w:rPr>
        <w:t>六、开  标</w:t>
      </w:r>
    </w:p>
    <w:p w14:paraId="0F6C4206">
      <w:pPr>
        <w:widowControl/>
        <w:spacing w:line="288" w:lineRule="auto"/>
        <w:ind w:firstLine="422"/>
        <w:jc w:val="left"/>
        <w:rPr>
          <w:rFonts w:ascii="宋体" w:hAnsi="宋体" w:cs="宋体"/>
          <w:szCs w:val="21"/>
        </w:rPr>
      </w:pPr>
      <w:r>
        <w:rPr>
          <w:rFonts w:hint="eastAsia" w:ascii="宋体" w:hAnsi="宋体" w:cs="宋体"/>
          <w:b/>
          <w:bCs/>
          <w:szCs w:val="21"/>
          <w:lang w:bidi="ar"/>
        </w:rPr>
        <w:t>（一）开标</w:t>
      </w:r>
    </w:p>
    <w:p w14:paraId="0FBBF3EF">
      <w:pPr>
        <w:widowControl/>
        <w:spacing w:line="288" w:lineRule="auto"/>
        <w:ind w:firstLine="420"/>
        <w:jc w:val="left"/>
        <w:rPr>
          <w:rFonts w:ascii="宋体" w:hAnsi="宋体" w:cs="宋体"/>
          <w:szCs w:val="21"/>
        </w:rPr>
      </w:pPr>
      <w:r>
        <w:rPr>
          <w:rFonts w:hint="eastAsia" w:ascii="宋体" w:hAnsi="宋体" w:cs="宋体"/>
          <w:szCs w:val="21"/>
          <w:lang w:bidi="ar"/>
        </w:rPr>
        <w:t>采购代理机构按照招标文件规定的时间通过电子交易平台组织开标，所有投标人均应当准时在线参加。投标人不足3家的，不得开标。</w:t>
      </w:r>
    </w:p>
    <w:p w14:paraId="6EBBC777">
      <w:pPr>
        <w:widowControl/>
        <w:spacing w:line="288" w:lineRule="auto"/>
        <w:ind w:firstLine="420"/>
        <w:jc w:val="left"/>
        <w:rPr>
          <w:rFonts w:ascii="宋体" w:hAnsi="宋体" w:cs="宋体"/>
          <w:szCs w:val="21"/>
        </w:rPr>
      </w:pPr>
      <w:r>
        <w:rPr>
          <w:rFonts w:hint="eastAsia" w:ascii="宋体" w:hAnsi="宋体" w:cs="宋体"/>
          <w:szCs w:val="21"/>
          <w:lang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widowControl/>
        <w:spacing w:line="288" w:lineRule="auto"/>
        <w:ind w:firstLine="422"/>
        <w:jc w:val="left"/>
        <w:rPr>
          <w:rFonts w:ascii="宋体" w:hAnsi="宋体" w:cs="宋体"/>
          <w:szCs w:val="21"/>
        </w:rPr>
      </w:pPr>
      <w:r>
        <w:rPr>
          <w:rFonts w:hint="eastAsia" w:ascii="宋体" w:hAnsi="宋体" w:cs="宋体"/>
          <w:b/>
          <w:bCs/>
          <w:szCs w:val="21"/>
          <w:lang w:bidi="ar"/>
        </w:rPr>
        <w:t>投标文件未按时解密，投标人提供了备份投标文件的，以备份投标文件作为依据，否则视为投标文件撤回。投标文件已按时解密的，备份投标文件自动失效。</w:t>
      </w:r>
    </w:p>
    <w:p w14:paraId="7C7B720B">
      <w:pPr>
        <w:widowControl/>
        <w:spacing w:line="288" w:lineRule="auto"/>
        <w:ind w:firstLine="422"/>
        <w:jc w:val="left"/>
        <w:rPr>
          <w:rFonts w:ascii="宋体" w:hAnsi="宋体" w:cs="宋体"/>
          <w:szCs w:val="21"/>
        </w:rPr>
      </w:pPr>
      <w:r>
        <w:rPr>
          <w:rFonts w:hint="eastAsia" w:ascii="宋体" w:hAnsi="宋体" w:cs="宋体"/>
          <w:b/>
          <w:bCs/>
          <w:szCs w:val="21"/>
          <w:lang w:bidi="ar"/>
        </w:rPr>
        <w:t>（二）资格审查</w:t>
      </w:r>
    </w:p>
    <w:p w14:paraId="02890FD1">
      <w:pPr>
        <w:widowControl/>
        <w:spacing w:line="288" w:lineRule="auto"/>
        <w:ind w:firstLine="420"/>
        <w:jc w:val="left"/>
        <w:rPr>
          <w:rFonts w:ascii="宋体" w:hAnsi="宋体" w:cs="宋体"/>
          <w:szCs w:val="21"/>
        </w:rPr>
      </w:pPr>
      <w:r>
        <w:rPr>
          <w:rFonts w:hint="eastAsia" w:ascii="宋体" w:hAnsi="宋体" w:cs="宋体"/>
          <w:szCs w:val="21"/>
          <w:lang w:bidi="ar"/>
        </w:rPr>
        <w:t>开标后，采购人或采购代理机构依据法律法规和招标文件的规定，对投标人的资格条件进行审查。</w:t>
      </w:r>
    </w:p>
    <w:p w14:paraId="3A33F2CA">
      <w:pPr>
        <w:widowControl/>
        <w:spacing w:line="288" w:lineRule="auto"/>
        <w:ind w:firstLine="420"/>
        <w:jc w:val="left"/>
        <w:rPr>
          <w:rFonts w:ascii="宋体" w:hAnsi="宋体" w:cs="宋体"/>
          <w:szCs w:val="21"/>
        </w:rPr>
      </w:pPr>
      <w:r>
        <w:rPr>
          <w:rFonts w:hint="eastAsia" w:ascii="宋体" w:hAnsi="宋体" w:cs="宋体"/>
          <w:szCs w:val="21"/>
          <w:lang w:bidi="ar"/>
        </w:rPr>
        <w:t>对未通过资格审查的投标人，采购人或采购代理机构告知其未通过的原因。</w:t>
      </w:r>
    </w:p>
    <w:p w14:paraId="7DC39F19">
      <w:pPr>
        <w:widowControl/>
        <w:spacing w:line="288" w:lineRule="auto"/>
        <w:ind w:firstLine="420"/>
        <w:jc w:val="left"/>
        <w:rPr>
          <w:rFonts w:ascii="宋体" w:hAnsi="宋体" w:cs="宋体"/>
          <w:szCs w:val="21"/>
        </w:rPr>
      </w:pPr>
      <w:r>
        <w:rPr>
          <w:rFonts w:hint="eastAsia" w:ascii="宋体" w:hAnsi="宋体" w:cs="宋体"/>
          <w:szCs w:val="21"/>
          <w:lang w:bidi="ar"/>
        </w:rPr>
        <w:t>通过资格审查的投标人不足3家的，不再评标。</w:t>
      </w:r>
    </w:p>
    <w:p w14:paraId="573DC4AA">
      <w:pPr>
        <w:widowControl/>
        <w:spacing w:line="288" w:lineRule="auto"/>
        <w:ind w:firstLine="422"/>
        <w:jc w:val="left"/>
        <w:rPr>
          <w:rFonts w:ascii="宋体" w:hAnsi="宋体" w:cs="宋体"/>
          <w:szCs w:val="21"/>
        </w:rPr>
      </w:pPr>
      <w:r>
        <w:rPr>
          <w:rFonts w:hint="eastAsia" w:ascii="宋体" w:hAnsi="宋体" w:cs="宋体"/>
          <w:b/>
          <w:bCs/>
          <w:szCs w:val="21"/>
          <w:lang w:bidi="ar"/>
        </w:rPr>
        <w:t>（三）信用信息查询</w:t>
      </w:r>
    </w:p>
    <w:p w14:paraId="25FCE850">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02F82FCE">
      <w:pPr>
        <w:widowControl/>
        <w:spacing w:line="288" w:lineRule="auto"/>
        <w:ind w:firstLine="422"/>
        <w:jc w:val="left"/>
        <w:rPr>
          <w:rFonts w:ascii="宋体" w:hAnsi="宋体" w:cs="宋体"/>
          <w:szCs w:val="21"/>
        </w:rPr>
      </w:pPr>
    </w:p>
    <w:p w14:paraId="79D508F7">
      <w:pPr>
        <w:widowControl/>
        <w:spacing w:line="288" w:lineRule="auto"/>
        <w:ind w:firstLine="422"/>
        <w:jc w:val="left"/>
        <w:rPr>
          <w:rFonts w:ascii="宋体" w:hAnsi="宋体" w:cs="宋体"/>
          <w:szCs w:val="21"/>
        </w:rPr>
      </w:pPr>
      <w:r>
        <w:rPr>
          <w:rFonts w:hint="eastAsia" w:ascii="宋体" w:hAnsi="宋体" w:cs="宋体"/>
          <w:b/>
          <w:bCs/>
          <w:szCs w:val="21"/>
          <w:lang w:bidi="ar"/>
        </w:rPr>
        <w:t>特别说明：如遇电子交易平台电子化开标或评审程序调整的，按调整后程序执行。</w:t>
      </w:r>
    </w:p>
    <w:p w14:paraId="1B140CBE">
      <w:pPr>
        <w:widowControl/>
        <w:spacing w:line="288" w:lineRule="auto"/>
        <w:ind w:firstLine="422"/>
        <w:jc w:val="center"/>
        <w:rPr>
          <w:rFonts w:ascii="宋体" w:hAnsi="宋体" w:cs="宋体"/>
          <w:szCs w:val="21"/>
        </w:rPr>
      </w:pPr>
      <w:r>
        <w:rPr>
          <w:rFonts w:hint="eastAsia" w:ascii="宋体" w:hAnsi="宋体" w:cs="宋体"/>
          <w:b/>
          <w:bCs/>
          <w:szCs w:val="21"/>
          <w:lang w:bidi="ar"/>
        </w:rPr>
        <w:br w:type="page"/>
      </w:r>
      <w:r>
        <w:rPr>
          <w:rFonts w:hint="eastAsia" w:ascii="宋体" w:hAnsi="宋体" w:cs="宋体"/>
          <w:b/>
          <w:bCs/>
          <w:szCs w:val="21"/>
          <w:lang w:bidi="ar"/>
        </w:rPr>
        <w:t>七、评  标</w:t>
      </w:r>
    </w:p>
    <w:p w14:paraId="3463F9A6">
      <w:pPr>
        <w:widowControl/>
        <w:spacing w:line="288" w:lineRule="auto"/>
        <w:ind w:firstLine="420"/>
        <w:jc w:val="left"/>
        <w:rPr>
          <w:rFonts w:ascii="宋体" w:hAnsi="宋体" w:cs="宋体"/>
          <w:szCs w:val="21"/>
        </w:rPr>
      </w:pPr>
      <w:r>
        <w:rPr>
          <w:rFonts w:hint="eastAsia" w:ascii="宋体" w:hAnsi="宋体" w:cs="宋体"/>
          <w:szCs w:val="21"/>
          <w:lang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widowControl/>
        <w:spacing w:line="288" w:lineRule="auto"/>
        <w:ind w:firstLine="420"/>
        <w:jc w:val="left"/>
        <w:rPr>
          <w:rFonts w:ascii="宋体" w:hAnsi="宋体" w:cs="宋体"/>
          <w:szCs w:val="21"/>
        </w:rPr>
      </w:pPr>
      <w:r>
        <w:rPr>
          <w:rFonts w:hint="eastAsia" w:ascii="宋体" w:hAnsi="宋体" w:cs="宋体"/>
          <w:szCs w:val="21"/>
          <w:lang w:bidi="ar"/>
        </w:rPr>
        <w:t>评标中因评标委员会成员缺席、回避或者健康等特殊原因导致评标委员会组成不符合规定的，依法补足后继续评标。被更换的评标委员会成员所作出的评标意见无效。</w:t>
      </w:r>
    </w:p>
    <w:p w14:paraId="3628C7F8">
      <w:pPr>
        <w:widowControl/>
        <w:spacing w:line="288" w:lineRule="auto"/>
        <w:ind w:firstLine="422"/>
        <w:jc w:val="left"/>
        <w:rPr>
          <w:rFonts w:ascii="宋体" w:hAnsi="宋体" w:cs="宋体"/>
          <w:szCs w:val="21"/>
        </w:rPr>
      </w:pPr>
      <w:r>
        <w:rPr>
          <w:rFonts w:hint="eastAsia" w:ascii="宋体" w:hAnsi="宋体" w:cs="宋体"/>
          <w:b/>
          <w:bCs/>
          <w:szCs w:val="21"/>
          <w:lang w:bidi="ar"/>
        </w:rPr>
        <w:t>（一）符合性审查</w:t>
      </w:r>
    </w:p>
    <w:p w14:paraId="4027551D">
      <w:pPr>
        <w:widowControl/>
        <w:spacing w:line="288" w:lineRule="auto"/>
        <w:ind w:firstLine="420"/>
        <w:jc w:val="left"/>
        <w:rPr>
          <w:rFonts w:ascii="宋体" w:hAnsi="宋体" w:cs="宋体"/>
          <w:szCs w:val="21"/>
        </w:rPr>
      </w:pPr>
      <w:r>
        <w:rPr>
          <w:rFonts w:hint="eastAsia" w:ascii="宋体" w:hAnsi="宋体" w:cs="宋体"/>
          <w:szCs w:val="21"/>
          <w:lang w:bidi="ar"/>
        </w:rPr>
        <w:t>评标委员会对符合资格的投标人的投标文件进行符合性审查，以确定其是否满足招标文件的实质性要求。不满足招标文件的实质性要求的，投标无效。</w:t>
      </w:r>
    </w:p>
    <w:p w14:paraId="20C57C68">
      <w:pPr>
        <w:widowControl/>
        <w:spacing w:line="288" w:lineRule="auto"/>
        <w:ind w:firstLine="422"/>
        <w:jc w:val="left"/>
        <w:rPr>
          <w:rFonts w:ascii="宋体" w:hAnsi="宋体" w:cs="宋体"/>
          <w:szCs w:val="21"/>
        </w:rPr>
      </w:pPr>
      <w:r>
        <w:rPr>
          <w:rFonts w:hint="eastAsia" w:ascii="宋体" w:hAnsi="宋体" w:cs="宋体"/>
          <w:b/>
          <w:bCs/>
          <w:szCs w:val="21"/>
          <w:lang w:bidi="ar"/>
        </w:rPr>
        <w:t>（二）比较与评价</w:t>
      </w:r>
    </w:p>
    <w:p w14:paraId="04E27E53">
      <w:pPr>
        <w:widowControl/>
        <w:spacing w:line="288" w:lineRule="auto"/>
        <w:ind w:firstLine="420"/>
        <w:jc w:val="left"/>
        <w:rPr>
          <w:rFonts w:ascii="宋体" w:hAnsi="宋体" w:cs="宋体"/>
          <w:szCs w:val="21"/>
        </w:rPr>
      </w:pPr>
      <w:r>
        <w:rPr>
          <w:rFonts w:hint="eastAsia" w:ascii="宋体" w:hAnsi="宋体" w:cs="宋体"/>
          <w:szCs w:val="21"/>
          <w:lang w:bidi="ar"/>
        </w:rPr>
        <w:t>评标委员会按照招标文件中规定的评标方法和标准，对符合性审查合格的投标文件进行商务和技术评估，综合比较与评价。</w:t>
      </w:r>
    </w:p>
    <w:p w14:paraId="0C920F67">
      <w:pPr>
        <w:widowControl/>
        <w:spacing w:line="288" w:lineRule="auto"/>
        <w:ind w:firstLine="420"/>
        <w:jc w:val="left"/>
        <w:rPr>
          <w:rFonts w:ascii="宋体" w:hAnsi="宋体" w:cs="宋体"/>
          <w:szCs w:val="21"/>
        </w:rPr>
      </w:pPr>
      <w:r>
        <w:rPr>
          <w:rFonts w:hint="eastAsia" w:ascii="宋体" w:hAnsi="宋体" w:cs="宋体"/>
          <w:szCs w:val="21"/>
          <w:lang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widowControl/>
        <w:spacing w:line="288" w:lineRule="auto"/>
        <w:ind w:firstLine="422"/>
        <w:jc w:val="left"/>
        <w:rPr>
          <w:rFonts w:ascii="宋体" w:hAnsi="宋体" w:cs="宋体"/>
          <w:szCs w:val="21"/>
        </w:rPr>
      </w:pPr>
      <w:r>
        <w:rPr>
          <w:rFonts w:hint="eastAsia" w:ascii="宋体" w:hAnsi="宋体" w:cs="宋体"/>
          <w:b/>
          <w:bCs/>
          <w:szCs w:val="21"/>
          <w:lang w:bidi="ar"/>
        </w:rPr>
        <w:t>（三）汇总商务技术得分</w:t>
      </w:r>
    </w:p>
    <w:p w14:paraId="191C3468">
      <w:pPr>
        <w:widowControl/>
        <w:spacing w:line="288" w:lineRule="auto"/>
        <w:ind w:firstLine="420"/>
        <w:jc w:val="left"/>
        <w:rPr>
          <w:rFonts w:ascii="宋体" w:hAnsi="宋体" w:cs="宋体"/>
          <w:szCs w:val="21"/>
        </w:rPr>
      </w:pPr>
      <w:r>
        <w:rPr>
          <w:rFonts w:hint="eastAsia" w:ascii="宋体" w:hAnsi="宋体" w:cs="宋体"/>
          <w:szCs w:val="21"/>
          <w:lang w:bidi="ar"/>
        </w:rPr>
        <w:t>评标委员会各成员独立对每个投标人的商务和技术文件进行评价，并汇总商务技术得分情况。</w:t>
      </w:r>
    </w:p>
    <w:p w14:paraId="16A836F2">
      <w:pPr>
        <w:widowControl/>
        <w:spacing w:line="288" w:lineRule="auto"/>
        <w:ind w:firstLine="422"/>
        <w:jc w:val="left"/>
        <w:rPr>
          <w:rFonts w:ascii="宋体" w:hAnsi="宋体" w:cs="宋体"/>
          <w:szCs w:val="21"/>
        </w:rPr>
      </w:pPr>
      <w:r>
        <w:rPr>
          <w:rFonts w:hint="eastAsia" w:ascii="宋体" w:hAnsi="宋体" w:cs="宋体"/>
          <w:b/>
          <w:bCs/>
          <w:szCs w:val="21"/>
          <w:lang w:bidi="ar"/>
        </w:rPr>
        <w:t>（四）报价评审</w:t>
      </w:r>
    </w:p>
    <w:p w14:paraId="62BDF47E">
      <w:pPr>
        <w:widowControl/>
        <w:spacing w:line="288" w:lineRule="auto"/>
        <w:ind w:firstLine="420"/>
        <w:jc w:val="left"/>
        <w:rPr>
          <w:rFonts w:ascii="宋体" w:hAnsi="宋体" w:cs="宋体"/>
          <w:szCs w:val="21"/>
        </w:rPr>
      </w:pPr>
      <w:r>
        <w:rPr>
          <w:rFonts w:hint="eastAsia" w:ascii="宋体" w:hAnsi="宋体" w:cs="宋体"/>
          <w:szCs w:val="21"/>
          <w:lang w:bidi="ar"/>
        </w:rPr>
        <w:t>电子交易平台上传的电子投标文件报价与电子交易平台录入报价不一致的，以上传的电子投标文件报价为准。</w:t>
      </w:r>
    </w:p>
    <w:p w14:paraId="5AD482DC">
      <w:pPr>
        <w:widowControl/>
        <w:spacing w:line="288" w:lineRule="auto"/>
        <w:ind w:firstLine="422"/>
        <w:jc w:val="left"/>
        <w:rPr>
          <w:rFonts w:ascii="宋体" w:hAnsi="宋体" w:cs="宋体"/>
          <w:szCs w:val="21"/>
        </w:rPr>
      </w:pPr>
      <w:r>
        <w:rPr>
          <w:rFonts w:hint="eastAsia" w:ascii="宋体" w:hAnsi="宋体" w:cs="宋体"/>
          <w:b/>
          <w:bCs/>
          <w:szCs w:val="21"/>
          <w:lang w:bidi="ar"/>
        </w:rPr>
        <w:t>投标文件报价出现前后不一致的，按照下列规定修正：</w:t>
      </w:r>
    </w:p>
    <w:p w14:paraId="01B2C24B">
      <w:pPr>
        <w:widowControl/>
        <w:spacing w:line="288" w:lineRule="auto"/>
        <w:ind w:firstLine="420"/>
        <w:jc w:val="left"/>
        <w:rPr>
          <w:rFonts w:ascii="宋体" w:hAnsi="宋体" w:cs="宋体"/>
          <w:szCs w:val="21"/>
        </w:rPr>
      </w:pPr>
      <w:r>
        <w:rPr>
          <w:rFonts w:hint="eastAsia" w:ascii="宋体" w:hAnsi="宋体" w:cs="宋体"/>
          <w:szCs w:val="21"/>
          <w:lang w:bidi="ar"/>
        </w:rPr>
        <w:t>（1）投标文件中开标一览表(报价表)内容与投标文件中相应内容不一致的，以开标一览表(报价表)为准；</w:t>
      </w:r>
    </w:p>
    <w:p w14:paraId="694FA34B">
      <w:pPr>
        <w:widowControl/>
        <w:spacing w:line="288" w:lineRule="auto"/>
        <w:ind w:firstLine="420"/>
        <w:jc w:val="left"/>
        <w:rPr>
          <w:rFonts w:ascii="宋体" w:hAnsi="宋体" w:cs="宋体"/>
          <w:szCs w:val="21"/>
        </w:rPr>
      </w:pPr>
      <w:r>
        <w:rPr>
          <w:rFonts w:hint="eastAsia" w:ascii="宋体" w:hAnsi="宋体" w:cs="宋体"/>
          <w:szCs w:val="21"/>
          <w:lang w:bidi="ar"/>
        </w:rPr>
        <w:t>（2）大写金额和小写金额不一致的，以大写金额为准；</w:t>
      </w:r>
    </w:p>
    <w:p w14:paraId="6285EAF2">
      <w:pPr>
        <w:widowControl/>
        <w:spacing w:line="288" w:lineRule="auto"/>
        <w:ind w:firstLine="420"/>
        <w:jc w:val="left"/>
        <w:rPr>
          <w:rFonts w:ascii="宋体" w:hAnsi="宋体" w:cs="宋体"/>
          <w:szCs w:val="21"/>
        </w:rPr>
      </w:pPr>
      <w:r>
        <w:rPr>
          <w:rFonts w:hint="eastAsia" w:ascii="宋体" w:hAnsi="宋体" w:cs="宋体"/>
          <w:szCs w:val="21"/>
          <w:lang w:bidi="ar"/>
        </w:rPr>
        <w:t>（3）单价金额小数点或者百分比有明显错位的，以开标一览表的总价为准，并修改单价；</w:t>
      </w:r>
    </w:p>
    <w:p w14:paraId="49A1F561">
      <w:pPr>
        <w:widowControl/>
        <w:spacing w:line="288" w:lineRule="auto"/>
        <w:ind w:firstLine="420"/>
        <w:jc w:val="left"/>
        <w:rPr>
          <w:rFonts w:ascii="宋体" w:hAnsi="宋体" w:cs="宋体"/>
          <w:szCs w:val="21"/>
        </w:rPr>
      </w:pPr>
      <w:r>
        <w:rPr>
          <w:rFonts w:hint="eastAsia" w:ascii="宋体" w:hAnsi="宋体" w:cs="宋体"/>
          <w:szCs w:val="21"/>
          <w:lang w:bidi="ar"/>
        </w:rPr>
        <w:t>（4）总价金额与按单价汇总金额不一致的，以单价金额计算结果为准。</w:t>
      </w:r>
    </w:p>
    <w:p w14:paraId="1B45E899">
      <w:pPr>
        <w:widowControl/>
        <w:spacing w:line="288" w:lineRule="auto"/>
        <w:ind w:firstLine="420"/>
        <w:jc w:val="left"/>
        <w:rPr>
          <w:rFonts w:ascii="宋体" w:hAnsi="宋体" w:cs="宋体"/>
          <w:szCs w:val="21"/>
        </w:rPr>
      </w:pPr>
      <w:r>
        <w:rPr>
          <w:rFonts w:hint="eastAsia" w:ascii="宋体" w:hAnsi="宋体" w:cs="宋体"/>
          <w:szCs w:val="21"/>
          <w:lang w:bidi="ar"/>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widowControl/>
        <w:spacing w:line="288" w:lineRule="auto"/>
        <w:ind w:firstLine="420"/>
        <w:jc w:val="left"/>
        <w:rPr>
          <w:rFonts w:ascii="宋体" w:hAnsi="宋体" w:cs="宋体"/>
          <w:szCs w:val="21"/>
        </w:rPr>
      </w:pPr>
      <w:r>
        <w:rPr>
          <w:rFonts w:hint="eastAsia" w:ascii="宋体" w:hAnsi="宋体" w:cs="宋体"/>
          <w:szCs w:val="21"/>
          <w:lang w:bidi="ar"/>
        </w:rPr>
        <w:t>投标人收到修正确认文件后，在规定时间内未做出回复的，视为不确认。</w:t>
      </w:r>
    </w:p>
    <w:p w14:paraId="3D2C21B4">
      <w:pPr>
        <w:widowControl/>
        <w:autoSpaceDE w:val="0"/>
        <w:spacing w:line="288" w:lineRule="auto"/>
        <w:ind w:firstLine="422"/>
        <w:rPr>
          <w:rFonts w:ascii="宋体" w:hAnsi="宋体" w:cs="宋体"/>
          <w:szCs w:val="21"/>
        </w:rPr>
      </w:pPr>
      <w:r>
        <w:rPr>
          <w:rFonts w:hint="eastAsia" w:ascii="宋体" w:hAnsi="宋体" w:cs="宋体"/>
          <w:b/>
          <w:bCs/>
          <w:szCs w:val="21"/>
          <w:lang w:bidi="ar"/>
        </w:rPr>
        <w:t>评审中出现下列情形之一的，评标委员会应当启动异常低价投标审查程序：</w:t>
      </w:r>
    </w:p>
    <w:p w14:paraId="346C6AC4">
      <w:pPr>
        <w:widowControl/>
        <w:autoSpaceDE w:val="0"/>
        <w:spacing w:line="288" w:lineRule="auto"/>
        <w:ind w:firstLine="420"/>
        <w:rPr>
          <w:rFonts w:ascii="宋体" w:hAnsi="宋体" w:cs="宋体"/>
          <w:szCs w:val="21"/>
        </w:rPr>
      </w:pPr>
      <w:r>
        <w:rPr>
          <w:rFonts w:hint="eastAsia" w:ascii="宋体" w:hAnsi="宋体" w:cs="宋体"/>
          <w:szCs w:val="21"/>
          <w:lang w:bidi="ar"/>
        </w:rPr>
        <w:t>（1）投标报价低于全部通过符合性审查供应商投标报价平均值50%的，即投标报价&lt;全部通过符合性审查供应商投标报价平均值×50%；</w:t>
      </w:r>
    </w:p>
    <w:p w14:paraId="5EBD54B3">
      <w:pPr>
        <w:widowControl/>
        <w:autoSpaceDE w:val="0"/>
        <w:spacing w:line="288" w:lineRule="auto"/>
        <w:ind w:firstLine="420"/>
        <w:rPr>
          <w:rFonts w:ascii="宋体" w:hAnsi="宋体" w:cs="宋体"/>
          <w:szCs w:val="21"/>
        </w:rPr>
      </w:pPr>
      <w:r>
        <w:rPr>
          <w:rFonts w:hint="eastAsia" w:ascii="宋体" w:hAnsi="宋体" w:cs="宋体"/>
          <w:szCs w:val="21"/>
          <w:lang w:bidi="ar"/>
        </w:rPr>
        <w:t>（2）投标报价低于通过符合性审查的次低报价供应商投标报价50%的，即投标报价&lt;通过符合性审查的次低报价供应商投标报价×50%；</w:t>
      </w:r>
    </w:p>
    <w:p w14:paraId="3D2A4E69">
      <w:pPr>
        <w:widowControl/>
        <w:autoSpaceDE w:val="0"/>
        <w:spacing w:line="288" w:lineRule="auto"/>
        <w:ind w:firstLine="420"/>
        <w:rPr>
          <w:rFonts w:ascii="宋体" w:hAnsi="宋体" w:cs="宋体"/>
          <w:szCs w:val="21"/>
        </w:rPr>
      </w:pPr>
      <w:r>
        <w:rPr>
          <w:rFonts w:hint="eastAsia" w:ascii="宋体" w:hAnsi="宋体" w:cs="宋体"/>
          <w:szCs w:val="21"/>
          <w:lang w:bidi="ar"/>
        </w:rPr>
        <w:t>（3）投标报价低于采购项目最高限价45%的，即投标报价&lt;采购项目最高限价×45%；</w:t>
      </w:r>
    </w:p>
    <w:p w14:paraId="37E45E83">
      <w:pPr>
        <w:widowControl/>
        <w:autoSpaceDE w:val="0"/>
        <w:spacing w:line="288" w:lineRule="auto"/>
        <w:ind w:firstLine="420"/>
        <w:rPr>
          <w:rFonts w:ascii="宋体" w:hAnsi="宋体" w:cs="宋体"/>
          <w:szCs w:val="21"/>
        </w:rPr>
      </w:pPr>
      <w:r>
        <w:rPr>
          <w:rFonts w:hint="eastAsia" w:ascii="宋体" w:hAnsi="宋体" w:cs="宋体"/>
          <w:szCs w:val="21"/>
          <w:lang w:bidi="ar"/>
        </w:rPr>
        <w:t>（4）评标委员会基于专业判断，认为供应商报价过低，有可能影响产品质量或者不能诚信履约的其他情形。</w:t>
      </w:r>
    </w:p>
    <w:p w14:paraId="0BD4BF6B">
      <w:pPr>
        <w:widowControl/>
        <w:autoSpaceDE w:val="0"/>
        <w:spacing w:line="288" w:lineRule="auto"/>
        <w:ind w:firstLine="420"/>
        <w:rPr>
          <w:rFonts w:ascii="宋体" w:hAnsi="宋体" w:cs="宋体"/>
          <w:szCs w:val="21"/>
        </w:rPr>
      </w:pPr>
      <w:r>
        <w:rPr>
          <w:rFonts w:hint="eastAsia" w:ascii="宋体" w:hAnsi="宋体" w:cs="宋体"/>
          <w:szCs w:val="21"/>
          <w:lang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widowControl/>
        <w:autoSpaceDE w:val="0"/>
        <w:spacing w:line="288" w:lineRule="auto"/>
        <w:ind w:firstLine="420"/>
        <w:rPr>
          <w:rFonts w:ascii="宋体" w:hAnsi="宋体" w:cs="宋体"/>
          <w:szCs w:val="21"/>
        </w:rPr>
      </w:pPr>
      <w:r>
        <w:rPr>
          <w:rFonts w:hint="eastAsia" w:ascii="宋体" w:hAnsi="宋体" w:cs="宋体"/>
          <w:szCs w:val="21"/>
          <w:lang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widowControl/>
        <w:autoSpaceDE w:val="0"/>
        <w:spacing w:line="288" w:lineRule="auto"/>
        <w:ind w:firstLine="420"/>
        <w:rPr>
          <w:rFonts w:ascii="宋体" w:hAnsi="宋体" w:cs="宋体"/>
          <w:szCs w:val="21"/>
        </w:rPr>
      </w:pPr>
      <w:r>
        <w:rPr>
          <w:rFonts w:hint="eastAsia" w:ascii="宋体" w:hAnsi="宋体" w:cs="宋体"/>
          <w:szCs w:val="21"/>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widowControl/>
        <w:autoSpaceDE w:val="0"/>
        <w:spacing w:line="288" w:lineRule="auto"/>
        <w:ind w:firstLine="420"/>
        <w:rPr>
          <w:rFonts w:ascii="宋体" w:hAnsi="宋体" w:cs="宋体"/>
          <w:szCs w:val="21"/>
        </w:rPr>
      </w:pPr>
      <w:r>
        <w:rPr>
          <w:rFonts w:hint="eastAsia" w:ascii="宋体" w:hAnsi="宋体" w:cs="宋体"/>
          <w:szCs w:val="21"/>
          <w:lang w:bidi="ar"/>
        </w:rPr>
        <w:t>异常低价投标审查的启动原因、审查意见和审查结果应当在评审报告中记录，并随供应商提供的相关书面说明及证明材料，以及评标委员会有关互联网浏览、查询历史一并归档。</w:t>
      </w:r>
    </w:p>
    <w:p w14:paraId="51AA8F63">
      <w:pPr>
        <w:widowControl/>
        <w:spacing w:line="288" w:lineRule="auto"/>
        <w:ind w:firstLine="422"/>
        <w:jc w:val="left"/>
        <w:rPr>
          <w:rFonts w:ascii="宋体" w:hAnsi="宋体" w:cs="宋体"/>
          <w:szCs w:val="21"/>
        </w:rPr>
      </w:pPr>
      <w:r>
        <w:rPr>
          <w:rFonts w:hint="eastAsia" w:ascii="宋体" w:hAnsi="宋体" w:cs="宋体"/>
          <w:b/>
          <w:bCs/>
          <w:szCs w:val="21"/>
          <w:lang w:bidi="ar"/>
        </w:rPr>
        <w:t>（五）投标人澄清、说明或者补正</w:t>
      </w:r>
    </w:p>
    <w:p w14:paraId="0433CAE1">
      <w:pPr>
        <w:widowControl/>
        <w:spacing w:line="288" w:lineRule="auto"/>
        <w:ind w:firstLine="420"/>
        <w:jc w:val="left"/>
        <w:rPr>
          <w:rFonts w:ascii="宋体" w:hAnsi="宋体" w:cs="宋体"/>
          <w:szCs w:val="21"/>
        </w:rPr>
      </w:pPr>
      <w:r>
        <w:rPr>
          <w:rFonts w:hint="eastAsia" w:ascii="宋体" w:hAnsi="宋体" w:cs="宋体"/>
          <w:szCs w:val="21"/>
          <w:lang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widowControl/>
        <w:spacing w:line="288" w:lineRule="auto"/>
        <w:ind w:firstLine="420"/>
        <w:jc w:val="left"/>
        <w:rPr>
          <w:rFonts w:ascii="宋体" w:hAnsi="宋体" w:cs="宋体"/>
          <w:szCs w:val="21"/>
        </w:rPr>
      </w:pPr>
      <w:r>
        <w:rPr>
          <w:rFonts w:hint="eastAsia" w:ascii="宋体" w:hAnsi="宋体" w:cs="宋体"/>
          <w:szCs w:val="21"/>
          <w:lang w:bidi="ar"/>
        </w:rPr>
        <w:t>澄清说明：详见【第三章  投标人须知  前附表】。</w:t>
      </w:r>
    </w:p>
    <w:p w14:paraId="51A95DBE">
      <w:pPr>
        <w:widowControl/>
        <w:spacing w:line="288" w:lineRule="auto"/>
        <w:ind w:firstLine="422"/>
        <w:jc w:val="left"/>
        <w:rPr>
          <w:rFonts w:ascii="宋体" w:hAnsi="宋体" w:cs="宋体"/>
          <w:szCs w:val="21"/>
        </w:rPr>
      </w:pPr>
      <w:r>
        <w:rPr>
          <w:rFonts w:hint="eastAsia" w:ascii="宋体" w:hAnsi="宋体" w:cs="宋体"/>
          <w:b/>
          <w:bCs/>
          <w:szCs w:val="21"/>
          <w:lang w:bidi="ar"/>
        </w:rPr>
        <w:t>（六）排序与推荐</w:t>
      </w:r>
    </w:p>
    <w:p w14:paraId="2A1D7420">
      <w:pPr>
        <w:widowControl/>
        <w:spacing w:line="288" w:lineRule="auto"/>
        <w:ind w:firstLine="420"/>
        <w:jc w:val="left"/>
        <w:rPr>
          <w:rFonts w:ascii="宋体" w:hAnsi="宋体" w:cs="宋体"/>
          <w:szCs w:val="21"/>
        </w:rPr>
      </w:pPr>
      <w:r>
        <w:rPr>
          <w:rFonts w:hint="eastAsia" w:ascii="宋体" w:hAnsi="宋体" w:cs="宋体"/>
          <w:szCs w:val="21"/>
          <w:lang w:bidi="ar"/>
        </w:rPr>
        <w:t>评标方法：本项目评标方法是综合评分法。</w:t>
      </w:r>
    </w:p>
    <w:p w14:paraId="1BB75160">
      <w:pPr>
        <w:widowControl/>
        <w:spacing w:line="288" w:lineRule="auto"/>
        <w:ind w:firstLine="420"/>
        <w:jc w:val="left"/>
        <w:rPr>
          <w:rFonts w:ascii="宋体" w:hAnsi="宋体" w:cs="宋体"/>
          <w:szCs w:val="21"/>
        </w:rPr>
      </w:pPr>
      <w:r>
        <w:rPr>
          <w:rFonts w:hint="eastAsia" w:ascii="宋体" w:hAnsi="宋体" w:cs="宋体"/>
          <w:szCs w:val="21"/>
          <w:lang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0C8AAC">
      <w:pPr>
        <w:widowControl/>
        <w:spacing w:line="288" w:lineRule="auto"/>
        <w:ind w:firstLine="420"/>
        <w:jc w:val="left"/>
        <w:rPr>
          <w:rFonts w:ascii="宋体" w:hAnsi="宋体" w:cs="宋体"/>
          <w:szCs w:val="21"/>
        </w:rPr>
      </w:pPr>
      <w:r>
        <w:rPr>
          <w:rFonts w:hint="eastAsia" w:ascii="宋体" w:hAnsi="宋体" w:cs="宋体"/>
          <w:szCs w:val="21"/>
          <w:lang w:bidi="ar"/>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836967F">
      <w:pPr>
        <w:widowControl/>
        <w:spacing w:line="288" w:lineRule="auto"/>
        <w:ind w:firstLine="420"/>
        <w:jc w:val="left"/>
        <w:rPr>
          <w:rFonts w:ascii="宋体" w:hAnsi="宋体" w:cs="宋体"/>
          <w:szCs w:val="21"/>
        </w:rPr>
      </w:pPr>
      <w:r>
        <w:rPr>
          <w:rFonts w:hint="eastAsia" w:ascii="宋体" w:hAnsi="宋体" w:cs="宋体"/>
          <w:szCs w:val="21"/>
          <w:lang w:bidi="ar"/>
        </w:rPr>
        <w:t>非单一产品采购项目，采购人应当根据采购项目技术构成、产品价格比重等合理确定核心产品，并在招标文件中载明。多家投标人提供的核心产品品牌相同的，按前款规定处理。</w:t>
      </w:r>
    </w:p>
    <w:p w14:paraId="727B5902">
      <w:pPr>
        <w:widowControl/>
        <w:spacing w:line="288" w:lineRule="auto"/>
        <w:ind w:firstLine="422"/>
        <w:jc w:val="left"/>
        <w:rPr>
          <w:rFonts w:ascii="宋体" w:hAnsi="宋体" w:cs="宋体"/>
          <w:szCs w:val="21"/>
        </w:rPr>
      </w:pPr>
      <w:r>
        <w:rPr>
          <w:rFonts w:hint="eastAsia" w:ascii="宋体" w:hAnsi="宋体" w:cs="宋体"/>
          <w:b/>
          <w:bCs/>
          <w:szCs w:val="21"/>
          <w:lang w:bidi="ar"/>
        </w:rPr>
        <w:t>（七）编写评标报告</w:t>
      </w:r>
    </w:p>
    <w:p w14:paraId="46CF11AE">
      <w:pPr>
        <w:widowControl/>
        <w:spacing w:line="288" w:lineRule="auto"/>
        <w:ind w:firstLine="420"/>
        <w:jc w:val="left"/>
        <w:rPr>
          <w:rFonts w:ascii="宋体" w:hAnsi="宋体" w:cs="宋体"/>
          <w:szCs w:val="21"/>
        </w:rPr>
      </w:pPr>
      <w:r>
        <w:rPr>
          <w:rFonts w:hint="eastAsia" w:ascii="宋体" w:hAnsi="宋体" w:cs="宋体"/>
          <w:szCs w:val="21"/>
          <w:lang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widowControl/>
        <w:spacing w:line="288" w:lineRule="auto"/>
        <w:ind w:firstLine="422"/>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八、中标与合同</w:t>
      </w:r>
    </w:p>
    <w:p w14:paraId="2D55CFAB">
      <w:pPr>
        <w:widowControl/>
        <w:spacing w:line="288" w:lineRule="auto"/>
        <w:ind w:firstLine="422"/>
        <w:jc w:val="left"/>
        <w:rPr>
          <w:rFonts w:ascii="宋体" w:hAnsi="宋体" w:cs="宋体"/>
          <w:szCs w:val="21"/>
        </w:rPr>
      </w:pPr>
      <w:r>
        <w:rPr>
          <w:rFonts w:hint="eastAsia" w:ascii="宋体" w:hAnsi="宋体" w:cs="宋体"/>
          <w:b/>
          <w:bCs/>
          <w:szCs w:val="21"/>
          <w:lang w:bidi="ar"/>
        </w:rPr>
        <w:t>（一）中标</w:t>
      </w:r>
    </w:p>
    <w:p w14:paraId="6632AD11">
      <w:pPr>
        <w:widowControl/>
        <w:spacing w:line="288" w:lineRule="auto"/>
        <w:ind w:firstLine="420"/>
        <w:jc w:val="left"/>
        <w:rPr>
          <w:rFonts w:ascii="宋体" w:hAnsi="宋体" w:cs="宋体"/>
          <w:szCs w:val="21"/>
        </w:rPr>
      </w:pPr>
      <w:r>
        <w:rPr>
          <w:rFonts w:hint="eastAsia" w:ascii="宋体" w:hAnsi="宋体" w:cs="宋体"/>
          <w:szCs w:val="21"/>
          <w:lang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widowControl/>
        <w:spacing w:line="288" w:lineRule="auto"/>
        <w:ind w:firstLine="420"/>
        <w:jc w:val="left"/>
        <w:rPr>
          <w:rFonts w:ascii="宋体" w:hAnsi="宋体" w:cs="宋体"/>
          <w:szCs w:val="21"/>
        </w:rPr>
      </w:pPr>
      <w:r>
        <w:rPr>
          <w:rFonts w:hint="eastAsia" w:ascii="宋体" w:hAnsi="宋体" w:cs="宋体"/>
          <w:szCs w:val="21"/>
          <w:lang w:bidi="ar"/>
        </w:rPr>
        <w:t>2.采购代理机构自中标人确定之日起2个工作日内，公告中标结果，并发出中标通知书。</w:t>
      </w:r>
    </w:p>
    <w:p w14:paraId="2D8BB843">
      <w:pPr>
        <w:widowControl/>
        <w:spacing w:line="288" w:lineRule="auto"/>
        <w:ind w:firstLine="420"/>
        <w:jc w:val="left"/>
        <w:rPr>
          <w:rFonts w:ascii="宋体" w:hAnsi="宋体" w:cs="宋体"/>
          <w:szCs w:val="21"/>
        </w:rPr>
      </w:pPr>
      <w:r>
        <w:rPr>
          <w:rFonts w:hint="eastAsia" w:ascii="宋体" w:hAnsi="宋体" w:cs="宋体"/>
          <w:szCs w:val="21"/>
          <w:lang w:bidi="ar"/>
        </w:rPr>
        <w:t>3.评标结果公示媒体：详见【第三章  投标人须知  前附表】。</w:t>
      </w:r>
    </w:p>
    <w:p w14:paraId="181319A7">
      <w:pPr>
        <w:widowControl/>
        <w:spacing w:line="288" w:lineRule="auto"/>
        <w:ind w:firstLine="422"/>
        <w:jc w:val="left"/>
        <w:rPr>
          <w:rFonts w:ascii="宋体" w:hAnsi="宋体" w:cs="宋体"/>
          <w:szCs w:val="21"/>
        </w:rPr>
      </w:pPr>
      <w:r>
        <w:rPr>
          <w:rFonts w:hint="eastAsia" w:ascii="宋体" w:hAnsi="宋体" w:cs="宋体"/>
          <w:b/>
          <w:bCs/>
          <w:szCs w:val="21"/>
          <w:lang w:bidi="ar"/>
        </w:rPr>
        <w:t>（二）合同</w:t>
      </w:r>
    </w:p>
    <w:p w14:paraId="340C3756">
      <w:pPr>
        <w:widowControl/>
        <w:spacing w:line="288" w:lineRule="auto"/>
        <w:ind w:firstLine="420"/>
        <w:jc w:val="left"/>
        <w:rPr>
          <w:rFonts w:ascii="宋体" w:hAnsi="宋体" w:cs="宋体"/>
          <w:szCs w:val="21"/>
        </w:rPr>
      </w:pPr>
      <w:r>
        <w:rPr>
          <w:rFonts w:hint="eastAsia" w:ascii="宋体" w:hAnsi="宋体" w:cs="宋体"/>
          <w:szCs w:val="21"/>
          <w:lang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widowControl/>
        <w:spacing w:line="288" w:lineRule="auto"/>
        <w:ind w:firstLine="420"/>
        <w:jc w:val="left"/>
        <w:rPr>
          <w:rFonts w:ascii="宋体" w:hAnsi="宋体" w:cs="宋体"/>
          <w:szCs w:val="21"/>
        </w:rPr>
      </w:pPr>
      <w:r>
        <w:rPr>
          <w:rFonts w:hint="eastAsia" w:ascii="宋体" w:hAnsi="宋体" w:cs="宋体"/>
          <w:szCs w:val="21"/>
          <w:lang w:bidi="ar"/>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5B90EA16">
      <w:pPr>
        <w:widowControl/>
        <w:spacing w:line="288" w:lineRule="auto"/>
        <w:ind w:firstLine="420"/>
        <w:jc w:val="left"/>
        <w:rPr>
          <w:rFonts w:ascii="宋体" w:hAnsi="宋体" w:cs="宋体"/>
          <w:szCs w:val="21"/>
        </w:rPr>
      </w:pPr>
    </w:p>
    <w:p w14:paraId="469F36E1">
      <w:pPr>
        <w:widowControl/>
        <w:spacing w:line="288" w:lineRule="auto"/>
        <w:ind w:firstLine="422"/>
        <w:jc w:val="center"/>
        <w:rPr>
          <w:rFonts w:ascii="宋体" w:hAnsi="宋体" w:cs="宋体"/>
          <w:szCs w:val="21"/>
        </w:rPr>
      </w:pPr>
      <w:r>
        <w:rPr>
          <w:rFonts w:hint="eastAsia" w:ascii="宋体" w:hAnsi="宋体" w:cs="宋体"/>
          <w:b/>
          <w:bCs/>
          <w:szCs w:val="21"/>
          <w:lang w:bidi="ar"/>
        </w:rPr>
        <w:t>九、验  收</w:t>
      </w:r>
    </w:p>
    <w:p w14:paraId="2684B7B2">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5D48D55">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采购人可以邀请参加本项目的其他投标人或者第三方机构参与验收。参与验收的投标人或者第三方机构的意见作为验收书的参考资料一并存档。</w:t>
      </w:r>
    </w:p>
    <w:p w14:paraId="524162DA">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CF3D972">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第四章 评标方法和评标标准</w:t>
      </w:r>
    </w:p>
    <w:p w14:paraId="0E544671">
      <w:pPr>
        <w:widowControl/>
        <w:spacing w:line="288" w:lineRule="auto"/>
        <w:ind w:firstLine="422"/>
        <w:jc w:val="left"/>
        <w:rPr>
          <w:rFonts w:ascii="宋体" w:hAnsi="宋体" w:cs="宋体"/>
          <w:szCs w:val="21"/>
        </w:rPr>
      </w:pPr>
      <w:r>
        <w:rPr>
          <w:rFonts w:hint="eastAsia" w:ascii="宋体" w:hAnsi="宋体" w:cs="宋体"/>
          <w:b/>
          <w:bCs/>
          <w:szCs w:val="21"/>
          <w:lang w:bidi="ar"/>
        </w:rPr>
        <w:t>一、评标方法</w:t>
      </w:r>
    </w:p>
    <w:p w14:paraId="62AFA806">
      <w:pPr>
        <w:widowControl/>
        <w:spacing w:line="288" w:lineRule="auto"/>
        <w:ind w:firstLine="420"/>
        <w:jc w:val="left"/>
        <w:rPr>
          <w:rFonts w:ascii="宋体" w:hAnsi="宋体" w:cs="宋体"/>
          <w:szCs w:val="21"/>
        </w:rPr>
      </w:pPr>
      <w:r>
        <w:rPr>
          <w:rFonts w:hint="eastAsia" w:ascii="宋体" w:hAnsi="宋体" w:cs="宋体"/>
          <w:szCs w:val="21"/>
          <w:lang w:bidi="ar"/>
        </w:rPr>
        <w:t>本次评标采用综合评分法，总分为100分。评分过程中采用四舍五入法，并保留小数2位。</w:t>
      </w:r>
    </w:p>
    <w:p w14:paraId="63141AD4">
      <w:pPr>
        <w:widowControl/>
        <w:spacing w:line="288" w:lineRule="auto"/>
        <w:ind w:firstLine="420"/>
        <w:jc w:val="left"/>
        <w:rPr>
          <w:rFonts w:ascii="宋体" w:hAnsi="宋体" w:cs="宋体"/>
          <w:szCs w:val="21"/>
        </w:rPr>
      </w:pPr>
      <w:r>
        <w:rPr>
          <w:rFonts w:hint="eastAsia" w:ascii="宋体" w:hAnsi="宋体" w:cs="宋体"/>
          <w:szCs w:val="21"/>
          <w:lang w:bidi="ar"/>
        </w:rPr>
        <w:t>投标人评标综合得分=商务分+技术分+价格分</w:t>
      </w:r>
    </w:p>
    <w:p w14:paraId="60B30E85">
      <w:pPr>
        <w:widowControl/>
        <w:spacing w:line="288" w:lineRule="auto"/>
        <w:ind w:firstLine="420"/>
        <w:jc w:val="left"/>
        <w:rPr>
          <w:rFonts w:ascii="宋体" w:hAnsi="宋体" w:cs="宋体"/>
          <w:szCs w:val="21"/>
        </w:rPr>
      </w:pPr>
      <w:r>
        <w:rPr>
          <w:rFonts w:hint="eastAsia" w:ascii="宋体" w:hAnsi="宋体" w:cs="宋体"/>
          <w:szCs w:val="21"/>
          <w:lang w:bidi="ar"/>
        </w:rPr>
        <w:t>商务和技术分按照评标委员会成员的独立评分结果的算术平均分计算，计算公式为：商务分、技术分=评标委员会所有成员评分合计数/评标委员会组成人员数</w:t>
      </w:r>
    </w:p>
    <w:p w14:paraId="01C5E907">
      <w:pPr>
        <w:widowControl/>
        <w:spacing w:line="288" w:lineRule="auto"/>
        <w:ind w:firstLine="420"/>
        <w:jc w:val="left"/>
        <w:rPr>
          <w:rFonts w:ascii="宋体" w:hAnsi="宋体" w:cs="宋体"/>
          <w:szCs w:val="21"/>
        </w:rPr>
      </w:pPr>
      <w:r>
        <w:rPr>
          <w:rFonts w:hint="eastAsia" w:ascii="宋体" w:hAnsi="宋体" w:cs="宋体"/>
          <w:szCs w:val="21"/>
          <w:lang w:bidi="ar"/>
        </w:rPr>
        <w:t>本项目推荐【1】名中标候选人。</w:t>
      </w:r>
    </w:p>
    <w:p w14:paraId="26F6A856">
      <w:pPr>
        <w:widowControl/>
        <w:spacing w:line="288" w:lineRule="auto"/>
        <w:ind w:firstLine="420"/>
        <w:jc w:val="left"/>
        <w:rPr>
          <w:rFonts w:ascii="宋体" w:hAnsi="宋体" w:cs="宋体"/>
          <w:szCs w:val="21"/>
          <w:lang w:bidi="ar"/>
        </w:rPr>
      </w:pPr>
      <w:r>
        <w:rPr>
          <w:rFonts w:hint="eastAsia" w:ascii="宋体" w:hAnsi="宋体" w:cs="宋体"/>
          <w:szCs w:val="21"/>
          <w:lang w:bidi="ar"/>
        </w:rPr>
        <w:t>小微企业价格扣除优惠：本项目对符合规定的小微企业报价给予【10】%的扣除后计算价格得分。对于联合协议或者分包意向协议约定小微企业的合同份额占到合同总金额30%以上的，对联合体或者大中型企业的报价给予【4】%的扣除，用扣除后的价格参加评审。</w:t>
      </w:r>
    </w:p>
    <w:p w14:paraId="4C82897C">
      <w:pPr>
        <w:widowControl/>
        <w:spacing w:line="288" w:lineRule="auto"/>
        <w:jc w:val="left"/>
        <w:rPr>
          <w:rFonts w:ascii="宋体" w:hAnsi="宋体" w:cs="宋体"/>
          <w:szCs w:val="21"/>
        </w:rPr>
      </w:pPr>
    </w:p>
    <w:p w14:paraId="2D79DFA6">
      <w:pPr>
        <w:widowControl/>
        <w:spacing w:line="288" w:lineRule="auto"/>
        <w:ind w:firstLine="422"/>
        <w:jc w:val="left"/>
        <w:rPr>
          <w:rFonts w:ascii="宋体" w:hAnsi="宋体" w:cs="宋体"/>
          <w:szCs w:val="21"/>
        </w:rPr>
      </w:pPr>
      <w:r>
        <w:rPr>
          <w:rFonts w:hint="eastAsia" w:ascii="宋体" w:hAnsi="宋体" w:cs="宋体"/>
          <w:b/>
          <w:bCs/>
          <w:szCs w:val="21"/>
          <w:lang w:bidi="ar"/>
        </w:rPr>
        <w:t>二、评标标准</w:t>
      </w:r>
    </w:p>
    <w:tbl>
      <w:tblPr>
        <w:tblStyle w:val="8"/>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26"/>
        <w:gridCol w:w="675"/>
        <w:gridCol w:w="7457"/>
      </w:tblGrid>
      <w:tr w14:paraId="515AB3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25ECB3D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评审因素</w:t>
            </w:r>
          </w:p>
        </w:tc>
        <w:tc>
          <w:tcPr>
            <w:tcW w:w="339" w:type="pct"/>
            <w:tcBorders>
              <w:tl2br w:val="nil"/>
              <w:tr2bl w:val="nil"/>
            </w:tcBorders>
            <w:vAlign w:val="center"/>
          </w:tcPr>
          <w:p w14:paraId="4989A304">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分值</w:t>
            </w:r>
          </w:p>
        </w:tc>
        <w:tc>
          <w:tcPr>
            <w:tcW w:w="3742" w:type="pct"/>
            <w:tcBorders>
              <w:tl2br w:val="nil"/>
              <w:tr2bl w:val="nil"/>
            </w:tcBorders>
            <w:vAlign w:val="center"/>
          </w:tcPr>
          <w:p w14:paraId="7E0738AF">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评分细则</w:t>
            </w:r>
          </w:p>
        </w:tc>
      </w:tr>
      <w:tr w14:paraId="340643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vAlign w:val="center"/>
          </w:tcPr>
          <w:p w14:paraId="3E5F7FA6">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kern w:val="2"/>
                <w:szCs w:val="21"/>
              </w:rPr>
            </w:pPr>
            <w:r>
              <w:rPr>
                <w:rFonts w:hint="eastAsia" w:ascii="宋体" w:hAnsi="宋体" w:eastAsia="宋体" w:cs="宋体"/>
                <w:b/>
                <w:bCs/>
                <w:color w:val="auto"/>
                <w:kern w:val="2"/>
                <w:szCs w:val="21"/>
              </w:rPr>
              <w:t>价格分（35）</w:t>
            </w:r>
          </w:p>
        </w:tc>
      </w:tr>
      <w:tr w14:paraId="315F3D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3316EF2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投标报价</w:t>
            </w:r>
          </w:p>
        </w:tc>
        <w:tc>
          <w:tcPr>
            <w:tcW w:w="339" w:type="pct"/>
            <w:tcBorders>
              <w:tl2br w:val="nil"/>
              <w:tr2bl w:val="nil"/>
            </w:tcBorders>
            <w:vAlign w:val="center"/>
          </w:tcPr>
          <w:p w14:paraId="0EE32AC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35</w:t>
            </w:r>
          </w:p>
        </w:tc>
        <w:tc>
          <w:tcPr>
            <w:tcW w:w="3742" w:type="pct"/>
            <w:tcBorders>
              <w:tl2br w:val="nil"/>
              <w:tr2bl w:val="nil"/>
            </w:tcBorders>
            <w:vAlign w:val="center"/>
          </w:tcPr>
          <w:p w14:paraId="6C9BBFEC">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价格分采用低价优先法计算，即满足招标文件要求且投标折扣最低的投标报价为评标基准价，其他投标人的价格分按照下列公式计算：</w:t>
            </w:r>
          </w:p>
          <w:p w14:paraId="21F0240F">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价格分=（评标基准价/投标报价）×35%×100</w:t>
            </w:r>
          </w:p>
        </w:tc>
      </w:tr>
      <w:tr w14:paraId="1EA56C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vAlign w:val="center"/>
          </w:tcPr>
          <w:p w14:paraId="68F99CD1">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kern w:val="2"/>
                <w:szCs w:val="21"/>
              </w:rPr>
            </w:pPr>
            <w:r>
              <w:rPr>
                <w:rFonts w:hint="eastAsia" w:ascii="宋体" w:hAnsi="宋体" w:eastAsia="宋体" w:cs="宋体"/>
                <w:b/>
                <w:bCs/>
                <w:color w:val="auto"/>
                <w:kern w:val="2"/>
                <w:szCs w:val="21"/>
              </w:rPr>
              <w:t>商务分（13）</w:t>
            </w:r>
          </w:p>
        </w:tc>
      </w:tr>
      <w:tr w14:paraId="6C8B6B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C8593B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业绩</w:t>
            </w:r>
          </w:p>
        </w:tc>
        <w:tc>
          <w:tcPr>
            <w:tcW w:w="339" w:type="pct"/>
            <w:tcBorders>
              <w:tl2br w:val="nil"/>
              <w:tr2bl w:val="nil"/>
            </w:tcBorders>
            <w:vAlign w:val="center"/>
          </w:tcPr>
          <w:p w14:paraId="33557E0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2A6E08F1">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【客观分】投标人自</w:t>
            </w:r>
            <w:r>
              <w:rPr>
                <w:rFonts w:hint="default" w:ascii="宋体" w:hAnsi="宋体" w:eastAsia="宋体" w:cs="宋体"/>
                <w:color w:val="auto"/>
                <w:kern w:val="2"/>
                <w:szCs w:val="21"/>
              </w:rPr>
              <w:t>2023</w:t>
            </w:r>
            <w:r>
              <w:rPr>
                <w:rFonts w:hint="eastAsia" w:ascii="宋体" w:hAnsi="宋体" w:eastAsia="宋体" w:cs="宋体"/>
                <w:color w:val="auto"/>
                <w:kern w:val="2"/>
                <w:szCs w:val="21"/>
              </w:rPr>
              <w:t>年1月1日以来（以合同签订时间为准）同类合同业绩（以提供的合同复印件为准）：每提供1份合同业绩得0.5分，最高得3分。</w:t>
            </w:r>
          </w:p>
        </w:tc>
      </w:tr>
      <w:tr w14:paraId="7682E9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2B51487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进书渠道</w:t>
            </w:r>
          </w:p>
        </w:tc>
        <w:tc>
          <w:tcPr>
            <w:tcW w:w="339" w:type="pct"/>
            <w:tcBorders>
              <w:tl2br w:val="nil"/>
              <w:tr2bl w:val="nil"/>
            </w:tcBorders>
            <w:vAlign w:val="center"/>
          </w:tcPr>
          <w:p w14:paraId="3333766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10</w:t>
            </w:r>
          </w:p>
        </w:tc>
        <w:tc>
          <w:tcPr>
            <w:tcW w:w="3742" w:type="pct"/>
            <w:tcBorders>
              <w:tl2br w:val="nil"/>
              <w:tr2bl w:val="nil"/>
            </w:tcBorders>
            <w:vAlign w:val="center"/>
          </w:tcPr>
          <w:p w14:paraId="578471B6">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具有充足数量供书保障的各类出版社，提供供货合同或授权书扫描件。有以下出版社的每个得0.5分：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最高得10分。</w:t>
            </w:r>
          </w:p>
        </w:tc>
      </w:tr>
      <w:tr w14:paraId="3FD81A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vAlign w:val="center"/>
          </w:tcPr>
          <w:p w14:paraId="5C13DE5F">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kern w:val="2"/>
                <w:szCs w:val="21"/>
              </w:rPr>
            </w:pPr>
            <w:r>
              <w:rPr>
                <w:rFonts w:hint="eastAsia" w:ascii="宋体" w:hAnsi="宋体" w:eastAsia="宋体" w:cs="宋体"/>
                <w:b/>
                <w:bCs/>
                <w:color w:val="auto"/>
                <w:kern w:val="2"/>
                <w:szCs w:val="21"/>
              </w:rPr>
              <w:t>技术分（52）</w:t>
            </w:r>
          </w:p>
        </w:tc>
      </w:tr>
      <w:tr w14:paraId="6C4B91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restart"/>
            <w:tcBorders>
              <w:tl2br w:val="nil"/>
              <w:tr2bl w:val="nil"/>
            </w:tcBorders>
            <w:vAlign w:val="center"/>
          </w:tcPr>
          <w:p w14:paraId="210B43AD">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现采能力</w:t>
            </w:r>
          </w:p>
        </w:tc>
        <w:tc>
          <w:tcPr>
            <w:tcW w:w="339" w:type="pct"/>
            <w:tcBorders>
              <w:tl2br w:val="nil"/>
              <w:tr2bl w:val="nil"/>
            </w:tcBorders>
            <w:vAlign w:val="center"/>
          </w:tcPr>
          <w:p w14:paraId="3BF7B27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D71DD58">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【主观分】投标人组织过一定规模的现采活动，具有一定的现采经验，根据投标人以往现采活动组织的情况综合评定（提供202</w:t>
            </w:r>
            <w:r>
              <w:rPr>
                <w:rFonts w:hint="default" w:ascii="宋体" w:hAnsi="宋体" w:eastAsia="宋体" w:cs="宋体"/>
                <w:color w:val="auto"/>
                <w:kern w:val="2"/>
                <w:szCs w:val="21"/>
              </w:rPr>
              <w:t>3</w:t>
            </w:r>
            <w:r>
              <w:rPr>
                <w:rFonts w:hint="eastAsia" w:ascii="宋体" w:hAnsi="宋体" w:eastAsia="宋体" w:cs="宋体"/>
                <w:color w:val="auto"/>
                <w:kern w:val="2"/>
                <w:szCs w:val="21"/>
              </w:rPr>
              <w:t>年1月1日以来举办活动的场所房产证或房产租赁合同扫描件，场地照片等材料，不提供不得分）（评分范围：2,1,0.5,0）。</w:t>
            </w:r>
          </w:p>
        </w:tc>
      </w:tr>
      <w:tr w14:paraId="30406E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3B26CE81">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3A776E44">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2</w:t>
            </w:r>
          </w:p>
        </w:tc>
        <w:tc>
          <w:tcPr>
            <w:tcW w:w="3742" w:type="pct"/>
            <w:tcBorders>
              <w:tl2br w:val="nil"/>
              <w:tr2bl w:val="nil"/>
            </w:tcBorders>
            <w:vAlign w:val="center"/>
          </w:tcPr>
          <w:p w14:paraId="7955F767">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【客观分】投标人后续能组织举办大型书市现采活动，得</w:t>
            </w:r>
            <w:r>
              <w:rPr>
                <w:rFonts w:hint="default" w:ascii="宋体" w:hAnsi="宋体" w:eastAsia="宋体" w:cs="宋体"/>
                <w:color w:val="auto"/>
                <w:kern w:val="2"/>
                <w:szCs w:val="21"/>
              </w:rPr>
              <w:t>2</w:t>
            </w:r>
            <w:r>
              <w:rPr>
                <w:rFonts w:hint="eastAsia" w:ascii="宋体" w:hAnsi="宋体" w:eastAsia="宋体" w:cs="宋体"/>
                <w:color w:val="auto"/>
                <w:kern w:val="2"/>
                <w:szCs w:val="21"/>
              </w:rPr>
              <w:t>分（提供承诺函，不提供不得分）。</w:t>
            </w:r>
          </w:p>
        </w:tc>
      </w:tr>
      <w:tr w14:paraId="019100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917" w:type="pct"/>
            <w:vMerge w:val="continue"/>
            <w:tcBorders>
              <w:tl2br w:val="nil"/>
              <w:tr2bl w:val="nil"/>
            </w:tcBorders>
            <w:vAlign w:val="center"/>
          </w:tcPr>
          <w:p w14:paraId="239C86F9">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2F6BB47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2</w:t>
            </w:r>
          </w:p>
        </w:tc>
        <w:tc>
          <w:tcPr>
            <w:tcW w:w="3742" w:type="pct"/>
            <w:tcBorders>
              <w:tl2br w:val="nil"/>
              <w:tr2bl w:val="nil"/>
            </w:tcBorders>
            <w:vAlign w:val="center"/>
          </w:tcPr>
          <w:p w14:paraId="2D97E085">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【客观分】投标人后续能在采购人所在场所组织现采活动，得</w:t>
            </w:r>
            <w:r>
              <w:rPr>
                <w:rFonts w:hint="default" w:ascii="宋体" w:hAnsi="宋体" w:eastAsia="宋体" w:cs="宋体"/>
                <w:color w:val="auto"/>
                <w:kern w:val="2"/>
                <w:szCs w:val="21"/>
              </w:rPr>
              <w:t>2</w:t>
            </w:r>
            <w:r>
              <w:rPr>
                <w:rFonts w:hint="eastAsia" w:ascii="宋体" w:hAnsi="宋体" w:eastAsia="宋体" w:cs="宋体"/>
                <w:color w:val="auto"/>
                <w:kern w:val="2"/>
                <w:szCs w:val="21"/>
              </w:rPr>
              <w:t>分（提供承诺函，不提供不得分）。</w:t>
            </w:r>
          </w:p>
        </w:tc>
      </w:tr>
      <w:tr w14:paraId="4C6F8B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0" w:hRule="atLeast"/>
          <w:jc w:val="center"/>
        </w:trPr>
        <w:tc>
          <w:tcPr>
            <w:tcW w:w="917" w:type="pct"/>
            <w:vMerge w:val="restart"/>
            <w:tcBorders>
              <w:tl2br w:val="nil"/>
              <w:tr2bl w:val="nil"/>
            </w:tcBorders>
            <w:vAlign w:val="center"/>
          </w:tcPr>
          <w:p w14:paraId="6563291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网站建设</w:t>
            </w:r>
          </w:p>
        </w:tc>
        <w:tc>
          <w:tcPr>
            <w:tcW w:w="339" w:type="pct"/>
            <w:tcBorders>
              <w:tl2br w:val="nil"/>
              <w:tr2bl w:val="nil"/>
            </w:tcBorders>
            <w:vAlign w:val="center"/>
          </w:tcPr>
          <w:p w14:paraId="62AEE3F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2</w:t>
            </w:r>
          </w:p>
        </w:tc>
        <w:tc>
          <w:tcPr>
            <w:tcW w:w="3742" w:type="pct"/>
            <w:tcBorders>
              <w:tl2br w:val="nil"/>
              <w:tr2bl w:val="nil"/>
            </w:tcBorders>
            <w:vAlign w:val="center"/>
          </w:tcPr>
          <w:p w14:paraId="1C17CDCD">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【客观分】投标人拥有自建电子商务网站的得</w:t>
            </w:r>
            <w:r>
              <w:rPr>
                <w:rFonts w:hint="default" w:ascii="宋体" w:hAnsi="宋体" w:eastAsia="宋体" w:cs="宋体"/>
                <w:color w:val="auto"/>
                <w:kern w:val="2"/>
                <w:szCs w:val="21"/>
              </w:rPr>
              <w:t>2</w:t>
            </w:r>
            <w:r>
              <w:rPr>
                <w:rFonts w:hint="eastAsia" w:ascii="宋体" w:hAnsi="宋体" w:eastAsia="宋体" w:cs="宋体"/>
                <w:color w:val="auto"/>
                <w:kern w:val="2"/>
                <w:szCs w:val="21"/>
              </w:rPr>
              <w:t>分（提供网址和主页截图，不提供不得分）。</w:t>
            </w:r>
          </w:p>
        </w:tc>
      </w:tr>
      <w:tr w14:paraId="3555F6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02502513">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757031E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52CC251">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【主观分】网站的实用性、便捷性、提供服务多样性（评分范围：2,1,0.5,0）。</w:t>
            </w:r>
          </w:p>
        </w:tc>
      </w:tr>
      <w:tr w14:paraId="56998E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AD686AE">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图书质量</w:t>
            </w:r>
          </w:p>
        </w:tc>
        <w:tc>
          <w:tcPr>
            <w:tcW w:w="339" w:type="pct"/>
            <w:tcBorders>
              <w:tl2br w:val="nil"/>
              <w:tr2bl w:val="nil"/>
            </w:tcBorders>
            <w:vAlign w:val="center"/>
          </w:tcPr>
          <w:p w14:paraId="2192BC0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3</w:t>
            </w:r>
          </w:p>
        </w:tc>
        <w:tc>
          <w:tcPr>
            <w:tcW w:w="3742" w:type="pct"/>
            <w:tcBorders>
              <w:tl2br w:val="nil"/>
              <w:tr2bl w:val="nil"/>
            </w:tcBorders>
            <w:vAlign w:val="center"/>
          </w:tcPr>
          <w:p w14:paraId="0DC24E78">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【客观分】投标人承诺提供全新正版出版物；无破损，附件齐全的，得</w:t>
            </w:r>
            <w:r>
              <w:rPr>
                <w:rFonts w:hint="default" w:ascii="宋体" w:hAnsi="宋体" w:eastAsia="宋体" w:cs="宋体"/>
                <w:color w:val="auto"/>
                <w:kern w:val="2"/>
                <w:szCs w:val="21"/>
              </w:rPr>
              <w:t>3</w:t>
            </w:r>
            <w:r>
              <w:rPr>
                <w:rFonts w:hint="eastAsia" w:ascii="宋体" w:hAnsi="宋体" w:eastAsia="宋体" w:cs="宋体"/>
                <w:color w:val="auto"/>
                <w:kern w:val="2"/>
                <w:szCs w:val="21"/>
              </w:rPr>
              <w:t>分（提供承诺函，不提供不得分）。</w:t>
            </w:r>
          </w:p>
        </w:tc>
      </w:tr>
      <w:tr w14:paraId="3240E7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restart"/>
            <w:tcBorders>
              <w:tl2br w:val="nil"/>
              <w:tr2bl w:val="nil"/>
            </w:tcBorders>
            <w:vAlign w:val="center"/>
          </w:tcPr>
          <w:p w14:paraId="67B63C91">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采访书目信息的覆盖度及时效性</w:t>
            </w:r>
          </w:p>
        </w:tc>
        <w:tc>
          <w:tcPr>
            <w:tcW w:w="339" w:type="pct"/>
            <w:tcBorders>
              <w:tl2br w:val="nil"/>
              <w:tr2bl w:val="nil"/>
            </w:tcBorders>
            <w:vAlign w:val="center"/>
          </w:tcPr>
          <w:p w14:paraId="22D934C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3AA7E198">
            <w:pPr>
              <w:keepNext w:val="0"/>
              <w:keepLines w:val="0"/>
              <w:suppressLineNumbers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【客观分】要求提供的采购人指定的核心出版社书目数据量不少于出版社每年出版量的</w:t>
            </w:r>
            <w:r>
              <w:rPr>
                <w:rFonts w:hint="default" w:ascii="宋体" w:hAnsi="宋体" w:eastAsia="宋体" w:cs="宋体"/>
                <w:color w:val="auto"/>
                <w:kern w:val="2"/>
                <w:szCs w:val="21"/>
              </w:rPr>
              <w:t>95％</w:t>
            </w:r>
            <w:r>
              <w:rPr>
                <w:rFonts w:hint="eastAsia" w:ascii="宋体" w:hAnsi="宋体" w:eastAsia="宋体" w:cs="宋体"/>
                <w:color w:val="auto"/>
                <w:kern w:val="2"/>
                <w:szCs w:val="21"/>
              </w:rPr>
              <w:t>的，得3分（提供承诺函，不提供不得分）。</w:t>
            </w:r>
          </w:p>
        </w:tc>
      </w:tr>
      <w:tr w14:paraId="268869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60A77291">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41A8E62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0064ED53">
            <w:pPr>
              <w:keepNext w:val="0"/>
              <w:keepLines w:val="0"/>
              <w:suppressLineNumbers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【主观分】采访书目时效性情况，是否符合采购人需求，出版信息是否能一周内送达采访员（评分范围：3,2,1,0）。</w:t>
            </w:r>
          </w:p>
        </w:tc>
      </w:tr>
      <w:tr w14:paraId="7AD904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6FED8CFA">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6E949B88">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373028B3">
            <w:pPr>
              <w:keepNext w:val="0"/>
              <w:keepLines w:val="0"/>
              <w:suppressLineNumbers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【主观分】投标人是否能按采购人需求提供阅读排行榜、主题书单等服务（评分范围：2,1,0.5,0）。</w:t>
            </w:r>
          </w:p>
        </w:tc>
      </w:tr>
      <w:tr w14:paraId="7D2ED5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4" w:hRule="atLeast"/>
          <w:jc w:val="center"/>
        </w:trPr>
        <w:tc>
          <w:tcPr>
            <w:tcW w:w="917" w:type="pct"/>
            <w:tcBorders>
              <w:tl2br w:val="nil"/>
              <w:tr2bl w:val="nil"/>
            </w:tcBorders>
            <w:vAlign w:val="center"/>
          </w:tcPr>
          <w:p w14:paraId="127EB0E5">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编目数据质量</w:t>
            </w:r>
          </w:p>
        </w:tc>
        <w:tc>
          <w:tcPr>
            <w:tcW w:w="339" w:type="pct"/>
            <w:tcBorders>
              <w:tl2br w:val="nil"/>
              <w:tr2bl w:val="nil"/>
            </w:tcBorders>
            <w:vAlign w:val="center"/>
          </w:tcPr>
          <w:p w14:paraId="4489E08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42247658">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【主观分】投标人承诺的编目数据质量符合要求情况；与到馆图书的匹配程度是否能达到100%（不漏发、错发）；与到馆图书先于或同时到达；数据质量标准、准确（评分范围：3,2,1,0）。</w:t>
            </w:r>
          </w:p>
        </w:tc>
      </w:tr>
      <w:tr w14:paraId="5B5EF4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restart"/>
            <w:tcBorders>
              <w:tl2br w:val="nil"/>
              <w:tr2bl w:val="nil"/>
            </w:tcBorders>
            <w:vAlign w:val="center"/>
          </w:tcPr>
          <w:p w14:paraId="310FD3B7">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到书率</w:t>
            </w:r>
          </w:p>
        </w:tc>
        <w:tc>
          <w:tcPr>
            <w:tcW w:w="339" w:type="pct"/>
            <w:tcBorders>
              <w:tl2br w:val="nil"/>
              <w:tr2bl w:val="nil"/>
            </w:tcBorders>
            <w:vAlign w:val="center"/>
          </w:tcPr>
          <w:p w14:paraId="3376EF8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4</w:t>
            </w:r>
          </w:p>
        </w:tc>
        <w:tc>
          <w:tcPr>
            <w:tcW w:w="3742" w:type="pct"/>
            <w:tcBorders>
              <w:tl2br w:val="nil"/>
              <w:tr2bl w:val="nil"/>
            </w:tcBorders>
            <w:vAlign w:val="center"/>
          </w:tcPr>
          <w:p w14:paraId="042FF276">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【客观分】承诺现采、现货图书1个月内到馆率98%（含）以上；电子订单预订图书前3个月的平均到馆率90%（含）以上；全年平均到馆率95%（含）以上的，得</w:t>
            </w:r>
            <w:r>
              <w:rPr>
                <w:rFonts w:hint="eastAsia" w:ascii="宋体" w:hAnsi="宋体" w:cs="宋体"/>
                <w:color w:val="auto"/>
                <w:kern w:val="2"/>
                <w:szCs w:val="21"/>
                <w:lang w:val="en-US" w:eastAsia="zh-CN"/>
              </w:rPr>
              <w:t>4</w:t>
            </w:r>
            <w:r>
              <w:rPr>
                <w:rFonts w:hint="eastAsia" w:ascii="宋体" w:hAnsi="宋体" w:eastAsia="宋体" w:cs="宋体"/>
                <w:color w:val="auto"/>
                <w:kern w:val="2"/>
                <w:szCs w:val="21"/>
              </w:rPr>
              <w:t>分（提供承诺函，不提供不得分）。</w:t>
            </w:r>
          </w:p>
        </w:tc>
      </w:tr>
      <w:tr w14:paraId="2683DA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237C2AB9">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43C89F8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4</w:t>
            </w:r>
          </w:p>
        </w:tc>
        <w:tc>
          <w:tcPr>
            <w:tcW w:w="3742" w:type="pct"/>
            <w:tcBorders>
              <w:tl2br w:val="nil"/>
              <w:tr2bl w:val="nil"/>
            </w:tcBorders>
            <w:vAlign w:val="center"/>
          </w:tcPr>
          <w:p w14:paraId="02EF92BA">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【客观分】提供202</w:t>
            </w:r>
            <w:r>
              <w:rPr>
                <w:rFonts w:hint="default" w:ascii="宋体" w:hAnsi="宋体" w:eastAsia="宋体" w:cs="宋体"/>
                <w:color w:val="auto"/>
                <w:kern w:val="2"/>
                <w:szCs w:val="21"/>
              </w:rPr>
              <w:t>3</w:t>
            </w:r>
            <w:r>
              <w:rPr>
                <w:rFonts w:hint="eastAsia" w:ascii="宋体" w:hAnsi="宋体" w:eastAsia="宋体" w:cs="宋体"/>
                <w:color w:val="auto"/>
                <w:kern w:val="2"/>
                <w:szCs w:val="21"/>
              </w:rPr>
              <w:t>年1月至今同类项目的到货率证明材料（包括采访系统截图等（如汇文系统的订购逾期未到统计）），证明全年平均到馆率不低于95%，每提供1份证明材料得1分，最高得4分（同一图书馆的证明材料不重复认定）。</w:t>
            </w:r>
          </w:p>
        </w:tc>
      </w:tr>
      <w:tr w14:paraId="4C34EA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55E24EAB">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74A8DD1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3395FF2">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【主观分】投标人保障图书到货率的措施方案的完整性和可行性（评分范围：2,1,0.5,0）。</w:t>
            </w:r>
          </w:p>
        </w:tc>
      </w:tr>
      <w:tr w14:paraId="41E84C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35676474">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对图书馆自备书目、自定较窄主题采购的响应速度及补缺服务</w:t>
            </w:r>
          </w:p>
        </w:tc>
        <w:tc>
          <w:tcPr>
            <w:tcW w:w="339" w:type="pct"/>
            <w:tcBorders>
              <w:tl2br w:val="nil"/>
              <w:tr2bl w:val="nil"/>
            </w:tcBorders>
            <w:vAlign w:val="center"/>
          </w:tcPr>
          <w:p w14:paraId="7E42007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6450C626">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【主观分】投标人是否具备对图书馆自备书目的采购能力，自定较窄主题采购的快速响应能力；并能提供网络购书补缺，快递送达的服务（评分范围：2,1,0.5,0）。</w:t>
            </w:r>
          </w:p>
        </w:tc>
      </w:tr>
      <w:tr w14:paraId="2389B6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593E3E60">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对订单处理的反应能力和反馈能力</w:t>
            </w:r>
          </w:p>
        </w:tc>
        <w:tc>
          <w:tcPr>
            <w:tcW w:w="339" w:type="pct"/>
            <w:tcBorders>
              <w:tl2br w:val="nil"/>
              <w:tr2bl w:val="nil"/>
            </w:tcBorders>
            <w:vAlign w:val="center"/>
          </w:tcPr>
          <w:p w14:paraId="27A2A40F">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3</w:t>
            </w:r>
          </w:p>
        </w:tc>
        <w:tc>
          <w:tcPr>
            <w:tcW w:w="3742" w:type="pct"/>
            <w:tcBorders>
              <w:tl2br w:val="nil"/>
              <w:tr2bl w:val="nil"/>
            </w:tcBorders>
            <w:vAlign w:val="center"/>
          </w:tcPr>
          <w:p w14:paraId="71F2B970">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订单处理及时性；投标人是否能及时反馈预订书目收到信息，对单册价格较高，复本量过大，特殊开本等各种特殊情况进行二次确认；已预订但因到货、出版推迟等不能及时到馆的图书，或取消出版的图书信息反馈能力、服务能力、服务态度；对急需订单的处理能力；对已订书单因情况变化，图书馆要求减少订数或要求取消订购的反应能力、服务态度。（评分范围：</w:t>
            </w:r>
            <w:r>
              <w:rPr>
                <w:rFonts w:hint="default" w:ascii="宋体" w:hAnsi="宋体" w:eastAsia="宋体" w:cs="宋体"/>
                <w:color w:val="auto"/>
                <w:kern w:val="2"/>
                <w:szCs w:val="21"/>
              </w:rPr>
              <w:t>3,</w:t>
            </w:r>
            <w:r>
              <w:rPr>
                <w:rFonts w:hint="eastAsia" w:ascii="宋体" w:hAnsi="宋体" w:eastAsia="宋体" w:cs="宋体"/>
                <w:color w:val="auto"/>
                <w:kern w:val="2"/>
                <w:szCs w:val="21"/>
              </w:rPr>
              <w:t>2,1,0）。</w:t>
            </w:r>
          </w:p>
        </w:tc>
      </w:tr>
      <w:tr w14:paraId="6DA08C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13E8BF3">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退书的处理</w:t>
            </w:r>
          </w:p>
        </w:tc>
        <w:tc>
          <w:tcPr>
            <w:tcW w:w="339" w:type="pct"/>
            <w:tcBorders>
              <w:tl2br w:val="nil"/>
              <w:tr2bl w:val="nil"/>
            </w:tcBorders>
            <w:vAlign w:val="center"/>
          </w:tcPr>
          <w:p w14:paraId="1E0B8CF8">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F564014">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【主观分】投标人对图书质量问题、与馆藏要求不符、与预订不符等原因退书的处理态度及处理速度（评分范围：2,1,0.5,0）。</w:t>
            </w:r>
          </w:p>
        </w:tc>
      </w:tr>
      <w:tr w14:paraId="50DDCA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04E023D8">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图书运输及装卸</w:t>
            </w:r>
          </w:p>
        </w:tc>
        <w:tc>
          <w:tcPr>
            <w:tcW w:w="339" w:type="pct"/>
            <w:tcBorders>
              <w:tl2br w:val="nil"/>
              <w:tr2bl w:val="nil"/>
            </w:tcBorders>
            <w:vAlign w:val="center"/>
          </w:tcPr>
          <w:p w14:paraId="2CAE684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5AC52A53">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客观分】投标人承诺提供优质的配送（包括快递发书），图书打包包装作防水防潮处理，打包整齐，大小适中，同种图书在同一包内，同包里的图书按照发货清单顺序摆放；并根据采购人要求，及时、定期向采购人送货。同时提供发货清单（包括电子清单）的，得2分（提供承诺函，不提供不得分）。</w:t>
            </w:r>
          </w:p>
        </w:tc>
      </w:tr>
      <w:tr w14:paraId="5BB9C6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09C9E92A">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加工服务</w:t>
            </w:r>
          </w:p>
        </w:tc>
        <w:tc>
          <w:tcPr>
            <w:tcW w:w="339" w:type="pct"/>
            <w:tcBorders>
              <w:tl2br w:val="nil"/>
              <w:tr2bl w:val="nil"/>
            </w:tcBorders>
            <w:vAlign w:val="center"/>
          </w:tcPr>
          <w:p w14:paraId="3E66328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1B00CCDD">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【主观分】投标人的图书加工整体质量保障方案的完整性和可行性（评分范围：3,2,1,0）。</w:t>
            </w:r>
          </w:p>
        </w:tc>
      </w:tr>
      <w:tr w14:paraId="5D5E2E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D0B3CDC">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服务响应效率</w:t>
            </w:r>
          </w:p>
        </w:tc>
        <w:tc>
          <w:tcPr>
            <w:tcW w:w="339" w:type="pct"/>
            <w:tcBorders>
              <w:tl2br w:val="nil"/>
              <w:tr2bl w:val="nil"/>
            </w:tcBorders>
            <w:vAlign w:val="center"/>
          </w:tcPr>
          <w:p w14:paraId="7422C31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7A6BE46C">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【主观分】投标人服务响应效率情况（评分范围：3,2,1,0）。</w:t>
            </w:r>
          </w:p>
        </w:tc>
      </w:tr>
      <w:tr w14:paraId="079F3D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3EEDF48D">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特色服务</w:t>
            </w:r>
          </w:p>
        </w:tc>
        <w:tc>
          <w:tcPr>
            <w:tcW w:w="339" w:type="pct"/>
            <w:tcBorders>
              <w:tl2br w:val="nil"/>
              <w:tr2bl w:val="nil"/>
            </w:tcBorders>
            <w:vAlign w:val="center"/>
          </w:tcPr>
          <w:p w14:paraId="40F689D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1AD0E43D">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【主观分】投标人针对馆藏建设提供的特色服务方案的是否具有实际意义，可操作性等。为图书馆读书节等相关活动提供特色服务情况（评分范围：3,2,1,0）。</w:t>
            </w:r>
          </w:p>
        </w:tc>
      </w:tr>
    </w:tbl>
    <w:p w14:paraId="3C219B9C">
      <w:pPr>
        <w:widowControl/>
        <w:spacing w:line="288" w:lineRule="auto"/>
        <w:jc w:val="left"/>
        <w:rPr>
          <w:rFonts w:ascii="宋体" w:hAnsi="宋体" w:cs="宋体"/>
          <w:szCs w:val="21"/>
        </w:rPr>
      </w:pPr>
      <w:r>
        <w:rPr>
          <w:rFonts w:hint="eastAsia" w:ascii="宋体" w:hAnsi="宋体" w:cs="宋体"/>
          <w:szCs w:val="21"/>
          <w:lang w:bidi="ar"/>
        </w:rPr>
        <w:t>如供应商提供的产品技术支持材料与采购需求偏离表响应不一致，以产品技术支持材料为准。</w:t>
      </w:r>
    </w:p>
    <w:p w14:paraId="53EF9B89">
      <w:pPr>
        <w:widowControl/>
        <w:spacing w:line="288" w:lineRule="auto"/>
        <w:jc w:val="left"/>
        <w:rPr>
          <w:rFonts w:ascii="宋体" w:hAnsi="宋体" w:cs="宋体"/>
          <w:b/>
          <w:bCs/>
          <w:szCs w:val="21"/>
          <w:lang w:bidi="ar"/>
        </w:rPr>
      </w:pPr>
    </w:p>
    <w:p w14:paraId="3A7210BB">
      <w:pPr>
        <w:widowControl/>
        <w:spacing w:line="288" w:lineRule="auto"/>
        <w:ind w:firstLine="422"/>
        <w:jc w:val="left"/>
        <w:rPr>
          <w:rFonts w:ascii="宋体" w:hAnsi="宋体" w:cs="宋体"/>
          <w:szCs w:val="21"/>
        </w:rPr>
      </w:pPr>
      <w:r>
        <w:rPr>
          <w:rFonts w:hint="eastAsia" w:ascii="宋体" w:hAnsi="宋体" w:cs="宋体"/>
          <w:b/>
          <w:bCs/>
          <w:szCs w:val="21"/>
          <w:lang w:bidi="ar"/>
        </w:rPr>
        <w:t>三、投标无效的情形</w:t>
      </w:r>
    </w:p>
    <w:p w14:paraId="5AE0AA06">
      <w:pPr>
        <w:widowControl/>
        <w:spacing w:line="288" w:lineRule="auto"/>
        <w:ind w:firstLine="420"/>
        <w:jc w:val="left"/>
        <w:rPr>
          <w:rFonts w:ascii="宋体" w:hAnsi="宋体" w:cs="宋体"/>
          <w:szCs w:val="21"/>
        </w:rPr>
      </w:pPr>
      <w:r>
        <w:rPr>
          <w:rFonts w:hint="eastAsia" w:ascii="宋体" w:hAnsi="宋体" w:cs="宋体"/>
          <w:szCs w:val="21"/>
          <w:lang w:bidi="ar"/>
        </w:rPr>
        <w:t>未响应招标文件“▲”标记条款要求的，投标无效。</w:t>
      </w:r>
    </w:p>
    <w:p w14:paraId="7A35CBA2">
      <w:pPr>
        <w:widowControl/>
        <w:spacing w:line="288" w:lineRule="auto"/>
        <w:ind w:firstLine="422"/>
        <w:jc w:val="left"/>
        <w:rPr>
          <w:rFonts w:ascii="宋体" w:hAnsi="宋体" w:cs="宋体"/>
          <w:szCs w:val="21"/>
        </w:rPr>
      </w:pPr>
      <w:r>
        <w:rPr>
          <w:rFonts w:hint="eastAsia" w:ascii="宋体" w:hAnsi="宋体" w:cs="宋体"/>
          <w:b/>
          <w:bCs/>
          <w:szCs w:val="21"/>
          <w:lang w:bidi="ar"/>
        </w:rPr>
        <w:t>1.在资格审查时，有下列情形之一的，资格审查不通过，投标无效：</w:t>
      </w:r>
    </w:p>
    <w:p w14:paraId="79F18813">
      <w:pPr>
        <w:widowControl/>
        <w:spacing w:line="288" w:lineRule="auto"/>
        <w:ind w:firstLine="420"/>
        <w:jc w:val="left"/>
        <w:rPr>
          <w:rFonts w:ascii="宋体" w:hAnsi="宋体" w:cs="宋体"/>
          <w:szCs w:val="21"/>
        </w:rPr>
      </w:pPr>
      <w:r>
        <w:rPr>
          <w:rFonts w:hint="eastAsia" w:ascii="宋体" w:hAnsi="宋体" w:cs="宋体"/>
          <w:szCs w:val="21"/>
          <w:lang w:bidi="ar"/>
        </w:rPr>
        <w:t>（1）资格证明材料不全的，或者不符合招标文件要求；</w:t>
      </w:r>
    </w:p>
    <w:p w14:paraId="602BEAA5">
      <w:pPr>
        <w:widowControl/>
        <w:spacing w:line="288" w:lineRule="auto"/>
        <w:ind w:firstLine="420"/>
        <w:jc w:val="left"/>
        <w:rPr>
          <w:rFonts w:ascii="宋体" w:hAnsi="宋体" w:cs="宋体"/>
          <w:szCs w:val="21"/>
        </w:rPr>
      </w:pPr>
      <w:r>
        <w:rPr>
          <w:rFonts w:hint="eastAsia" w:ascii="宋体" w:hAnsi="宋体" w:cs="宋体"/>
          <w:szCs w:val="21"/>
          <w:lang w:bidi="ar"/>
        </w:rPr>
        <w:t>（2）投标人不具备招标文件中规定的资格要求；</w:t>
      </w:r>
    </w:p>
    <w:p w14:paraId="5A48B575">
      <w:pPr>
        <w:widowControl/>
        <w:spacing w:line="288" w:lineRule="auto"/>
        <w:ind w:firstLine="420"/>
        <w:jc w:val="left"/>
        <w:rPr>
          <w:rFonts w:ascii="宋体" w:hAnsi="宋体" w:cs="宋体"/>
          <w:szCs w:val="21"/>
        </w:rPr>
      </w:pPr>
      <w:r>
        <w:rPr>
          <w:rFonts w:hint="eastAsia" w:ascii="宋体" w:hAnsi="宋体" w:cs="宋体"/>
          <w:szCs w:val="21"/>
          <w:lang w:bidi="ar"/>
        </w:rPr>
        <w:t>（3）资格文件未按要求签署、盖章。</w:t>
      </w:r>
    </w:p>
    <w:p w14:paraId="647EC502">
      <w:pPr>
        <w:widowControl/>
        <w:spacing w:line="288" w:lineRule="auto"/>
        <w:ind w:firstLine="422"/>
        <w:jc w:val="left"/>
        <w:rPr>
          <w:rFonts w:ascii="宋体" w:hAnsi="宋体" w:cs="宋体"/>
          <w:szCs w:val="21"/>
        </w:rPr>
      </w:pPr>
      <w:r>
        <w:rPr>
          <w:rFonts w:hint="eastAsia" w:ascii="宋体" w:hAnsi="宋体" w:cs="宋体"/>
          <w:b/>
          <w:bCs/>
          <w:szCs w:val="21"/>
          <w:lang w:bidi="ar"/>
        </w:rPr>
        <w:t>2.在符合性审查、商务和技术评审时，有下列情形之一的，投标无效：</w:t>
      </w:r>
    </w:p>
    <w:p w14:paraId="0268D108">
      <w:pPr>
        <w:widowControl/>
        <w:spacing w:line="288" w:lineRule="auto"/>
        <w:ind w:firstLine="420"/>
        <w:jc w:val="left"/>
        <w:rPr>
          <w:rFonts w:ascii="宋体" w:hAnsi="宋体" w:cs="宋体"/>
          <w:szCs w:val="21"/>
        </w:rPr>
      </w:pPr>
      <w:r>
        <w:rPr>
          <w:rFonts w:hint="eastAsia" w:ascii="宋体" w:hAnsi="宋体" w:cs="宋体"/>
          <w:szCs w:val="21"/>
          <w:lang w:bidi="ar"/>
        </w:rPr>
        <w:t>（1）商务和技术文件未按要求签署、盖章；</w:t>
      </w:r>
    </w:p>
    <w:p w14:paraId="3F3AED84">
      <w:pPr>
        <w:widowControl/>
        <w:spacing w:line="288" w:lineRule="auto"/>
        <w:ind w:firstLine="420"/>
        <w:jc w:val="left"/>
        <w:rPr>
          <w:rFonts w:ascii="宋体" w:hAnsi="宋体" w:cs="宋体"/>
          <w:szCs w:val="21"/>
        </w:rPr>
      </w:pPr>
      <w:r>
        <w:rPr>
          <w:rFonts w:hint="eastAsia" w:ascii="宋体" w:hAnsi="宋体" w:cs="宋体"/>
          <w:szCs w:val="21"/>
          <w:lang w:bidi="ar"/>
        </w:rPr>
        <w:t>（2）未提供或未按要求提供投标函、授权委托书；</w:t>
      </w:r>
    </w:p>
    <w:p w14:paraId="69C39CA9">
      <w:pPr>
        <w:widowControl/>
        <w:spacing w:line="288" w:lineRule="auto"/>
        <w:ind w:firstLine="420"/>
        <w:jc w:val="left"/>
        <w:rPr>
          <w:rFonts w:ascii="宋体" w:hAnsi="宋体" w:cs="宋体"/>
          <w:szCs w:val="21"/>
        </w:rPr>
      </w:pPr>
      <w:r>
        <w:rPr>
          <w:rFonts w:hint="eastAsia" w:ascii="宋体" w:hAnsi="宋体" w:cs="宋体"/>
          <w:szCs w:val="21"/>
          <w:lang w:bidi="ar"/>
        </w:rPr>
        <w:t>（3）委托授权代表参加投标但未提供符合要求的授权代表社保缴纳证明；</w:t>
      </w:r>
    </w:p>
    <w:p w14:paraId="47B3476D">
      <w:pPr>
        <w:widowControl/>
        <w:spacing w:line="288" w:lineRule="auto"/>
        <w:ind w:firstLine="420"/>
        <w:jc w:val="left"/>
        <w:rPr>
          <w:rFonts w:ascii="宋体" w:hAnsi="宋体" w:cs="宋体"/>
          <w:szCs w:val="21"/>
        </w:rPr>
      </w:pPr>
      <w:r>
        <w:rPr>
          <w:rFonts w:hint="eastAsia" w:ascii="宋体" w:hAnsi="宋体" w:cs="宋体"/>
          <w:szCs w:val="21"/>
          <w:lang w:bidi="ar"/>
        </w:rPr>
        <w:t>（4）未提供或未如实提供投标偏离表；</w:t>
      </w:r>
    </w:p>
    <w:p w14:paraId="3C06F905">
      <w:pPr>
        <w:widowControl/>
        <w:spacing w:line="288" w:lineRule="auto"/>
        <w:ind w:firstLine="420"/>
        <w:jc w:val="left"/>
        <w:rPr>
          <w:rFonts w:ascii="宋体" w:hAnsi="宋体" w:cs="宋体"/>
          <w:szCs w:val="21"/>
        </w:rPr>
      </w:pPr>
      <w:r>
        <w:rPr>
          <w:rFonts w:hint="eastAsia" w:ascii="宋体" w:hAnsi="宋体" w:cs="宋体"/>
          <w:szCs w:val="21"/>
          <w:lang w:bidi="ar"/>
        </w:rPr>
        <w:t>（5）明显不符合招标文件要求，或负偏离达到规定数目的，视为采购人不能接受的附加条件；</w:t>
      </w:r>
    </w:p>
    <w:p w14:paraId="5805AA75">
      <w:pPr>
        <w:widowControl/>
        <w:spacing w:line="288" w:lineRule="auto"/>
        <w:ind w:firstLine="420"/>
        <w:jc w:val="left"/>
        <w:rPr>
          <w:rFonts w:ascii="宋体" w:hAnsi="宋体" w:cs="宋体"/>
          <w:szCs w:val="21"/>
        </w:rPr>
      </w:pPr>
      <w:r>
        <w:rPr>
          <w:rFonts w:hint="eastAsia" w:ascii="宋体" w:hAnsi="宋体" w:cs="宋体"/>
          <w:szCs w:val="21"/>
          <w:lang w:bidi="ar"/>
        </w:rPr>
        <w:t>（6）投标技术方案不明确，存在一个或一个以上备选（替代）投标方案</w:t>
      </w:r>
      <w:r>
        <w:rPr>
          <w:rFonts w:hint="eastAsia" w:ascii="宋体" w:hAnsi="宋体" w:cs="宋体"/>
          <w:spacing w:val="-6"/>
          <w:szCs w:val="21"/>
          <w:lang w:bidi="ar"/>
        </w:rPr>
        <w:t>，但招标文件要求提交备选的除外；</w:t>
      </w:r>
    </w:p>
    <w:p w14:paraId="2660D239">
      <w:pPr>
        <w:widowControl/>
        <w:spacing w:line="288" w:lineRule="auto"/>
        <w:ind w:firstLine="420"/>
        <w:jc w:val="left"/>
        <w:rPr>
          <w:rFonts w:ascii="宋体" w:hAnsi="宋体" w:cs="宋体"/>
          <w:szCs w:val="21"/>
        </w:rPr>
      </w:pPr>
      <w:r>
        <w:rPr>
          <w:rFonts w:hint="eastAsia" w:ascii="宋体" w:hAnsi="宋体" w:cs="宋体"/>
          <w:szCs w:val="21"/>
          <w:lang w:bidi="ar"/>
        </w:rPr>
        <w:t>（7）投标文件含有采购人不能接受的附加条件；</w:t>
      </w:r>
    </w:p>
    <w:p w14:paraId="119E0B29">
      <w:pPr>
        <w:widowControl/>
        <w:spacing w:line="288" w:lineRule="auto"/>
        <w:ind w:firstLine="420"/>
        <w:jc w:val="left"/>
        <w:rPr>
          <w:rFonts w:ascii="宋体" w:hAnsi="宋体" w:cs="宋体"/>
          <w:szCs w:val="21"/>
        </w:rPr>
      </w:pPr>
      <w:r>
        <w:rPr>
          <w:rFonts w:hint="eastAsia" w:ascii="宋体" w:hAnsi="宋体" w:cs="宋体"/>
          <w:szCs w:val="21"/>
          <w:lang w:bidi="ar"/>
        </w:rPr>
        <w:t>（8）法律、法规和招标文件规定的其他无效情形。</w:t>
      </w:r>
    </w:p>
    <w:p w14:paraId="060A2496">
      <w:pPr>
        <w:widowControl/>
        <w:spacing w:line="288" w:lineRule="auto"/>
        <w:ind w:firstLine="422"/>
        <w:jc w:val="left"/>
        <w:rPr>
          <w:rFonts w:ascii="宋体" w:hAnsi="宋体" w:cs="宋体"/>
          <w:szCs w:val="21"/>
        </w:rPr>
      </w:pPr>
      <w:r>
        <w:rPr>
          <w:rFonts w:hint="eastAsia" w:ascii="宋体" w:hAnsi="宋体" w:cs="宋体"/>
          <w:b/>
          <w:bCs/>
          <w:szCs w:val="21"/>
          <w:lang w:bidi="ar"/>
        </w:rPr>
        <w:t>3.在报价评审时，有下列情形之一的，投标无效：</w:t>
      </w:r>
    </w:p>
    <w:p w14:paraId="4CA9E235">
      <w:pPr>
        <w:widowControl/>
        <w:spacing w:line="288" w:lineRule="auto"/>
        <w:ind w:firstLine="420"/>
        <w:jc w:val="left"/>
        <w:rPr>
          <w:rFonts w:ascii="宋体" w:hAnsi="宋体" w:cs="宋体"/>
          <w:szCs w:val="21"/>
        </w:rPr>
      </w:pPr>
      <w:r>
        <w:rPr>
          <w:rFonts w:hint="eastAsia" w:ascii="宋体" w:hAnsi="宋体" w:cs="宋体"/>
          <w:szCs w:val="21"/>
          <w:lang w:bidi="ar"/>
        </w:rPr>
        <w:t>（1）报价文件未按要求签署、盖章；</w:t>
      </w:r>
    </w:p>
    <w:p w14:paraId="05DDD601">
      <w:pPr>
        <w:widowControl/>
        <w:spacing w:line="288" w:lineRule="auto"/>
        <w:ind w:firstLine="420"/>
        <w:jc w:val="left"/>
        <w:rPr>
          <w:rFonts w:ascii="宋体" w:hAnsi="宋体" w:cs="宋体"/>
          <w:szCs w:val="21"/>
        </w:rPr>
      </w:pPr>
      <w:r>
        <w:rPr>
          <w:rFonts w:hint="eastAsia" w:ascii="宋体" w:hAnsi="宋体" w:cs="宋体"/>
          <w:szCs w:val="21"/>
          <w:lang w:bidi="ar"/>
        </w:rPr>
        <w:t>（2）未按照招标文件标明的币种报价；</w:t>
      </w:r>
    </w:p>
    <w:p w14:paraId="6119A60A">
      <w:pPr>
        <w:widowControl/>
        <w:spacing w:line="288" w:lineRule="auto"/>
        <w:ind w:firstLine="420"/>
        <w:jc w:val="left"/>
        <w:rPr>
          <w:rFonts w:ascii="宋体" w:hAnsi="宋体" w:cs="宋体"/>
          <w:szCs w:val="21"/>
        </w:rPr>
      </w:pPr>
      <w:r>
        <w:rPr>
          <w:rFonts w:hint="eastAsia" w:ascii="宋体" w:hAnsi="宋体" w:cs="宋体"/>
          <w:szCs w:val="21"/>
          <w:lang w:bidi="ar"/>
        </w:rPr>
        <w:t>（3）报价内容有缺漏项，或者与招标文件要求不一致；</w:t>
      </w:r>
    </w:p>
    <w:p w14:paraId="3A05CC3B">
      <w:pPr>
        <w:widowControl/>
        <w:spacing w:line="288" w:lineRule="auto"/>
        <w:ind w:firstLine="420"/>
        <w:jc w:val="left"/>
        <w:rPr>
          <w:rFonts w:ascii="宋体" w:hAnsi="宋体" w:cs="宋体"/>
          <w:szCs w:val="21"/>
        </w:rPr>
      </w:pPr>
      <w:r>
        <w:rPr>
          <w:rFonts w:hint="eastAsia" w:ascii="宋体" w:hAnsi="宋体" w:cs="宋体"/>
          <w:szCs w:val="21"/>
          <w:lang w:bidi="ar"/>
        </w:rPr>
        <w:t>（4）报价超过招标文件中规定的预算金额或者最高限价；</w:t>
      </w:r>
    </w:p>
    <w:p w14:paraId="6B8F3417">
      <w:pPr>
        <w:widowControl/>
        <w:spacing w:line="288" w:lineRule="auto"/>
        <w:ind w:firstLine="420"/>
        <w:jc w:val="left"/>
        <w:rPr>
          <w:rFonts w:ascii="宋体" w:hAnsi="宋体" w:cs="宋体"/>
          <w:szCs w:val="21"/>
        </w:rPr>
      </w:pPr>
      <w:r>
        <w:rPr>
          <w:rFonts w:hint="eastAsia" w:ascii="宋体" w:hAnsi="宋体" w:cs="宋体"/>
          <w:szCs w:val="21"/>
          <w:lang w:bidi="ar"/>
        </w:rPr>
        <w:t>（5）报价具有选择性；</w:t>
      </w:r>
    </w:p>
    <w:p w14:paraId="4C0330A1">
      <w:pPr>
        <w:widowControl/>
        <w:spacing w:line="288" w:lineRule="auto"/>
        <w:ind w:firstLine="420"/>
        <w:jc w:val="left"/>
        <w:rPr>
          <w:rFonts w:ascii="宋体" w:hAnsi="宋体" w:cs="宋体"/>
          <w:szCs w:val="21"/>
        </w:rPr>
      </w:pPr>
      <w:r>
        <w:rPr>
          <w:rFonts w:hint="eastAsia" w:ascii="宋体" w:hAnsi="宋体" w:cs="宋体"/>
          <w:szCs w:val="21"/>
          <w:lang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widowControl/>
        <w:spacing w:line="288" w:lineRule="auto"/>
        <w:ind w:firstLine="422"/>
        <w:jc w:val="left"/>
        <w:rPr>
          <w:rFonts w:ascii="宋体" w:hAnsi="宋体" w:cs="宋体"/>
          <w:szCs w:val="21"/>
        </w:rPr>
      </w:pPr>
      <w:r>
        <w:rPr>
          <w:rFonts w:hint="eastAsia" w:ascii="宋体" w:hAnsi="宋体" w:cs="宋体"/>
          <w:b/>
          <w:bCs/>
          <w:szCs w:val="21"/>
          <w:lang w:bidi="ar"/>
        </w:rPr>
        <w:t>4.有下列情形之一的，视为投标人串通投标，其投标无效：</w:t>
      </w:r>
    </w:p>
    <w:p w14:paraId="36C648A3">
      <w:pPr>
        <w:widowControl/>
        <w:spacing w:line="288" w:lineRule="auto"/>
        <w:ind w:firstLine="420"/>
        <w:jc w:val="left"/>
        <w:rPr>
          <w:rFonts w:ascii="宋体" w:hAnsi="宋体" w:cs="宋体"/>
          <w:szCs w:val="21"/>
        </w:rPr>
      </w:pPr>
      <w:r>
        <w:rPr>
          <w:rFonts w:hint="eastAsia" w:ascii="宋体" w:hAnsi="宋体" w:cs="宋体"/>
          <w:szCs w:val="21"/>
          <w:lang w:bidi="ar"/>
        </w:rPr>
        <w:t>（1）不同投标人的投标文件由同一单位或者个人编制；</w:t>
      </w:r>
    </w:p>
    <w:p w14:paraId="75678664">
      <w:pPr>
        <w:widowControl/>
        <w:spacing w:line="288" w:lineRule="auto"/>
        <w:ind w:firstLine="420"/>
        <w:jc w:val="left"/>
        <w:rPr>
          <w:rFonts w:ascii="宋体" w:hAnsi="宋体" w:cs="宋体"/>
          <w:szCs w:val="21"/>
        </w:rPr>
      </w:pPr>
      <w:r>
        <w:rPr>
          <w:rFonts w:hint="eastAsia" w:ascii="宋体" w:hAnsi="宋体" w:cs="宋体"/>
          <w:szCs w:val="21"/>
          <w:lang w:bidi="ar"/>
        </w:rPr>
        <w:t>（2）不同投标人委托同一单位或者个人办理投标事宜；</w:t>
      </w:r>
    </w:p>
    <w:p w14:paraId="07CBD25D">
      <w:pPr>
        <w:widowControl/>
        <w:spacing w:line="288" w:lineRule="auto"/>
        <w:ind w:firstLine="420"/>
        <w:jc w:val="left"/>
        <w:rPr>
          <w:rFonts w:ascii="宋体" w:hAnsi="宋体" w:cs="宋体"/>
          <w:szCs w:val="21"/>
        </w:rPr>
      </w:pPr>
      <w:r>
        <w:rPr>
          <w:rFonts w:hint="eastAsia" w:ascii="宋体" w:hAnsi="宋体" w:cs="宋体"/>
          <w:szCs w:val="21"/>
          <w:lang w:bidi="ar"/>
        </w:rPr>
        <w:t>（3）不同投标人的投标文件载明的项目管理成员或者联系人员为同一人；</w:t>
      </w:r>
    </w:p>
    <w:p w14:paraId="56885232">
      <w:pPr>
        <w:widowControl/>
        <w:spacing w:line="288" w:lineRule="auto"/>
        <w:ind w:firstLine="420"/>
        <w:jc w:val="left"/>
        <w:rPr>
          <w:rFonts w:ascii="宋体" w:hAnsi="宋体" w:cs="宋体"/>
          <w:szCs w:val="21"/>
        </w:rPr>
      </w:pPr>
      <w:r>
        <w:rPr>
          <w:rFonts w:hint="eastAsia" w:ascii="宋体" w:hAnsi="宋体" w:cs="宋体"/>
          <w:szCs w:val="21"/>
          <w:lang w:bidi="ar"/>
        </w:rPr>
        <w:t>（4）不同投标人的投标文件异常一致或者投标报价呈规律性差异；</w:t>
      </w:r>
    </w:p>
    <w:p w14:paraId="7373B4D8">
      <w:pPr>
        <w:widowControl/>
        <w:spacing w:line="288" w:lineRule="auto"/>
        <w:ind w:firstLine="420"/>
        <w:jc w:val="left"/>
        <w:rPr>
          <w:rFonts w:ascii="宋体" w:hAnsi="宋体" w:cs="宋体"/>
          <w:szCs w:val="21"/>
        </w:rPr>
      </w:pPr>
      <w:r>
        <w:rPr>
          <w:rFonts w:hint="eastAsia" w:ascii="宋体" w:hAnsi="宋体" w:cs="宋体"/>
          <w:szCs w:val="21"/>
          <w:lang w:bidi="ar"/>
        </w:rPr>
        <w:t>（5）不同投标人的投标文件相互混装。</w:t>
      </w:r>
    </w:p>
    <w:p w14:paraId="5D8B5A1F">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5.参与同一个采购包（标项）的供应商存在下列情形之一且无法合理解释的，其投标文件无效：</w:t>
      </w:r>
    </w:p>
    <w:p w14:paraId="54F68403">
      <w:pPr>
        <w:widowControl/>
        <w:autoSpaceDN w:val="0"/>
        <w:spacing w:line="288" w:lineRule="auto"/>
        <w:ind w:firstLine="420"/>
        <w:jc w:val="left"/>
        <w:rPr>
          <w:rFonts w:ascii="宋体" w:hAnsi="宋体" w:cs="宋体"/>
          <w:szCs w:val="21"/>
        </w:rPr>
      </w:pPr>
      <w:r>
        <w:rPr>
          <w:rFonts w:hint="eastAsia" w:ascii="宋体" w:hAnsi="宋体" w:cs="宋体"/>
          <w:szCs w:val="21"/>
          <w:lang w:bidi="ar"/>
        </w:rPr>
        <w:t>（1）不同供应商的电子投标文件上传计算机的网卡MAC地址或硬盘序列号等硬件信息相同的；</w:t>
      </w:r>
    </w:p>
    <w:p w14:paraId="65344103">
      <w:pPr>
        <w:widowControl/>
        <w:autoSpaceDN w:val="0"/>
        <w:spacing w:line="288" w:lineRule="auto"/>
        <w:ind w:firstLine="420"/>
        <w:jc w:val="left"/>
        <w:rPr>
          <w:rFonts w:ascii="宋体" w:hAnsi="宋体" w:cs="宋体"/>
          <w:szCs w:val="21"/>
        </w:rPr>
      </w:pPr>
      <w:r>
        <w:rPr>
          <w:rFonts w:hint="eastAsia" w:ascii="宋体" w:hAnsi="宋体" w:cs="宋体"/>
          <w:szCs w:val="21"/>
          <w:lang w:bidi="ar"/>
        </w:rPr>
        <w:t>（2）上传的电子投标文件若出现使用本项目其他投标供应商的数字证书加密的，或者加盖本项目其他投标供应商的电子印章的；</w:t>
      </w:r>
    </w:p>
    <w:p w14:paraId="20094889">
      <w:pPr>
        <w:widowControl/>
        <w:autoSpaceDN w:val="0"/>
        <w:spacing w:line="288" w:lineRule="auto"/>
        <w:ind w:firstLine="420"/>
        <w:jc w:val="left"/>
        <w:rPr>
          <w:rFonts w:ascii="宋体" w:hAnsi="宋体" w:cs="宋体"/>
          <w:szCs w:val="21"/>
        </w:rPr>
      </w:pPr>
      <w:r>
        <w:rPr>
          <w:rFonts w:hint="eastAsia" w:ascii="宋体" w:hAnsi="宋体" w:cs="宋体"/>
          <w:szCs w:val="21"/>
          <w:lang w:bidi="ar"/>
        </w:rPr>
        <w:t>（3）不同供应商的投标文件的内容存在3处（含）以上错误一致的；</w:t>
      </w:r>
    </w:p>
    <w:p w14:paraId="3C01E53F">
      <w:pPr>
        <w:widowControl/>
        <w:spacing w:line="288" w:lineRule="auto"/>
        <w:ind w:firstLine="420"/>
        <w:jc w:val="left"/>
        <w:rPr>
          <w:rFonts w:ascii="宋体" w:hAnsi="宋体" w:cs="宋体"/>
          <w:szCs w:val="21"/>
        </w:rPr>
      </w:pPr>
      <w:r>
        <w:rPr>
          <w:rFonts w:hint="eastAsia" w:ascii="宋体" w:hAnsi="宋体" w:cs="宋体"/>
          <w:szCs w:val="21"/>
          <w:lang w:bidi="ar"/>
        </w:rPr>
        <w:t>（4）不同供应商联系人为同一人或不同联系人的联系电话一致的。</w:t>
      </w:r>
    </w:p>
    <w:p w14:paraId="6B9FEA39">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第五章 拟签订的合同文本</w:t>
      </w:r>
    </w:p>
    <w:p w14:paraId="4218FD20">
      <w:pPr>
        <w:spacing w:line="288" w:lineRule="auto"/>
        <w:ind w:firstLine="562" w:firstLineChars="200"/>
        <w:jc w:val="center"/>
        <w:rPr>
          <w:rFonts w:ascii="宋体" w:hAnsi="宋体" w:cs="宋体"/>
          <w:b/>
          <w:bCs/>
          <w:sz w:val="28"/>
          <w:szCs w:val="28"/>
        </w:rPr>
      </w:pPr>
      <w:r>
        <w:rPr>
          <w:rFonts w:hint="eastAsia" w:ascii="宋体" w:hAnsi="宋体" w:cs="宋体"/>
          <w:b/>
          <w:bCs/>
          <w:sz w:val="28"/>
          <w:szCs w:val="28"/>
        </w:rPr>
        <w:t>杭州电子科技大学采购合同（货物类）</w:t>
      </w:r>
    </w:p>
    <w:p w14:paraId="53B39BBA">
      <w:pPr>
        <w:spacing w:line="288" w:lineRule="auto"/>
        <w:ind w:firstLine="420" w:firstLineChars="200"/>
        <w:jc w:val="right"/>
        <w:rPr>
          <w:rFonts w:ascii="宋体" w:hAnsi="宋体" w:cs="宋体"/>
          <w:szCs w:val="20"/>
        </w:rPr>
      </w:pPr>
      <w:r>
        <w:rPr>
          <w:rFonts w:hint="eastAsia" w:ascii="宋体" w:hAnsi="宋体" w:cs="宋体"/>
          <w:szCs w:val="20"/>
        </w:rPr>
        <w:t xml:space="preserve">合同编号_________________ </w:t>
      </w:r>
    </w:p>
    <w:p w14:paraId="2C6A0603">
      <w:pPr>
        <w:spacing w:line="288" w:lineRule="auto"/>
        <w:ind w:firstLine="396" w:firstLineChars="200"/>
        <w:jc w:val="left"/>
        <w:rPr>
          <w:rFonts w:hint="eastAsia" w:ascii="宋体" w:hAnsi="宋体" w:eastAsia="宋体" w:cs="宋体"/>
          <w:spacing w:val="-6"/>
          <w:szCs w:val="21"/>
          <w:lang w:eastAsia="zh-CN"/>
        </w:rPr>
      </w:pPr>
      <w:r>
        <w:rPr>
          <w:rFonts w:hint="eastAsia" w:ascii="宋体" w:hAnsi="宋体" w:cs="宋体"/>
          <w:spacing w:val="-6"/>
          <w:szCs w:val="21"/>
        </w:rPr>
        <w:t>确认书号：</w:t>
      </w:r>
      <w:r>
        <w:rPr>
          <w:rFonts w:hint="eastAsia" w:ascii="宋体" w:hAnsi="宋体" w:cs="宋体"/>
          <w:spacing w:val="-6"/>
          <w:szCs w:val="21"/>
          <w:lang w:eastAsia="zh-CN"/>
        </w:rPr>
        <w:t>[2026]69437号</w:t>
      </w:r>
    </w:p>
    <w:p w14:paraId="7A7579F4">
      <w:pPr>
        <w:spacing w:line="288" w:lineRule="auto"/>
        <w:ind w:firstLine="396" w:firstLineChars="200"/>
        <w:jc w:val="left"/>
        <w:rPr>
          <w:rFonts w:hint="eastAsia" w:ascii="宋体" w:hAnsi="宋体" w:eastAsia="宋体" w:cs="宋体"/>
          <w:spacing w:val="-6"/>
          <w:szCs w:val="21"/>
          <w:lang w:eastAsia="zh-CN"/>
        </w:rPr>
      </w:pPr>
      <w:r>
        <w:rPr>
          <w:rFonts w:hint="eastAsia" w:ascii="宋体" w:hAnsi="宋体" w:cs="宋体"/>
          <w:spacing w:val="-6"/>
          <w:szCs w:val="21"/>
        </w:rPr>
        <w:t>项目编号：</w:t>
      </w:r>
      <w:r>
        <w:rPr>
          <w:rFonts w:hint="eastAsia" w:ascii="宋体" w:hAnsi="宋体" w:cs="宋体"/>
          <w:spacing w:val="-6"/>
          <w:szCs w:val="21"/>
          <w:lang w:eastAsia="zh-CN"/>
        </w:rPr>
        <w:t>330000263030150000941-QSZBB260438ZHGK</w:t>
      </w:r>
    </w:p>
    <w:p w14:paraId="07D46FD1">
      <w:pPr>
        <w:spacing w:line="288" w:lineRule="auto"/>
        <w:ind w:firstLine="420" w:firstLineChars="200"/>
        <w:jc w:val="left"/>
        <w:rPr>
          <w:rFonts w:ascii="宋体" w:hAnsi="宋体" w:cs="宋体"/>
          <w:szCs w:val="21"/>
        </w:rPr>
      </w:pPr>
      <w:r>
        <w:rPr>
          <w:rFonts w:hint="eastAsia" w:ascii="宋体" w:hAnsi="宋体" w:cs="宋体"/>
          <w:szCs w:val="21"/>
        </w:rPr>
        <w:t>甲方（采购人）：杭州电子科技大学</w:t>
      </w:r>
    </w:p>
    <w:p w14:paraId="7BD2673C">
      <w:pPr>
        <w:spacing w:line="288" w:lineRule="auto"/>
        <w:ind w:firstLine="420" w:firstLineChars="200"/>
        <w:jc w:val="left"/>
        <w:rPr>
          <w:rFonts w:ascii="宋体" w:hAnsi="宋体" w:cs="宋体"/>
          <w:szCs w:val="21"/>
        </w:rPr>
      </w:pPr>
      <w:r>
        <w:rPr>
          <w:rFonts w:hint="eastAsia" w:ascii="宋体" w:hAnsi="宋体" w:cs="宋体"/>
          <w:szCs w:val="21"/>
        </w:rPr>
        <w:t xml:space="preserve">乙方（供应商）： </w:t>
      </w:r>
    </w:p>
    <w:p w14:paraId="51CF5F7C">
      <w:pPr>
        <w:spacing w:line="288" w:lineRule="auto"/>
        <w:ind w:firstLine="396" w:firstLineChars="200"/>
        <w:jc w:val="left"/>
        <w:rPr>
          <w:rFonts w:ascii="宋体" w:hAnsi="宋体" w:cs="宋体"/>
          <w:szCs w:val="21"/>
        </w:rPr>
      </w:pPr>
      <w:r>
        <w:rPr>
          <w:rFonts w:hint="eastAsia" w:ascii="宋体" w:hAnsi="宋体" w:cs="宋体"/>
          <w:spacing w:val="-6"/>
          <w:szCs w:val="21"/>
        </w:rPr>
        <w:t>采购代理机构（鉴证方）：</w:t>
      </w:r>
      <w:r>
        <w:rPr>
          <w:rFonts w:hint="eastAsia" w:ascii="宋体" w:hAnsi="宋体" w:cs="宋体"/>
          <w:szCs w:val="21"/>
        </w:rPr>
        <w:t xml:space="preserve">             </w:t>
      </w:r>
    </w:p>
    <w:p w14:paraId="1B8EE719">
      <w:pPr>
        <w:snapToGrid w:val="0"/>
        <w:spacing w:line="288" w:lineRule="auto"/>
        <w:ind w:firstLine="396"/>
        <w:rPr>
          <w:rFonts w:ascii="宋体" w:hAnsi="宋体" w:cs="宋体"/>
          <w:szCs w:val="21"/>
        </w:rPr>
      </w:pPr>
      <w:r>
        <w:rPr>
          <w:rFonts w:hint="eastAsia" w:ascii="宋体" w:hAnsi="宋体" w:cs="宋体"/>
          <w:szCs w:val="21"/>
        </w:rPr>
        <w:t>为了保护甲乙双方合法权益，根据项目</w:t>
      </w:r>
      <w:r>
        <w:rPr>
          <w:rFonts w:hint="eastAsia" w:ascii="宋体" w:hAnsi="宋体" w:cs="宋体"/>
          <w:szCs w:val="21"/>
          <w:u w:val="single"/>
        </w:rPr>
        <w:t xml:space="preserve"> </w:t>
      </w:r>
      <w:r>
        <w:rPr>
          <w:rFonts w:hint="eastAsia" w:ascii="宋体" w:hAnsi="宋体" w:cs="宋体"/>
          <w:szCs w:val="21"/>
          <w:u w:val="single"/>
          <w:lang w:eastAsia="zh-CN"/>
        </w:rPr>
        <w:t>2026年下沙校区中文纸质图书采购项目二</w:t>
      </w:r>
      <w:r>
        <w:rPr>
          <w:rFonts w:hint="eastAsia" w:ascii="宋体" w:hAnsi="宋体" w:cs="宋体"/>
          <w:szCs w:val="21"/>
        </w:rPr>
        <w:t>（项目编号</w:t>
      </w:r>
      <w:r>
        <w:rPr>
          <w:rFonts w:hint="eastAsia" w:ascii="宋体" w:hAnsi="宋体" w:cs="宋体"/>
          <w:szCs w:val="21"/>
          <w:u w:val="single"/>
          <w:lang w:eastAsia="zh-CN"/>
        </w:rPr>
        <w:t>330000263030150000941-QSZBB260438ZHGK</w:t>
      </w:r>
      <w:r>
        <w:rPr>
          <w:rFonts w:hint="eastAsia" w:ascii="宋体" w:hAnsi="宋体" w:cs="宋体"/>
          <w:szCs w:val="21"/>
        </w:rPr>
        <w:t>）</w:t>
      </w:r>
      <w:r>
        <w:rPr>
          <w:rFonts w:hint="eastAsia" w:ascii="宋体" w:hAnsi="宋体" w:cs="宋体"/>
          <w:szCs w:val="21"/>
          <w:u w:val="single"/>
        </w:rPr>
        <w:t>公开招标</w:t>
      </w:r>
      <w:r>
        <w:rPr>
          <w:rFonts w:hint="eastAsia" w:ascii="宋体" w:hAnsi="宋体" w:cs="宋体"/>
          <w:szCs w:val="21"/>
        </w:rPr>
        <w:t>的中标（成交）结果，签署本合同，以资共同遵守。</w:t>
      </w:r>
    </w:p>
    <w:p w14:paraId="17E0523B">
      <w:pPr>
        <w:snapToGrid w:val="0"/>
        <w:spacing w:line="288" w:lineRule="auto"/>
        <w:ind w:firstLine="422" w:firstLineChars="200"/>
        <w:rPr>
          <w:rFonts w:ascii="宋体" w:hAnsi="宋体" w:eastAsia="宋体" w:cs="宋体"/>
          <w:b/>
          <w:kern w:val="2"/>
          <w:szCs w:val="21"/>
        </w:rPr>
      </w:pPr>
      <w:r>
        <w:rPr>
          <w:rFonts w:hint="eastAsia" w:ascii="宋体" w:hAnsi="宋体" w:eastAsia="宋体" w:cs="宋体"/>
          <w:b/>
          <w:kern w:val="2"/>
          <w:szCs w:val="21"/>
        </w:rPr>
        <w:t>一、具体服务要求</w:t>
      </w:r>
    </w:p>
    <w:p w14:paraId="21D36506">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1.乙方在收到图书订单后应及时回复，确认是否收到订单，并按甲方提出的书目及包装要求，将加工好的图书及时送交到甲方指定地点，为此所发生的费用全部由乙方承担。</w:t>
      </w:r>
    </w:p>
    <w:p w14:paraId="5A24EF0F">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2.乙方必须按甲方订购的图书品种、数量及时供货，除取消出版、出版变更或发生影响协议履行的不可抗力事情外，若不能按时供货的图书种数或册数超过订单订购数的20%即可认定该乙方不具备供货条件</w:t>
      </w:r>
      <w:r>
        <w:rPr>
          <w:rFonts w:hint="eastAsia" w:ascii="宋体" w:hAnsi="宋体" w:eastAsia="宋体" w:cs="宋体"/>
          <w:kern w:val="2"/>
          <w:szCs w:val="21"/>
          <w:lang w:eastAsia="zh-CN"/>
        </w:rPr>
        <w:t>，</w:t>
      </w:r>
      <w:r>
        <w:rPr>
          <w:rFonts w:hint="eastAsia" w:ascii="宋体" w:hAnsi="宋体" w:eastAsia="宋体" w:cs="宋体"/>
          <w:kern w:val="2"/>
          <w:szCs w:val="21"/>
          <w:lang w:val="en-US" w:eastAsia="zh-CN"/>
        </w:rPr>
        <w:t>甲方可以提出终止供货的要求</w:t>
      </w:r>
      <w:r>
        <w:rPr>
          <w:rFonts w:hint="eastAsia" w:ascii="宋体" w:hAnsi="宋体" w:eastAsia="宋体" w:cs="宋体"/>
          <w:kern w:val="2"/>
          <w:szCs w:val="21"/>
          <w:lang w:eastAsia="zh-CN"/>
        </w:rPr>
        <w:t>，</w:t>
      </w:r>
      <w:r>
        <w:rPr>
          <w:rFonts w:hint="eastAsia" w:ascii="宋体" w:hAnsi="宋体" w:eastAsia="宋体" w:cs="宋体"/>
          <w:kern w:val="2"/>
          <w:szCs w:val="21"/>
        </w:rPr>
        <w:t>一旦甲方提出终止供货的要求，该乙方必须接受，终止供货造成的损失由乙方承担。为尽可能消除因乙方不能按协议规定要求供货所造成的影响，甲方有权采取相应的补救措施（如直接向出版商邮购图书或向其他乙方补订图书），由此给甲方造成的各项损失或增加的各项费用（如折扣损失、邮费、数据费、加工费）等均由违约的乙方承担。</w:t>
      </w:r>
    </w:p>
    <w:p w14:paraId="0B150BC4">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3.定购价格与实际价格有较大出入的；订单层次与规定不符的；单册价格昂贵（中文图书＞人民币200元）的；复本量过大的；特殊版本（活页、64及以下开本、随书配送磁带另外收费的）以及其他特殊情况，须经甲方确认后安排采购。</w:t>
      </w:r>
    </w:p>
    <w:p w14:paraId="07358867">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4.乙方在递交每一批图书时，同时免费提供加盖乙方公章的该批图书的清单一式两份，以及规范的机读编目数据（采用CN MARC或US MARC）及对应的EXCEL格式书目文件各一份。图书分类应采用现行（中图法）的最新版本。</w:t>
      </w:r>
    </w:p>
    <w:p w14:paraId="5B6C8965">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5.乙方对送交到甲方的图书不能有任何质量问题。若验收时发现有污染、图文不清、缺页、倒装、缺附件等不合格的图书，以及与订单不符的图书，一律予以退货，不能以已加工为理由拒绝，由此造成的损失及费用全部由乙方承担。若发现明显不适宜甲方收藏的图书，乙方应允许甲方无条件退还。</w:t>
      </w:r>
    </w:p>
    <w:p w14:paraId="132CD634">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6.凡交到甲方的图书，以图书定价作为计算书款的依据，经验收发现书款与发货单不符的，甲方及时通知乙方派员到验收地核算，乙方接到通知之日起10个工作日内不能派员核算的，以甲方验收的实际数额计算书款金额。</w:t>
      </w:r>
    </w:p>
    <w:p w14:paraId="2BE5975B">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7.乙方在送交图书前，应根据甲方要求给每册图书加盖馆藏章（以及所附光盘、磁带等其它附件加盖相应章）和加贴16CM新安全可充消磁条。</w:t>
      </w:r>
    </w:p>
    <w:p w14:paraId="30E7340F">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8.乙方应在甲方提供订单后及时征订图书，并在收到订单后及时反馈预订书目收到信息。甲方工作人员将每月统计一次图书到馆率。中文图书：现采图书1个月内到馆率不得低于98%；电子订单预订图书前3个月的平均到馆率不得低于90%；全年平均到馆率不得低于95%。</w:t>
      </w:r>
    </w:p>
    <w:p w14:paraId="3454106B">
      <w:pPr>
        <w:snapToGrid w:val="0"/>
        <w:spacing w:line="288" w:lineRule="auto"/>
        <w:ind w:firstLine="420" w:firstLineChars="200"/>
        <w:rPr>
          <w:rFonts w:ascii="宋体" w:hAnsi="宋体" w:eastAsia="宋体" w:cs="宋体"/>
          <w:bCs/>
          <w:kern w:val="2"/>
          <w:szCs w:val="21"/>
        </w:rPr>
      </w:pPr>
      <w:r>
        <w:rPr>
          <w:rFonts w:hint="eastAsia" w:ascii="宋体" w:hAnsi="宋体" w:eastAsia="宋体" w:cs="宋体"/>
          <w:bCs/>
          <w:kern w:val="2"/>
          <w:szCs w:val="21"/>
        </w:rPr>
        <w:t>9.全加工的要求：</w:t>
      </w:r>
    </w:p>
    <w:p w14:paraId="0D2DB47A">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1）全加工指根据甲方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14:paraId="4988FCED">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到馆加工主要包含以下工序：拆包核对；在指定位置贴条形码（条形码由乙方提供）；进行文献分类编目（分类编目须严格遵循《中国图书分类法》第五版及新版中国机读目录格式使用手册（2012年版）有关之规则，具体要求以甲方图书馆要求为准）；打印、粘贴图书书标，加透明保护膜（书标和保护膜由乙方提供）；图书典藏。</w:t>
      </w:r>
    </w:p>
    <w:p w14:paraId="26A6A705">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（2）乙方不得以任何理由拒绝完成甲方按工作规范提出的修改任务，甲方对此种修改不承担任何费用。</w:t>
      </w:r>
    </w:p>
    <w:p w14:paraId="656E8F3D">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（3）因乙方原因，发生图书的漏编、错编、误加工等错误，乙方有义务纠正并按要求补编、改正并承担相应费用。</w:t>
      </w:r>
    </w:p>
    <w:p w14:paraId="673C11DC">
      <w:pPr>
        <w:snapToGrid w:val="0"/>
        <w:spacing w:line="288" w:lineRule="auto"/>
        <w:ind w:firstLine="422" w:firstLineChars="200"/>
        <w:rPr>
          <w:rFonts w:ascii="宋体" w:hAnsi="宋体" w:eastAsia="宋体" w:cs="宋体"/>
          <w:b/>
          <w:kern w:val="2"/>
          <w:szCs w:val="21"/>
        </w:rPr>
      </w:pPr>
      <w:r>
        <w:rPr>
          <w:rFonts w:hint="eastAsia" w:ascii="宋体" w:hAnsi="宋体" w:eastAsia="宋体" w:cs="宋体"/>
          <w:b/>
          <w:kern w:val="2"/>
          <w:szCs w:val="21"/>
        </w:rPr>
        <w:t>二、具体商务要求</w:t>
      </w:r>
    </w:p>
    <w:tbl>
      <w:tblPr>
        <w:tblStyle w:val="8"/>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17"/>
        <w:gridCol w:w="2437"/>
        <w:gridCol w:w="6906"/>
      </w:tblGrid>
      <w:tr w14:paraId="1D9DDE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310" w:type="pct"/>
            <w:vMerge w:val="restart"/>
            <w:tcBorders>
              <w:top w:val="single" w:color="auto" w:sz="4" w:space="0"/>
              <w:left w:val="single" w:color="auto" w:sz="4" w:space="0"/>
              <w:right w:val="single" w:color="auto" w:sz="4" w:space="0"/>
            </w:tcBorders>
            <w:vAlign w:val="center"/>
          </w:tcPr>
          <w:p w14:paraId="105D384A">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售后服务保障要求</w:t>
            </w:r>
          </w:p>
        </w:tc>
        <w:tc>
          <w:tcPr>
            <w:tcW w:w="1223" w:type="pct"/>
            <w:tcBorders>
              <w:top w:val="single" w:color="auto" w:sz="4" w:space="0"/>
              <w:left w:val="single" w:color="auto" w:sz="4" w:space="0"/>
              <w:bottom w:val="single" w:color="auto" w:sz="4" w:space="0"/>
              <w:right w:val="single" w:color="auto" w:sz="4" w:space="0"/>
            </w:tcBorders>
            <w:vAlign w:val="center"/>
          </w:tcPr>
          <w:p w14:paraId="560ABC80">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图书质量</w:t>
            </w:r>
          </w:p>
        </w:tc>
        <w:tc>
          <w:tcPr>
            <w:tcW w:w="3466" w:type="pct"/>
            <w:tcBorders>
              <w:top w:val="single" w:color="auto" w:sz="4" w:space="0"/>
              <w:left w:val="single" w:color="auto" w:sz="4" w:space="0"/>
              <w:bottom w:val="single" w:color="auto" w:sz="4" w:space="0"/>
              <w:right w:val="single" w:color="auto" w:sz="4" w:space="0"/>
            </w:tcBorders>
            <w:vAlign w:val="center"/>
          </w:tcPr>
          <w:p w14:paraId="3C188ADA">
            <w:pPr>
              <w:keepNext w:val="0"/>
              <w:keepLines w:val="0"/>
              <w:suppressLineNumbers w:val="0"/>
              <w:spacing w:before="0" w:beforeAutospacing="0" w:after="0" w:afterAutospacing="0"/>
              <w:ind w:left="0" w:right="0"/>
              <w:jc w:val="left"/>
              <w:rPr>
                <w:rFonts w:hint="eastAsia" w:ascii="Times New Roman" w:hAnsi="Times New Roman" w:eastAsia="宋体" w:cs="Times New Roman"/>
                <w:kern w:val="2"/>
                <w:szCs w:val="28"/>
              </w:rPr>
            </w:pPr>
            <w:r>
              <w:rPr>
                <w:rFonts w:hint="eastAsia" w:ascii="Times New Roman" w:hAnsi="Times New Roman" w:eastAsia="宋体" w:cs="Times New Roman"/>
                <w:kern w:val="2"/>
                <w:szCs w:val="28"/>
              </w:rPr>
              <w:t>乙方送交到甲方的图书不能有任何质量问题。乙方能按甲方的订购书目提供未经使用的正版图书。</w:t>
            </w:r>
          </w:p>
        </w:tc>
      </w:tr>
      <w:tr w14:paraId="5B80A9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0" w:type="pct"/>
            <w:vMerge w:val="continue"/>
            <w:tcBorders>
              <w:left w:val="single" w:color="auto" w:sz="4" w:space="0"/>
              <w:right w:val="single" w:color="auto" w:sz="4" w:space="0"/>
            </w:tcBorders>
            <w:vAlign w:val="center"/>
          </w:tcPr>
          <w:p w14:paraId="3E62D347">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0279914">
            <w:pPr>
              <w:keepNext w:val="0"/>
              <w:keepLines w:val="0"/>
              <w:suppressLineNumbers w:val="0"/>
              <w:spacing w:before="0" w:beforeAutospacing="0" w:after="0" w:afterAutospacing="0"/>
              <w:ind w:left="0" w:right="0"/>
              <w:jc w:val="center"/>
              <w:rPr>
                <w:rFonts w:hint="eastAsia" w:ascii="Times New Roman" w:hAnsi="Times New Roman" w:eastAsia="宋体" w:cs="Times New Roman"/>
                <w:kern w:val="2"/>
                <w:szCs w:val="28"/>
              </w:rPr>
            </w:pPr>
            <w:r>
              <w:rPr>
                <w:rFonts w:hint="eastAsia" w:ascii="Times New Roman" w:hAnsi="Times New Roman" w:eastAsia="宋体" w:cs="Times New Roman"/>
                <w:kern w:val="2"/>
                <w:szCs w:val="28"/>
              </w:rPr>
              <w:t>图书来源</w:t>
            </w:r>
          </w:p>
        </w:tc>
        <w:tc>
          <w:tcPr>
            <w:tcW w:w="3466" w:type="pct"/>
            <w:tcBorders>
              <w:top w:val="single" w:color="auto" w:sz="4" w:space="0"/>
              <w:left w:val="single" w:color="auto" w:sz="4" w:space="0"/>
              <w:bottom w:val="single" w:color="auto" w:sz="4" w:space="0"/>
              <w:right w:val="single" w:color="auto" w:sz="4" w:space="0"/>
            </w:tcBorders>
            <w:vAlign w:val="center"/>
          </w:tcPr>
          <w:p w14:paraId="25686119">
            <w:pPr>
              <w:keepNext w:val="0"/>
              <w:keepLines w:val="0"/>
              <w:suppressLineNumbers w:val="0"/>
              <w:spacing w:before="0" w:beforeAutospacing="0" w:after="0" w:afterAutospacing="0"/>
              <w:ind w:left="0" w:right="0"/>
              <w:jc w:val="left"/>
              <w:rPr>
                <w:rFonts w:hint="eastAsia" w:ascii="Times New Roman" w:hAnsi="Times New Roman" w:eastAsia="宋体" w:cs="Times New Roman"/>
                <w:kern w:val="2"/>
                <w:szCs w:val="28"/>
              </w:rPr>
            </w:pPr>
            <w:r>
              <w:rPr>
                <w:rFonts w:hint="eastAsia" w:ascii="Times New Roman" w:hAnsi="Times New Roman" w:eastAsia="宋体" w:cs="Times New Roman"/>
                <w:kern w:val="2"/>
                <w:szCs w:val="28"/>
              </w:rPr>
              <w:t>图书来源渠道较广，与全国大多数出版单位有供货关系，经营图书品种丰富。</w:t>
            </w:r>
          </w:p>
        </w:tc>
      </w:tr>
      <w:tr w14:paraId="5E3C7E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0" w:type="pct"/>
            <w:vMerge w:val="continue"/>
            <w:tcBorders>
              <w:left w:val="single" w:color="auto" w:sz="4" w:space="0"/>
              <w:right w:val="single" w:color="auto" w:sz="4" w:space="0"/>
            </w:tcBorders>
            <w:vAlign w:val="center"/>
          </w:tcPr>
          <w:p w14:paraId="752469C9">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5B79743E">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采访书目信息的准确、覆盖程度和时效性</w:t>
            </w:r>
          </w:p>
        </w:tc>
        <w:tc>
          <w:tcPr>
            <w:tcW w:w="3466" w:type="pct"/>
            <w:tcBorders>
              <w:top w:val="single" w:color="auto" w:sz="4" w:space="0"/>
              <w:left w:val="single" w:color="auto" w:sz="4" w:space="0"/>
              <w:bottom w:val="single" w:color="auto" w:sz="4" w:space="0"/>
              <w:right w:val="single" w:color="auto" w:sz="4" w:space="0"/>
            </w:tcBorders>
            <w:vAlign w:val="center"/>
          </w:tcPr>
          <w:p w14:paraId="7ACA285A">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乙方能提供的采访书目完整、准确，</w:t>
            </w:r>
            <w:r>
              <w:rPr>
                <w:rFonts w:hint="eastAsia" w:ascii="Times New Roman" w:hAnsi="Times New Roman" w:eastAsia="宋体" w:cs="Times New Roman"/>
                <w:kern w:val="2"/>
                <w:szCs w:val="21"/>
              </w:rPr>
              <w:t>能提供与采购人专业契合度高的采访书目</w:t>
            </w:r>
            <w:r>
              <w:rPr>
                <w:rFonts w:hint="eastAsia" w:ascii="Times New Roman" w:hAnsi="Times New Roman" w:eastAsia="宋体" w:cs="Times New Roman"/>
                <w:kern w:val="2"/>
                <w:szCs w:val="28"/>
              </w:rPr>
              <w:t>；书目信息的覆盖面达90%以上；提供的书目时效性强。</w:t>
            </w:r>
          </w:p>
        </w:tc>
      </w:tr>
      <w:tr w14:paraId="37C225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310" w:type="pct"/>
            <w:vMerge w:val="continue"/>
            <w:tcBorders>
              <w:left w:val="single" w:color="auto" w:sz="4" w:space="0"/>
              <w:right w:val="single" w:color="auto" w:sz="4" w:space="0"/>
            </w:tcBorders>
            <w:vAlign w:val="center"/>
          </w:tcPr>
          <w:p w14:paraId="1E8BBB7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17ABEEB8">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采访数据质量</w:t>
            </w:r>
          </w:p>
        </w:tc>
        <w:tc>
          <w:tcPr>
            <w:tcW w:w="3466" w:type="pct"/>
            <w:tcBorders>
              <w:top w:val="single" w:color="auto" w:sz="4" w:space="0"/>
              <w:left w:val="single" w:color="auto" w:sz="4" w:space="0"/>
              <w:bottom w:val="single" w:color="auto" w:sz="4" w:space="0"/>
              <w:right w:val="single" w:color="auto" w:sz="4" w:space="0"/>
            </w:tcBorders>
            <w:vAlign w:val="center"/>
          </w:tcPr>
          <w:p w14:paraId="0279D569">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采访数据的覆盖程度高，标准性强。</w:t>
            </w:r>
          </w:p>
        </w:tc>
      </w:tr>
      <w:tr w14:paraId="6353D2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310" w:type="pct"/>
            <w:vMerge w:val="continue"/>
            <w:tcBorders>
              <w:left w:val="single" w:color="auto" w:sz="4" w:space="0"/>
              <w:right w:val="single" w:color="auto" w:sz="4" w:space="0"/>
            </w:tcBorders>
            <w:vAlign w:val="center"/>
          </w:tcPr>
          <w:p w14:paraId="227D168C">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36380455">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编目数据的完整程度</w:t>
            </w:r>
          </w:p>
        </w:tc>
        <w:tc>
          <w:tcPr>
            <w:tcW w:w="3466" w:type="pct"/>
            <w:tcBorders>
              <w:top w:val="single" w:color="auto" w:sz="4" w:space="0"/>
              <w:left w:val="single" w:color="auto" w:sz="4" w:space="0"/>
              <w:bottom w:val="single" w:color="auto" w:sz="4" w:space="0"/>
              <w:right w:val="single" w:color="auto" w:sz="4" w:space="0"/>
            </w:tcBorders>
            <w:vAlign w:val="center"/>
          </w:tcPr>
          <w:p w14:paraId="6600E4D0">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乙方能通过互联网免费提供规范的新书征订书目数据和机读编目数据（数据要求参见《中国机读目录式使用手册》、《CALIS联机合作编制手册》），并且其数据须完全符合甲方图书集成管理系统的格式及运行要求，提供的所有数据都能在甲方系统无障碍的使用。编目数据应比同批次送达的图书提前或同时到馆，并达到100%的覆盖率。</w:t>
            </w:r>
          </w:p>
        </w:tc>
      </w:tr>
      <w:tr w14:paraId="3D9C65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310" w:type="pct"/>
            <w:vMerge w:val="continue"/>
            <w:tcBorders>
              <w:left w:val="single" w:color="auto" w:sz="4" w:space="0"/>
              <w:right w:val="single" w:color="auto" w:sz="4" w:space="0"/>
            </w:tcBorders>
            <w:vAlign w:val="center"/>
          </w:tcPr>
          <w:p w14:paraId="1FA5DCD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B1E98BC">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到书率</w:t>
            </w:r>
          </w:p>
        </w:tc>
        <w:tc>
          <w:tcPr>
            <w:tcW w:w="3466" w:type="pct"/>
            <w:tcBorders>
              <w:top w:val="single" w:color="auto" w:sz="4" w:space="0"/>
              <w:left w:val="single" w:color="auto" w:sz="4" w:space="0"/>
              <w:bottom w:val="single" w:color="auto" w:sz="4" w:space="0"/>
              <w:right w:val="single" w:color="auto" w:sz="4" w:space="0"/>
            </w:tcBorders>
            <w:vAlign w:val="center"/>
          </w:tcPr>
          <w:p w14:paraId="1567BD62">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中文图书：现采图书1个月内到馆率不得低于98%；电子订单预订图书前3个月的平均到馆率不得低于90%；全年平均到馆率不得低于95%。</w:t>
            </w:r>
          </w:p>
        </w:tc>
      </w:tr>
      <w:tr w14:paraId="4EABF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310" w:type="pct"/>
            <w:vMerge w:val="continue"/>
            <w:tcBorders>
              <w:left w:val="single" w:color="auto" w:sz="4" w:space="0"/>
              <w:right w:val="single" w:color="auto" w:sz="4" w:space="0"/>
            </w:tcBorders>
            <w:vAlign w:val="center"/>
          </w:tcPr>
          <w:p w14:paraId="4A33915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7871C8E">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对图书馆自备书目采购及自定较窄主题采购的响应速度</w:t>
            </w:r>
          </w:p>
        </w:tc>
        <w:tc>
          <w:tcPr>
            <w:tcW w:w="3466" w:type="pct"/>
            <w:tcBorders>
              <w:top w:val="single" w:color="auto" w:sz="4" w:space="0"/>
              <w:left w:val="single" w:color="auto" w:sz="4" w:space="0"/>
              <w:bottom w:val="single" w:color="auto" w:sz="4" w:space="0"/>
              <w:right w:val="single" w:color="auto" w:sz="4" w:space="0"/>
            </w:tcBorders>
            <w:vAlign w:val="center"/>
          </w:tcPr>
          <w:p w14:paraId="714CCB4B">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对图书馆自备书目采购及自定较窄主题采购能在2日内响应，并提供相应采访书目。</w:t>
            </w:r>
          </w:p>
        </w:tc>
      </w:tr>
      <w:tr w14:paraId="391BC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310" w:type="pct"/>
            <w:vMerge w:val="continue"/>
            <w:tcBorders>
              <w:left w:val="single" w:color="auto" w:sz="4" w:space="0"/>
              <w:right w:val="single" w:color="auto" w:sz="4" w:space="0"/>
            </w:tcBorders>
            <w:vAlign w:val="center"/>
          </w:tcPr>
          <w:p w14:paraId="43A48F0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1D6B600">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1"/>
              </w:rPr>
              <w:t>对书目订单的收到反馈</w:t>
            </w:r>
          </w:p>
        </w:tc>
        <w:tc>
          <w:tcPr>
            <w:tcW w:w="3466" w:type="pct"/>
            <w:tcBorders>
              <w:top w:val="single" w:color="auto" w:sz="4" w:space="0"/>
              <w:left w:val="single" w:color="auto" w:sz="4" w:space="0"/>
              <w:bottom w:val="single" w:color="auto" w:sz="4" w:space="0"/>
              <w:right w:val="single" w:color="auto" w:sz="4" w:space="0"/>
            </w:tcBorders>
            <w:vAlign w:val="center"/>
          </w:tcPr>
          <w:p w14:paraId="0B38F699">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1"/>
              </w:rPr>
              <w:t>收到书目订单后，能及时反馈预订书目收到信息，对单册价格较高，复本量过大，特殊开本等各种特殊情况能进行二次确认。</w:t>
            </w:r>
          </w:p>
        </w:tc>
      </w:tr>
      <w:tr w14:paraId="19DAC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310" w:type="pct"/>
            <w:vMerge w:val="continue"/>
            <w:tcBorders>
              <w:left w:val="single" w:color="auto" w:sz="4" w:space="0"/>
              <w:right w:val="single" w:color="auto" w:sz="4" w:space="0"/>
            </w:tcBorders>
            <w:vAlign w:val="center"/>
          </w:tcPr>
          <w:p w14:paraId="489181F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3B675E96">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对订单调整要求的反应能力</w:t>
            </w:r>
          </w:p>
        </w:tc>
        <w:tc>
          <w:tcPr>
            <w:tcW w:w="3466" w:type="pct"/>
            <w:tcBorders>
              <w:top w:val="single" w:color="auto" w:sz="4" w:space="0"/>
              <w:left w:val="single" w:color="auto" w:sz="4" w:space="0"/>
              <w:bottom w:val="single" w:color="auto" w:sz="4" w:space="0"/>
              <w:right w:val="single" w:color="auto" w:sz="4" w:space="0"/>
            </w:tcBorders>
            <w:vAlign w:val="center"/>
          </w:tcPr>
          <w:p w14:paraId="06B02FF7">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甲方订单调整要求（退订、减少或增加订数）能在24小时内响应，并根据客户要求及时供货。</w:t>
            </w:r>
          </w:p>
        </w:tc>
      </w:tr>
      <w:tr w14:paraId="312FC2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310" w:type="pct"/>
            <w:vMerge w:val="continue"/>
            <w:tcBorders>
              <w:left w:val="single" w:color="auto" w:sz="4" w:space="0"/>
              <w:right w:val="single" w:color="auto" w:sz="4" w:space="0"/>
            </w:tcBorders>
            <w:vAlign w:val="center"/>
          </w:tcPr>
          <w:p w14:paraId="228EAF6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3EBEBDB6">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对未能采购图书订单的处理</w:t>
            </w:r>
          </w:p>
        </w:tc>
        <w:tc>
          <w:tcPr>
            <w:tcW w:w="3466" w:type="pct"/>
            <w:tcBorders>
              <w:top w:val="single" w:color="auto" w:sz="4" w:space="0"/>
              <w:left w:val="single" w:color="auto" w:sz="4" w:space="0"/>
              <w:bottom w:val="single" w:color="auto" w:sz="4" w:space="0"/>
              <w:right w:val="single" w:color="auto" w:sz="4" w:space="0"/>
            </w:tcBorders>
            <w:vAlign w:val="center"/>
          </w:tcPr>
          <w:p w14:paraId="7FFCF4F9">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中文图书现货30日、期货90日未能到货的图书应及时反馈给甲方，甲方有权采取相应的补救措施（如直接向出版商邮购图书或向其他乙方补订图书），由此给甲方造成的各项损失或增加的各项费用（如折扣损失、邮费、数据费、加工费）等均由违约的乙方承担。</w:t>
            </w:r>
          </w:p>
        </w:tc>
      </w:tr>
      <w:tr w14:paraId="515A30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8" w:hRule="atLeast"/>
        </w:trPr>
        <w:tc>
          <w:tcPr>
            <w:tcW w:w="310" w:type="pct"/>
            <w:vMerge w:val="continue"/>
            <w:tcBorders>
              <w:left w:val="single" w:color="auto" w:sz="4" w:space="0"/>
              <w:right w:val="single" w:color="auto" w:sz="4" w:space="0"/>
            </w:tcBorders>
            <w:vAlign w:val="center"/>
          </w:tcPr>
          <w:p w14:paraId="7439209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82B6EDE">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退书的处理</w:t>
            </w:r>
          </w:p>
        </w:tc>
        <w:tc>
          <w:tcPr>
            <w:tcW w:w="3466" w:type="pct"/>
            <w:tcBorders>
              <w:top w:val="single" w:color="auto" w:sz="4" w:space="0"/>
              <w:left w:val="single" w:color="auto" w:sz="4" w:space="0"/>
              <w:bottom w:val="single" w:color="auto" w:sz="4" w:space="0"/>
              <w:right w:val="single" w:color="auto" w:sz="4" w:space="0"/>
            </w:tcBorders>
            <w:vAlign w:val="center"/>
          </w:tcPr>
          <w:p w14:paraId="66246FB5">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若验收时发现有污染、图文不清、缺页、倒装、缺附件等不合格的图书，以及与订单不符的图书，一律予以退货，不能以已加工为理由拒绝，由此造成的损失及费用全部由乙方承担。若发现明显不适宜甲方收藏的图书，乙方应允许甲方无条件退还。</w:t>
            </w:r>
          </w:p>
        </w:tc>
      </w:tr>
      <w:tr w14:paraId="5597E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trPr>
        <w:tc>
          <w:tcPr>
            <w:tcW w:w="310" w:type="pct"/>
            <w:vMerge w:val="continue"/>
            <w:tcBorders>
              <w:left w:val="single" w:color="auto" w:sz="4" w:space="0"/>
              <w:right w:val="single" w:color="auto" w:sz="4" w:space="0"/>
            </w:tcBorders>
            <w:vAlign w:val="center"/>
          </w:tcPr>
          <w:p w14:paraId="6D4154C8">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A8B1849">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图书包装质量、运送及时性和搬运的到位程度</w:t>
            </w:r>
          </w:p>
        </w:tc>
        <w:tc>
          <w:tcPr>
            <w:tcW w:w="3466" w:type="pct"/>
            <w:tcBorders>
              <w:top w:val="single" w:color="auto" w:sz="4" w:space="0"/>
              <w:left w:val="single" w:color="auto" w:sz="4" w:space="0"/>
              <w:bottom w:val="single" w:color="auto" w:sz="4" w:space="0"/>
              <w:right w:val="single" w:color="auto" w:sz="4" w:space="0"/>
            </w:tcBorders>
            <w:vAlign w:val="center"/>
          </w:tcPr>
          <w:p w14:paraId="1AADF32E">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根据甲方提出的书目订单，将加工好的图书进行满足远距离运输、防湿和防破、装卸要求的包装后，及时送交甲方，并按指定位置摆放整齐，为此所发生的费用全部由乙方承担。在到达甲方指定地点前发生的不可预见的风险均由乙方负责。</w:t>
            </w:r>
          </w:p>
        </w:tc>
      </w:tr>
      <w:tr w14:paraId="4F7D23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310" w:type="pct"/>
            <w:vMerge w:val="continue"/>
            <w:tcBorders>
              <w:left w:val="single" w:color="auto" w:sz="4" w:space="0"/>
              <w:bottom w:val="single" w:color="auto" w:sz="4" w:space="0"/>
              <w:right w:val="single" w:color="auto" w:sz="4" w:space="0"/>
            </w:tcBorders>
            <w:vAlign w:val="center"/>
          </w:tcPr>
          <w:p w14:paraId="66DE889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2AA691CF">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其他服务</w:t>
            </w:r>
          </w:p>
        </w:tc>
        <w:tc>
          <w:tcPr>
            <w:tcW w:w="3466" w:type="pct"/>
            <w:tcBorders>
              <w:top w:val="single" w:color="auto" w:sz="4" w:space="0"/>
              <w:left w:val="single" w:color="auto" w:sz="4" w:space="0"/>
              <w:bottom w:val="single" w:color="auto" w:sz="4" w:space="0"/>
              <w:right w:val="single" w:color="auto" w:sz="4" w:space="0"/>
            </w:tcBorders>
            <w:vAlign w:val="center"/>
          </w:tcPr>
          <w:p w14:paraId="555ECFBC">
            <w:pPr>
              <w:keepNext w:val="0"/>
              <w:keepLines w:val="0"/>
              <w:suppressLineNumbers w:val="0"/>
              <w:spacing w:before="0" w:beforeAutospacing="0" w:after="0" w:afterAutospacing="0"/>
              <w:ind w:left="0" w:right="0"/>
              <w:rPr>
                <w:rFonts w:hint="default" w:ascii="Times New Roman" w:hAnsi="Times New Roman" w:eastAsia="宋体" w:cs="Times New Roman"/>
                <w:strike/>
                <w:kern w:val="2"/>
                <w:szCs w:val="28"/>
              </w:rPr>
            </w:pPr>
            <w:r>
              <w:rPr>
                <w:rFonts w:hint="eastAsia" w:ascii="Times New Roman" w:hAnsi="Times New Roman" w:eastAsia="宋体" w:cs="Times New Roman"/>
                <w:kern w:val="2"/>
                <w:szCs w:val="28"/>
              </w:rPr>
              <w:t>配合图书馆业务提供图书宣传推广服务和引进讲座，具体视图书馆业务开展需要而定。</w:t>
            </w:r>
          </w:p>
        </w:tc>
      </w:tr>
    </w:tbl>
    <w:p w14:paraId="7F736FA1">
      <w:pPr>
        <w:autoSpaceDE w:val="0"/>
        <w:autoSpaceDN w:val="0"/>
        <w:adjustRightInd w:val="0"/>
        <w:spacing w:line="288" w:lineRule="auto"/>
        <w:ind w:firstLine="420" w:firstLineChars="200"/>
        <w:rPr>
          <w:rFonts w:ascii="宋体" w:hAnsi="宋体" w:cs="宋体"/>
          <w:kern w:val="2"/>
          <w:szCs w:val="21"/>
        </w:rPr>
      </w:pPr>
    </w:p>
    <w:p w14:paraId="1E4D3534">
      <w:pPr>
        <w:spacing w:line="288" w:lineRule="auto"/>
        <w:ind w:firstLine="422" w:firstLineChars="200"/>
        <w:jc w:val="left"/>
        <w:rPr>
          <w:rFonts w:ascii="宋体" w:hAnsi="宋体" w:cs="宋体"/>
          <w:szCs w:val="21"/>
        </w:rPr>
      </w:pPr>
      <w:r>
        <w:rPr>
          <w:rFonts w:hint="eastAsia" w:ascii="宋体" w:hAnsi="宋体" w:cs="宋体"/>
          <w:b/>
          <w:bCs/>
          <w:szCs w:val="21"/>
        </w:rPr>
        <w:t>三、</w:t>
      </w:r>
      <w:r>
        <w:rPr>
          <w:rFonts w:hint="eastAsia" w:ascii="宋体" w:hAnsi="宋体" w:cs="宋体"/>
          <w:b/>
          <w:bCs/>
          <w:szCs w:val="21"/>
          <w:lang w:val="en-US" w:eastAsia="zh-CN"/>
        </w:rPr>
        <w:t>服务期、</w:t>
      </w:r>
      <w:r>
        <w:rPr>
          <w:rFonts w:hint="eastAsia" w:ascii="宋体" w:hAnsi="宋体" w:cs="宋体"/>
          <w:b/>
          <w:bCs/>
          <w:szCs w:val="21"/>
        </w:rPr>
        <w:t>质保期、履约保证金与货款结算</w:t>
      </w:r>
    </w:p>
    <w:p w14:paraId="6B3D0CA2">
      <w:pPr>
        <w:spacing w:line="288" w:lineRule="auto"/>
        <w:ind w:firstLine="420" w:firstLineChars="200"/>
        <w:jc w:val="left"/>
        <w:rPr>
          <w:rFonts w:hint="default" w:ascii="宋体" w:hAnsi="宋体" w:eastAsia="宋体" w:cs="宋体"/>
          <w:spacing w:val="-6"/>
          <w:szCs w:val="21"/>
          <w:lang w:val="en-US" w:eastAsia="zh-CN"/>
        </w:rPr>
      </w:pPr>
      <w:r>
        <w:rPr>
          <w:rFonts w:hint="eastAsia" w:ascii="宋体" w:hAnsi="宋体" w:cs="宋体"/>
          <w:szCs w:val="21"/>
        </w:rPr>
        <w:t>1</w:t>
      </w:r>
      <w:r>
        <w:rPr>
          <w:rFonts w:hint="eastAsia" w:ascii="宋体" w:hAnsi="宋体" w:cs="宋体"/>
          <w:spacing w:val="-6"/>
          <w:szCs w:val="21"/>
        </w:rPr>
        <w:t>.</w:t>
      </w:r>
      <w:r>
        <w:rPr>
          <w:rFonts w:hint="eastAsia" w:ascii="宋体" w:hAnsi="宋体" w:cs="宋体"/>
          <w:spacing w:val="-6"/>
          <w:szCs w:val="21"/>
          <w:lang w:val="en-US" w:eastAsia="zh-CN"/>
        </w:rPr>
        <w:t>服务期：自合同签订之日起至2026年12月8日。</w:t>
      </w:r>
    </w:p>
    <w:p w14:paraId="12FEC597">
      <w:pPr>
        <w:spacing w:line="288" w:lineRule="auto"/>
        <w:ind w:firstLine="420" w:firstLineChars="200"/>
        <w:jc w:val="left"/>
        <w:rPr>
          <w:rFonts w:ascii="宋体" w:hAnsi="宋体" w:cs="宋体"/>
          <w:szCs w:val="21"/>
        </w:rPr>
      </w:pPr>
      <w:r>
        <w:rPr>
          <w:rFonts w:hint="eastAsia" w:ascii="宋体" w:hAnsi="宋体" w:cs="宋体"/>
          <w:szCs w:val="21"/>
          <w:lang w:val="en-US" w:eastAsia="zh-CN"/>
        </w:rPr>
        <w:t>2.</w:t>
      </w:r>
      <w:r>
        <w:rPr>
          <w:rFonts w:hint="eastAsia" w:ascii="宋体" w:hAnsi="宋体" w:cs="宋体"/>
          <w:szCs w:val="21"/>
        </w:rPr>
        <w:t>质保期：自当批图书验收合格之日起，质保期</w:t>
      </w:r>
      <w:r>
        <w:rPr>
          <w:rFonts w:hint="eastAsia" w:ascii="宋体" w:hAnsi="宋体" w:cs="宋体"/>
          <w:szCs w:val="21"/>
          <w:u w:val="single"/>
        </w:rPr>
        <w:t xml:space="preserve">   </w:t>
      </w:r>
      <w:r>
        <w:rPr>
          <w:rFonts w:hint="eastAsia" w:ascii="宋体" w:hAnsi="宋体" w:cs="宋体"/>
          <w:szCs w:val="21"/>
        </w:rPr>
        <w:t>年。</w:t>
      </w:r>
    </w:p>
    <w:p w14:paraId="295A7CDE">
      <w:pPr>
        <w:spacing w:line="288" w:lineRule="auto"/>
        <w:ind w:firstLine="420" w:firstLineChars="200"/>
        <w:jc w:val="left"/>
        <w:rPr>
          <w:rFonts w:ascii="宋体" w:hAnsi="宋体" w:cs="宋体"/>
          <w:szCs w:val="21"/>
        </w:rPr>
      </w:pPr>
      <w:r>
        <w:rPr>
          <w:rFonts w:hint="eastAsia" w:ascii="宋体" w:hAnsi="宋体" w:cs="宋体"/>
          <w:szCs w:val="21"/>
          <w:lang w:val="en-US" w:eastAsia="zh-CN"/>
        </w:rPr>
        <w:t>3</w:t>
      </w:r>
      <w:r>
        <w:rPr>
          <w:rFonts w:hint="eastAsia" w:ascii="宋体" w:hAnsi="宋体" w:cs="宋体"/>
          <w:szCs w:val="21"/>
        </w:rPr>
        <w:t>.履约保证金</w:t>
      </w:r>
      <w:r>
        <w:rPr>
          <w:rFonts w:hint="eastAsia" w:ascii="宋体" w:hAnsi="宋体" w:cs="宋体"/>
          <w:b/>
          <w:bCs/>
          <w:szCs w:val="21"/>
        </w:rPr>
        <w:t>：</w:t>
      </w:r>
      <w:r>
        <w:rPr>
          <w:rFonts w:hint="eastAsia" w:ascii="宋体" w:hAnsi="宋体" w:cs="宋体"/>
          <w:szCs w:val="21"/>
        </w:rPr>
        <w:t>合同总金额的</w:t>
      </w:r>
      <w:r>
        <w:rPr>
          <w:rFonts w:hint="eastAsia" w:ascii="宋体" w:hAnsi="宋体" w:cs="宋体"/>
          <w:szCs w:val="21"/>
          <w:u w:val="single"/>
        </w:rPr>
        <w:t xml:space="preserve">  　  </w:t>
      </w:r>
      <w:r>
        <w:rPr>
          <w:rFonts w:hint="eastAsia" w:ascii="宋体" w:hAnsi="宋体" w:cs="宋体"/>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117889B">
      <w:pPr>
        <w:spacing w:line="288" w:lineRule="auto"/>
        <w:ind w:firstLine="420" w:firstLineChars="200"/>
        <w:jc w:val="left"/>
        <w:rPr>
          <w:rFonts w:ascii="宋体" w:hAnsi="宋体" w:cs="宋体"/>
          <w:szCs w:val="21"/>
          <w:u w:val="single"/>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货款结算（根据项目要求、采购文件、采购结果，按以下方式选择填写）：</w:t>
      </w:r>
    </w:p>
    <w:p w14:paraId="6EE06943">
      <w:pPr>
        <w:spacing w:line="288" w:lineRule="auto"/>
        <w:ind w:firstLine="420" w:firstLineChars="200"/>
        <w:jc w:val="left"/>
        <w:rPr>
          <w:rFonts w:ascii="宋体" w:hAnsi="宋体" w:cs="宋体"/>
          <w:szCs w:val="21"/>
        </w:rPr>
      </w:pPr>
      <w:r>
        <w:rPr>
          <w:rFonts w:hint="eastAsia" w:ascii="宋体" w:hAnsi="宋体" w:cs="宋体"/>
          <w:szCs w:val="21"/>
        </w:rPr>
        <w:t>（</w:t>
      </w:r>
      <w:r>
        <w:rPr>
          <w:rFonts w:hint="eastAsia" w:ascii="宋体" w:hAnsi="宋体" w:cs="宋体"/>
          <w:spacing w:val="-6"/>
          <w:szCs w:val="21"/>
        </w:rPr>
        <w:t>1</w:t>
      </w:r>
      <w:r>
        <w:rPr>
          <w:rFonts w:hint="eastAsia" w:ascii="宋体" w:hAnsi="宋体" w:cs="宋体"/>
          <w:szCs w:val="21"/>
        </w:rPr>
        <w:t>）预付款方式：</w:t>
      </w:r>
    </w:p>
    <w:p w14:paraId="70C7D869">
      <w:pPr>
        <w:spacing w:line="288" w:lineRule="auto"/>
        <w:ind w:firstLine="420" w:firstLineChars="200"/>
        <w:jc w:val="left"/>
        <w:rPr>
          <w:rFonts w:ascii="宋体" w:hAnsi="宋体" w:cs="宋体"/>
          <w:szCs w:val="21"/>
        </w:rPr>
      </w:pPr>
      <w:r>
        <w:rPr>
          <w:rFonts w:hint="eastAsia" w:ascii="宋体" w:hAnsi="宋体" w:cs="宋体"/>
          <w:szCs w:val="21"/>
        </w:rPr>
        <w:t>合同生效以及具备实施条件后7个工作日内，且乙方已向甲方提交银行、保险公司等金融机构出具的预付款保函的，甲方向乙方支付合同总价的</w:t>
      </w:r>
      <w:r>
        <w:rPr>
          <w:rFonts w:hint="eastAsia" w:ascii="宋体" w:hAnsi="宋体" w:cs="宋体"/>
          <w:szCs w:val="21"/>
          <w:u w:val="single"/>
        </w:rPr>
        <w:t>　　　</w:t>
      </w:r>
      <w:r>
        <w:rPr>
          <w:rFonts w:hint="eastAsia" w:ascii="宋体" w:hAnsi="宋体" w:cs="宋体"/>
          <w:szCs w:val="21"/>
        </w:rPr>
        <w:t>%（</w:t>
      </w:r>
      <w:r>
        <w:rPr>
          <w:rFonts w:hint="eastAsia" w:ascii="宋体" w:hAnsi="宋体" w:cs="宋体"/>
          <w:kern w:val="2"/>
          <w:szCs w:val="21"/>
        </w:rPr>
        <w:t>原则上不低于合同金额的30％，不高于合同金额的60%</w:t>
      </w:r>
      <w:r>
        <w:rPr>
          <w:rFonts w:hint="eastAsia" w:ascii="宋体" w:hAnsi="宋体" w:cs="宋体"/>
          <w:szCs w:val="21"/>
        </w:rPr>
        <w:t>）；货物经甲方验收合格并收到发票后7个工作日内，向乙方支付合同总价的</w:t>
      </w:r>
      <w:r>
        <w:rPr>
          <w:rFonts w:hint="eastAsia" w:ascii="宋体" w:hAnsi="宋体" w:cs="宋体"/>
          <w:szCs w:val="21"/>
          <w:u w:val="single"/>
        </w:rPr>
        <w:t>　　　</w:t>
      </w:r>
      <w:r>
        <w:rPr>
          <w:rFonts w:hint="eastAsia" w:ascii="宋体" w:hAnsi="宋体" w:cs="宋体"/>
          <w:szCs w:val="21"/>
        </w:rPr>
        <w:t>%。</w:t>
      </w:r>
    </w:p>
    <w:p w14:paraId="3DC624FD">
      <w:pPr>
        <w:spacing w:line="288" w:lineRule="auto"/>
        <w:ind w:firstLine="420" w:firstLineChars="200"/>
        <w:jc w:val="left"/>
        <w:rPr>
          <w:rFonts w:ascii="宋体" w:hAnsi="宋体" w:cs="宋体"/>
          <w:szCs w:val="21"/>
        </w:rPr>
      </w:pPr>
      <w:r>
        <w:rPr>
          <w:rFonts w:hint="eastAsia" w:ascii="宋体" w:hAnsi="宋体" w:cs="宋体"/>
          <w:szCs w:val="21"/>
          <w:lang w:val="en-US" w:eastAsia="zh-CN"/>
        </w:rPr>
        <w:t>②</w:t>
      </w:r>
      <w:r>
        <w:rPr>
          <w:rFonts w:hint="eastAsia" w:ascii="宋体" w:hAnsi="宋体" w:cs="宋体"/>
          <w:szCs w:val="21"/>
        </w:rPr>
        <w:t>在签订合同时，乙方明确表示主动要求降低预付款比例的，可降低预付款比例（预付款保函同步调整）。</w:t>
      </w:r>
    </w:p>
    <w:p w14:paraId="7585C6AA">
      <w:pPr>
        <w:spacing w:line="288" w:lineRule="auto"/>
        <w:ind w:firstLine="420" w:firstLineChars="200"/>
        <w:jc w:val="left"/>
        <w:rPr>
          <w:rFonts w:ascii="宋体" w:hAnsi="宋体" w:cs="宋体"/>
          <w:szCs w:val="21"/>
        </w:rPr>
      </w:pPr>
      <w:r>
        <w:rPr>
          <w:rFonts w:hint="eastAsia" w:ascii="宋体" w:hAnsi="宋体" w:cs="宋体"/>
          <w:szCs w:val="21"/>
        </w:rPr>
        <w:t>（2）无需预付款的，可以采用以下付款方式：</w:t>
      </w:r>
    </w:p>
    <w:p w14:paraId="28234FE9">
      <w:pPr>
        <w:spacing w:line="288" w:lineRule="auto"/>
        <w:ind w:firstLine="420" w:firstLineChars="200"/>
        <w:jc w:val="left"/>
        <w:rPr>
          <w:rFonts w:ascii="宋体" w:hAnsi="宋体" w:cs="宋体"/>
          <w:szCs w:val="21"/>
        </w:rPr>
      </w:pPr>
      <w:r>
        <w:rPr>
          <w:rFonts w:hint="eastAsia" w:ascii="宋体" w:hAnsi="宋体" w:cs="宋体"/>
          <w:szCs w:val="21"/>
        </w:rPr>
        <w:t>图书验收合格后6个月（遇假期顺延）内，凭用户验收单及发票，甲方向乙方支付至当批图书总价的100%。</w:t>
      </w:r>
    </w:p>
    <w:p w14:paraId="26B54493">
      <w:pPr>
        <w:spacing w:line="288" w:lineRule="auto"/>
        <w:ind w:firstLine="420" w:firstLineChars="200"/>
        <w:jc w:val="left"/>
        <w:rPr>
          <w:rFonts w:ascii="宋体" w:hAnsi="宋体" w:cs="宋体"/>
          <w:szCs w:val="21"/>
        </w:rPr>
      </w:pPr>
      <w:r>
        <w:rPr>
          <w:rFonts w:hint="eastAsia" w:ascii="宋体" w:hAnsi="宋体" w:cs="宋体"/>
          <w:szCs w:val="21"/>
        </w:rPr>
        <w:t>本合同总价为人民币</w:t>
      </w:r>
      <w:r>
        <w:rPr>
          <w:rFonts w:hint="eastAsia" w:ascii="宋体" w:hAnsi="宋体" w:cs="宋体"/>
          <w:szCs w:val="21"/>
          <w:u w:val="single"/>
        </w:rPr>
        <w:t xml:space="preserve">      </w:t>
      </w:r>
      <w:r>
        <w:rPr>
          <w:rFonts w:hint="eastAsia" w:ascii="宋体" w:hAnsi="宋体" w:cs="宋体"/>
          <w:szCs w:val="21"/>
        </w:rPr>
        <w:t>元整（</w:t>
      </w:r>
      <w:r>
        <w:rPr>
          <w:rFonts w:ascii="Arial" w:hAnsi="Arial" w:cs="Arial"/>
          <w:szCs w:val="21"/>
        </w:rPr>
        <w:t>¥</w:t>
      </w:r>
      <w:r>
        <w:rPr>
          <w:rFonts w:hint="eastAsia" w:ascii="宋体" w:hAnsi="宋体" w:cs="宋体"/>
          <w:szCs w:val="21"/>
          <w:u w:val="single"/>
        </w:rPr>
        <w:t xml:space="preserve">     </w:t>
      </w:r>
      <w:r>
        <w:rPr>
          <w:rFonts w:hint="eastAsia" w:ascii="宋体" w:hAnsi="宋体" w:cs="宋体"/>
          <w:szCs w:val="21"/>
        </w:rPr>
        <w:t>元），最终以实际结算金额为准。图书书款以图书码洋的</w:t>
      </w:r>
      <w:r>
        <w:rPr>
          <w:rFonts w:hint="eastAsia" w:ascii="宋体" w:hAnsi="宋体" w:cs="宋体"/>
          <w:szCs w:val="21"/>
          <w:u w:val="single"/>
        </w:rPr>
        <w:t xml:space="preserve">   </w:t>
      </w:r>
      <w:r>
        <w:rPr>
          <w:rFonts w:hint="eastAsia" w:ascii="宋体" w:hAnsi="宋体" w:cs="宋体"/>
          <w:szCs w:val="21"/>
        </w:rPr>
        <w:t>%折扣结算。</w:t>
      </w:r>
    </w:p>
    <w:p w14:paraId="6DBD63B3">
      <w:pPr>
        <w:spacing w:line="288" w:lineRule="auto"/>
        <w:ind w:firstLine="420" w:firstLineChars="200"/>
        <w:jc w:val="left"/>
        <w:rPr>
          <w:rFonts w:ascii="宋体" w:hAnsi="宋体" w:cs="宋体"/>
          <w:szCs w:val="21"/>
        </w:rPr>
      </w:pPr>
      <w:r>
        <w:rPr>
          <w:rFonts w:hint="eastAsia" w:ascii="宋体" w:hAnsi="宋体" w:cs="宋体"/>
          <w:szCs w:val="21"/>
        </w:rPr>
        <w:t>付款前，乙方须交纳合同约定的履约保证金（如有）并提供甲方财务处开具的履约保证金收据，乙方向甲方开具等额有效的合格增值税发票。甲方开票信息如下：</w:t>
      </w:r>
    </w:p>
    <w:p w14:paraId="15A6C3DD">
      <w:pPr>
        <w:spacing w:line="288" w:lineRule="auto"/>
        <w:ind w:firstLine="420" w:firstLineChars="200"/>
        <w:jc w:val="left"/>
        <w:rPr>
          <w:rFonts w:ascii="宋体" w:hAnsi="宋体" w:cs="宋体"/>
          <w:szCs w:val="21"/>
        </w:rPr>
      </w:pPr>
      <w:r>
        <w:rPr>
          <w:rFonts w:hint="eastAsia" w:ascii="宋体" w:hAnsi="宋体" w:cs="宋体"/>
          <w:szCs w:val="21"/>
        </w:rPr>
        <w:t>单位名称：杭州电子科技大学。税号：12330000470009026T</w:t>
      </w:r>
    </w:p>
    <w:p w14:paraId="2C5345D7">
      <w:pPr>
        <w:spacing w:line="288" w:lineRule="auto"/>
        <w:ind w:firstLine="420" w:firstLineChars="200"/>
        <w:jc w:val="left"/>
        <w:rPr>
          <w:rFonts w:ascii="宋体" w:hAnsi="宋体" w:cs="宋体"/>
          <w:szCs w:val="21"/>
        </w:rPr>
      </w:pPr>
      <w:r>
        <w:rPr>
          <w:rFonts w:hint="eastAsia" w:ascii="宋体" w:hAnsi="宋体" w:cs="宋体"/>
          <w:szCs w:val="21"/>
        </w:rPr>
        <w:t>开户银行：工行杭州高新支行。账号：1202026209008806216</w:t>
      </w:r>
    </w:p>
    <w:p w14:paraId="64C07B3B">
      <w:pPr>
        <w:spacing w:line="288" w:lineRule="auto"/>
        <w:ind w:firstLine="422" w:firstLineChars="200"/>
        <w:jc w:val="left"/>
        <w:rPr>
          <w:rFonts w:ascii="宋体" w:hAnsi="宋体" w:cs="宋体"/>
          <w:b/>
          <w:bCs/>
          <w:szCs w:val="21"/>
        </w:rPr>
      </w:pPr>
      <w:r>
        <w:rPr>
          <w:rFonts w:hint="eastAsia" w:ascii="宋体" w:hAnsi="宋体" w:cs="宋体"/>
          <w:b/>
          <w:bCs/>
          <w:szCs w:val="21"/>
        </w:rPr>
        <w:t>四、知识产权</w:t>
      </w:r>
    </w:p>
    <w:p w14:paraId="4744794C">
      <w:pPr>
        <w:spacing w:line="288" w:lineRule="auto"/>
        <w:ind w:firstLine="420" w:firstLineChars="200"/>
        <w:jc w:val="left"/>
        <w:rPr>
          <w:rFonts w:ascii="宋体" w:hAnsi="宋体" w:cs="宋体"/>
          <w:szCs w:val="21"/>
        </w:rPr>
      </w:pPr>
      <w:r>
        <w:rPr>
          <w:rFonts w:hint="eastAsia" w:ascii="宋体" w:hAnsi="宋体" w:cs="宋体"/>
          <w:szCs w:val="21"/>
        </w:rPr>
        <w:t>1.乙方应保证甲方在使用该货物或其任何一部分时不受任何第三方提出的侵犯其著作权、商标权、专利权等知识产权方面的起诉；如果任何第三方提出侵权指控，由乙方与第三方交涉并承担由此发生的一切责任</w:t>
      </w:r>
      <w:bookmarkStart w:id="0" w:name="_Hlk155103594"/>
      <w:r>
        <w:rPr>
          <w:rFonts w:hint="eastAsia" w:ascii="宋体" w:hAnsi="宋体" w:cs="宋体"/>
          <w:szCs w:val="21"/>
        </w:rPr>
        <w:t>，并承担由此产生的费用（包括但不限于律师费、诉讼费以及向第三方的赔偿）。</w:t>
      </w:r>
    </w:p>
    <w:bookmarkEnd w:id="0"/>
    <w:p w14:paraId="28EE43E9">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乙方违反上述条款导致甲方受损的，由此所导致的所有责任以及甲方所支付的所有费用（包括但不限于律师费、诉讼费，以及向第三方的赔偿等）均由乙方承担。</w:t>
      </w:r>
    </w:p>
    <w:p w14:paraId="57AFF951">
      <w:pPr>
        <w:spacing w:line="288" w:lineRule="auto"/>
        <w:ind w:firstLine="422" w:firstLineChars="200"/>
        <w:jc w:val="left"/>
        <w:rPr>
          <w:rFonts w:ascii="宋体" w:hAnsi="宋体" w:cs="宋体"/>
          <w:b/>
          <w:bCs/>
          <w:szCs w:val="21"/>
        </w:rPr>
      </w:pPr>
      <w:r>
        <w:rPr>
          <w:rFonts w:hint="eastAsia" w:ascii="宋体" w:hAnsi="宋体" w:cs="宋体"/>
          <w:b/>
          <w:bCs/>
          <w:szCs w:val="21"/>
        </w:rPr>
        <w:t>五、转包或分包</w:t>
      </w:r>
    </w:p>
    <w:p w14:paraId="14FC70B2">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本合同范围的货物，应由乙方直接供应，不得转让他人供应。</w:t>
      </w:r>
    </w:p>
    <w:p w14:paraId="337C0F18">
      <w:pPr>
        <w:spacing w:line="288" w:lineRule="auto"/>
        <w:ind w:firstLine="420" w:firstLineChars="200"/>
        <w:rPr>
          <w:rFonts w:ascii="宋体" w:hAnsi="宋体" w:cs="宋体"/>
          <w:snapToGrid w:val="0"/>
          <w:kern w:val="2"/>
          <w:szCs w:val="21"/>
        </w:rPr>
      </w:pPr>
      <w:r>
        <w:rPr>
          <w:rFonts w:hint="eastAsia" w:ascii="宋体" w:hAnsi="宋体" w:cs="宋体"/>
          <w:kern w:val="2"/>
          <w:szCs w:val="21"/>
        </w:rPr>
        <w:t>2</w:t>
      </w:r>
      <w:r>
        <w:rPr>
          <w:rFonts w:hint="eastAsia" w:ascii="宋体" w:hAnsi="宋体" w:cs="宋体"/>
          <w:snapToGrid w:val="0"/>
          <w:spacing w:val="-6"/>
          <w:kern w:val="2"/>
          <w:szCs w:val="21"/>
        </w:rPr>
        <w:t>.</w:t>
      </w:r>
      <w:r>
        <w:rPr>
          <w:rFonts w:hint="eastAsia" w:ascii="宋体" w:hAnsi="宋体" w:cs="宋体"/>
          <w:snapToGrid w:val="0"/>
          <w:kern w:val="2"/>
          <w:szCs w:val="21"/>
        </w:rPr>
        <w:t>除非得到甲方的书面同意，乙方不得将本合同范围的货物分包给他人供应。</w:t>
      </w:r>
    </w:p>
    <w:p w14:paraId="395BC890">
      <w:pPr>
        <w:spacing w:line="288" w:lineRule="auto"/>
        <w:ind w:firstLine="420" w:firstLineChars="200"/>
        <w:rPr>
          <w:rFonts w:ascii="宋体" w:hAnsi="宋体" w:cs="宋体"/>
          <w:spacing w:val="-6"/>
          <w:kern w:val="2"/>
          <w:szCs w:val="21"/>
        </w:rPr>
      </w:pPr>
      <w:r>
        <w:rPr>
          <w:rFonts w:hint="eastAsia" w:ascii="宋体" w:hAnsi="宋体" w:cs="宋体"/>
          <w:kern w:val="2"/>
          <w:szCs w:val="21"/>
        </w:rPr>
        <w:t>3</w:t>
      </w:r>
      <w:r>
        <w:rPr>
          <w:rFonts w:hint="eastAsia" w:ascii="宋体" w:hAnsi="宋体" w:cs="宋体"/>
          <w:spacing w:val="-6"/>
          <w:kern w:val="2"/>
          <w:szCs w:val="21"/>
        </w:rPr>
        <w:t>.</w:t>
      </w:r>
      <w:r>
        <w:rPr>
          <w:rFonts w:hint="eastAsia" w:ascii="宋体" w:hAnsi="宋体" w:cs="宋体"/>
          <w:kern w:val="2"/>
          <w:szCs w:val="21"/>
        </w:rPr>
        <w:t>如有转让或未经甲方同意的分包行为，甲方有权解除合同，没收履约保证金并追究乙方的违约责任。</w:t>
      </w:r>
    </w:p>
    <w:p w14:paraId="112A02AC">
      <w:pPr>
        <w:spacing w:line="288" w:lineRule="auto"/>
        <w:ind w:firstLine="422" w:firstLineChars="200"/>
        <w:jc w:val="left"/>
        <w:rPr>
          <w:rFonts w:ascii="宋体" w:hAnsi="宋体" w:cs="宋体"/>
          <w:b/>
          <w:bCs/>
          <w:szCs w:val="21"/>
        </w:rPr>
      </w:pPr>
      <w:r>
        <w:rPr>
          <w:rFonts w:hint="eastAsia" w:ascii="宋体" w:hAnsi="宋体" w:cs="宋体"/>
          <w:b/>
          <w:bCs/>
          <w:szCs w:val="21"/>
        </w:rPr>
        <w:t>六、保密条款</w:t>
      </w:r>
    </w:p>
    <w:p w14:paraId="13B54978">
      <w:pPr>
        <w:spacing w:line="288" w:lineRule="auto"/>
        <w:ind w:firstLine="420" w:firstLineChars="200"/>
        <w:jc w:val="left"/>
        <w:rPr>
          <w:rFonts w:ascii="宋体" w:hAnsi="宋体" w:cs="宋体"/>
          <w:szCs w:val="21"/>
        </w:rPr>
      </w:pPr>
      <w:r>
        <w:rPr>
          <w:rFonts w:hint="eastAsia" w:ascii="宋体" w:hAnsi="宋体" w:cs="宋体"/>
          <w:szCs w:val="21"/>
        </w:rPr>
        <w:t>乙方对合同内容及履行合同过程中所获悉的属于甲方的且无法自公开渠道获得的文件及资料，应负保密义务，非经甲方书面同意，不得擅自利用或对外发表或披露。违反前述约定的，乙方应支付给甲方合同总价5%的违约金，并承担赔偿责任。保密期限自本协议签署之日起至该保密信息通过正常途径进入公知领域或甲方书面解除乙方保密义务之日止。</w:t>
      </w:r>
    </w:p>
    <w:p w14:paraId="2CD030ED">
      <w:pPr>
        <w:spacing w:line="288" w:lineRule="auto"/>
        <w:ind w:firstLine="422" w:firstLineChars="200"/>
        <w:jc w:val="left"/>
        <w:rPr>
          <w:rFonts w:ascii="宋体" w:hAnsi="宋体" w:cs="宋体"/>
          <w:b/>
          <w:bCs/>
          <w:szCs w:val="21"/>
        </w:rPr>
      </w:pPr>
      <w:r>
        <w:rPr>
          <w:rFonts w:hint="eastAsia" w:ascii="宋体" w:hAnsi="宋体" w:cs="宋体"/>
          <w:b/>
          <w:bCs/>
          <w:szCs w:val="21"/>
        </w:rPr>
        <w:t>七、违约责任</w:t>
      </w:r>
    </w:p>
    <w:p w14:paraId="49F1ADA4">
      <w:pPr>
        <w:tabs>
          <w:tab w:val="left" w:pos="0"/>
        </w:tabs>
        <w:snapToGrid w:val="0"/>
        <w:spacing w:line="288" w:lineRule="auto"/>
        <w:ind w:firstLine="396" w:firstLineChars="200"/>
        <w:rPr>
          <w:rFonts w:ascii="宋体" w:hAnsi="宋体"/>
          <w:spacing w:val="-6"/>
          <w:kern w:val="2"/>
          <w:szCs w:val="21"/>
        </w:rPr>
      </w:pPr>
      <w:r>
        <w:rPr>
          <w:rFonts w:hint="eastAsia" w:ascii="宋体" w:hAnsi="宋体" w:cs="宋体"/>
          <w:spacing w:val="-6"/>
          <w:kern w:val="2"/>
          <w:szCs w:val="21"/>
        </w:rPr>
        <w:t>1.乙方逾期履行合同的，自逾期之日起，向甲方每日偿付合同总价</w:t>
      </w:r>
      <w:r>
        <w:rPr>
          <w:rFonts w:hint="eastAsia" w:ascii="宋体" w:hAnsi="宋体" w:cs="宋体"/>
          <w:spacing w:val="-6"/>
          <w:kern w:val="2"/>
          <w:szCs w:val="21"/>
          <w:lang w:val="en-US" w:eastAsia="zh-CN"/>
        </w:rPr>
        <w:t>万</w:t>
      </w:r>
      <w:r>
        <w:rPr>
          <w:rFonts w:hint="eastAsia" w:ascii="宋体" w:hAnsi="宋体" w:cs="宋体"/>
          <w:spacing w:val="-6"/>
          <w:kern w:val="2"/>
          <w:szCs w:val="21"/>
        </w:rPr>
        <w:t>分之五的滞纳金。</w:t>
      </w:r>
    </w:p>
    <w:p w14:paraId="579F5999">
      <w:pPr>
        <w:tabs>
          <w:tab w:val="left" w:pos="0"/>
        </w:tabs>
        <w:snapToGrid w:val="0"/>
        <w:spacing w:line="288" w:lineRule="auto"/>
        <w:ind w:firstLine="396" w:firstLineChars="200"/>
        <w:rPr>
          <w:rFonts w:ascii="宋体" w:hAnsi="宋体"/>
          <w:spacing w:val="-6"/>
          <w:kern w:val="2"/>
          <w:szCs w:val="21"/>
        </w:rPr>
      </w:pPr>
      <w:r>
        <w:rPr>
          <w:rFonts w:hint="eastAsia" w:ascii="宋体" w:hAnsi="宋体" w:cs="宋体"/>
          <w:spacing w:val="-6"/>
          <w:kern w:val="2"/>
          <w:szCs w:val="21"/>
        </w:rPr>
        <w:t>2.甲方逾期支付货款的，自逾期之日起，向乙方每日偿付未付价款万分之五的滞纳金。</w:t>
      </w:r>
    </w:p>
    <w:p w14:paraId="173D2770">
      <w:pPr>
        <w:tabs>
          <w:tab w:val="left" w:pos="0"/>
        </w:tabs>
        <w:snapToGrid w:val="0"/>
        <w:spacing w:line="288" w:lineRule="auto"/>
        <w:ind w:right="23" w:rightChars="11" w:firstLine="396" w:firstLineChars="200"/>
        <w:rPr>
          <w:rFonts w:ascii="宋体" w:hAnsi="宋体"/>
          <w:spacing w:val="-6"/>
          <w:kern w:val="2"/>
          <w:szCs w:val="21"/>
        </w:rPr>
      </w:pPr>
      <w:r>
        <w:rPr>
          <w:rFonts w:hint="eastAsia" w:ascii="宋体" w:hAnsi="宋体" w:cs="宋体"/>
          <w:spacing w:val="-6"/>
          <w:kern w:val="2"/>
          <w:szCs w:val="21"/>
        </w:rPr>
        <w:t>3.如验收不能达到质量标准，合同商品由乙方在验收后一周内运离交付地点，所需费用由乙方承担。如乙方在一个月内不运离合同商品，视为乙方放弃该商品，甲方有权自行处置（包括废物处理）。同时，乙方要支付给甲方总货款的</w:t>
      </w:r>
      <w:r>
        <w:rPr>
          <w:rFonts w:hint="eastAsia" w:ascii="宋体" w:hAnsi="宋体"/>
          <w:spacing w:val="-6"/>
          <w:kern w:val="2"/>
          <w:szCs w:val="21"/>
        </w:rPr>
        <w:t>20％作为违约赔偿金。</w:t>
      </w:r>
    </w:p>
    <w:p w14:paraId="201EB9E6">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4.乙方所交的图书品种、规格、质量不符合合同规定及招标文件规定标准的，甲方有权拒收该货物，乙方愿意更换图书但逾期交货的，按乙方逾期交货处理。乙方拒绝更换货物的，甲方可单方面解除合同。</w:t>
      </w:r>
    </w:p>
    <w:p w14:paraId="55CE6799">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5.图书错发到货地点或收货人的，乙方应负责将货物运交协议规定的到货地点或接货人，费用由乙方负责。</w:t>
      </w:r>
    </w:p>
    <w:p w14:paraId="6A693784">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6.乙方出现以下情况之一，将视为乙方违约，甲方有权终止合同(协议)，所产生的一切后果由乙方负责。</w:t>
      </w:r>
    </w:p>
    <w:p w14:paraId="6183A21C">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（1）配发高价低折类图书、特价类图书；</w:t>
      </w:r>
    </w:p>
    <w:p w14:paraId="11EF003D">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（2）未经甲方同意私自搭配图书；</w:t>
      </w:r>
    </w:p>
    <w:p w14:paraId="18E8E580">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（3）配发盗版、盗印图书及其他非法出版物；</w:t>
      </w:r>
    </w:p>
    <w:p w14:paraId="39B921F6">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（4）未按甲方要求提供承诺的加工服务，差错率高，经提醒未及时整改；</w:t>
      </w:r>
    </w:p>
    <w:p w14:paraId="0E58B8A1">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（5）在本次招标中的承诺未能履行并经甲方提醒仍未能执行，如到书率不能满足85%以上、未到书长期不予回告等；</w:t>
      </w:r>
    </w:p>
    <w:p w14:paraId="7CAFBF4B">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（6）因触犯国家法律法规而受到有关部门调查起诉；</w:t>
      </w:r>
    </w:p>
    <w:p w14:paraId="7D4A9308">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（7）其他违反本协议及招标文件有关条款之行为。</w:t>
      </w:r>
    </w:p>
    <w:p w14:paraId="30F7A49A">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7.甲方违反协议拒绝收货或验货的，承担由此给乙方造成的损失和运输部门的相关费用。</w:t>
      </w:r>
    </w:p>
    <w:p w14:paraId="277263D1">
      <w:pPr>
        <w:spacing w:line="288" w:lineRule="auto"/>
        <w:ind w:firstLine="396" w:firstLineChars="200"/>
        <w:jc w:val="left"/>
        <w:rPr>
          <w:rFonts w:ascii="宋体" w:hAnsi="宋体" w:cs="宋体"/>
          <w:szCs w:val="21"/>
        </w:rPr>
      </w:pPr>
      <w:r>
        <w:rPr>
          <w:rFonts w:hint="eastAsia" w:ascii="宋体" w:hAnsi="宋体" w:cs="宋体"/>
          <w:spacing w:val="-6"/>
          <w:kern w:val="2"/>
          <w:szCs w:val="21"/>
        </w:rPr>
        <w:t>8.甲方错填到货地点或收货人，承担因此给乙方造成的损失。</w:t>
      </w:r>
    </w:p>
    <w:p w14:paraId="6A6C016B">
      <w:pPr>
        <w:spacing w:line="288" w:lineRule="auto"/>
        <w:ind w:firstLine="422" w:firstLineChars="200"/>
        <w:jc w:val="left"/>
        <w:rPr>
          <w:rFonts w:ascii="宋体" w:hAnsi="宋体" w:cs="宋体"/>
          <w:b/>
          <w:bCs/>
          <w:szCs w:val="21"/>
        </w:rPr>
      </w:pPr>
      <w:r>
        <w:rPr>
          <w:rFonts w:hint="eastAsia" w:ascii="宋体" w:hAnsi="宋体" w:cs="宋体"/>
          <w:b/>
          <w:bCs/>
          <w:szCs w:val="21"/>
        </w:rPr>
        <w:t>八、不可抗力</w:t>
      </w:r>
    </w:p>
    <w:p w14:paraId="4C7F646D">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在合同有效期内，任何一方因不可抗力事件导致不能履行合同，则合同履行期可延长，其延长期与不可抗力影响期相同。</w:t>
      </w:r>
    </w:p>
    <w:p w14:paraId="4E3C7B6B">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本条所述的“不可抗力”系指双方不可预见、不可避免、不可克服的事件。</w:t>
      </w:r>
    </w:p>
    <w:p w14:paraId="01579F34">
      <w:pPr>
        <w:spacing w:line="288"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spacing w:val="-6"/>
          <w:szCs w:val="21"/>
        </w:rPr>
        <w:t>.</w:t>
      </w:r>
      <w:r>
        <w:rPr>
          <w:rFonts w:hint="eastAsia" w:ascii="宋体" w:hAnsi="宋体" w:cs="宋体"/>
          <w:szCs w:val="21"/>
        </w:rPr>
        <w:t>不可抗力事件发生后，受不可抗力事件影响的一方应在事件发生后3日内通知对方，并寄送有关权威机构出具的证明。同时应立即尽一切合理努力采取措施，消除影响，减少损失。</w:t>
      </w:r>
    </w:p>
    <w:p w14:paraId="19832D83">
      <w:pPr>
        <w:spacing w:line="288"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不可抗力事件延续30天以上，双方应通过友好协商，确定是否继续履行合同。</w:t>
      </w:r>
    </w:p>
    <w:p w14:paraId="5875C717">
      <w:pPr>
        <w:spacing w:line="288" w:lineRule="auto"/>
        <w:ind w:firstLine="422" w:firstLineChars="200"/>
        <w:jc w:val="left"/>
        <w:rPr>
          <w:rFonts w:ascii="宋体" w:hAnsi="宋体" w:cs="宋体"/>
          <w:szCs w:val="21"/>
        </w:rPr>
      </w:pPr>
      <w:r>
        <w:rPr>
          <w:rFonts w:hint="eastAsia" w:ascii="宋体" w:hAnsi="宋体" w:cs="宋体"/>
          <w:b/>
          <w:bCs/>
          <w:szCs w:val="21"/>
        </w:rPr>
        <w:t>九、法律适用与争议解决</w:t>
      </w:r>
    </w:p>
    <w:p w14:paraId="3963B428">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本合同的订立、解释、履行及争议解决，均适用中华人民共和国法律。</w:t>
      </w:r>
    </w:p>
    <w:p w14:paraId="410328D0">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本合同履行过程中发生争议的，甲乙双方应友好协商；协商不成的，任何一方可向甲方所在地人民法院起诉。</w:t>
      </w:r>
    </w:p>
    <w:p w14:paraId="31419BF0">
      <w:pPr>
        <w:spacing w:line="288" w:lineRule="auto"/>
        <w:ind w:firstLine="422" w:firstLineChars="200"/>
        <w:jc w:val="left"/>
        <w:rPr>
          <w:rFonts w:ascii="宋体" w:hAnsi="宋体" w:cs="宋体"/>
          <w:szCs w:val="21"/>
        </w:rPr>
      </w:pPr>
      <w:r>
        <w:rPr>
          <w:rFonts w:hint="eastAsia" w:ascii="宋体" w:hAnsi="宋体" w:cs="宋体"/>
          <w:b/>
          <w:bCs/>
          <w:szCs w:val="21"/>
        </w:rPr>
        <w:t>十、合同生效及其他</w:t>
      </w:r>
    </w:p>
    <w:p w14:paraId="3D082100">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本合同经甲、乙双方代表签字并加盖单位公章或合同专用章后生效，甲方的单位公章盖采购中心合同专用章。</w:t>
      </w:r>
    </w:p>
    <w:p w14:paraId="7BE6DC88">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62A73DF2">
      <w:pPr>
        <w:spacing w:line="288"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spacing w:val="-6"/>
          <w:szCs w:val="21"/>
        </w:rPr>
        <w:t>.</w:t>
      </w:r>
      <w:r>
        <w:rPr>
          <w:rFonts w:hint="eastAsia" w:ascii="宋体" w:hAnsi="宋体" w:cs="宋体"/>
          <w:szCs w:val="21"/>
        </w:rPr>
        <w:t>本次采购过程中形成的招标（非招标）文件、投标（响应）文件、澄清承诺、补充协议、附件等</w:t>
      </w:r>
      <w:r>
        <w:rPr>
          <w:rFonts w:hint="eastAsia" w:ascii="宋体" w:hAnsi="宋体" w:cs="宋体"/>
          <w:szCs w:val="21"/>
          <w:lang w:val="zh-CN"/>
        </w:rPr>
        <w:t>为本合同的组成部分，并构成一个整体，需综合解释、相互补充。如果</w:t>
      </w:r>
      <w:r>
        <w:rPr>
          <w:rFonts w:hint="eastAsia" w:ascii="宋体" w:hAnsi="宋体" w:cs="宋体"/>
          <w:szCs w:val="21"/>
        </w:rPr>
        <w:t>上述</w:t>
      </w:r>
      <w:r>
        <w:rPr>
          <w:rFonts w:hint="eastAsia" w:ascii="宋体" w:hAnsi="宋体" w:cs="宋体"/>
          <w:szCs w:val="21"/>
          <w:lang w:val="zh-CN"/>
        </w:rPr>
        <w:t>文件内容出现不一致的情形，那么在保证按照采购文件确定的事项的前提下，组成本合同的多个文件的优先适用顺序如下：</w:t>
      </w:r>
    </w:p>
    <w:p w14:paraId="45006686">
      <w:pPr>
        <w:spacing w:line="288" w:lineRule="auto"/>
        <w:ind w:firstLine="420" w:firstLineChars="200"/>
        <w:jc w:val="left"/>
        <w:rPr>
          <w:rFonts w:ascii="宋体" w:hAnsi="宋体" w:cs="宋体"/>
          <w:szCs w:val="21"/>
        </w:rPr>
      </w:pPr>
      <w:r>
        <w:rPr>
          <w:rFonts w:hint="eastAsia" w:ascii="宋体" w:hAnsi="宋体" w:cs="宋体"/>
          <w:szCs w:val="21"/>
        </w:rPr>
        <w:t>（1）本合同及其补充合同、变更协议；</w:t>
      </w:r>
    </w:p>
    <w:p w14:paraId="3B69F4F4">
      <w:pPr>
        <w:spacing w:line="288" w:lineRule="auto"/>
        <w:ind w:firstLine="420" w:firstLineChars="200"/>
        <w:jc w:val="left"/>
        <w:rPr>
          <w:rFonts w:ascii="宋体" w:hAnsi="宋体" w:cs="宋体"/>
          <w:szCs w:val="21"/>
        </w:rPr>
      </w:pPr>
      <w:r>
        <w:rPr>
          <w:rFonts w:hint="eastAsia" w:ascii="宋体" w:hAnsi="宋体" w:cs="宋体"/>
          <w:szCs w:val="21"/>
        </w:rPr>
        <w:t>（2）中标（成交）通知书；</w:t>
      </w:r>
    </w:p>
    <w:p w14:paraId="6AE6F90C">
      <w:pPr>
        <w:spacing w:line="288" w:lineRule="auto"/>
        <w:ind w:firstLine="420" w:firstLineChars="200"/>
        <w:jc w:val="left"/>
        <w:rPr>
          <w:rFonts w:ascii="宋体" w:hAnsi="宋体" w:cs="宋体"/>
          <w:szCs w:val="21"/>
          <w:lang w:val="zh-CN"/>
        </w:rPr>
      </w:pPr>
      <w:r>
        <w:rPr>
          <w:rFonts w:hint="eastAsia" w:ascii="宋体" w:hAnsi="宋体" w:cs="宋体"/>
          <w:szCs w:val="21"/>
        </w:rPr>
        <w:t>（3）投标（</w:t>
      </w:r>
      <w:r>
        <w:rPr>
          <w:rFonts w:hint="eastAsia" w:ascii="宋体" w:hAnsi="宋体" w:cs="宋体"/>
          <w:szCs w:val="21"/>
          <w:lang w:val="zh-CN"/>
        </w:rPr>
        <w:t>响应）文件（含澄清或者说明文件）；</w:t>
      </w:r>
    </w:p>
    <w:p w14:paraId="39ED3B58">
      <w:pPr>
        <w:spacing w:line="288" w:lineRule="auto"/>
        <w:ind w:firstLine="420" w:firstLineChars="200"/>
        <w:jc w:val="left"/>
        <w:rPr>
          <w:rFonts w:ascii="宋体" w:hAnsi="宋体" w:cs="宋体"/>
          <w:szCs w:val="21"/>
          <w:lang w:val="zh-CN"/>
        </w:rPr>
      </w:pPr>
      <w:r>
        <w:rPr>
          <w:rFonts w:hint="eastAsia" w:ascii="宋体" w:hAnsi="宋体" w:cs="宋体"/>
          <w:szCs w:val="21"/>
        </w:rPr>
        <w:t>（4）招标（非招标）</w:t>
      </w:r>
      <w:r>
        <w:rPr>
          <w:rFonts w:hint="eastAsia" w:ascii="宋体" w:hAnsi="宋体" w:cs="宋体"/>
          <w:szCs w:val="21"/>
          <w:lang w:val="zh-CN"/>
        </w:rPr>
        <w:t>文件（含澄清或者修改文件）；</w:t>
      </w:r>
    </w:p>
    <w:p w14:paraId="5D0A6DB8">
      <w:pPr>
        <w:spacing w:line="288" w:lineRule="auto"/>
        <w:ind w:firstLine="420" w:firstLineChars="200"/>
        <w:rPr>
          <w:rFonts w:ascii="宋体" w:hAnsi="宋体" w:cs="宋体"/>
          <w:snapToGrid w:val="0"/>
          <w:kern w:val="2"/>
          <w:szCs w:val="21"/>
        </w:rPr>
      </w:pPr>
      <w:r>
        <w:rPr>
          <w:rFonts w:hint="eastAsia" w:ascii="宋体" w:hAnsi="宋体" w:cs="宋体"/>
          <w:snapToGrid w:val="0"/>
          <w:kern w:val="2"/>
          <w:szCs w:val="21"/>
        </w:rPr>
        <w:t>（5）</w:t>
      </w:r>
      <w:r>
        <w:rPr>
          <w:rFonts w:hint="eastAsia" w:ascii="宋体" w:hAnsi="宋体" w:cs="宋体"/>
          <w:snapToGrid w:val="0"/>
          <w:kern w:val="2"/>
          <w:szCs w:val="21"/>
          <w:lang w:val="zh-CN"/>
        </w:rPr>
        <w:t>其他相关采购文件。</w:t>
      </w:r>
    </w:p>
    <w:p w14:paraId="74200202">
      <w:pPr>
        <w:spacing w:line="288"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本合同未尽事宜，遵照《中华人民共和国民法典》有关条文执行。</w:t>
      </w:r>
    </w:p>
    <w:p w14:paraId="0AFA0296">
      <w:pPr>
        <w:spacing w:line="288" w:lineRule="auto"/>
        <w:ind w:firstLine="396" w:firstLineChars="200"/>
        <w:jc w:val="left"/>
        <w:rPr>
          <w:rFonts w:ascii="宋体" w:hAnsi="宋体" w:cs="宋体"/>
          <w:szCs w:val="21"/>
        </w:rPr>
      </w:pPr>
      <w:r>
        <w:rPr>
          <w:rFonts w:hint="eastAsia" w:ascii="宋体" w:hAnsi="宋体" w:cs="宋体"/>
          <w:spacing w:val="-6"/>
          <w:szCs w:val="21"/>
        </w:rPr>
        <w:t>5.</w:t>
      </w:r>
      <w:r>
        <w:rPr>
          <w:rFonts w:hint="eastAsia" w:ascii="宋体" w:hAnsi="宋体" w:cs="宋体"/>
          <w:szCs w:val="21"/>
        </w:rPr>
        <w:t xml:space="preserve"> 本合同一式伍份，甲方执三份，乙方和鉴证方各执一份，具有同等法律效力。</w:t>
      </w:r>
    </w:p>
    <w:p w14:paraId="3441F1B6">
      <w:pPr>
        <w:spacing w:line="288" w:lineRule="auto"/>
        <w:jc w:val="left"/>
        <w:rPr>
          <w:rFonts w:ascii="宋体" w:hAnsi="宋体" w:cs="宋体"/>
          <w:szCs w:val="21"/>
        </w:rPr>
      </w:pPr>
    </w:p>
    <w:p w14:paraId="60E295F4">
      <w:pPr>
        <w:spacing w:line="288" w:lineRule="auto"/>
        <w:ind w:firstLine="420" w:firstLineChars="200"/>
        <w:rPr>
          <w:rFonts w:ascii="宋体" w:hAnsi="宋体" w:cs="宋体"/>
          <w:kern w:val="2"/>
          <w:szCs w:val="21"/>
        </w:rPr>
      </w:pPr>
      <w:r>
        <w:rPr>
          <w:rFonts w:hint="eastAsia" w:ascii="宋体" w:hAnsi="宋体" w:cs="宋体"/>
          <w:kern w:val="2"/>
          <w:szCs w:val="21"/>
        </w:rPr>
        <w:t>合同附件：   （附件名称）（如有则填写，如无则删除）</w:t>
      </w:r>
    </w:p>
    <w:tbl>
      <w:tblPr>
        <w:tblStyle w:val="8"/>
        <w:tblW w:w="4999" w:type="pct"/>
        <w:jc w:val="center"/>
        <w:tblLayout w:type="autofit"/>
        <w:tblCellMar>
          <w:top w:w="0" w:type="dxa"/>
          <w:left w:w="108" w:type="dxa"/>
          <w:bottom w:w="0" w:type="dxa"/>
          <w:right w:w="108" w:type="dxa"/>
        </w:tblCellMar>
      </w:tblPr>
      <w:tblGrid>
        <w:gridCol w:w="5462"/>
        <w:gridCol w:w="4498"/>
      </w:tblGrid>
      <w:tr w14:paraId="6724D649">
        <w:tblPrEx>
          <w:tblCellMar>
            <w:top w:w="0" w:type="dxa"/>
            <w:left w:w="108" w:type="dxa"/>
            <w:bottom w:w="0" w:type="dxa"/>
            <w:right w:w="108" w:type="dxa"/>
          </w:tblCellMar>
        </w:tblPrEx>
        <w:trPr>
          <w:trHeight w:val="632" w:hRule="atLeast"/>
          <w:jc w:val="center"/>
        </w:trPr>
        <w:tc>
          <w:tcPr>
            <w:tcW w:w="2742" w:type="pct"/>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甲方：杭州电子科技大学（公章）</w:t>
            </w:r>
          </w:p>
        </w:tc>
        <w:tc>
          <w:tcPr>
            <w:tcW w:w="2257" w:type="pct"/>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乙方：（公章）</w:t>
            </w:r>
          </w:p>
        </w:tc>
      </w:tr>
      <w:tr w14:paraId="441A3463">
        <w:tblPrEx>
          <w:tblCellMar>
            <w:top w:w="0" w:type="dxa"/>
            <w:left w:w="108" w:type="dxa"/>
            <w:bottom w:w="0" w:type="dxa"/>
            <w:right w:w="108" w:type="dxa"/>
          </w:tblCellMar>
        </w:tblPrEx>
        <w:trPr>
          <w:trHeight w:val="717" w:hRule="atLeast"/>
          <w:jc w:val="center"/>
        </w:trPr>
        <w:tc>
          <w:tcPr>
            <w:tcW w:w="2742" w:type="pct"/>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法定代表人委托代理人：</w:t>
            </w:r>
          </w:p>
          <w:p w14:paraId="53AA9753">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tc>
        <w:tc>
          <w:tcPr>
            <w:tcW w:w="2257" w:type="pct"/>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法定代表人或委托代理人：</w:t>
            </w:r>
          </w:p>
          <w:p w14:paraId="00DD47D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tc>
      </w:tr>
      <w:tr w14:paraId="5D5B052B">
        <w:tblPrEx>
          <w:tblCellMar>
            <w:top w:w="0" w:type="dxa"/>
            <w:left w:w="108" w:type="dxa"/>
            <w:bottom w:w="0" w:type="dxa"/>
            <w:right w:w="108" w:type="dxa"/>
          </w:tblCellMar>
        </w:tblPrEx>
        <w:trPr>
          <w:jc w:val="center"/>
        </w:trPr>
        <w:tc>
          <w:tcPr>
            <w:tcW w:w="2742" w:type="pct"/>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地址：杭州下沙高教园区二号大街1158号</w:t>
            </w:r>
          </w:p>
        </w:tc>
        <w:tc>
          <w:tcPr>
            <w:tcW w:w="2257" w:type="pct"/>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w:t>
            </w:r>
          </w:p>
        </w:tc>
      </w:tr>
      <w:tr w14:paraId="0150E797">
        <w:tblPrEx>
          <w:tblCellMar>
            <w:top w:w="0" w:type="dxa"/>
            <w:left w:w="108" w:type="dxa"/>
            <w:bottom w:w="0" w:type="dxa"/>
            <w:right w:w="108" w:type="dxa"/>
          </w:tblCellMar>
        </w:tblPrEx>
        <w:trPr>
          <w:jc w:val="center"/>
        </w:trPr>
        <w:tc>
          <w:tcPr>
            <w:tcW w:w="2742" w:type="pct"/>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 xml:space="preserve">电话： </w:t>
            </w:r>
          </w:p>
        </w:tc>
        <w:tc>
          <w:tcPr>
            <w:tcW w:w="2257" w:type="pct"/>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电话：</w:t>
            </w:r>
          </w:p>
        </w:tc>
      </w:tr>
      <w:tr w14:paraId="332C6A62">
        <w:tblPrEx>
          <w:tblCellMar>
            <w:top w:w="0" w:type="dxa"/>
            <w:left w:w="108" w:type="dxa"/>
            <w:bottom w:w="0" w:type="dxa"/>
            <w:right w:w="108" w:type="dxa"/>
          </w:tblCellMar>
        </w:tblPrEx>
        <w:trPr>
          <w:jc w:val="center"/>
        </w:trPr>
        <w:tc>
          <w:tcPr>
            <w:tcW w:w="2742" w:type="pct"/>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 xml:space="preserve">开户银行：工行高新支行 </w:t>
            </w:r>
          </w:p>
        </w:tc>
        <w:tc>
          <w:tcPr>
            <w:tcW w:w="2257" w:type="pct"/>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开户银行：</w:t>
            </w:r>
          </w:p>
        </w:tc>
      </w:tr>
      <w:tr w14:paraId="4A776D89">
        <w:tblPrEx>
          <w:tblCellMar>
            <w:top w:w="0" w:type="dxa"/>
            <w:left w:w="108" w:type="dxa"/>
            <w:bottom w:w="0" w:type="dxa"/>
            <w:right w:w="108" w:type="dxa"/>
          </w:tblCellMar>
        </w:tblPrEx>
        <w:trPr>
          <w:jc w:val="center"/>
        </w:trPr>
        <w:tc>
          <w:tcPr>
            <w:tcW w:w="2742" w:type="pct"/>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帐号：1202026209008806216</w:t>
            </w:r>
          </w:p>
        </w:tc>
        <w:tc>
          <w:tcPr>
            <w:tcW w:w="2257" w:type="pct"/>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帐号：</w:t>
            </w:r>
          </w:p>
        </w:tc>
      </w:tr>
      <w:tr w14:paraId="4F70D815">
        <w:tblPrEx>
          <w:tblCellMar>
            <w:top w:w="0" w:type="dxa"/>
            <w:left w:w="108" w:type="dxa"/>
            <w:bottom w:w="0" w:type="dxa"/>
            <w:right w:w="108" w:type="dxa"/>
          </w:tblCellMar>
        </w:tblPrEx>
        <w:trPr>
          <w:jc w:val="center"/>
        </w:trPr>
        <w:tc>
          <w:tcPr>
            <w:tcW w:w="2742" w:type="pct"/>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c>
          <w:tcPr>
            <w:tcW w:w="2257" w:type="pct"/>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r>
      <w:tr w14:paraId="232E860A">
        <w:tblPrEx>
          <w:tblCellMar>
            <w:top w:w="0" w:type="dxa"/>
            <w:left w:w="108" w:type="dxa"/>
            <w:bottom w:w="0" w:type="dxa"/>
            <w:right w:w="108" w:type="dxa"/>
          </w:tblCellMar>
        </w:tblPrEx>
        <w:trPr>
          <w:jc w:val="center"/>
        </w:trPr>
        <w:tc>
          <w:tcPr>
            <w:tcW w:w="5000" w:type="pct"/>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r>
    </w:tbl>
    <w:p w14:paraId="52732067">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第六章 投标文件格式</w:t>
      </w:r>
    </w:p>
    <w:p w14:paraId="3F829288">
      <w:pPr>
        <w:pStyle w:val="3"/>
        <w:widowControl/>
        <w:spacing w:beforeAutospacing="0" w:afterAutospacing="0" w:line="288" w:lineRule="auto"/>
        <w:jc w:val="center"/>
        <w:rPr>
          <w:rFonts w:hint="default" w:cs="宋体"/>
          <w:sz w:val="28"/>
          <w:szCs w:val="28"/>
        </w:rPr>
      </w:pPr>
    </w:p>
    <w:p w14:paraId="5FAE98DE">
      <w:pPr>
        <w:pStyle w:val="3"/>
        <w:widowControl/>
        <w:spacing w:beforeAutospacing="0" w:afterAutospacing="0" w:line="288" w:lineRule="auto"/>
        <w:jc w:val="center"/>
        <w:rPr>
          <w:rFonts w:hint="default" w:cs="宋体"/>
          <w:sz w:val="28"/>
          <w:szCs w:val="28"/>
        </w:rPr>
      </w:pPr>
      <w:r>
        <w:rPr>
          <w:rFonts w:cs="宋体"/>
          <w:sz w:val="28"/>
          <w:szCs w:val="28"/>
        </w:rPr>
        <w:t>投标文件组成</w:t>
      </w:r>
    </w:p>
    <w:p w14:paraId="707C6F6F">
      <w:pPr>
        <w:widowControl/>
        <w:spacing w:line="288" w:lineRule="auto"/>
        <w:jc w:val="left"/>
        <w:rPr>
          <w:rFonts w:ascii="宋体" w:hAnsi="宋体" w:cs="宋体"/>
          <w:b/>
          <w:bCs/>
          <w:szCs w:val="21"/>
          <w:lang w:bidi="ar"/>
        </w:rPr>
      </w:pPr>
    </w:p>
    <w:p w14:paraId="4A8C6D2C">
      <w:pPr>
        <w:widowControl/>
        <w:spacing w:line="288" w:lineRule="auto"/>
        <w:jc w:val="left"/>
        <w:rPr>
          <w:rFonts w:ascii="宋体" w:hAnsi="宋体" w:cs="宋体"/>
          <w:szCs w:val="21"/>
        </w:rPr>
      </w:pPr>
      <w:r>
        <w:rPr>
          <w:rFonts w:hint="eastAsia" w:ascii="宋体" w:hAnsi="宋体" w:cs="宋体"/>
          <w:b/>
          <w:bCs/>
          <w:szCs w:val="21"/>
          <w:lang w:bidi="ar"/>
        </w:rPr>
        <w:t>评分索引表</w:t>
      </w:r>
    </w:p>
    <w:p w14:paraId="5154D331">
      <w:pPr>
        <w:widowControl/>
        <w:spacing w:line="288" w:lineRule="auto"/>
        <w:jc w:val="left"/>
        <w:rPr>
          <w:rFonts w:ascii="宋体" w:hAnsi="宋体" w:cs="宋体"/>
          <w:szCs w:val="21"/>
        </w:rPr>
      </w:pPr>
    </w:p>
    <w:p w14:paraId="78B5574B">
      <w:pPr>
        <w:widowControl/>
        <w:spacing w:line="288" w:lineRule="auto"/>
        <w:jc w:val="left"/>
        <w:rPr>
          <w:rFonts w:ascii="宋体" w:hAnsi="宋体" w:cs="宋体"/>
          <w:szCs w:val="21"/>
        </w:rPr>
      </w:pPr>
      <w:r>
        <w:rPr>
          <w:rFonts w:hint="eastAsia" w:ascii="宋体" w:hAnsi="宋体" w:cs="宋体"/>
          <w:b/>
          <w:bCs/>
          <w:szCs w:val="21"/>
          <w:lang w:bidi="ar"/>
        </w:rPr>
        <w:t>一、资格文件（单独上传）。资格审查要求的资格证明材料（均需加盖公章）</w:t>
      </w:r>
    </w:p>
    <w:p w14:paraId="131A2DCE">
      <w:pPr>
        <w:widowControl/>
        <w:spacing w:line="288" w:lineRule="auto"/>
        <w:jc w:val="left"/>
        <w:rPr>
          <w:rFonts w:ascii="宋体" w:hAnsi="宋体" w:cs="宋体"/>
          <w:szCs w:val="21"/>
        </w:rPr>
      </w:pPr>
      <w:r>
        <w:rPr>
          <w:rFonts w:hint="eastAsia" w:ascii="宋体" w:hAnsi="宋体" w:cs="宋体"/>
          <w:szCs w:val="21"/>
          <w:lang w:bidi="ar"/>
        </w:rPr>
        <w:t>（一）符合参加政府采购活动应当具备的一般条件的承诺函</w:t>
      </w:r>
    </w:p>
    <w:p w14:paraId="630EAF16">
      <w:pPr>
        <w:widowControl/>
        <w:spacing w:line="288" w:lineRule="auto"/>
        <w:jc w:val="left"/>
        <w:rPr>
          <w:rFonts w:ascii="宋体" w:hAnsi="宋体" w:cs="宋体"/>
          <w:szCs w:val="21"/>
        </w:rPr>
      </w:pPr>
      <w:r>
        <w:rPr>
          <w:rFonts w:hint="eastAsia" w:ascii="宋体" w:hAnsi="宋体" w:cs="宋体"/>
          <w:szCs w:val="21"/>
          <w:lang w:bidi="ar"/>
        </w:rPr>
        <w:t>（二）有效的法人或者其他组织的营业执照等证明文件，自然人的身份证明（扫描件）</w:t>
      </w:r>
    </w:p>
    <w:p w14:paraId="0D0D3C6A">
      <w:pPr>
        <w:widowControl/>
        <w:spacing w:line="288" w:lineRule="auto"/>
        <w:jc w:val="left"/>
        <w:rPr>
          <w:rFonts w:ascii="宋体" w:hAnsi="宋体" w:cs="宋体"/>
          <w:szCs w:val="21"/>
        </w:rPr>
      </w:pPr>
      <w:r>
        <w:rPr>
          <w:rFonts w:hint="eastAsia" w:ascii="宋体" w:hAnsi="宋体" w:cs="宋体"/>
          <w:szCs w:val="21"/>
          <w:lang w:bidi="ar"/>
        </w:rPr>
        <w:t>（三）落实政府采购政策需满足的资格要求：《中小企业声明函》</w:t>
      </w:r>
    </w:p>
    <w:p w14:paraId="21E97E84">
      <w:pPr>
        <w:widowControl/>
        <w:spacing w:line="288" w:lineRule="auto"/>
        <w:jc w:val="left"/>
        <w:rPr>
          <w:rFonts w:ascii="宋体" w:hAnsi="宋体" w:cs="宋体"/>
          <w:szCs w:val="21"/>
        </w:rPr>
      </w:pPr>
      <w:r>
        <w:rPr>
          <w:rFonts w:hint="eastAsia" w:ascii="宋体" w:hAnsi="宋体" w:cs="宋体"/>
          <w:szCs w:val="21"/>
          <w:lang w:bidi="ar"/>
        </w:rPr>
        <w:t>（四）本项目的特定资格要求：根据投标邀请“申请人的资格要求”提供。</w:t>
      </w:r>
    </w:p>
    <w:p w14:paraId="66C70F18">
      <w:pPr>
        <w:widowControl/>
        <w:spacing w:line="288" w:lineRule="auto"/>
        <w:jc w:val="left"/>
        <w:rPr>
          <w:rFonts w:ascii="宋体" w:hAnsi="宋体" w:cs="宋体"/>
          <w:szCs w:val="21"/>
        </w:rPr>
      </w:pPr>
      <w:r>
        <w:rPr>
          <w:rFonts w:hint="eastAsia" w:ascii="宋体" w:hAnsi="宋体" w:cs="宋体"/>
          <w:szCs w:val="21"/>
          <w:lang w:bidi="ar"/>
        </w:rPr>
        <w:t>（如有）联合协议</w:t>
      </w:r>
    </w:p>
    <w:p w14:paraId="5AEBB23C">
      <w:pPr>
        <w:widowControl/>
        <w:spacing w:line="288" w:lineRule="auto"/>
        <w:jc w:val="left"/>
        <w:rPr>
          <w:rFonts w:ascii="宋体" w:hAnsi="宋体" w:cs="宋体"/>
          <w:szCs w:val="21"/>
        </w:rPr>
      </w:pPr>
      <w:r>
        <w:rPr>
          <w:rFonts w:hint="eastAsia" w:ascii="宋体" w:hAnsi="宋体" w:cs="宋体"/>
          <w:b/>
          <w:bCs/>
          <w:szCs w:val="21"/>
          <w:lang w:bidi="ar"/>
        </w:rPr>
        <w:t>二、商务和技术文件（单独上传）</w:t>
      </w:r>
    </w:p>
    <w:p w14:paraId="060569A5">
      <w:pPr>
        <w:widowControl/>
        <w:spacing w:line="288" w:lineRule="auto"/>
        <w:jc w:val="left"/>
        <w:rPr>
          <w:rFonts w:ascii="宋体" w:hAnsi="宋体" w:cs="宋体"/>
          <w:szCs w:val="21"/>
        </w:rPr>
      </w:pPr>
      <w:r>
        <w:rPr>
          <w:rFonts w:hint="eastAsia" w:ascii="宋体" w:hAnsi="宋体" w:cs="宋体"/>
          <w:szCs w:val="21"/>
          <w:lang w:bidi="ar"/>
        </w:rPr>
        <w:t>（一）投标函</w:t>
      </w:r>
    </w:p>
    <w:p w14:paraId="76DD513F">
      <w:pPr>
        <w:widowControl/>
        <w:spacing w:line="288" w:lineRule="auto"/>
        <w:jc w:val="left"/>
        <w:rPr>
          <w:rFonts w:ascii="宋体" w:hAnsi="宋体" w:cs="宋体"/>
          <w:szCs w:val="21"/>
        </w:rPr>
      </w:pPr>
      <w:r>
        <w:rPr>
          <w:rFonts w:hint="eastAsia" w:ascii="宋体" w:hAnsi="宋体" w:cs="宋体"/>
          <w:szCs w:val="21"/>
          <w:lang w:bidi="ar"/>
        </w:rPr>
        <w:t>（如有）分包意向协议</w:t>
      </w:r>
    </w:p>
    <w:p w14:paraId="789ECA18">
      <w:pPr>
        <w:widowControl/>
        <w:spacing w:line="288" w:lineRule="auto"/>
        <w:jc w:val="left"/>
        <w:rPr>
          <w:rFonts w:ascii="宋体" w:hAnsi="宋体" w:cs="宋体"/>
          <w:szCs w:val="21"/>
        </w:rPr>
      </w:pPr>
      <w:r>
        <w:rPr>
          <w:rFonts w:hint="eastAsia" w:ascii="宋体" w:hAnsi="宋体" w:cs="宋体"/>
          <w:szCs w:val="21"/>
          <w:lang w:bidi="ar"/>
        </w:rPr>
        <w:t>（二）授权委托书/法定代表人（单位负责人、自然人本人）身份证明</w:t>
      </w:r>
    </w:p>
    <w:p w14:paraId="3C4F8602">
      <w:pPr>
        <w:widowControl/>
        <w:spacing w:line="288" w:lineRule="auto"/>
        <w:jc w:val="left"/>
        <w:rPr>
          <w:rFonts w:ascii="宋体" w:hAnsi="宋体" w:cs="宋体"/>
          <w:szCs w:val="21"/>
        </w:rPr>
      </w:pPr>
      <w:r>
        <w:rPr>
          <w:rFonts w:hint="eastAsia" w:ascii="宋体" w:hAnsi="宋体" w:cs="宋体"/>
          <w:szCs w:val="21"/>
          <w:lang w:bidi="ar"/>
        </w:rPr>
        <w:t>（三）投标标的清单</w:t>
      </w:r>
    </w:p>
    <w:p w14:paraId="6BA3D80D">
      <w:pPr>
        <w:widowControl/>
        <w:spacing w:line="288" w:lineRule="auto"/>
        <w:jc w:val="left"/>
        <w:rPr>
          <w:rFonts w:ascii="宋体" w:hAnsi="宋体" w:cs="宋体"/>
          <w:szCs w:val="21"/>
        </w:rPr>
      </w:pPr>
      <w:r>
        <w:rPr>
          <w:rFonts w:hint="eastAsia" w:ascii="宋体" w:hAnsi="宋体" w:cs="宋体"/>
          <w:szCs w:val="21"/>
          <w:lang w:bidi="ar"/>
        </w:rPr>
        <w:t>（四）投标偏离表</w:t>
      </w:r>
    </w:p>
    <w:p w14:paraId="58E58C84">
      <w:pPr>
        <w:widowControl/>
        <w:spacing w:line="288" w:lineRule="auto"/>
        <w:jc w:val="left"/>
        <w:rPr>
          <w:rFonts w:ascii="宋体" w:hAnsi="宋体" w:cs="宋体"/>
          <w:szCs w:val="21"/>
        </w:rPr>
      </w:pPr>
      <w:r>
        <w:rPr>
          <w:rFonts w:hint="eastAsia" w:ascii="宋体" w:hAnsi="宋体" w:cs="宋体"/>
          <w:szCs w:val="21"/>
          <w:lang w:bidi="ar"/>
        </w:rPr>
        <w:t>（五）评标标准相应的商务和技术资料</w:t>
      </w:r>
    </w:p>
    <w:p w14:paraId="792C08E1">
      <w:pPr>
        <w:widowControl/>
        <w:spacing w:line="288" w:lineRule="auto"/>
        <w:jc w:val="left"/>
        <w:rPr>
          <w:rFonts w:ascii="宋体" w:hAnsi="宋体" w:cs="宋体"/>
          <w:szCs w:val="21"/>
        </w:rPr>
      </w:pPr>
      <w:r>
        <w:rPr>
          <w:rFonts w:hint="eastAsia" w:ascii="宋体" w:hAnsi="宋体" w:cs="宋体"/>
          <w:b/>
          <w:bCs/>
          <w:szCs w:val="21"/>
          <w:lang w:bidi="ar"/>
        </w:rPr>
        <w:t>三、报价文件（单独上传）</w:t>
      </w:r>
    </w:p>
    <w:p w14:paraId="7B5EF826">
      <w:pPr>
        <w:widowControl/>
        <w:spacing w:line="288" w:lineRule="auto"/>
        <w:jc w:val="left"/>
        <w:rPr>
          <w:rFonts w:ascii="宋体" w:hAnsi="宋体" w:cs="宋体"/>
          <w:szCs w:val="21"/>
        </w:rPr>
      </w:pPr>
      <w:r>
        <w:rPr>
          <w:rFonts w:hint="eastAsia" w:ascii="宋体" w:hAnsi="宋体" w:cs="宋体"/>
          <w:szCs w:val="21"/>
          <w:lang w:bidi="ar"/>
        </w:rPr>
        <w:t>（一）开标一览表</w:t>
      </w:r>
    </w:p>
    <w:p w14:paraId="436D2305">
      <w:pPr>
        <w:widowControl/>
        <w:spacing w:line="288" w:lineRule="auto"/>
        <w:jc w:val="left"/>
        <w:rPr>
          <w:rFonts w:ascii="宋体" w:hAnsi="宋体" w:cs="宋体"/>
          <w:szCs w:val="21"/>
          <w:lang w:bidi="ar"/>
        </w:rPr>
      </w:pPr>
      <w:r>
        <w:rPr>
          <w:rFonts w:hint="eastAsia" w:ascii="宋体" w:hAnsi="宋体" w:cs="宋体"/>
          <w:szCs w:val="21"/>
          <w:lang w:bidi="ar"/>
        </w:rPr>
        <w:t>（如有）《中小企业声明函》</w:t>
      </w:r>
    </w:p>
    <w:p w14:paraId="377463DA">
      <w:pPr>
        <w:pStyle w:val="3"/>
        <w:widowControl/>
        <w:spacing w:beforeAutospacing="0" w:afterAutospacing="0" w:line="288" w:lineRule="auto"/>
        <w:ind w:firstLine="482"/>
        <w:jc w:val="center"/>
        <w:rPr>
          <w:rFonts w:hint="default" w:cs="宋体"/>
          <w:sz w:val="28"/>
          <w:szCs w:val="28"/>
        </w:rPr>
      </w:pPr>
      <w:r>
        <w:rPr>
          <w:rFonts w:cs="宋体"/>
          <w:sz w:val="21"/>
          <w:szCs w:val="21"/>
        </w:rPr>
        <w:br w:type="page"/>
      </w:r>
      <w:r>
        <w:rPr>
          <w:rFonts w:cs="宋体"/>
          <w:sz w:val="28"/>
          <w:szCs w:val="28"/>
        </w:rPr>
        <w:t>投标文件格式</w:t>
      </w:r>
    </w:p>
    <w:p w14:paraId="75FE1349">
      <w:pPr>
        <w:widowControl/>
        <w:spacing w:line="288" w:lineRule="auto"/>
        <w:ind w:firstLine="199"/>
        <w:jc w:val="left"/>
        <w:rPr>
          <w:rFonts w:ascii="宋体" w:hAnsi="宋体" w:cs="宋体"/>
          <w:szCs w:val="21"/>
        </w:rPr>
      </w:pPr>
    </w:p>
    <w:p w14:paraId="56480DDD">
      <w:pPr>
        <w:widowControl/>
        <w:spacing w:line="288" w:lineRule="auto"/>
        <w:ind w:firstLine="199"/>
        <w:jc w:val="left"/>
        <w:rPr>
          <w:rFonts w:ascii="宋体" w:hAnsi="宋体" w:cs="宋体"/>
          <w:szCs w:val="21"/>
        </w:rPr>
      </w:pPr>
    </w:p>
    <w:p w14:paraId="23F5901E">
      <w:pPr>
        <w:widowControl/>
        <w:spacing w:line="288" w:lineRule="auto"/>
        <w:ind w:firstLine="199"/>
        <w:jc w:val="left"/>
        <w:rPr>
          <w:rFonts w:ascii="宋体" w:hAnsi="宋体" w:cs="宋体"/>
          <w:szCs w:val="21"/>
        </w:rPr>
      </w:pPr>
      <w:r>
        <w:rPr>
          <w:rFonts w:hint="eastAsia" w:ascii="宋体" w:hAnsi="宋体" w:cs="宋体"/>
          <w:b/>
          <w:bCs/>
          <w:spacing w:val="-6"/>
          <w:szCs w:val="21"/>
          <w:lang w:bidi="ar"/>
        </w:rPr>
        <w:t>编制说明：</w:t>
      </w:r>
    </w:p>
    <w:p w14:paraId="3988570D">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1、供应商应按照招标文件规定</w:t>
      </w:r>
      <w:r>
        <w:rPr>
          <w:rFonts w:hint="eastAsia" w:ascii="宋体" w:hAnsi="宋体" w:cs="宋体"/>
          <w:szCs w:val="21"/>
          <w:lang w:bidi="ar"/>
        </w:rPr>
        <w:t>的编制要求编制投标文件；</w:t>
      </w:r>
    </w:p>
    <w:p w14:paraId="27E9411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2、投标文件编制应与响应情况、评标标准相对应，提供</w:t>
      </w:r>
      <w:r>
        <w:rPr>
          <w:rFonts w:hint="eastAsia" w:ascii="宋体" w:hAnsi="宋体" w:cs="宋体"/>
          <w:b/>
          <w:bCs/>
          <w:spacing w:val="-6"/>
          <w:szCs w:val="21"/>
          <w:lang w:bidi="ar"/>
        </w:rPr>
        <w:t>有效资料信息</w:t>
      </w:r>
      <w:r>
        <w:rPr>
          <w:rFonts w:hint="eastAsia" w:ascii="宋体" w:hAnsi="宋体" w:cs="宋体"/>
          <w:spacing w:val="-6"/>
          <w:szCs w:val="21"/>
          <w:lang w:bidi="ar"/>
        </w:rPr>
        <w:t>，</w:t>
      </w:r>
      <w:r>
        <w:rPr>
          <w:rFonts w:hint="eastAsia" w:ascii="宋体" w:hAnsi="宋体" w:cs="宋体"/>
          <w:b/>
          <w:bCs/>
          <w:spacing w:val="-6"/>
          <w:szCs w:val="21"/>
          <w:lang w:bidi="ar"/>
        </w:rPr>
        <w:t>控制篇幅（页数）</w:t>
      </w:r>
      <w:r>
        <w:rPr>
          <w:rFonts w:hint="eastAsia" w:ascii="宋体" w:hAnsi="宋体" w:cs="宋体"/>
          <w:spacing w:val="-6"/>
          <w:szCs w:val="21"/>
          <w:lang w:bidi="ar"/>
        </w:rPr>
        <w:t>；</w:t>
      </w:r>
    </w:p>
    <w:p w14:paraId="733383E8">
      <w:pPr>
        <w:widowControl/>
        <w:autoSpaceDE w:val="0"/>
        <w:spacing w:line="288" w:lineRule="auto"/>
        <w:ind w:firstLine="398"/>
        <w:jc w:val="left"/>
        <w:rPr>
          <w:rFonts w:ascii="宋体" w:hAnsi="宋体" w:cs="宋体"/>
          <w:szCs w:val="21"/>
        </w:rPr>
      </w:pPr>
    </w:p>
    <w:p w14:paraId="4881667B">
      <w:pPr>
        <w:widowControl/>
        <w:autoSpaceDE w:val="0"/>
        <w:spacing w:line="288" w:lineRule="auto"/>
        <w:ind w:firstLine="398"/>
        <w:jc w:val="left"/>
        <w:rPr>
          <w:rFonts w:ascii="宋体" w:hAnsi="宋体" w:cs="宋体"/>
          <w:szCs w:val="21"/>
        </w:rPr>
      </w:pPr>
    </w:p>
    <w:p w14:paraId="75915A19">
      <w:pPr>
        <w:widowControl/>
        <w:tabs>
          <w:tab w:val="center" w:pos="4706"/>
        </w:tabs>
        <w:autoSpaceDE w:val="0"/>
        <w:spacing w:line="288" w:lineRule="auto"/>
        <w:jc w:val="center"/>
        <w:rPr>
          <w:rFonts w:ascii="宋体" w:hAnsi="宋体" w:cs="宋体"/>
          <w:szCs w:val="21"/>
        </w:rPr>
      </w:pPr>
      <w:r>
        <w:rPr>
          <w:rFonts w:hint="eastAsia" w:ascii="宋体" w:hAnsi="宋体" w:cs="宋体"/>
          <w:b/>
          <w:bCs/>
          <w:spacing w:val="-6"/>
          <w:szCs w:val="21"/>
          <w:lang w:bidi="ar"/>
        </w:rPr>
        <w:t>评分索引表（标项：  ）</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bl>
    <w:p w14:paraId="0104A4D7">
      <w:pPr>
        <w:widowControl/>
        <w:autoSpaceDE w:val="0"/>
        <w:spacing w:line="288" w:lineRule="auto"/>
        <w:jc w:val="left"/>
        <w:rPr>
          <w:rFonts w:ascii="宋体" w:hAnsi="宋体" w:cs="宋体"/>
          <w:szCs w:val="21"/>
        </w:rPr>
      </w:pPr>
      <w:r>
        <w:rPr>
          <w:rFonts w:hint="eastAsia" w:ascii="宋体" w:hAnsi="宋体" w:cs="宋体"/>
          <w:spacing w:val="-6"/>
          <w:szCs w:val="21"/>
          <w:lang w:bidi="ar"/>
        </w:rPr>
        <w:t>备注：本表仅为方便评标使用，不作为判别投标文件是否有效的依据。</w:t>
      </w:r>
    </w:p>
    <w:p w14:paraId="569AEE24">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一、资格文件（标项：  ）</w:t>
      </w:r>
    </w:p>
    <w:p w14:paraId="351D70D9">
      <w:pPr>
        <w:widowControl/>
        <w:autoSpaceDE w:val="0"/>
        <w:spacing w:line="288" w:lineRule="auto"/>
        <w:rPr>
          <w:rFonts w:ascii="宋体" w:hAnsi="宋体" w:cs="宋体"/>
          <w:szCs w:val="21"/>
        </w:rPr>
      </w:pPr>
    </w:p>
    <w:p w14:paraId="6C9064A3">
      <w:pPr>
        <w:widowControl/>
        <w:autoSpaceDE w:val="0"/>
        <w:spacing w:line="288" w:lineRule="auto"/>
        <w:rPr>
          <w:rFonts w:ascii="宋体" w:hAnsi="宋体" w:cs="宋体"/>
          <w:szCs w:val="21"/>
        </w:rPr>
      </w:pPr>
    </w:p>
    <w:p w14:paraId="0D02B91A">
      <w:pPr>
        <w:widowControl/>
        <w:autoSpaceDE w:val="0"/>
        <w:spacing w:line="288" w:lineRule="auto"/>
        <w:jc w:val="center"/>
        <w:rPr>
          <w:rFonts w:ascii="宋体" w:hAnsi="宋体" w:cs="宋体"/>
          <w:szCs w:val="21"/>
        </w:rPr>
      </w:pPr>
      <w:r>
        <w:rPr>
          <w:rFonts w:hint="eastAsia" w:ascii="宋体" w:hAnsi="宋体" w:cs="宋体"/>
          <w:b/>
          <w:bCs/>
          <w:spacing w:val="-6"/>
          <w:szCs w:val="21"/>
          <w:lang w:bidi="ar"/>
        </w:rPr>
        <w:t>（一）符合参加政府采购活动应当具备的一般条件的承诺函</w:t>
      </w:r>
    </w:p>
    <w:p w14:paraId="01BB6F86">
      <w:pPr>
        <w:widowControl/>
        <w:autoSpaceDE w:val="0"/>
        <w:spacing w:line="288" w:lineRule="auto"/>
        <w:jc w:val="left"/>
        <w:rPr>
          <w:rFonts w:ascii="宋体" w:hAnsi="宋体" w:cs="宋体"/>
          <w:szCs w:val="21"/>
        </w:rPr>
      </w:pPr>
    </w:p>
    <w:p w14:paraId="0A3262D1">
      <w:pPr>
        <w:widowControl/>
        <w:autoSpaceDE w:val="0"/>
        <w:spacing w:line="288" w:lineRule="auto"/>
        <w:jc w:val="left"/>
        <w:rPr>
          <w:rFonts w:ascii="宋体" w:hAnsi="宋体" w:cs="宋体"/>
          <w:szCs w:val="21"/>
        </w:rPr>
      </w:pPr>
      <w:r>
        <w:rPr>
          <w:rFonts w:hint="eastAsia" w:ascii="宋体" w:hAnsi="宋体" w:cs="宋体"/>
          <w:spacing w:val="-6"/>
          <w:szCs w:val="21"/>
          <w:u w:val="single"/>
          <w:lang w:bidi="ar"/>
        </w:rPr>
        <w:t>（杭州电子科技大学）、（浙江求是招标代理有限公司）：</w:t>
      </w:r>
    </w:p>
    <w:p w14:paraId="3C6DFFE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我方参与</w:t>
      </w:r>
      <w:r>
        <w:rPr>
          <w:rFonts w:hint="eastAsia" w:ascii="宋体" w:hAnsi="宋体" w:cs="宋体"/>
          <w:szCs w:val="21"/>
          <w:u w:val="single"/>
          <w:lang w:bidi="ar"/>
        </w:rPr>
        <w:t>（项目名称：</w:t>
      </w:r>
      <w:r>
        <w:rPr>
          <w:rFonts w:hint="eastAsia" w:ascii="宋体" w:hAnsi="宋体" w:cs="宋体"/>
          <w:szCs w:val="21"/>
          <w:u w:val="single"/>
          <w:lang w:eastAsia="zh-CN" w:bidi="ar"/>
        </w:rPr>
        <w:t>2026年下沙校区中文纸质图书采购项目二</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330000263030150000941-QSZBB260438ZHGK</w:t>
      </w:r>
      <w:r>
        <w:rPr>
          <w:rFonts w:hint="eastAsia" w:ascii="宋体" w:hAnsi="宋体" w:cs="宋体"/>
          <w:szCs w:val="21"/>
          <w:u w:val="single"/>
          <w:lang w:bidi="ar"/>
        </w:rPr>
        <w:t>）</w:t>
      </w:r>
      <w:r>
        <w:rPr>
          <w:rFonts w:hint="eastAsia" w:ascii="宋体" w:hAnsi="宋体" w:cs="宋体"/>
          <w:spacing w:val="-6"/>
          <w:szCs w:val="21"/>
          <w:lang w:bidi="ar"/>
        </w:rPr>
        <w:t>政府采购活动，郑重承诺：</w:t>
      </w:r>
    </w:p>
    <w:p w14:paraId="47379DB2">
      <w:pPr>
        <w:widowControl/>
        <w:autoSpaceDE w:val="0"/>
        <w:spacing w:line="288" w:lineRule="auto"/>
        <w:ind w:firstLine="398"/>
        <w:jc w:val="left"/>
        <w:rPr>
          <w:rFonts w:ascii="宋体" w:hAnsi="宋体" w:cs="宋体"/>
          <w:szCs w:val="21"/>
        </w:rPr>
      </w:pPr>
      <w:r>
        <w:rPr>
          <w:rFonts w:hint="eastAsia" w:ascii="宋体" w:hAnsi="宋体" w:cs="宋体"/>
          <w:b/>
          <w:bCs/>
          <w:spacing w:val="-6"/>
          <w:szCs w:val="21"/>
          <w:lang w:bidi="ar"/>
        </w:rPr>
        <w:t>（一）具备《中华人民共和国政府采购法》第二十二条第一款规定的条件：</w:t>
      </w:r>
    </w:p>
    <w:p w14:paraId="4B97B395">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1、具有独立承担民事责任的能力；</w:t>
      </w:r>
    </w:p>
    <w:p w14:paraId="6C26A908">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2、具有良好的商业信誉和健全的财务会计制度；</w:t>
      </w:r>
    </w:p>
    <w:p w14:paraId="6A6408D7">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3、具有履行合同所必需的设备和专业技术能力；</w:t>
      </w:r>
    </w:p>
    <w:p w14:paraId="22B9A53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4、有依法缴纳税收和社会保障资金的良好记录；</w:t>
      </w:r>
    </w:p>
    <w:p w14:paraId="6F17E44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5、参加政府采购活动前三年内，在经营活动中没有重大违法记录；</w:t>
      </w:r>
    </w:p>
    <w:p w14:paraId="19E7212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6、具有法律、行政法规规定的其他条件。</w:t>
      </w:r>
    </w:p>
    <w:p w14:paraId="0EABADD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（二）未被信用中国（www.creditchina.gov.cn)、中国政府采购网（www.ccgp.gov.cn）列入失信被执行人、重大税收违法失信主体名单、政府采购严重违法失信行为记录名单。</w:t>
      </w:r>
    </w:p>
    <w:p w14:paraId="1DCAAB23">
      <w:pPr>
        <w:widowControl/>
        <w:autoSpaceDE w:val="0"/>
        <w:spacing w:line="288" w:lineRule="auto"/>
        <w:ind w:firstLine="398"/>
        <w:jc w:val="left"/>
        <w:rPr>
          <w:rFonts w:ascii="宋体" w:hAnsi="宋体" w:cs="宋体"/>
          <w:szCs w:val="21"/>
        </w:rPr>
      </w:pPr>
      <w:r>
        <w:rPr>
          <w:rFonts w:hint="eastAsia" w:ascii="宋体" w:hAnsi="宋体" w:cs="宋体"/>
          <w:b/>
          <w:bCs/>
          <w:spacing w:val="-6"/>
          <w:szCs w:val="21"/>
          <w:lang w:bidi="ar"/>
        </w:rPr>
        <w:t>（三）不存在以下情况：</w:t>
      </w:r>
    </w:p>
    <w:p w14:paraId="1B1959B8">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1、单位负责人为同一人或者存在直接控股、管理关系的不同供应商参加同一合同项下的政府采购活动的；</w:t>
      </w:r>
    </w:p>
    <w:p w14:paraId="4DCD20D9">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2、为采购项目提供整体设计、规范编制或者项目管理、监理、检测等服务后再参加该采购项目的其他采购活动的；</w:t>
      </w:r>
    </w:p>
    <w:p w14:paraId="4E3A886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3、政府购买服务的项目，公益一类事业单位、使用事业编制且由财政拨款保障的群团组织不得作为承接主体。</w:t>
      </w:r>
    </w:p>
    <w:p w14:paraId="4E2F24E9">
      <w:pPr>
        <w:widowControl/>
        <w:autoSpaceDE w:val="0"/>
        <w:spacing w:line="288" w:lineRule="auto"/>
        <w:ind w:firstLine="396"/>
        <w:jc w:val="left"/>
        <w:rPr>
          <w:rFonts w:ascii="宋体" w:hAnsi="宋体" w:cs="宋体"/>
          <w:szCs w:val="21"/>
        </w:rPr>
      </w:pPr>
    </w:p>
    <w:p w14:paraId="7C10888F">
      <w:pPr>
        <w:widowControl/>
        <w:autoSpaceDE w:val="0"/>
        <w:spacing w:line="288" w:lineRule="auto"/>
        <w:ind w:firstLine="420"/>
        <w:jc w:val="left"/>
        <w:rPr>
          <w:rFonts w:ascii="宋体" w:hAnsi="宋体" w:cs="宋体"/>
          <w:szCs w:val="21"/>
        </w:rPr>
      </w:pPr>
      <w:r>
        <w:rPr>
          <w:rFonts w:hint="eastAsia" w:ascii="宋体" w:hAnsi="宋体" w:cs="宋体"/>
          <w:szCs w:val="21"/>
          <w:lang w:bidi="ar"/>
        </w:rPr>
        <w:t>供应商名称（电子签名/公章）：          （▲联合体投标的，为联合体成员各方）</w:t>
      </w:r>
    </w:p>
    <w:p w14:paraId="0B4B40BF">
      <w:pPr>
        <w:widowControl/>
        <w:autoSpaceDE w:val="0"/>
        <w:spacing w:line="288" w:lineRule="auto"/>
        <w:ind w:firstLine="420"/>
        <w:jc w:val="left"/>
        <w:rPr>
          <w:rFonts w:ascii="宋体" w:hAnsi="宋体" w:cs="宋体"/>
          <w:szCs w:val="21"/>
        </w:rPr>
      </w:pPr>
    </w:p>
    <w:p w14:paraId="66374A09">
      <w:pPr>
        <w:widowControl/>
        <w:autoSpaceDE w:val="0"/>
        <w:spacing w:line="288" w:lineRule="auto"/>
        <w:ind w:firstLine="420"/>
        <w:jc w:val="left"/>
        <w:rPr>
          <w:rFonts w:ascii="宋体" w:hAnsi="宋体" w:cs="宋体"/>
          <w:szCs w:val="21"/>
        </w:rPr>
      </w:pPr>
      <w:r>
        <w:rPr>
          <w:rFonts w:hint="eastAsia" w:ascii="宋体" w:hAnsi="宋体" w:cs="宋体"/>
          <w:szCs w:val="21"/>
          <w:lang w:bidi="ar"/>
        </w:rPr>
        <w:t>日期：    年  月  日</w:t>
      </w:r>
    </w:p>
    <w:p w14:paraId="7BD034DC">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（二）有效的法人或者其他组织的营业执照等证明文件，自然人的身份证明（扫描件）</w:t>
      </w:r>
    </w:p>
    <w:p w14:paraId="7D0273C9">
      <w:pPr>
        <w:widowControl/>
        <w:autoSpaceDE w:val="0"/>
        <w:spacing w:line="288" w:lineRule="auto"/>
        <w:jc w:val="center"/>
        <w:rPr>
          <w:rFonts w:ascii="宋体" w:hAnsi="宋体" w:cs="宋体"/>
          <w:szCs w:val="21"/>
        </w:rPr>
      </w:pPr>
    </w:p>
    <w:p w14:paraId="1CE9131D">
      <w:pPr>
        <w:widowControl/>
        <w:autoSpaceDE w:val="0"/>
        <w:spacing w:line="288" w:lineRule="auto"/>
        <w:jc w:val="center"/>
        <w:rPr>
          <w:rFonts w:ascii="宋体" w:hAnsi="宋体" w:cs="宋体"/>
          <w:szCs w:val="21"/>
        </w:rPr>
      </w:pPr>
      <w:r>
        <w:rPr>
          <w:rFonts w:hint="eastAsia" w:ascii="宋体" w:hAnsi="宋体" w:cs="宋体"/>
          <w:spacing w:val="-6"/>
          <w:szCs w:val="21"/>
          <w:lang w:bidi="ar"/>
        </w:rPr>
        <w:t>（▲联合体投标的，联合体成员各方均需提供）</w:t>
      </w:r>
    </w:p>
    <w:p w14:paraId="18AA4578">
      <w:pPr>
        <w:widowControl/>
        <w:autoSpaceDE w:val="0"/>
        <w:spacing w:line="288" w:lineRule="auto"/>
        <w:jc w:val="left"/>
        <w:rPr>
          <w:rFonts w:ascii="宋体" w:hAnsi="宋体" w:cs="宋体"/>
          <w:szCs w:val="21"/>
        </w:rPr>
      </w:pPr>
    </w:p>
    <w:p w14:paraId="1D85A152">
      <w:pPr>
        <w:widowControl/>
        <w:autoSpaceDE w:val="0"/>
        <w:spacing w:line="288" w:lineRule="auto"/>
        <w:jc w:val="left"/>
        <w:rPr>
          <w:rFonts w:ascii="宋体" w:hAnsi="宋体" w:cs="宋体"/>
          <w:szCs w:val="21"/>
        </w:rPr>
      </w:pPr>
      <w:r>
        <w:rPr>
          <w:rFonts w:hint="eastAsia" w:ascii="宋体" w:hAnsi="宋体" w:cs="宋体"/>
          <w:spacing w:val="-6"/>
          <w:szCs w:val="21"/>
          <w:lang w:bidi="ar"/>
        </w:rPr>
        <w:t>说明：</w:t>
      </w:r>
    </w:p>
    <w:p w14:paraId="4FCF9553">
      <w:pPr>
        <w:widowControl/>
        <w:autoSpaceDE w:val="0"/>
        <w:spacing w:line="288" w:lineRule="auto"/>
        <w:jc w:val="left"/>
        <w:rPr>
          <w:rFonts w:ascii="宋体" w:hAnsi="宋体" w:cs="宋体"/>
          <w:szCs w:val="21"/>
        </w:rPr>
      </w:pPr>
      <w:r>
        <w:rPr>
          <w:rFonts w:hint="eastAsia" w:ascii="宋体" w:hAnsi="宋体" w:cs="宋体"/>
          <w:spacing w:val="-6"/>
          <w:szCs w:val="21"/>
          <w:lang w:bidi="ar"/>
        </w:rPr>
        <w:t>1.如供应商是企业（包括合伙企业），提供在工商部门注册的有效“企业法人营业执照”或“营业执照”；</w:t>
      </w:r>
    </w:p>
    <w:p w14:paraId="141BC8C2">
      <w:pPr>
        <w:widowControl/>
        <w:autoSpaceDE w:val="0"/>
        <w:spacing w:line="288" w:lineRule="auto"/>
        <w:jc w:val="left"/>
        <w:rPr>
          <w:rFonts w:ascii="宋体" w:hAnsi="宋体" w:cs="宋体"/>
          <w:szCs w:val="21"/>
        </w:rPr>
      </w:pPr>
      <w:r>
        <w:rPr>
          <w:rFonts w:hint="eastAsia" w:ascii="宋体" w:hAnsi="宋体" w:cs="宋体"/>
          <w:spacing w:val="-6"/>
          <w:szCs w:val="21"/>
          <w:lang w:bidi="ar"/>
        </w:rPr>
        <w:t>2.如供应商是事业单位，提供有效的“事业单位法人证书”；</w:t>
      </w:r>
    </w:p>
    <w:p w14:paraId="02BAE3D0">
      <w:pPr>
        <w:widowControl/>
        <w:autoSpaceDE w:val="0"/>
        <w:spacing w:line="288" w:lineRule="auto"/>
        <w:jc w:val="left"/>
        <w:rPr>
          <w:rFonts w:ascii="宋体" w:hAnsi="宋体" w:cs="宋体"/>
          <w:szCs w:val="21"/>
        </w:rPr>
      </w:pPr>
      <w:r>
        <w:rPr>
          <w:rFonts w:hint="eastAsia" w:ascii="宋体" w:hAnsi="宋体" w:cs="宋体"/>
          <w:spacing w:val="-6"/>
          <w:szCs w:val="21"/>
          <w:lang w:bidi="ar"/>
        </w:rPr>
        <w:t>3.如供应商是非企业专业服务机构的，提供执业许可证等证明文件；</w:t>
      </w:r>
    </w:p>
    <w:p w14:paraId="77A4C25D">
      <w:pPr>
        <w:widowControl/>
        <w:autoSpaceDE w:val="0"/>
        <w:spacing w:line="288" w:lineRule="auto"/>
        <w:jc w:val="left"/>
        <w:rPr>
          <w:rFonts w:ascii="宋体" w:hAnsi="宋体" w:cs="宋体"/>
          <w:szCs w:val="21"/>
        </w:rPr>
      </w:pPr>
      <w:r>
        <w:rPr>
          <w:rFonts w:hint="eastAsia" w:ascii="宋体" w:hAnsi="宋体" w:cs="宋体"/>
          <w:spacing w:val="-6"/>
          <w:szCs w:val="21"/>
          <w:lang w:bidi="ar"/>
        </w:rPr>
        <w:t>4.如供应商是个体工商户，提供有效的“个体工商户营业执照”；</w:t>
      </w:r>
    </w:p>
    <w:p w14:paraId="342F1E22">
      <w:pPr>
        <w:widowControl/>
        <w:autoSpaceDE w:val="0"/>
        <w:spacing w:line="288" w:lineRule="auto"/>
        <w:jc w:val="left"/>
        <w:rPr>
          <w:rFonts w:ascii="宋体" w:hAnsi="宋体" w:cs="宋体"/>
          <w:szCs w:val="21"/>
        </w:rPr>
      </w:pPr>
      <w:r>
        <w:rPr>
          <w:rFonts w:hint="eastAsia" w:ascii="宋体" w:hAnsi="宋体" w:cs="宋体"/>
          <w:spacing w:val="-6"/>
          <w:szCs w:val="21"/>
          <w:lang w:bidi="ar"/>
        </w:rPr>
        <w:t>5.如供应商是自然人，提供有效的自然人身份证明。</w:t>
      </w:r>
    </w:p>
    <w:p w14:paraId="48314AF3">
      <w:pPr>
        <w:widowControl/>
        <w:autoSpaceDE w:val="0"/>
        <w:spacing w:line="288" w:lineRule="auto"/>
        <w:jc w:val="left"/>
        <w:rPr>
          <w:rFonts w:ascii="宋体" w:hAnsi="宋体" w:cs="宋体"/>
          <w:szCs w:val="21"/>
        </w:rPr>
      </w:pPr>
    </w:p>
    <w:p w14:paraId="347673F1">
      <w:pPr>
        <w:widowControl/>
        <w:spacing w:line="288" w:lineRule="auto"/>
        <w:jc w:val="left"/>
        <w:rPr>
          <w:rFonts w:ascii="宋体" w:hAnsi="宋体" w:cs="宋体"/>
          <w:szCs w:val="21"/>
        </w:rPr>
      </w:pPr>
      <w:r>
        <w:rPr>
          <w:rFonts w:hint="eastAsia" w:ascii="宋体" w:hAnsi="宋体" w:cs="宋体"/>
          <w:b/>
          <w:bCs/>
          <w:szCs w:val="21"/>
          <w:lang w:bidi="ar"/>
        </w:rPr>
        <w:t>（三）落实政府采购政策需满足的资格要求：根据投标邀请“申请人的资格要求”提供。如：《中小企业声明函》（附件1）、《联合协议》（附件4）、《分包意向协议》（附件5）等。</w:t>
      </w:r>
    </w:p>
    <w:p w14:paraId="576C9BF4">
      <w:pPr>
        <w:widowControl/>
        <w:autoSpaceDE w:val="0"/>
        <w:spacing w:line="288" w:lineRule="auto"/>
        <w:jc w:val="left"/>
        <w:rPr>
          <w:rFonts w:ascii="宋体" w:hAnsi="宋体" w:cs="宋体"/>
          <w:szCs w:val="21"/>
        </w:rPr>
      </w:pPr>
    </w:p>
    <w:p w14:paraId="5C5DAB7D">
      <w:pPr>
        <w:widowControl/>
        <w:autoSpaceDE w:val="0"/>
        <w:spacing w:line="288" w:lineRule="auto"/>
        <w:jc w:val="left"/>
        <w:rPr>
          <w:rFonts w:ascii="宋体" w:hAnsi="宋体" w:cs="宋体"/>
          <w:szCs w:val="21"/>
        </w:rPr>
      </w:pPr>
      <w:r>
        <w:rPr>
          <w:rFonts w:hint="eastAsia" w:ascii="宋体" w:hAnsi="宋体" w:cs="宋体"/>
          <w:b/>
          <w:bCs/>
          <w:szCs w:val="21"/>
          <w:lang w:bidi="ar"/>
        </w:rPr>
        <w:t>（四）本项目的特定资格要求</w:t>
      </w:r>
    </w:p>
    <w:p w14:paraId="1DDA01BA">
      <w:pPr>
        <w:widowControl/>
        <w:autoSpaceDE w:val="0"/>
        <w:spacing w:line="288" w:lineRule="auto"/>
        <w:jc w:val="left"/>
        <w:rPr>
          <w:rFonts w:ascii="宋体" w:hAnsi="宋体" w:cs="宋体"/>
          <w:szCs w:val="21"/>
        </w:rPr>
      </w:pPr>
      <w:r>
        <w:rPr>
          <w:rFonts w:hint="eastAsia" w:ascii="宋体" w:hAnsi="宋体" w:cs="宋体"/>
          <w:szCs w:val="21"/>
          <w:lang w:bidi="ar"/>
        </w:rPr>
        <w:t>根据投标邀请“申请人的资格要求”提供。</w:t>
      </w:r>
    </w:p>
    <w:p w14:paraId="47AF8946">
      <w:pPr>
        <w:widowControl/>
        <w:autoSpaceDE w:val="0"/>
        <w:spacing w:line="288" w:lineRule="auto"/>
        <w:jc w:val="left"/>
        <w:rPr>
          <w:rFonts w:ascii="宋体" w:hAnsi="宋体" w:cs="宋体"/>
          <w:szCs w:val="21"/>
        </w:rPr>
      </w:pPr>
    </w:p>
    <w:p w14:paraId="16C7B5AF">
      <w:pPr>
        <w:widowControl/>
        <w:autoSpaceDE w:val="0"/>
        <w:spacing w:line="288" w:lineRule="auto"/>
        <w:jc w:val="left"/>
        <w:rPr>
          <w:rFonts w:ascii="宋体" w:hAnsi="宋体" w:cs="宋体"/>
          <w:szCs w:val="21"/>
        </w:rPr>
      </w:pPr>
      <w:r>
        <w:rPr>
          <w:rFonts w:hint="eastAsia" w:ascii="宋体" w:hAnsi="宋体" w:cs="宋体"/>
          <w:b/>
          <w:bCs/>
          <w:szCs w:val="21"/>
          <w:lang w:bidi="ar"/>
        </w:rPr>
        <w:t>（如有）联合协议。仅适用于：供应商以“联合体”形式投标（响应）的情形。《联合协议》（附件4）</w:t>
      </w:r>
    </w:p>
    <w:p w14:paraId="6285C8CB">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二、商务和技术文件（标项：  ）</w:t>
      </w:r>
    </w:p>
    <w:p w14:paraId="1A9B67EE">
      <w:pPr>
        <w:widowControl/>
        <w:autoSpaceDE w:val="0"/>
        <w:spacing w:line="288" w:lineRule="auto"/>
        <w:jc w:val="left"/>
        <w:rPr>
          <w:rFonts w:ascii="宋体" w:hAnsi="宋体" w:cs="宋体"/>
          <w:szCs w:val="21"/>
        </w:rPr>
      </w:pPr>
    </w:p>
    <w:p w14:paraId="44A28AB5">
      <w:pPr>
        <w:widowControl/>
        <w:autoSpaceDE w:val="0"/>
        <w:spacing w:line="288" w:lineRule="auto"/>
        <w:jc w:val="center"/>
        <w:rPr>
          <w:rFonts w:ascii="宋体" w:hAnsi="宋体" w:cs="宋体"/>
          <w:szCs w:val="21"/>
        </w:rPr>
      </w:pPr>
      <w:r>
        <w:rPr>
          <w:rFonts w:hint="eastAsia" w:ascii="宋体" w:hAnsi="宋体" w:cs="宋体"/>
          <w:b/>
          <w:bCs/>
          <w:szCs w:val="21"/>
          <w:lang w:bidi="ar"/>
        </w:rPr>
        <w:t>（一）投标函</w:t>
      </w:r>
    </w:p>
    <w:p w14:paraId="4597BDC5">
      <w:pPr>
        <w:widowControl/>
        <w:autoSpaceDE w:val="0"/>
        <w:spacing w:line="288" w:lineRule="auto"/>
        <w:jc w:val="left"/>
        <w:rPr>
          <w:rFonts w:ascii="宋体" w:hAnsi="宋体" w:cs="宋体"/>
          <w:szCs w:val="21"/>
        </w:rPr>
      </w:pPr>
    </w:p>
    <w:p w14:paraId="7BD73980">
      <w:pPr>
        <w:widowControl/>
        <w:autoSpaceDE w:val="0"/>
        <w:spacing w:line="288" w:lineRule="auto"/>
        <w:jc w:val="left"/>
        <w:rPr>
          <w:rFonts w:ascii="宋体" w:hAnsi="宋体" w:cs="宋体"/>
          <w:szCs w:val="21"/>
        </w:rPr>
      </w:pPr>
      <w:r>
        <w:rPr>
          <w:rFonts w:hint="eastAsia" w:ascii="宋体" w:hAnsi="宋体" w:cs="宋体"/>
          <w:szCs w:val="21"/>
          <w:u w:val="single"/>
          <w:lang w:bidi="ar"/>
        </w:rPr>
        <w:t>（杭州电子科技大学）、（浙江求是招标代理有限公司）</w:t>
      </w:r>
      <w:r>
        <w:rPr>
          <w:rFonts w:hint="eastAsia" w:ascii="宋体" w:hAnsi="宋体" w:cs="宋体"/>
          <w:szCs w:val="21"/>
          <w:lang w:bidi="ar"/>
        </w:rPr>
        <w:t>：</w:t>
      </w:r>
    </w:p>
    <w:p w14:paraId="31535B2B">
      <w:pPr>
        <w:widowControl/>
        <w:autoSpaceDE w:val="0"/>
        <w:spacing w:line="288" w:lineRule="auto"/>
        <w:ind w:firstLine="420"/>
        <w:jc w:val="left"/>
        <w:rPr>
          <w:rFonts w:ascii="宋体" w:hAnsi="宋体" w:cs="宋体"/>
          <w:szCs w:val="21"/>
        </w:rPr>
      </w:pPr>
      <w:r>
        <w:rPr>
          <w:rFonts w:hint="eastAsia" w:ascii="宋体" w:hAnsi="宋体" w:cs="宋体"/>
          <w:szCs w:val="21"/>
          <w:lang w:bidi="ar"/>
        </w:rPr>
        <w:t>我方参加</w:t>
      </w:r>
      <w:r>
        <w:rPr>
          <w:rFonts w:hint="eastAsia" w:ascii="宋体" w:hAnsi="宋体" w:cs="宋体"/>
          <w:szCs w:val="21"/>
          <w:u w:val="single"/>
          <w:lang w:bidi="ar"/>
        </w:rPr>
        <w:t>（项目名称：</w:t>
      </w:r>
      <w:r>
        <w:rPr>
          <w:rFonts w:hint="eastAsia" w:ascii="宋体" w:hAnsi="宋体" w:cs="宋体"/>
          <w:szCs w:val="21"/>
          <w:u w:val="single"/>
          <w:lang w:eastAsia="zh-CN" w:bidi="ar"/>
        </w:rPr>
        <w:t>2026年下沙校区中文纸质图书采购项目二</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330000263030150000941-QSZBB260438ZHGK</w:t>
      </w:r>
      <w:r>
        <w:rPr>
          <w:rFonts w:hint="eastAsia" w:ascii="宋体" w:hAnsi="宋体" w:cs="宋体"/>
          <w:szCs w:val="21"/>
          <w:u w:val="single"/>
          <w:lang w:bidi="ar"/>
        </w:rPr>
        <w:t>）</w:t>
      </w:r>
      <w:r>
        <w:rPr>
          <w:rFonts w:hint="eastAsia" w:ascii="宋体" w:hAnsi="宋体" w:cs="宋体"/>
          <w:szCs w:val="21"/>
          <w:lang w:bidi="ar"/>
        </w:rPr>
        <w:t>采购的有关活动，并对此项目进行投标。为此：</w:t>
      </w:r>
    </w:p>
    <w:p w14:paraId="7AC67EF1">
      <w:pPr>
        <w:widowControl/>
        <w:autoSpaceDE w:val="0"/>
        <w:spacing w:line="288" w:lineRule="auto"/>
        <w:ind w:firstLine="420"/>
        <w:jc w:val="left"/>
        <w:rPr>
          <w:rFonts w:ascii="宋体" w:hAnsi="宋体" w:cs="宋体"/>
          <w:szCs w:val="21"/>
        </w:rPr>
      </w:pPr>
      <w:r>
        <w:rPr>
          <w:rFonts w:hint="eastAsia" w:ascii="宋体" w:hAnsi="宋体" w:cs="宋体"/>
          <w:szCs w:val="21"/>
          <w:lang w:bidi="ar"/>
        </w:rPr>
        <w:t>（一）我方的投标文件包括资格文件、商务和技术文件、报价文件。</w:t>
      </w:r>
    </w:p>
    <w:p w14:paraId="7150504C">
      <w:pPr>
        <w:widowControl/>
        <w:autoSpaceDE w:val="0"/>
        <w:spacing w:line="288" w:lineRule="auto"/>
        <w:ind w:firstLine="420"/>
        <w:jc w:val="left"/>
        <w:rPr>
          <w:rFonts w:ascii="宋体" w:hAnsi="宋体" w:cs="宋体"/>
          <w:szCs w:val="21"/>
        </w:rPr>
      </w:pPr>
      <w:r>
        <w:rPr>
          <w:rFonts w:hint="eastAsia" w:ascii="宋体" w:hAnsi="宋体" w:cs="宋体"/>
          <w:szCs w:val="21"/>
          <w:lang w:bidi="ar"/>
        </w:rPr>
        <w:t>（二）我方承诺投标有效期从投标截止日起</w:t>
      </w:r>
      <w:r>
        <w:rPr>
          <w:rFonts w:hint="eastAsia" w:ascii="宋体" w:hAnsi="宋体" w:cs="宋体"/>
          <w:szCs w:val="21"/>
          <w:u w:val="single"/>
          <w:lang w:bidi="ar"/>
        </w:rPr>
        <w:t xml:space="preserve">   </w:t>
      </w:r>
      <w:r>
        <w:rPr>
          <w:rFonts w:hint="eastAsia" w:ascii="宋体" w:hAnsi="宋体" w:cs="宋体"/>
          <w:szCs w:val="21"/>
          <w:lang w:bidi="ar"/>
        </w:rPr>
        <w:t>天（不少于90天），本投标文件在投标有效期满之前均具有约束力。</w:t>
      </w:r>
    </w:p>
    <w:p w14:paraId="6897D925">
      <w:pPr>
        <w:widowControl/>
        <w:autoSpaceDE w:val="0"/>
        <w:spacing w:line="288" w:lineRule="auto"/>
        <w:ind w:firstLine="420"/>
        <w:jc w:val="left"/>
        <w:rPr>
          <w:rFonts w:ascii="宋体" w:hAnsi="宋体" w:cs="宋体"/>
          <w:szCs w:val="21"/>
        </w:rPr>
      </w:pPr>
      <w:r>
        <w:rPr>
          <w:rFonts w:hint="eastAsia" w:ascii="宋体" w:hAnsi="宋体" w:cs="宋体"/>
          <w:szCs w:val="21"/>
          <w:lang w:bidi="ar"/>
        </w:rPr>
        <w:t>（三）我方承诺除投标偏离表列出的偏离外，我方响应招标文件的全部要求。对投标文件中材料的真实性、合法性负责。</w:t>
      </w:r>
    </w:p>
    <w:p w14:paraId="18F6EA9C">
      <w:pPr>
        <w:widowControl/>
        <w:autoSpaceDE w:val="0"/>
        <w:spacing w:line="288" w:lineRule="auto"/>
        <w:ind w:firstLine="420"/>
        <w:jc w:val="left"/>
        <w:rPr>
          <w:rFonts w:ascii="宋体" w:hAnsi="宋体" w:cs="宋体"/>
          <w:szCs w:val="21"/>
        </w:rPr>
      </w:pPr>
      <w:r>
        <w:rPr>
          <w:rFonts w:hint="eastAsia" w:ascii="宋体" w:hAnsi="宋体" w:cs="宋体"/>
          <w:szCs w:val="21"/>
          <w:lang w:bidi="ar"/>
        </w:rPr>
        <w:t>（四）如我方中标，我方承诺：</w:t>
      </w:r>
    </w:p>
    <w:p w14:paraId="618A23AA">
      <w:pPr>
        <w:widowControl/>
        <w:autoSpaceDE w:val="0"/>
        <w:spacing w:line="288" w:lineRule="auto"/>
        <w:ind w:firstLine="420"/>
        <w:jc w:val="left"/>
        <w:rPr>
          <w:rFonts w:ascii="宋体" w:hAnsi="宋体" w:cs="宋体"/>
          <w:szCs w:val="21"/>
        </w:rPr>
      </w:pPr>
      <w:r>
        <w:rPr>
          <w:rFonts w:hint="eastAsia" w:ascii="宋体" w:hAnsi="宋体" w:cs="宋体"/>
          <w:szCs w:val="21"/>
          <w:lang w:bidi="ar"/>
        </w:rPr>
        <w:t>1、在收到中标通知书后，在中标通知书规定的期限内与你方签订合同；</w:t>
      </w:r>
    </w:p>
    <w:p w14:paraId="261E03EA">
      <w:pPr>
        <w:widowControl/>
        <w:autoSpaceDE w:val="0"/>
        <w:spacing w:line="288" w:lineRule="auto"/>
        <w:ind w:firstLine="420"/>
        <w:jc w:val="left"/>
        <w:rPr>
          <w:rFonts w:ascii="宋体" w:hAnsi="宋体" w:cs="宋体"/>
          <w:szCs w:val="21"/>
        </w:rPr>
      </w:pPr>
      <w:r>
        <w:rPr>
          <w:rFonts w:hint="eastAsia" w:ascii="宋体" w:hAnsi="宋体" w:cs="宋体"/>
          <w:szCs w:val="21"/>
          <w:lang w:bidi="ar"/>
        </w:rPr>
        <w:t>2、在签订合同时不向你方提出附加条件；</w:t>
      </w:r>
    </w:p>
    <w:p w14:paraId="4D5DB9F1">
      <w:pPr>
        <w:widowControl/>
        <w:autoSpaceDE w:val="0"/>
        <w:spacing w:line="288" w:lineRule="auto"/>
        <w:ind w:firstLine="420"/>
        <w:jc w:val="left"/>
        <w:rPr>
          <w:rFonts w:ascii="宋体" w:hAnsi="宋体" w:cs="宋体"/>
          <w:szCs w:val="21"/>
        </w:rPr>
      </w:pPr>
      <w:r>
        <w:rPr>
          <w:rFonts w:hint="eastAsia" w:ascii="宋体" w:hAnsi="宋体" w:cs="宋体"/>
          <w:szCs w:val="21"/>
          <w:lang w:bidi="ar"/>
        </w:rPr>
        <w:t>3、按照招标文件要求交纳采购代理服务费等应付费用；</w:t>
      </w:r>
    </w:p>
    <w:p w14:paraId="639E919F">
      <w:pPr>
        <w:widowControl/>
        <w:autoSpaceDE w:val="0"/>
        <w:spacing w:line="288" w:lineRule="auto"/>
        <w:ind w:firstLine="420"/>
        <w:jc w:val="left"/>
        <w:rPr>
          <w:rFonts w:ascii="宋体" w:hAnsi="宋体" w:cs="宋体"/>
          <w:szCs w:val="21"/>
        </w:rPr>
      </w:pPr>
      <w:r>
        <w:rPr>
          <w:rFonts w:hint="eastAsia" w:ascii="宋体" w:hAnsi="宋体" w:cs="宋体"/>
          <w:szCs w:val="21"/>
          <w:lang w:bidi="ar"/>
        </w:rPr>
        <w:t>4、按照招标文件要求提交履约保证金；</w:t>
      </w:r>
    </w:p>
    <w:p w14:paraId="51176CD5">
      <w:pPr>
        <w:widowControl/>
        <w:autoSpaceDE w:val="0"/>
        <w:spacing w:line="288" w:lineRule="auto"/>
        <w:ind w:firstLine="420"/>
        <w:jc w:val="left"/>
        <w:rPr>
          <w:rFonts w:ascii="宋体" w:hAnsi="宋体" w:cs="宋体"/>
          <w:szCs w:val="21"/>
        </w:rPr>
      </w:pPr>
      <w:r>
        <w:rPr>
          <w:rFonts w:hint="eastAsia" w:ascii="宋体" w:hAnsi="宋体" w:cs="宋体"/>
          <w:szCs w:val="21"/>
          <w:lang w:bidi="ar"/>
        </w:rPr>
        <w:t>5、在合同约定的期限内履行合同规定的全部义务。</w:t>
      </w:r>
    </w:p>
    <w:p w14:paraId="0A900441">
      <w:pPr>
        <w:widowControl/>
        <w:autoSpaceDE w:val="0"/>
        <w:spacing w:line="288" w:lineRule="auto"/>
        <w:ind w:firstLine="420"/>
        <w:jc w:val="left"/>
        <w:rPr>
          <w:rFonts w:ascii="宋体" w:hAnsi="宋体" w:cs="宋体"/>
          <w:szCs w:val="21"/>
        </w:rPr>
      </w:pPr>
      <w:r>
        <w:rPr>
          <w:rFonts w:hint="eastAsia" w:ascii="宋体" w:hAnsi="宋体" w:cs="宋体"/>
          <w:szCs w:val="21"/>
          <w:lang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widowControl/>
        <w:autoSpaceDE w:val="0"/>
        <w:spacing w:line="288" w:lineRule="auto"/>
        <w:ind w:firstLine="420"/>
        <w:jc w:val="left"/>
        <w:rPr>
          <w:rFonts w:ascii="宋体" w:hAnsi="宋体" w:cs="宋体"/>
          <w:szCs w:val="21"/>
        </w:rPr>
      </w:pPr>
      <w:r>
        <w:rPr>
          <w:rFonts w:hint="eastAsia" w:ascii="宋体" w:hAnsi="宋体" w:cs="宋体"/>
          <w:szCs w:val="21"/>
          <w:lang w:bidi="ar"/>
        </w:rPr>
        <w:t>7、其他补充说明：               。</w:t>
      </w:r>
    </w:p>
    <w:p w14:paraId="74A5C15F">
      <w:pPr>
        <w:widowControl/>
        <w:autoSpaceDE w:val="0"/>
        <w:spacing w:line="288" w:lineRule="auto"/>
        <w:ind w:firstLine="420"/>
        <w:jc w:val="left"/>
        <w:rPr>
          <w:rFonts w:ascii="宋体" w:hAnsi="宋体" w:cs="宋体"/>
          <w:szCs w:val="21"/>
        </w:rPr>
      </w:pPr>
      <w:r>
        <w:rPr>
          <w:rFonts w:hint="eastAsia" w:ascii="宋体" w:hAnsi="宋体" w:cs="宋体"/>
          <w:szCs w:val="21"/>
          <w:lang w:bidi="ar"/>
        </w:rPr>
        <w:t>8、联系方式：</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7481B2E7">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47FE57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ACFEB72">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5A9AE8AB">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0F2597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D11502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BD528EA">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66AB384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30763AE4">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2126E30">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bl>
    <w:p w14:paraId="7C3E01DF">
      <w:pPr>
        <w:widowControl/>
        <w:autoSpaceDE w:val="0"/>
        <w:spacing w:line="288" w:lineRule="auto"/>
        <w:ind w:firstLine="420"/>
        <w:jc w:val="left"/>
        <w:rPr>
          <w:rFonts w:ascii="宋体" w:hAnsi="宋体" w:cs="宋体"/>
          <w:szCs w:val="21"/>
        </w:rPr>
      </w:pPr>
    </w:p>
    <w:p w14:paraId="235DCEDC">
      <w:pPr>
        <w:widowControl/>
        <w:autoSpaceDE w:val="0"/>
        <w:spacing w:line="288" w:lineRule="auto"/>
        <w:jc w:val="left"/>
        <w:rPr>
          <w:rFonts w:ascii="宋体" w:hAnsi="宋体" w:cs="宋体"/>
          <w:szCs w:val="21"/>
        </w:rPr>
      </w:pPr>
      <w:r>
        <w:rPr>
          <w:rFonts w:hint="eastAsia" w:ascii="宋体" w:hAnsi="宋体" w:cs="宋体"/>
          <w:szCs w:val="21"/>
          <w:lang w:bidi="ar"/>
        </w:rPr>
        <w:t>供应商名称（电子签名/公章）：</w:t>
      </w:r>
    </w:p>
    <w:p w14:paraId="50D6938E">
      <w:pPr>
        <w:widowControl/>
        <w:autoSpaceDE w:val="0"/>
        <w:spacing w:line="288" w:lineRule="auto"/>
        <w:jc w:val="left"/>
        <w:rPr>
          <w:rFonts w:ascii="宋体" w:hAnsi="宋体" w:cs="宋体"/>
          <w:szCs w:val="21"/>
        </w:rPr>
      </w:pPr>
      <w:r>
        <w:rPr>
          <w:rFonts w:hint="eastAsia" w:ascii="宋体" w:hAnsi="宋体" w:cs="宋体"/>
          <w:szCs w:val="21"/>
          <w:lang w:bidi="ar"/>
        </w:rPr>
        <w:t>日期：    年  月  日</w:t>
      </w:r>
    </w:p>
    <w:p w14:paraId="0144EB1D">
      <w:pPr>
        <w:widowControl/>
        <w:autoSpaceDE w:val="0"/>
        <w:spacing w:line="288" w:lineRule="auto"/>
        <w:jc w:val="left"/>
        <w:rPr>
          <w:rFonts w:ascii="宋体" w:hAnsi="宋体" w:cs="宋体"/>
          <w:szCs w:val="21"/>
        </w:rPr>
      </w:pPr>
    </w:p>
    <w:p w14:paraId="705011A2">
      <w:pPr>
        <w:widowControl/>
        <w:autoSpaceDE w:val="0"/>
        <w:spacing w:line="288" w:lineRule="auto"/>
        <w:jc w:val="left"/>
        <w:rPr>
          <w:rFonts w:ascii="宋体" w:hAnsi="宋体" w:cs="宋体"/>
          <w:szCs w:val="21"/>
        </w:rPr>
      </w:pPr>
      <w:r>
        <w:rPr>
          <w:rFonts w:hint="eastAsia" w:ascii="宋体" w:hAnsi="宋体" w:cs="宋体"/>
          <w:szCs w:val="21"/>
          <w:lang w:bidi="ar"/>
        </w:rPr>
        <w:t>注：按本格式和要求提供。</w:t>
      </w:r>
    </w:p>
    <w:p w14:paraId="0D2FCF98">
      <w:pPr>
        <w:widowControl/>
        <w:autoSpaceDE w:val="0"/>
        <w:spacing w:line="288" w:lineRule="auto"/>
        <w:jc w:val="left"/>
        <w:rPr>
          <w:rFonts w:ascii="宋体" w:hAnsi="宋体" w:cs="宋体"/>
          <w:szCs w:val="21"/>
        </w:rPr>
      </w:pPr>
    </w:p>
    <w:p w14:paraId="3174D746">
      <w:pPr>
        <w:widowControl/>
        <w:autoSpaceDE w:val="0"/>
        <w:spacing w:line="288" w:lineRule="auto"/>
        <w:jc w:val="left"/>
        <w:rPr>
          <w:rFonts w:ascii="宋体" w:hAnsi="宋体" w:cs="宋体"/>
          <w:szCs w:val="21"/>
          <w:lang w:bidi="ar"/>
        </w:rPr>
      </w:pPr>
      <w:r>
        <w:rPr>
          <w:rFonts w:hint="eastAsia" w:ascii="宋体" w:hAnsi="宋体" w:cs="宋体"/>
          <w:szCs w:val="21"/>
          <w:lang w:bidi="ar"/>
        </w:rPr>
        <w:t>（如有）分包意向协议。</w:t>
      </w:r>
    </w:p>
    <w:p w14:paraId="797C0749">
      <w:pPr>
        <w:widowControl/>
        <w:autoSpaceDE w:val="0"/>
        <w:spacing w:line="288" w:lineRule="auto"/>
        <w:jc w:val="left"/>
        <w:rPr>
          <w:rFonts w:ascii="宋体" w:hAnsi="宋体" w:cs="宋体"/>
          <w:szCs w:val="21"/>
          <w:lang w:bidi="ar"/>
        </w:rPr>
      </w:pPr>
    </w:p>
    <w:p w14:paraId="63079AFC">
      <w:pPr>
        <w:widowControl/>
        <w:autoSpaceDE w:val="0"/>
        <w:spacing w:line="288" w:lineRule="auto"/>
        <w:jc w:val="left"/>
        <w:rPr>
          <w:rFonts w:ascii="宋体" w:hAnsi="宋体" w:cs="宋体"/>
          <w:szCs w:val="21"/>
          <w:lang w:bidi="ar"/>
        </w:rPr>
      </w:pPr>
      <w:r>
        <w:rPr>
          <w:rFonts w:hint="eastAsia" w:ascii="宋体" w:hAnsi="宋体" w:cs="宋体"/>
          <w:szCs w:val="21"/>
          <w:lang w:bidi="ar"/>
        </w:rPr>
        <w:t>注：</w:t>
      </w:r>
    </w:p>
    <w:p w14:paraId="6FD5000E">
      <w:pPr>
        <w:widowControl/>
        <w:autoSpaceDE w:val="0"/>
        <w:spacing w:line="288" w:lineRule="auto"/>
        <w:jc w:val="left"/>
        <w:rPr>
          <w:rFonts w:ascii="宋体" w:hAnsi="宋体" w:cs="宋体"/>
          <w:szCs w:val="21"/>
          <w:lang w:bidi="ar"/>
        </w:rPr>
      </w:pPr>
      <w:r>
        <w:rPr>
          <w:rFonts w:hint="eastAsia" w:ascii="宋体" w:hAnsi="宋体" w:cs="宋体"/>
          <w:szCs w:val="21"/>
          <w:lang w:bidi="ar"/>
        </w:rPr>
        <w:t>1.仅适用于：中标（成交）后以分包方式履行合同的，提供《分包意向协议》（附件5）；</w:t>
      </w:r>
    </w:p>
    <w:p w14:paraId="2EB35520">
      <w:pPr>
        <w:widowControl/>
        <w:autoSpaceDE w:val="0"/>
        <w:spacing w:line="288" w:lineRule="auto"/>
        <w:jc w:val="left"/>
        <w:rPr>
          <w:rFonts w:ascii="宋体" w:hAnsi="宋体" w:cs="宋体"/>
          <w:szCs w:val="21"/>
        </w:rPr>
      </w:pPr>
      <w:r>
        <w:rPr>
          <w:rFonts w:hint="eastAsia" w:ascii="宋体" w:hAnsi="宋体" w:cs="宋体"/>
          <w:szCs w:val="21"/>
          <w:lang w:bidi="ar"/>
        </w:rPr>
        <w:t>2.分包内容，应在采购文件规定的“允许分包”范围之内。</w:t>
      </w:r>
    </w:p>
    <w:p w14:paraId="1794664A">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（二）授权委托书/法定代表人（单位负责人、自然人本人）</w:t>
      </w:r>
      <w:r>
        <w:rPr>
          <w:rFonts w:hint="eastAsia" w:ascii="宋体" w:hAnsi="宋体" w:cs="宋体"/>
          <w:b/>
          <w:bCs/>
          <w:spacing w:val="-6"/>
          <w:szCs w:val="21"/>
          <w:lang w:bidi="ar"/>
        </w:rPr>
        <w:t>身份证明</w:t>
      </w:r>
    </w:p>
    <w:p w14:paraId="2225D024">
      <w:pPr>
        <w:widowControl/>
        <w:autoSpaceDE w:val="0"/>
        <w:spacing w:line="288" w:lineRule="auto"/>
        <w:jc w:val="left"/>
        <w:rPr>
          <w:rFonts w:ascii="宋体" w:hAnsi="宋体" w:cs="宋体"/>
          <w:szCs w:val="21"/>
        </w:rPr>
      </w:pPr>
    </w:p>
    <w:p w14:paraId="7545134F">
      <w:pPr>
        <w:widowControl/>
        <w:autoSpaceDE w:val="0"/>
        <w:spacing w:line="288" w:lineRule="auto"/>
        <w:jc w:val="center"/>
        <w:rPr>
          <w:rFonts w:ascii="宋体" w:hAnsi="宋体" w:cs="宋体"/>
          <w:szCs w:val="21"/>
        </w:rPr>
      </w:pPr>
      <w:r>
        <w:rPr>
          <w:rFonts w:hint="eastAsia" w:ascii="宋体" w:hAnsi="宋体" w:cs="宋体"/>
          <w:b/>
          <w:bCs/>
          <w:szCs w:val="21"/>
          <w:lang w:bidi="ar"/>
        </w:rPr>
        <w:t>授权委托书</w:t>
      </w:r>
    </w:p>
    <w:p w14:paraId="253564F4">
      <w:pPr>
        <w:widowControl/>
        <w:autoSpaceDE w:val="0"/>
        <w:spacing w:line="288" w:lineRule="auto"/>
        <w:jc w:val="left"/>
        <w:rPr>
          <w:rFonts w:ascii="宋体" w:hAnsi="宋体" w:cs="宋体"/>
          <w:szCs w:val="21"/>
        </w:rPr>
      </w:pPr>
      <w:r>
        <w:rPr>
          <w:rFonts w:hint="eastAsia" w:ascii="宋体" w:hAnsi="宋体" w:cs="宋体"/>
          <w:szCs w:val="21"/>
          <w:lang w:bidi="ar"/>
        </w:rPr>
        <w:t>（杭州电子科技大学）、（浙江求是招标代理有限公司）：</w:t>
      </w:r>
    </w:p>
    <w:p w14:paraId="3E23A00C">
      <w:pPr>
        <w:widowControl/>
        <w:autoSpaceDE w:val="0"/>
        <w:spacing w:line="288" w:lineRule="auto"/>
        <w:ind w:firstLine="420"/>
        <w:jc w:val="left"/>
        <w:rPr>
          <w:rFonts w:ascii="宋体" w:hAnsi="宋体" w:cs="宋体"/>
          <w:szCs w:val="21"/>
        </w:rPr>
      </w:pPr>
      <w:r>
        <w:rPr>
          <w:rFonts w:hint="eastAsia" w:ascii="宋体" w:hAnsi="宋体" w:cs="宋体"/>
          <w:szCs w:val="21"/>
          <w:lang w:bidi="ar"/>
        </w:rPr>
        <w:t>现委托</w:t>
      </w:r>
      <w:r>
        <w:rPr>
          <w:rFonts w:hint="eastAsia" w:ascii="宋体" w:hAnsi="宋体" w:cs="宋体"/>
          <w:szCs w:val="21"/>
          <w:u w:val="single"/>
          <w:lang w:bidi="ar"/>
        </w:rPr>
        <w:t>（姓名：  ，身份证号码：    ，所在单位：    ，手机：    ）</w:t>
      </w:r>
      <w:r>
        <w:rPr>
          <w:rFonts w:hint="eastAsia" w:ascii="宋体" w:hAnsi="宋体" w:cs="宋体"/>
          <w:szCs w:val="21"/>
          <w:lang w:bidi="ar"/>
        </w:rPr>
        <w:t>为我方代理人，以我方名义处理</w:t>
      </w:r>
      <w:r>
        <w:rPr>
          <w:rFonts w:hint="eastAsia" w:ascii="宋体" w:hAnsi="宋体" w:cs="宋体"/>
          <w:szCs w:val="21"/>
          <w:u w:val="single"/>
          <w:lang w:bidi="ar"/>
        </w:rPr>
        <w:t>（项目名称：</w:t>
      </w:r>
      <w:r>
        <w:rPr>
          <w:rFonts w:hint="eastAsia" w:ascii="宋体" w:hAnsi="宋体" w:cs="宋体"/>
          <w:szCs w:val="21"/>
          <w:u w:val="single"/>
          <w:lang w:eastAsia="zh-CN" w:bidi="ar"/>
        </w:rPr>
        <w:t>2026年下沙校区中文纸质图书采购项目二</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330000263030150000941-QSZBB260438ZHGK</w:t>
      </w:r>
      <w:r>
        <w:rPr>
          <w:rFonts w:hint="eastAsia" w:ascii="宋体" w:hAnsi="宋体" w:cs="宋体"/>
          <w:szCs w:val="21"/>
          <w:u w:val="single"/>
          <w:lang w:bidi="ar"/>
        </w:rPr>
        <w:t>）</w:t>
      </w:r>
      <w:r>
        <w:rPr>
          <w:rFonts w:hint="eastAsia" w:ascii="宋体" w:hAnsi="宋体" w:cs="宋体"/>
          <w:szCs w:val="21"/>
          <w:lang w:bidi="ar"/>
        </w:rPr>
        <w:t>政府采购投标有关的一切事项，其法律后果由我方承担。</w:t>
      </w:r>
    </w:p>
    <w:p w14:paraId="2F294ECB">
      <w:pPr>
        <w:widowControl/>
        <w:autoSpaceDE w:val="0"/>
        <w:spacing w:line="288" w:lineRule="auto"/>
        <w:ind w:firstLine="420"/>
        <w:jc w:val="left"/>
        <w:rPr>
          <w:rFonts w:ascii="宋体" w:hAnsi="宋体" w:cs="宋体"/>
          <w:szCs w:val="21"/>
        </w:rPr>
      </w:pPr>
      <w:r>
        <w:rPr>
          <w:rFonts w:hint="eastAsia" w:ascii="宋体" w:hAnsi="宋体" w:cs="宋体"/>
          <w:szCs w:val="21"/>
          <w:lang w:bidi="ar"/>
        </w:rPr>
        <w:t>委托期限：</w:t>
      </w:r>
      <w:r>
        <w:rPr>
          <w:rFonts w:hint="eastAsia" w:ascii="宋体" w:hAnsi="宋体" w:cs="宋体"/>
          <w:szCs w:val="21"/>
          <w:u w:val="single"/>
          <w:lang w:bidi="ar"/>
        </w:rPr>
        <w:t>自    年  月  日起至    年  月  日</w:t>
      </w:r>
      <w:r>
        <w:rPr>
          <w:rFonts w:hint="eastAsia" w:ascii="宋体" w:hAnsi="宋体" w:cs="宋体"/>
          <w:szCs w:val="21"/>
          <w:lang w:bidi="ar"/>
        </w:rPr>
        <w:t>止。</w:t>
      </w:r>
    </w:p>
    <w:p w14:paraId="6D772BAE">
      <w:pPr>
        <w:widowControl/>
        <w:autoSpaceDE w:val="0"/>
        <w:spacing w:line="288" w:lineRule="auto"/>
        <w:ind w:firstLine="420"/>
        <w:jc w:val="left"/>
        <w:rPr>
          <w:rFonts w:ascii="宋体" w:hAnsi="宋体" w:cs="宋体"/>
          <w:szCs w:val="21"/>
        </w:rPr>
      </w:pPr>
      <w:r>
        <w:rPr>
          <w:rFonts w:hint="eastAsia" w:ascii="宋体" w:hAnsi="宋体" w:cs="宋体"/>
          <w:szCs w:val="21"/>
          <w:lang w:bidi="ar"/>
        </w:rPr>
        <w:t>特此告知。</w:t>
      </w:r>
    </w:p>
    <w:p w14:paraId="5C754272">
      <w:pPr>
        <w:widowControl/>
        <w:autoSpaceDE w:val="0"/>
        <w:spacing w:line="288" w:lineRule="auto"/>
        <w:ind w:firstLine="420"/>
        <w:jc w:val="left"/>
        <w:rPr>
          <w:rFonts w:ascii="宋体" w:hAnsi="宋体" w:cs="宋体"/>
          <w:szCs w:val="21"/>
        </w:rPr>
      </w:pPr>
    </w:p>
    <w:p w14:paraId="5828E268">
      <w:pPr>
        <w:widowControl/>
        <w:autoSpaceDE w:val="0"/>
        <w:spacing w:line="288" w:lineRule="auto"/>
        <w:ind w:firstLine="420"/>
        <w:jc w:val="left"/>
        <w:rPr>
          <w:rFonts w:ascii="宋体" w:hAnsi="宋体" w:cs="宋体"/>
          <w:szCs w:val="21"/>
        </w:rPr>
      </w:pPr>
      <w:r>
        <w:rPr>
          <w:rFonts w:hint="eastAsia" w:ascii="宋体" w:hAnsi="宋体" w:cs="宋体"/>
          <w:szCs w:val="21"/>
          <w:lang w:bidi="ar"/>
        </w:rPr>
        <w:t xml:space="preserve">供应商名称（电子签名/公章）：    </w:t>
      </w:r>
      <w:r>
        <w:rPr>
          <w:rFonts w:hint="eastAsia" w:ascii="宋体" w:hAnsi="宋体" w:cs="宋体"/>
          <w:szCs w:val="21"/>
          <w:u w:val="single"/>
          <w:lang w:bidi="ar"/>
        </w:rPr>
        <w:t>（联合体投标的，为联合体成员各方）</w:t>
      </w:r>
    </w:p>
    <w:p w14:paraId="2AE72247">
      <w:pPr>
        <w:widowControl/>
        <w:autoSpaceDE w:val="0"/>
        <w:spacing w:line="288" w:lineRule="auto"/>
        <w:ind w:firstLine="420"/>
        <w:jc w:val="left"/>
        <w:rPr>
          <w:rFonts w:ascii="宋体" w:hAnsi="宋体" w:cs="宋体"/>
          <w:szCs w:val="21"/>
        </w:rPr>
      </w:pPr>
      <w:r>
        <w:rPr>
          <w:rFonts w:hint="eastAsia" w:ascii="宋体" w:hAnsi="宋体" w:cs="宋体"/>
          <w:szCs w:val="21"/>
          <w:lang w:bidi="ar"/>
        </w:rPr>
        <w:t>签发日期：    年  月  日</w:t>
      </w:r>
    </w:p>
    <w:p w14:paraId="2FB491CD">
      <w:pPr>
        <w:widowControl/>
        <w:autoSpaceDE w:val="0"/>
        <w:spacing w:line="288" w:lineRule="auto"/>
        <w:ind w:firstLine="420"/>
        <w:jc w:val="left"/>
        <w:rPr>
          <w:rFonts w:ascii="宋体" w:hAnsi="宋体" w:cs="宋体"/>
          <w:szCs w:val="21"/>
        </w:rPr>
      </w:pPr>
    </w:p>
    <w:p w14:paraId="721CC08C">
      <w:pPr>
        <w:widowControl/>
        <w:autoSpaceDE w:val="0"/>
        <w:spacing w:line="288" w:lineRule="auto"/>
        <w:ind w:firstLine="420"/>
        <w:jc w:val="left"/>
        <w:rPr>
          <w:rFonts w:ascii="宋体" w:hAnsi="宋体" w:cs="宋体"/>
          <w:szCs w:val="21"/>
        </w:rPr>
      </w:pPr>
      <w:r>
        <w:rPr>
          <w:rFonts w:hint="eastAsia" w:ascii="宋体" w:hAnsi="宋体" w:cs="宋体"/>
          <w:szCs w:val="21"/>
          <w:lang w:bidi="ar"/>
        </w:rPr>
        <w:t>注：</w:t>
      </w:r>
    </w:p>
    <w:p w14:paraId="35044173">
      <w:pPr>
        <w:widowControl/>
        <w:autoSpaceDE w:val="0"/>
        <w:spacing w:line="288" w:lineRule="auto"/>
        <w:ind w:firstLine="420"/>
        <w:jc w:val="left"/>
        <w:rPr>
          <w:rFonts w:ascii="宋体" w:hAnsi="宋体" w:cs="宋体"/>
          <w:szCs w:val="21"/>
        </w:rPr>
      </w:pPr>
      <w:r>
        <w:rPr>
          <w:rFonts w:hint="eastAsia" w:ascii="宋体" w:hAnsi="宋体" w:cs="宋体"/>
          <w:szCs w:val="21"/>
          <w:lang w:bidi="ar"/>
        </w:rPr>
        <w:t>1、供应商委派不在本单位缴纳社保的人员作为授权代表的，应当在投标文件中，说明具体原因、授权代表缴纳社保的单位，并附列该授权代表缴纳社保清单。</w:t>
      </w:r>
    </w:p>
    <w:p w14:paraId="22DA6944">
      <w:pPr>
        <w:widowControl/>
        <w:autoSpaceDE w:val="0"/>
        <w:spacing w:line="288" w:lineRule="auto"/>
        <w:ind w:firstLine="420"/>
        <w:jc w:val="left"/>
        <w:rPr>
          <w:rFonts w:ascii="宋体" w:hAnsi="宋体" w:cs="宋体"/>
          <w:szCs w:val="21"/>
        </w:rPr>
      </w:pPr>
      <w:r>
        <w:rPr>
          <w:rFonts w:hint="eastAsia" w:ascii="宋体" w:hAnsi="宋体" w:cs="宋体"/>
          <w:szCs w:val="21"/>
          <w:lang w:bidi="ar"/>
        </w:rPr>
        <w:t>2、供应商是联合体的，联合体各成员均应在“授权委托书”上盖章（电子签名/公章）</w:t>
      </w:r>
    </w:p>
    <w:p w14:paraId="3D66EB42">
      <w:pPr>
        <w:widowControl/>
        <w:autoSpaceDE w:val="0"/>
        <w:spacing w:line="288" w:lineRule="auto"/>
        <w:ind w:firstLine="420"/>
        <w:jc w:val="left"/>
        <w:rPr>
          <w:rFonts w:ascii="宋体" w:hAnsi="宋体" w:cs="宋体"/>
          <w:szCs w:val="21"/>
        </w:rPr>
      </w:pPr>
    </w:p>
    <w:p w14:paraId="1C8F9A16">
      <w:pPr>
        <w:widowControl/>
        <w:autoSpaceDE w:val="0"/>
        <w:spacing w:line="288" w:lineRule="auto"/>
        <w:ind w:firstLine="422"/>
        <w:jc w:val="center"/>
        <w:rPr>
          <w:rFonts w:ascii="宋体" w:hAnsi="宋体" w:cs="宋体"/>
          <w:szCs w:val="21"/>
        </w:rPr>
      </w:pPr>
      <w:r>
        <w:rPr>
          <w:rFonts w:hint="eastAsia" w:ascii="宋体" w:hAnsi="宋体" w:cs="宋体"/>
          <w:b/>
          <w:bCs/>
          <w:szCs w:val="21"/>
          <w:lang w:bidi="ar"/>
        </w:rPr>
        <w:t>法定代表人（单位负责人、自然人本人）</w:t>
      </w:r>
      <w:r>
        <w:rPr>
          <w:rFonts w:hint="eastAsia" w:ascii="宋体" w:hAnsi="宋体" w:cs="宋体"/>
          <w:b/>
          <w:bCs/>
          <w:spacing w:val="-6"/>
          <w:szCs w:val="21"/>
          <w:lang w:bidi="ar"/>
        </w:rPr>
        <w:t>身份证明</w:t>
      </w:r>
    </w:p>
    <w:p w14:paraId="07E2B44B">
      <w:pPr>
        <w:widowControl/>
        <w:autoSpaceDE w:val="0"/>
        <w:spacing w:line="288" w:lineRule="auto"/>
        <w:ind w:firstLine="420"/>
        <w:jc w:val="center"/>
        <w:rPr>
          <w:rFonts w:ascii="宋体" w:hAnsi="宋体" w:cs="宋体"/>
          <w:szCs w:val="21"/>
        </w:rPr>
      </w:pPr>
      <w:r>
        <w:rPr>
          <w:rFonts w:hint="eastAsia" w:ascii="宋体" w:hAnsi="宋体" w:cs="宋体"/>
          <w:szCs w:val="21"/>
          <w:u w:val="single"/>
          <w:lang w:bidi="ar"/>
        </w:rPr>
        <w:t>（适用于：法定代表人（单位负责人、自然人本人）</w:t>
      </w:r>
      <w:r>
        <w:rPr>
          <w:rFonts w:hint="eastAsia" w:ascii="宋体" w:hAnsi="宋体" w:cs="宋体"/>
          <w:spacing w:val="-6"/>
          <w:szCs w:val="21"/>
          <w:u w:val="single"/>
          <w:lang w:bidi="ar"/>
        </w:rPr>
        <w:t>本人参加投标</w:t>
      </w:r>
      <w:r>
        <w:rPr>
          <w:rFonts w:hint="eastAsia" w:ascii="宋体" w:hAnsi="宋体" w:cs="宋体"/>
          <w:szCs w:val="21"/>
          <w:u w:val="single"/>
          <w:lang w:bidi="ar"/>
        </w:rPr>
        <w:t>）</w:t>
      </w:r>
    </w:p>
    <w:p w14:paraId="4B25A9E5">
      <w:pPr>
        <w:widowControl/>
        <w:spacing w:line="288" w:lineRule="auto"/>
        <w:ind w:firstLine="420"/>
        <w:jc w:val="left"/>
        <w:rPr>
          <w:rFonts w:ascii="宋体" w:hAnsi="宋体" w:cs="宋体"/>
          <w:szCs w:val="21"/>
        </w:rPr>
      </w:pPr>
      <w:r>
        <w:rPr>
          <w:rFonts w:hint="eastAsia" w:ascii="宋体" w:hAnsi="宋体" w:cs="宋体"/>
          <w:szCs w:val="21"/>
          <w:lang w:bidi="ar"/>
        </w:rPr>
        <w:t>身份证件复印件</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1571F35">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AC807F5">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反面：</w:t>
            </w:r>
          </w:p>
        </w:tc>
      </w:tr>
    </w:tbl>
    <w:p w14:paraId="7F91DFEF">
      <w:pPr>
        <w:widowControl/>
        <w:autoSpaceDE w:val="0"/>
        <w:spacing w:line="288" w:lineRule="auto"/>
        <w:ind w:firstLine="420"/>
        <w:jc w:val="left"/>
        <w:rPr>
          <w:rFonts w:ascii="宋体" w:hAnsi="宋体" w:cs="宋体"/>
          <w:szCs w:val="21"/>
        </w:rPr>
      </w:pPr>
    </w:p>
    <w:p w14:paraId="7E47B8B1">
      <w:pPr>
        <w:widowControl/>
        <w:autoSpaceDE w:val="0"/>
        <w:spacing w:line="288" w:lineRule="auto"/>
        <w:ind w:firstLine="420"/>
        <w:jc w:val="left"/>
        <w:rPr>
          <w:rFonts w:ascii="宋体" w:hAnsi="宋体" w:cs="宋体"/>
          <w:szCs w:val="21"/>
        </w:rPr>
      </w:pPr>
      <w:r>
        <w:rPr>
          <w:rFonts w:hint="eastAsia" w:ascii="宋体" w:hAnsi="宋体" w:cs="宋体"/>
          <w:szCs w:val="21"/>
          <w:lang w:bidi="ar"/>
        </w:rPr>
        <w:t>附：</w:t>
      </w:r>
    </w:p>
    <w:p w14:paraId="7A1CC980">
      <w:pPr>
        <w:widowControl/>
        <w:autoSpaceDE w:val="0"/>
        <w:spacing w:line="288" w:lineRule="auto"/>
        <w:ind w:firstLine="420"/>
        <w:jc w:val="left"/>
        <w:rPr>
          <w:rFonts w:ascii="宋体" w:hAnsi="宋体" w:cs="宋体"/>
          <w:szCs w:val="21"/>
        </w:rPr>
      </w:pPr>
      <w:r>
        <w:rPr>
          <w:rFonts w:hint="eastAsia" w:ascii="宋体" w:hAnsi="宋体" w:cs="宋体"/>
          <w:szCs w:val="21"/>
          <w:lang w:bidi="ar"/>
        </w:rPr>
        <w:t>1.按照【第三章  投标人须知】要求提供相关身份证明材料；</w:t>
      </w:r>
    </w:p>
    <w:p w14:paraId="12B1D04A">
      <w:pPr>
        <w:widowControl/>
        <w:autoSpaceDE w:val="0"/>
        <w:spacing w:line="288" w:lineRule="auto"/>
        <w:ind w:firstLine="420"/>
        <w:jc w:val="left"/>
        <w:rPr>
          <w:rFonts w:ascii="宋体" w:hAnsi="宋体" w:cs="宋体"/>
          <w:szCs w:val="21"/>
        </w:rPr>
      </w:pPr>
      <w:r>
        <w:rPr>
          <w:rFonts w:hint="eastAsia" w:ascii="宋体" w:hAnsi="宋体" w:cs="宋体"/>
          <w:szCs w:val="21"/>
          <w:lang w:bidi="ar"/>
        </w:rPr>
        <w:t>2.相关说明（如有）。</w:t>
      </w:r>
    </w:p>
    <w:p w14:paraId="75ADFA64">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（三）投标标的清单</w:t>
      </w:r>
    </w:p>
    <w:p w14:paraId="7BBE4B34">
      <w:pPr>
        <w:widowControl/>
        <w:autoSpaceDE w:val="0"/>
        <w:spacing w:line="288" w:lineRule="auto"/>
        <w:jc w:val="center"/>
        <w:rPr>
          <w:rFonts w:ascii="宋体" w:hAnsi="宋体" w:cs="宋体"/>
          <w:szCs w:val="21"/>
        </w:rPr>
      </w:pPr>
      <w:r>
        <w:rPr>
          <w:rFonts w:hint="eastAsia" w:ascii="宋体" w:hAnsi="宋体" w:cs="宋体"/>
          <w:spacing w:val="-6"/>
          <w:szCs w:val="21"/>
          <w:lang w:bidi="ar"/>
        </w:rPr>
        <w:t>（不含报价）</w:t>
      </w:r>
    </w:p>
    <w:p w14:paraId="5AA51FA6">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项目名称：</w:t>
      </w:r>
      <w:r>
        <w:rPr>
          <w:rFonts w:hint="eastAsia" w:ascii="宋体" w:hAnsi="宋体" w:cs="宋体"/>
          <w:spacing w:val="-6"/>
          <w:szCs w:val="21"/>
          <w:lang w:eastAsia="zh-CN" w:bidi="ar"/>
        </w:rPr>
        <w:t>2026年下沙校区中文纸质图书采购项目二</w:t>
      </w:r>
    </w:p>
    <w:p w14:paraId="52575EDC">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项目编号：</w:t>
      </w:r>
      <w:r>
        <w:rPr>
          <w:rFonts w:hint="eastAsia" w:ascii="宋体" w:hAnsi="宋体" w:cs="宋体"/>
          <w:spacing w:val="-6"/>
          <w:szCs w:val="21"/>
          <w:lang w:eastAsia="zh-CN" w:bidi="ar"/>
        </w:rPr>
        <w:t>330000263030150000941-QSZBB260438ZHGK</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规格型号</w:t>
            </w:r>
          </w:p>
          <w:p w14:paraId="4C3B2E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AC874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FD1D8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以下（联合体成员）承担的部分：</w:t>
            </w:r>
          </w:p>
        </w:tc>
      </w:tr>
      <w:tr w14:paraId="75A4FC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CFB78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382B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1164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2AC38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102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D08D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EE106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DB4C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50AB3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E56DB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以下（分包单位）承担的部分：</w:t>
            </w:r>
          </w:p>
        </w:tc>
      </w:tr>
      <w:tr w14:paraId="19F89DA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5D246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4FF40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5E5C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443F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B1A3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FEA2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78878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24EDCC">
            <w:pPr>
              <w:keepNext w:val="0"/>
              <w:keepLines w:val="0"/>
              <w:suppressLineNumbers w:val="0"/>
              <w:spacing w:before="0" w:beforeAutospacing="0" w:after="0" w:afterAutospacing="0"/>
              <w:ind w:left="0" w:right="0"/>
              <w:rPr>
                <w:rFonts w:hint="default" w:ascii="宋体" w:hAnsi="宋体" w:cs="宋体"/>
                <w:szCs w:val="21"/>
              </w:rPr>
            </w:pPr>
          </w:p>
        </w:tc>
      </w:tr>
    </w:tbl>
    <w:p w14:paraId="55CFEFA9">
      <w:pPr>
        <w:widowControl/>
        <w:autoSpaceDE w:val="0"/>
        <w:spacing w:line="288" w:lineRule="auto"/>
        <w:jc w:val="left"/>
        <w:rPr>
          <w:rFonts w:ascii="宋体" w:hAnsi="宋体" w:cs="宋体"/>
          <w:szCs w:val="21"/>
        </w:rPr>
      </w:pPr>
    </w:p>
    <w:p w14:paraId="6C66CA10">
      <w:pPr>
        <w:widowControl/>
        <w:autoSpaceDE w:val="0"/>
        <w:spacing w:line="288" w:lineRule="auto"/>
        <w:jc w:val="left"/>
        <w:rPr>
          <w:rFonts w:ascii="宋体" w:hAnsi="宋体" w:cs="宋体"/>
          <w:szCs w:val="21"/>
        </w:rPr>
      </w:pPr>
      <w:r>
        <w:rPr>
          <w:rFonts w:hint="eastAsia" w:ascii="宋体" w:hAnsi="宋体" w:cs="宋体"/>
          <w:b/>
          <w:bCs/>
          <w:spacing w:val="-6"/>
          <w:szCs w:val="21"/>
          <w:lang w:bidi="ar"/>
        </w:rPr>
        <w:t>供应商名称（电子签名/公章）：</w:t>
      </w:r>
    </w:p>
    <w:p w14:paraId="7DB67BBD">
      <w:pPr>
        <w:widowControl/>
        <w:autoSpaceDE w:val="0"/>
        <w:spacing w:line="288" w:lineRule="auto"/>
        <w:jc w:val="left"/>
        <w:rPr>
          <w:rFonts w:ascii="宋体" w:hAnsi="宋体" w:cs="宋体"/>
          <w:szCs w:val="21"/>
        </w:rPr>
      </w:pPr>
      <w:r>
        <w:rPr>
          <w:rFonts w:hint="eastAsia" w:ascii="宋体" w:hAnsi="宋体" w:cs="宋体"/>
          <w:b/>
          <w:bCs/>
          <w:spacing w:val="-6"/>
          <w:szCs w:val="21"/>
          <w:lang w:bidi="ar"/>
        </w:rPr>
        <w:t>日期：    年  月  日</w:t>
      </w:r>
    </w:p>
    <w:p w14:paraId="54D32E37">
      <w:pPr>
        <w:widowControl/>
        <w:autoSpaceDE w:val="0"/>
        <w:spacing w:line="288" w:lineRule="auto"/>
        <w:jc w:val="left"/>
        <w:rPr>
          <w:rFonts w:ascii="宋体" w:hAnsi="宋体" w:cs="宋体"/>
          <w:szCs w:val="21"/>
        </w:rPr>
      </w:pPr>
    </w:p>
    <w:p w14:paraId="5B76D054">
      <w:pPr>
        <w:widowControl/>
        <w:autoSpaceDE w:val="0"/>
        <w:spacing w:line="288" w:lineRule="auto"/>
        <w:jc w:val="left"/>
        <w:rPr>
          <w:rFonts w:ascii="宋体" w:hAnsi="宋体" w:cs="宋体"/>
          <w:szCs w:val="21"/>
        </w:rPr>
      </w:pPr>
      <w:r>
        <w:rPr>
          <w:rFonts w:hint="eastAsia" w:ascii="宋体" w:hAnsi="宋体" w:cs="宋体"/>
          <w:spacing w:val="-6"/>
          <w:szCs w:val="21"/>
          <w:lang w:bidi="ar"/>
        </w:rPr>
        <w:t>注：</w:t>
      </w:r>
    </w:p>
    <w:p w14:paraId="07EF2281">
      <w:pPr>
        <w:widowControl/>
        <w:autoSpaceDE w:val="0"/>
        <w:spacing w:line="288" w:lineRule="auto"/>
        <w:jc w:val="left"/>
        <w:rPr>
          <w:rFonts w:ascii="宋体" w:hAnsi="宋体" w:cs="宋体"/>
          <w:szCs w:val="21"/>
        </w:rPr>
      </w:pPr>
      <w:r>
        <w:rPr>
          <w:rFonts w:hint="eastAsia" w:ascii="宋体" w:hAnsi="宋体" w:cs="宋体"/>
          <w:spacing w:val="-6"/>
          <w:szCs w:val="21"/>
          <w:lang w:bidi="ar"/>
        </w:rPr>
        <w:t>1.供应商应按照【第二章  采购需求】明确的标的清单填写此表；</w:t>
      </w:r>
    </w:p>
    <w:p w14:paraId="00CF7BE5">
      <w:pPr>
        <w:widowControl/>
        <w:autoSpaceDE w:val="0"/>
        <w:spacing w:line="288" w:lineRule="auto"/>
        <w:jc w:val="left"/>
        <w:rPr>
          <w:rFonts w:ascii="宋体" w:hAnsi="宋体" w:cs="宋体"/>
          <w:szCs w:val="21"/>
        </w:rPr>
      </w:pPr>
      <w:r>
        <w:rPr>
          <w:rFonts w:hint="eastAsia" w:ascii="宋体" w:hAnsi="宋体" w:cs="宋体"/>
          <w:spacing w:val="-6"/>
          <w:szCs w:val="21"/>
          <w:lang w:bidi="ar"/>
        </w:rPr>
        <w:t>2.服务项目不涉及提供货物的，规格型号、品牌、制造商、产地的可不填写；</w:t>
      </w:r>
    </w:p>
    <w:p w14:paraId="09FD41BA">
      <w:pPr>
        <w:widowControl/>
        <w:autoSpaceDE w:val="0"/>
        <w:spacing w:line="288" w:lineRule="auto"/>
        <w:jc w:val="left"/>
        <w:rPr>
          <w:rFonts w:ascii="宋体" w:hAnsi="宋体" w:cs="宋体"/>
          <w:szCs w:val="21"/>
        </w:rPr>
      </w:pPr>
      <w:r>
        <w:rPr>
          <w:rFonts w:hint="eastAsia" w:ascii="宋体" w:hAnsi="宋体" w:cs="宋体"/>
          <w:spacing w:val="-6"/>
          <w:szCs w:val="21"/>
          <w:lang w:bidi="ar"/>
        </w:rPr>
        <w:t>3.联合体其他成员承担的部分、分包单位承担的部分，应在表中列明。</w:t>
      </w:r>
    </w:p>
    <w:p w14:paraId="7C21226F">
      <w:pPr>
        <w:widowControl/>
        <w:autoSpaceDE w:val="0"/>
        <w:spacing w:line="288" w:lineRule="auto"/>
        <w:jc w:val="left"/>
        <w:rPr>
          <w:rFonts w:ascii="宋体" w:hAnsi="宋体" w:cs="宋体"/>
          <w:szCs w:val="21"/>
        </w:rPr>
      </w:pPr>
      <w:r>
        <w:rPr>
          <w:rFonts w:hint="eastAsia" w:ascii="宋体" w:hAnsi="宋体" w:cs="宋体"/>
          <w:spacing w:val="-6"/>
          <w:szCs w:val="21"/>
          <w:lang w:bidi="ar"/>
        </w:rPr>
        <w:t>4.“制造商”按单个标的整体的生产企业确定，与组成标的部件或材料制造商无关。</w:t>
      </w:r>
    </w:p>
    <w:p w14:paraId="4A5A8EF3">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（四）投标偏离表</w:t>
      </w:r>
    </w:p>
    <w:p w14:paraId="33AE4FBE">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项目名称：</w:t>
      </w:r>
      <w:r>
        <w:rPr>
          <w:rFonts w:hint="eastAsia" w:ascii="宋体" w:hAnsi="宋体" w:cs="宋体"/>
          <w:spacing w:val="-6"/>
          <w:szCs w:val="21"/>
          <w:lang w:eastAsia="zh-CN" w:bidi="ar"/>
        </w:rPr>
        <w:t>2026年下沙校区中文纸质图书采购项目二</w:t>
      </w:r>
    </w:p>
    <w:p w14:paraId="073AC5BE">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项目编号：</w:t>
      </w:r>
      <w:r>
        <w:rPr>
          <w:rFonts w:hint="eastAsia" w:ascii="宋体" w:hAnsi="宋体" w:cs="宋体"/>
          <w:spacing w:val="-6"/>
          <w:szCs w:val="21"/>
          <w:lang w:eastAsia="zh-CN" w:bidi="ar"/>
        </w:rPr>
        <w:t>330000263030150000941-QSZBB260438ZHGK</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偏离</w:t>
            </w:r>
          </w:p>
          <w:p w14:paraId="64AC87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bl>
    <w:p w14:paraId="79A3CBCF">
      <w:pPr>
        <w:widowControl/>
        <w:autoSpaceDE w:val="0"/>
        <w:spacing w:line="288" w:lineRule="auto"/>
        <w:jc w:val="left"/>
        <w:rPr>
          <w:rFonts w:ascii="宋体" w:hAnsi="宋体" w:cs="宋体"/>
          <w:szCs w:val="21"/>
        </w:rPr>
      </w:pPr>
    </w:p>
    <w:p w14:paraId="1E7F1C0F">
      <w:pPr>
        <w:widowControl/>
        <w:autoSpaceDE w:val="0"/>
        <w:spacing w:line="288" w:lineRule="auto"/>
        <w:jc w:val="left"/>
        <w:rPr>
          <w:rFonts w:ascii="宋体" w:hAnsi="宋体" w:cs="宋体"/>
          <w:szCs w:val="21"/>
        </w:rPr>
      </w:pPr>
      <w:r>
        <w:rPr>
          <w:rFonts w:hint="eastAsia" w:ascii="宋体" w:hAnsi="宋体" w:cs="宋体"/>
          <w:b/>
          <w:bCs/>
          <w:szCs w:val="21"/>
          <w:lang w:bidi="ar"/>
        </w:rPr>
        <w:t>供应商名称（电子签名/公章）：</w:t>
      </w:r>
    </w:p>
    <w:p w14:paraId="5D3251B3">
      <w:pPr>
        <w:widowControl/>
        <w:autoSpaceDE w:val="0"/>
        <w:spacing w:line="288" w:lineRule="auto"/>
        <w:jc w:val="left"/>
        <w:rPr>
          <w:rFonts w:ascii="宋体" w:hAnsi="宋体" w:cs="宋体"/>
          <w:szCs w:val="21"/>
        </w:rPr>
      </w:pPr>
      <w:r>
        <w:rPr>
          <w:rFonts w:hint="eastAsia" w:ascii="宋体" w:hAnsi="宋体" w:cs="宋体"/>
          <w:b/>
          <w:bCs/>
          <w:szCs w:val="21"/>
          <w:lang w:bidi="ar"/>
        </w:rPr>
        <w:t>日期：    年  月  日</w:t>
      </w:r>
    </w:p>
    <w:p w14:paraId="0B461E5D">
      <w:pPr>
        <w:widowControl/>
        <w:autoSpaceDE w:val="0"/>
        <w:spacing w:line="288" w:lineRule="auto"/>
        <w:jc w:val="left"/>
        <w:rPr>
          <w:rFonts w:ascii="宋体" w:hAnsi="宋体" w:cs="宋体"/>
          <w:szCs w:val="21"/>
        </w:rPr>
      </w:pPr>
    </w:p>
    <w:p w14:paraId="6524BB1F">
      <w:pPr>
        <w:widowControl/>
        <w:autoSpaceDE w:val="0"/>
        <w:spacing w:line="288" w:lineRule="auto"/>
        <w:jc w:val="left"/>
        <w:rPr>
          <w:rFonts w:ascii="宋体" w:hAnsi="宋体" w:cs="宋体"/>
          <w:szCs w:val="21"/>
        </w:rPr>
      </w:pPr>
      <w:r>
        <w:rPr>
          <w:rFonts w:hint="eastAsia" w:ascii="宋体" w:hAnsi="宋体" w:cs="宋体"/>
          <w:b/>
          <w:bCs/>
          <w:spacing w:val="-6"/>
          <w:szCs w:val="21"/>
          <w:lang w:bidi="ar"/>
        </w:rPr>
        <w:t>说明：</w:t>
      </w:r>
    </w:p>
    <w:p w14:paraId="708B4758">
      <w:pPr>
        <w:widowControl/>
        <w:autoSpaceDE w:val="0"/>
        <w:spacing w:line="288" w:lineRule="auto"/>
        <w:jc w:val="left"/>
        <w:rPr>
          <w:rFonts w:ascii="宋体" w:hAnsi="宋体" w:cs="宋体"/>
          <w:szCs w:val="21"/>
        </w:rPr>
      </w:pPr>
      <w:r>
        <w:rPr>
          <w:rFonts w:hint="eastAsia" w:ascii="宋体" w:hAnsi="宋体" w:cs="宋体"/>
          <w:szCs w:val="21"/>
          <w:lang w:bidi="ar"/>
        </w:rPr>
        <w:t>1.供应商对招标文件要求有不同的投标的，应在投标偏离表中列明；</w:t>
      </w:r>
    </w:p>
    <w:p w14:paraId="19BCA9BF">
      <w:pPr>
        <w:widowControl/>
        <w:autoSpaceDE w:val="0"/>
        <w:spacing w:line="288" w:lineRule="auto"/>
        <w:jc w:val="left"/>
        <w:rPr>
          <w:rFonts w:ascii="宋体" w:hAnsi="宋体" w:cs="宋体"/>
          <w:szCs w:val="21"/>
        </w:rPr>
      </w:pPr>
      <w:r>
        <w:rPr>
          <w:rFonts w:hint="eastAsia" w:ascii="宋体" w:hAnsi="宋体" w:cs="宋体"/>
          <w:spacing w:val="-6"/>
          <w:szCs w:val="21"/>
          <w:lang w:bidi="ar"/>
        </w:rPr>
        <w:t>2.偏离情况系指：正偏离（高于</w:t>
      </w:r>
      <w:r>
        <w:rPr>
          <w:rFonts w:hint="eastAsia" w:ascii="宋体" w:hAnsi="宋体" w:cs="宋体"/>
          <w:szCs w:val="21"/>
          <w:lang w:bidi="ar"/>
        </w:rPr>
        <w:t>招标文件要求</w:t>
      </w:r>
      <w:r>
        <w:rPr>
          <w:rFonts w:hint="eastAsia" w:ascii="宋体" w:hAnsi="宋体" w:cs="宋体"/>
          <w:spacing w:val="-6"/>
          <w:szCs w:val="21"/>
          <w:lang w:bidi="ar"/>
        </w:rPr>
        <w:t>）、负偏离（低于</w:t>
      </w:r>
      <w:r>
        <w:rPr>
          <w:rFonts w:hint="eastAsia" w:ascii="宋体" w:hAnsi="宋体" w:cs="宋体"/>
          <w:szCs w:val="21"/>
          <w:lang w:bidi="ar"/>
        </w:rPr>
        <w:t>招标文件要求</w:t>
      </w:r>
      <w:r>
        <w:rPr>
          <w:rFonts w:hint="eastAsia" w:ascii="宋体" w:hAnsi="宋体" w:cs="宋体"/>
          <w:spacing w:val="-6"/>
          <w:szCs w:val="21"/>
          <w:lang w:bidi="ar"/>
        </w:rPr>
        <w:t>）、无偏离（符合</w:t>
      </w:r>
      <w:r>
        <w:rPr>
          <w:rFonts w:hint="eastAsia" w:ascii="宋体" w:hAnsi="宋体" w:cs="宋体"/>
          <w:szCs w:val="21"/>
          <w:lang w:bidi="ar"/>
        </w:rPr>
        <w:t>招标文件要求</w:t>
      </w:r>
      <w:r>
        <w:rPr>
          <w:rFonts w:hint="eastAsia" w:ascii="宋体" w:hAnsi="宋体" w:cs="宋体"/>
          <w:spacing w:val="-6"/>
          <w:szCs w:val="21"/>
          <w:lang w:bidi="ar"/>
        </w:rPr>
        <w:t>或与其一致）。说明是指对招标文件要求存在不同之处的解释说明。</w:t>
      </w:r>
    </w:p>
    <w:p w14:paraId="6957404A">
      <w:pPr>
        <w:widowControl/>
        <w:autoSpaceDE w:val="0"/>
        <w:spacing w:line="288" w:lineRule="auto"/>
        <w:jc w:val="left"/>
        <w:rPr>
          <w:rFonts w:ascii="宋体" w:hAnsi="宋体" w:cs="宋体"/>
          <w:szCs w:val="21"/>
        </w:rPr>
      </w:pPr>
      <w:r>
        <w:rPr>
          <w:rFonts w:hint="eastAsia" w:ascii="宋体" w:hAnsi="宋体" w:cs="宋体"/>
          <w:spacing w:val="-6"/>
          <w:szCs w:val="21"/>
          <w:lang w:bidi="ar"/>
        </w:rPr>
        <w:t>3.如供应商提供的“投标偏离表”响应情况与产品技术支持材料、投标样品（如有）不一致，且无法合理解释的，视为与事实不符。</w:t>
      </w:r>
    </w:p>
    <w:p w14:paraId="2A81AEF6">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（五）评标标准相应的商务和技术资料</w:t>
      </w:r>
    </w:p>
    <w:p w14:paraId="227B5BD0">
      <w:pPr>
        <w:widowControl/>
        <w:autoSpaceDE w:val="0"/>
        <w:spacing w:line="288" w:lineRule="auto"/>
        <w:jc w:val="left"/>
        <w:rPr>
          <w:rFonts w:ascii="宋体" w:hAnsi="宋体" w:cs="宋体"/>
          <w:szCs w:val="21"/>
        </w:rPr>
      </w:pPr>
    </w:p>
    <w:p w14:paraId="32EC8682">
      <w:pPr>
        <w:widowControl/>
        <w:autoSpaceDE w:val="0"/>
        <w:spacing w:line="288" w:lineRule="auto"/>
        <w:jc w:val="left"/>
        <w:rPr>
          <w:rFonts w:ascii="宋体" w:hAnsi="宋体" w:cs="宋体"/>
          <w:szCs w:val="21"/>
        </w:rPr>
      </w:pPr>
      <w:r>
        <w:rPr>
          <w:rFonts w:hint="eastAsia" w:ascii="宋体" w:hAnsi="宋体" w:cs="宋体"/>
          <w:szCs w:val="21"/>
          <w:lang w:bidi="ar"/>
        </w:rPr>
        <w:t>注：</w:t>
      </w:r>
    </w:p>
    <w:p w14:paraId="6D9D73DA">
      <w:pPr>
        <w:widowControl/>
        <w:autoSpaceDE w:val="0"/>
        <w:spacing w:line="288" w:lineRule="auto"/>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按招标文件【第四章  评标方法和评标标准】及评审因素相应的内容，逐项提供商务和技术资料。</w:t>
      </w:r>
    </w:p>
    <w:p w14:paraId="459E81F6">
      <w:pPr>
        <w:widowControl/>
        <w:autoSpaceDE w:val="0"/>
        <w:spacing w:line="288" w:lineRule="auto"/>
        <w:jc w:val="left"/>
        <w:rPr>
          <w:rFonts w:ascii="宋体" w:hAnsi="宋体" w:cs="宋体"/>
          <w:szCs w:val="21"/>
        </w:rPr>
      </w:pPr>
      <w:r>
        <w:rPr>
          <w:rFonts w:hint="eastAsia" w:ascii="宋体" w:hAnsi="宋体" w:cs="宋体"/>
          <w:szCs w:val="21"/>
          <w:lang w:bidi="ar"/>
        </w:rPr>
        <w:t>2、评标委员会依据供应商在投标文件中提供的商务和技术资料进行商务和技术评分。</w:t>
      </w:r>
    </w:p>
    <w:p w14:paraId="2BBFA70C">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三、报价文件</w:t>
      </w:r>
      <w:r>
        <w:rPr>
          <w:rFonts w:hint="eastAsia" w:ascii="宋体" w:hAnsi="宋体" w:cs="宋体"/>
          <w:b/>
          <w:bCs/>
          <w:spacing w:val="-6"/>
          <w:szCs w:val="21"/>
          <w:lang w:bidi="ar"/>
        </w:rPr>
        <w:t>（标项：  ）</w:t>
      </w:r>
    </w:p>
    <w:p w14:paraId="7546E211">
      <w:pPr>
        <w:widowControl/>
        <w:autoSpaceDE w:val="0"/>
        <w:spacing w:line="288" w:lineRule="auto"/>
        <w:jc w:val="left"/>
        <w:rPr>
          <w:rFonts w:ascii="宋体" w:hAnsi="宋体" w:cs="宋体"/>
          <w:szCs w:val="21"/>
        </w:rPr>
      </w:pPr>
    </w:p>
    <w:p w14:paraId="4DF1E16C">
      <w:pPr>
        <w:widowControl/>
        <w:autoSpaceDE w:val="0"/>
        <w:spacing w:line="288" w:lineRule="auto"/>
        <w:jc w:val="center"/>
        <w:rPr>
          <w:rFonts w:ascii="宋体" w:hAnsi="宋体" w:cs="宋体"/>
          <w:szCs w:val="21"/>
        </w:rPr>
      </w:pPr>
      <w:r>
        <w:rPr>
          <w:rFonts w:hint="eastAsia" w:ascii="宋体" w:hAnsi="宋体" w:cs="宋体"/>
          <w:b/>
          <w:bCs/>
          <w:szCs w:val="21"/>
          <w:lang w:bidi="ar"/>
        </w:rPr>
        <w:t>（一）开标一览表</w:t>
      </w:r>
    </w:p>
    <w:p w14:paraId="27E55A0B">
      <w:pPr>
        <w:widowControl/>
        <w:autoSpaceDE w:val="0"/>
        <w:spacing w:line="288" w:lineRule="auto"/>
        <w:jc w:val="center"/>
        <w:rPr>
          <w:rFonts w:ascii="宋体" w:hAnsi="宋体" w:cs="宋体"/>
          <w:szCs w:val="21"/>
        </w:rPr>
      </w:pPr>
      <w:r>
        <w:rPr>
          <w:rFonts w:hint="eastAsia" w:ascii="宋体" w:hAnsi="宋体" w:cs="宋体"/>
          <w:b/>
          <w:bCs/>
          <w:szCs w:val="21"/>
          <w:lang w:bidi="ar"/>
        </w:rPr>
        <w:t>（报价表）</w:t>
      </w:r>
    </w:p>
    <w:p w14:paraId="0E4B5A35">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项目名称：</w:t>
      </w:r>
      <w:r>
        <w:rPr>
          <w:rFonts w:hint="eastAsia" w:ascii="宋体" w:hAnsi="宋体" w:cs="宋体"/>
          <w:spacing w:val="-6"/>
          <w:szCs w:val="21"/>
          <w:lang w:eastAsia="zh-CN" w:bidi="ar"/>
        </w:rPr>
        <w:t>2026年下沙校区中文纸质图书采购项目二</w:t>
      </w:r>
    </w:p>
    <w:p w14:paraId="6EAC623E">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项目编号：</w:t>
      </w:r>
      <w:r>
        <w:rPr>
          <w:rFonts w:hint="eastAsia" w:ascii="宋体" w:hAnsi="宋体" w:cs="宋体"/>
          <w:spacing w:val="-6"/>
          <w:szCs w:val="21"/>
          <w:lang w:eastAsia="zh-CN" w:bidi="ar"/>
        </w:rPr>
        <w:t>330000263030150000941-QSZBB260438ZHGK</w:t>
      </w:r>
    </w:p>
    <w:tbl>
      <w:tblPr>
        <w:tblStyle w:val="8"/>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962"/>
      </w:tblGrid>
      <w:tr w14:paraId="08E329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jc w:val="center"/>
        </w:trPr>
        <w:tc>
          <w:tcPr>
            <w:tcW w:w="5000" w:type="pct"/>
            <w:tcBorders>
              <w:tl2br w:val="nil"/>
              <w:tr2bl w:val="nil"/>
            </w:tcBorders>
            <w:vAlign w:val="center"/>
          </w:tcPr>
          <w:p w14:paraId="4B733D7F">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b/>
                <w:bCs/>
                <w:kern w:val="2"/>
                <w:szCs w:val="21"/>
              </w:rPr>
              <w:t>投标报价</w:t>
            </w:r>
          </w:p>
        </w:tc>
      </w:tr>
      <w:tr w14:paraId="69C84B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5000" w:type="pct"/>
            <w:tcBorders>
              <w:tl2br w:val="nil"/>
              <w:tr2bl w:val="nil"/>
            </w:tcBorders>
            <w:vAlign w:val="center"/>
          </w:tcPr>
          <w:p w14:paraId="2DD7AA8E">
            <w:pPr>
              <w:keepNext w:val="0"/>
              <w:keepLines w:val="0"/>
              <w:suppressLineNumbers w:val="0"/>
              <w:spacing w:before="0" w:beforeAutospacing="0" w:after="0" w:afterAutospacing="0"/>
              <w:ind w:left="0" w:right="0"/>
              <w:rPr>
                <w:rFonts w:hint="default" w:ascii="宋体" w:hAnsi="宋体" w:cs="宋体"/>
                <w:b/>
                <w:bCs/>
                <w:kern w:val="2"/>
                <w:szCs w:val="21"/>
              </w:rPr>
            </w:pPr>
          </w:p>
          <w:p w14:paraId="25609B1F">
            <w:pPr>
              <w:keepNext w:val="0"/>
              <w:keepLines w:val="0"/>
              <w:suppressLineNumbers w:val="0"/>
              <w:spacing w:before="0" w:beforeAutospacing="0" w:after="0" w:afterAutospacing="0"/>
              <w:ind w:left="0" w:right="0"/>
              <w:rPr>
                <w:rFonts w:hint="default" w:ascii="宋体" w:hAnsi="宋体" w:cs="宋体"/>
                <w:b/>
                <w:bCs/>
                <w:kern w:val="2"/>
                <w:szCs w:val="21"/>
              </w:rPr>
            </w:pPr>
            <w:r>
              <w:rPr>
                <w:rFonts w:hint="eastAsia" w:ascii="宋体" w:hAnsi="宋体" w:cs="宋体"/>
                <w:b/>
                <w:bCs/>
                <w:kern w:val="2"/>
                <w:szCs w:val="21"/>
              </w:rPr>
              <w:t>大写：_________________________小写：_________________________</w:t>
            </w:r>
          </w:p>
          <w:p w14:paraId="75126072">
            <w:pPr>
              <w:keepNext w:val="0"/>
              <w:keepLines w:val="0"/>
              <w:suppressLineNumbers w:val="0"/>
              <w:spacing w:before="0" w:beforeAutospacing="0" w:after="0" w:afterAutospacing="0"/>
              <w:ind w:left="0" w:right="0"/>
              <w:rPr>
                <w:rFonts w:hint="default" w:ascii="宋体" w:hAnsi="宋体" w:cs="宋体"/>
                <w:b/>
                <w:bCs/>
                <w:kern w:val="2"/>
                <w:szCs w:val="21"/>
              </w:rPr>
            </w:pPr>
          </w:p>
          <w:p w14:paraId="3C0EEDF2">
            <w:pPr>
              <w:keepNext w:val="0"/>
              <w:keepLines w:val="0"/>
              <w:suppressLineNumbers w:val="0"/>
              <w:spacing w:before="0" w:beforeAutospacing="0" w:after="0" w:afterAutospacing="0"/>
              <w:ind w:left="0" w:right="0"/>
              <w:rPr>
                <w:rFonts w:hint="default" w:ascii="宋体" w:hAnsi="宋体" w:cs="宋体"/>
                <w:b/>
                <w:bCs/>
                <w:kern w:val="2"/>
                <w:szCs w:val="21"/>
              </w:rPr>
            </w:pPr>
            <w:r>
              <w:rPr>
                <w:rFonts w:hint="eastAsia" w:ascii="宋体" w:hAnsi="宋体" w:cs="宋体"/>
                <w:b/>
                <w:bCs/>
                <w:kern w:val="2"/>
                <w:szCs w:val="21"/>
              </w:rPr>
              <w:t>单位：%</w:t>
            </w:r>
          </w:p>
          <w:p w14:paraId="27D21ACD">
            <w:pPr>
              <w:keepNext w:val="0"/>
              <w:keepLines w:val="0"/>
              <w:suppressLineNumbers w:val="0"/>
              <w:spacing w:before="0" w:beforeAutospacing="0" w:after="0" w:afterAutospacing="0" w:line="200" w:lineRule="atLeast"/>
              <w:ind w:left="0" w:right="0"/>
              <w:rPr>
                <w:rFonts w:hint="default" w:ascii="宋体" w:hAnsi="宋体"/>
                <w:spacing w:val="-4"/>
                <w:kern w:val="2"/>
                <w:szCs w:val="21"/>
              </w:rPr>
            </w:pPr>
          </w:p>
        </w:tc>
      </w:tr>
    </w:tbl>
    <w:p w14:paraId="3FF6F763">
      <w:pPr>
        <w:widowControl/>
        <w:autoSpaceDE w:val="0"/>
        <w:spacing w:line="288" w:lineRule="auto"/>
        <w:jc w:val="left"/>
        <w:rPr>
          <w:rFonts w:ascii="宋体" w:hAnsi="宋体" w:cs="宋体"/>
          <w:szCs w:val="21"/>
        </w:rPr>
      </w:pPr>
      <w:r>
        <w:rPr>
          <w:rFonts w:hint="eastAsia" w:ascii="宋体" w:hAnsi="宋体" w:cs="宋体"/>
          <w:b/>
          <w:bCs/>
          <w:szCs w:val="21"/>
          <w:lang w:bidi="ar"/>
        </w:rPr>
        <w:t>供应商名称（电子签名/公章）：</w:t>
      </w:r>
    </w:p>
    <w:p w14:paraId="2EEF71B2">
      <w:pPr>
        <w:widowControl/>
        <w:autoSpaceDE w:val="0"/>
        <w:spacing w:line="288" w:lineRule="auto"/>
        <w:jc w:val="left"/>
        <w:rPr>
          <w:rFonts w:ascii="宋体" w:hAnsi="宋体" w:cs="宋体"/>
          <w:szCs w:val="21"/>
        </w:rPr>
      </w:pPr>
      <w:r>
        <w:rPr>
          <w:rFonts w:hint="eastAsia" w:ascii="宋体" w:hAnsi="宋体" w:cs="宋体"/>
          <w:b/>
          <w:bCs/>
          <w:szCs w:val="21"/>
          <w:lang w:bidi="ar"/>
        </w:rPr>
        <w:t>日期：    年  月  日</w:t>
      </w:r>
    </w:p>
    <w:p w14:paraId="5621765E">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附件1：中小企业声明函</w:t>
      </w:r>
    </w:p>
    <w:p w14:paraId="1F803F5A">
      <w:pPr>
        <w:widowControl/>
        <w:spacing w:line="288" w:lineRule="auto"/>
        <w:jc w:val="center"/>
        <w:rPr>
          <w:rFonts w:ascii="宋体" w:hAnsi="宋体" w:cs="宋体"/>
          <w:szCs w:val="21"/>
        </w:rPr>
      </w:pPr>
      <w:r>
        <w:rPr>
          <w:rFonts w:hint="eastAsia" w:ascii="宋体" w:hAnsi="宋体" w:cs="宋体"/>
          <w:b/>
          <w:bCs/>
          <w:spacing w:val="-6"/>
          <w:szCs w:val="21"/>
          <w:lang w:bidi="ar"/>
        </w:rPr>
        <w:t>中小企业声明函（货物）</w:t>
      </w:r>
    </w:p>
    <w:p w14:paraId="686B3C96">
      <w:pPr>
        <w:widowControl/>
        <w:spacing w:line="288" w:lineRule="auto"/>
        <w:ind w:firstLine="495"/>
        <w:jc w:val="left"/>
        <w:rPr>
          <w:rFonts w:ascii="宋体" w:hAnsi="宋体" w:cs="宋体"/>
          <w:szCs w:val="21"/>
          <w:lang w:bidi="ar"/>
        </w:rPr>
      </w:pPr>
    </w:p>
    <w:p w14:paraId="1F440F00">
      <w:pPr>
        <w:widowControl/>
        <w:spacing w:line="288" w:lineRule="auto"/>
        <w:ind w:firstLine="495"/>
        <w:jc w:val="left"/>
        <w:rPr>
          <w:rFonts w:ascii="宋体" w:hAnsi="宋体" w:cs="宋体"/>
          <w:szCs w:val="21"/>
        </w:rPr>
      </w:pPr>
      <w:r>
        <w:rPr>
          <w:rFonts w:hint="eastAsia" w:ascii="宋体" w:hAnsi="宋体" w:cs="宋体"/>
          <w:szCs w:val="21"/>
          <w:lang w:bidi="ar"/>
        </w:rPr>
        <w:t>本公司（联合体）郑重声明，根据《政府采购促进中小企业发展管理办法》（财库﹝2020﹞46号）的规定，本公司（联合体）参加</w:t>
      </w:r>
      <w:r>
        <w:rPr>
          <w:rFonts w:hint="eastAsia" w:ascii="宋体" w:hAnsi="宋体" w:cs="宋体"/>
          <w:szCs w:val="21"/>
          <w:u w:val="single"/>
          <w:lang w:bidi="ar"/>
        </w:rPr>
        <w:t>（杭州电子科技大学）的（项目名称：</w:t>
      </w:r>
      <w:r>
        <w:rPr>
          <w:rFonts w:hint="eastAsia" w:ascii="宋体" w:hAnsi="宋体" w:cs="宋体"/>
          <w:szCs w:val="21"/>
          <w:u w:val="single"/>
          <w:lang w:eastAsia="zh-CN" w:bidi="ar"/>
        </w:rPr>
        <w:t>2026年下沙校区中文纸质图书采购项目二</w:t>
      </w:r>
      <w:r>
        <w:rPr>
          <w:rFonts w:hint="eastAsia" w:ascii="宋体" w:hAnsi="宋体" w:cs="宋体"/>
          <w:szCs w:val="21"/>
          <w:u w:val="single"/>
          <w:lang w:bidi="ar"/>
        </w:rPr>
        <w:t>）</w:t>
      </w:r>
      <w:r>
        <w:rPr>
          <w:rFonts w:hint="eastAsia" w:ascii="宋体" w:hAnsi="宋体" w:cs="宋体"/>
          <w:szCs w:val="21"/>
          <w:lang w:bidi="ar"/>
        </w:rPr>
        <w:t>采购活动，提供的货物全部由符合政策要求的中小企业制造。</w:t>
      </w:r>
    </w:p>
    <w:p w14:paraId="6C43959A">
      <w:pPr>
        <w:widowControl/>
        <w:spacing w:line="288" w:lineRule="auto"/>
        <w:ind w:firstLine="495"/>
        <w:jc w:val="left"/>
        <w:rPr>
          <w:rFonts w:ascii="宋体" w:hAnsi="宋体" w:cs="宋体"/>
          <w:szCs w:val="21"/>
        </w:rPr>
      </w:pPr>
      <w:r>
        <w:rPr>
          <w:rFonts w:hint="eastAsia" w:ascii="宋体" w:hAnsi="宋体" w:cs="宋体"/>
          <w:szCs w:val="21"/>
          <w:lang w:bidi="ar"/>
        </w:rPr>
        <w:t>相关企业（含联合体中的中小企业、签订分包意向协议的中小企业）的具体情况如下：</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512"/>
        <w:gridCol w:w="1393"/>
        <w:gridCol w:w="1241"/>
        <w:gridCol w:w="2104"/>
        <w:gridCol w:w="1172"/>
        <w:gridCol w:w="1161"/>
        <w:gridCol w:w="1161"/>
        <w:gridCol w:w="1152"/>
      </w:tblGrid>
      <w:tr w14:paraId="4C19BC7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00D53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序号</w:t>
            </w:r>
          </w:p>
        </w:tc>
        <w:tc>
          <w:tcPr>
            <w:tcW w:w="14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3B7A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标的名称</w:t>
            </w:r>
          </w:p>
        </w:tc>
        <w:tc>
          <w:tcPr>
            <w:tcW w:w="12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FAB6D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所属行业</w:t>
            </w:r>
          </w:p>
        </w:tc>
        <w:tc>
          <w:tcPr>
            <w:tcW w:w="21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27A05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制造商</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2C74F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从业人员</w:t>
            </w:r>
          </w:p>
          <w:p w14:paraId="624E301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（人）</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D25AE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营业收入</w:t>
            </w:r>
          </w:p>
          <w:p w14:paraId="25AEC9B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FEB6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资产总额</w:t>
            </w:r>
          </w:p>
          <w:p w14:paraId="08D52B0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5BC70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企业类型</w:t>
            </w:r>
          </w:p>
        </w:tc>
      </w:tr>
      <w:tr w14:paraId="59BB34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668A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0FD3B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0D1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3775C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6CBE2">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DD290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BD78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C397C">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12CDCF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48CF6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8F865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ADE73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4B48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A6A2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549F5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0CF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1634C3">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3EFF6F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1BD9D">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53C60">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A175F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A909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FCEDA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33B95">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77C02F">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D9B3C">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4941EF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A145C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B7AE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DE5BD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E9365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0C4626">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6F867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0D78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116332">
            <w:pPr>
              <w:keepNext w:val="0"/>
              <w:keepLines w:val="0"/>
              <w:widowControl/>
              <w:suppressLineNumbers w:val="0"/>
              <w:spacing w:before="0" w:beforeAutospacing="0" w:after="0" w:afterAutospacing="0"/>
              <w:ind w:left="0" w:right="0"/>
              <w:jc w:val="left"/>
              <w:rPr>
                <w:rFonts w:hint="default" w:ascii="宋体" w:hAnsi="宋体" w:cs="宋体"/>
                <w:szCs w:val="21"/>
              </w:rPr>
            </w:pPr>
          </w:p>
        </w:tc>
      </w:tr>
    </w:tbl>
    <w:p w14:paraId="1A81D7CC">
      <w:pPr>
        <w:widowControl/>
        <w:spacing w:line="288" w:lineRule="auto"/>
        <w:ind w:firstLine="495"/>
        <w:jc w:val="left"/>
        <w:rPr>
          <w:rFonts w:ascii="宋体" w:hAnsi="宋体" w:cs="宋体"/>
          <w:szCs w:val="21"/>
        </w:rPr>
      </w:pPr>
      <w:r>
        <w:rPr>
          <w:rFonts w:hint="eastAsia" w:ascii="宋体" w:hAnsi="宋体" w:cs="宋体"/>
          <w:szCs w:val="21"/>
          <w:lang w:bidi="ar"/>
        </w:rPr>
        <w:t>以上企业，不属于大企业的分支机构，不存在控股股东为大企业的情形，也不存在与大企业的负责人为同一人的情形。</w:t>
      </w:r>
    </w:p>
    <w:p w14:paraId="434FDA69">
      <w:pPr>
        <w:widowControl/>
        <w:spacing w:line="288" w:lineRule="auto"/>
        <w:ind w:firstLine="495"/>
        <w:jc w:val="left"/>
        <w:rPr>
          <w:rFonts w:ascii="宋体" w:hAnsi="宋体" w:cs="宋体"/>
          <w:szCs w:val="21"/>
        </w:rPr>
      </w:pPr>
      <w:r>
        <w:rPr>
          <w:rFonts w:hint="eastAsia" w:ascii="宋体" w:hAnsi="宋体" w:cs="宋体"/>
          <w:szCs w:val="21"/>
          <w:lang w:bidi="ar"/>
        </w:rPr>
        <w:t>本企业对上述声明内容的真实性负责。如有虚假，将依法承担相应责任。</w:t>
      </w:r>
    </w:p>
    <w:p w14:paraId="1DB84A9F">
      <w:pPr>
        <w:widowControl/>
        <w:spacing w:line="288" w:lineRule="auto"/>
        <w:ind w:firstLine="495"/>
        <w:jc w:val="left"/>
        <w:rPr>
          <w:rFonts w:ascii="宋体" w:hAnsi="宋体" w:cs="宋体"/>
          <w:szCs w:val="21"/>
        </w:rPr>
      </w:pPr>
    </w:p>
    <w:p w14:paraId="07E888A9">
      <w:pPr>
        <w:widowControl/>
        <w:spacing w:line="288" w:lineRule="auto"/>
        <w:ind w:firstLine="495"/>
        <w:jc w:val="left"/>
        <w:rPr>
          <w:rFonts w:ascii="宋体" w:hAnsi="宋体" w:cs="宋体"/>
          <w:szCs w:val="21"/>
        </w:rPr>
      </w:pPr>
      <w:r>
        <w:rPr>
          <w:rFonts w:hint="eastAsia" w:ascii="宋体" w:hAnsi="宋体" w:cs="宋体"/>
          <w:b/>
          <w:bCs/>
          <w:szCs w:val="21"/>
          <w:lang w:bidi="ar"/>
        </w:rPr>
        <w:t>供应商名称（电子签名/公章）：</w:t>
      </w:r>
    </w:p>
    <w:p w14:paraId="302107D1">
      <w:pPr>
        <w:widowControl/>
        <w:spacing w:line="288" w:lineRule="auto"/>
        <w:ind w:firstLine="495"/>
        <w:jc w:val="left"/>
        <w:rPr>
          <w:rFonts w:ascii="宋体" w:hAnsi="宋体" w:cs="宋体"/>
          <w:szCs w:val="21"/>
        </w:rPr>
      </w:pPr>
      <w:r>
        <w:rPr>
          <w:rFonts w:hint="eastAsia" w:ascii="宋体" w:hAnsi="宋体" w:cs="宋体"/>
          <w:b/>
          <w:bCs/>
          <w:szCs w:val="21"/>
          <w:lang w:bidi="ar"/>
        </w:rPr>
        <w:t>日期： 年 月 日</w:t>
      </w:r>
    </w:p>
    <w:p w14:paraId="2AA383E9">
      <w:pPr>
        <w:widowControl/>
        <w:spacing w:line="288" w:lineRule="auto"/>
        <w:ind w:firstLine="495"/>
        <w:jc w:val="left"/>
        <w:rPr>
          <w:rFonts w:ascii="宋体" w:hAnsi="宋体" w:cs="宋体"/>
          <w:szCs w:val="21"/>
        </w:rPr>
      </w:pPr>
    </w:p>
    <w:p w14:paraId="676BA292">
      <w:pPr>
        <w:widowControl/>
        <w:spacing w:line="288" w:lineRule="auto"/>
        <w:jc w:val="left"/>
        <w:rPr>
          <w:rFonts w:ascii="宋体" w:hAnsi="宋体" w:cs="宋体"/>
          <w:szCs w:val="21"/>
        </w:rPr>
      </w:pPr>
      <w:r>
        <w:rPr>
          <w:rFonts w:hint="eastAsia" w:ascii="宋体" w:hAnsi="宋体" w:cs="宋体"/>
          <w:szCs w:val="21"/>
          <w:lang w:bidi="ar"/>
        </w:rPr>
        <w:t>说明：</w:t>
      </w:r>
    </w:p>
    <w:p w14:paraId="5D8340B4">
      <w:pPr>
        <w:widowControl/>
        <w:spacing w:line="288" w:lineRule="auto"/>
        <w:jc w:val="left"/>
        <w:rPr>
          <w:rFonts w:ascii="宋体" w:hAnsi="宋体" w:cs="宋体"/>
          <w:szCs w:val="21"/>
        </w:rPr>
      </w:pPr>
      <w:r>
        <w:rPr>
          <w:rFonts w:hint="eastAsia" w:ascii="宋体" w:hAnsi="宋体" w:cs="宋体"/>
          <w:szCs w:val="21"/>
          <w:lang w:bidi="ar"/>
        </w:rPr>
        <w:t>1.标的名称，按照【采购需求】中明确的标的填写；</w:t>
      </w:r>
    </w:p>
    <w:p w14:paraId="7BF6F2F0">
      <w:pPr>
        <w:widowControl/>
        <w:spacing w:line="288" w:lineRule="auto"/>
        <w:jc w:val="left"/>
        <w:rPr>
          <w:rFonts w:ascii="宋体" w:hAnsi="宋体" w:cs="宋体"/>
          <w:szCs w:val="21"/>
        </w:rPr>
      </w:pPr>
      <w:r>
        <w:rPr>
          <w:rFonts w:hint="eastAsia" w:ascii="宋体" w:hAnsi="宋体" w:cs="宋体"/>
          <w:szCs w:val="21"/>
          <w:lang w:bidi="ar"/>
        </w:rPr>
        <w:t>2.所属行业，按照【采购需求】中明确的标的“所属行业”填写；</w:t>
      </w:r>
    </w:p>
    <w:p w14:paraId="098E3DD2">
      <w:pPr>
        <w:widowControl/>
        <w:spacing w:line="288" w:lineRule="auto"/>
        <w:jc w:val="left"/>
        <w:rPr>
          <w:rFonts w:ascii="宋体" w:hAnsi="宋体" w:cs="宋体"/>
          <w:szCs w:val="21"/>
        </w:rPr>
      </w:pPr>
      <w:r>
        <w:rPr>
          <w:rFonts w:hint="eastAsia" w:ascii="宋体" w:hAnsi="宋体" w:cs="宋体"/>
          <w:szCs w:val="21"/>
          <w:lang w:bidi="ar"/>
        </w:rPr>
        <w:t>3.制造商：货物由中小企业制造，即货物由中小企业生产且使用该中小企业商号或者注册商标；</w:t>
      </w:r>
    </w:p>
    <w:p w14:paraId="086943E5">
      <w:pPr>
        <w:widowControl/>
        <w:spacing w:line="288" w:lineRule="auto"/>
        <w:jc w:val="left"/>
        <w:rPr>
          <w:rFonts w:ascii="宋体" w:hAnsi="宋体" w:cs="宋体"/>
          <w:szCs w:val="21"/>
        </w:rPr>
      </w:pPr>
      <w:r>
        <w:rPr>
          <w:rFonts w:hint="eastAsia" w:ascii="宋体" w:hAnsi="宋体" w:cs="宋体"/>
          <w:szCs w:val="21"/>
          <w:lang w:bidi="ar"/>
        </w:rPr>
        <w:t>4.从业人员、营业收入、资产总额填报上一年度数据，无上一年度数据的新成立企业可不填报。</w:t>
      </w:r>
    </w:p>
    <w:p w14:paraId="4AFF8439">
      <w:pPr>
        <w:widowControl/>
        <w:spacing w:line="288" w:lineRule="auto"/>
        <w:jc w:val="left"/>
        <w:rPr>
          <w:rFonts w:ascii="宋体" w:hAnsi="宋体" w:cs="宋体"/>
          <w:szCs w:val="21"/>
        </w:rPr>
      </w:pPr>
      <w:r>
        <w:rPr>
          <w:rFonts w:hint="eastAsia" w:ascii="宋体" w:hAnsi="宋体" w:cs="宋体"/>
          <w:szCs w:val="21"/>
          <w:lang w:bidi="ar"/>
        </w:rPr>
        <w:t>5.企业类型（包括新成立企业），按照《中小企业划型标准规定》（工信部联企业〔2011〕300号）规定和【采购需求】中明确的标的“所属行业”，选择“中型、小型、微型”其中之一；</w:t>
      </w:r>
    </w:p>
    <w:p w14:paraId="513B5EC7">
      <w:pPr>
        <w:widowControl/>
        <w:spacing w:line="288" w:lineRule="auto"/>
        <w:jc w:val="left"/>
        <w:rPr>
          <w:rFonts w:ascii="宋体" w:hAnsi="宋体" w:cs="宋体"/>
          <w:szCs w:val="21"/>
        </w:rPr>
      </w:pPr>
      <w:r>
        <w:rPr>
          <w:rFonts w:hint="eastAsia" w:ascii="宋体" w:hAnsi="宋体" w:cs="宋体"/>
          <w:szCs w:val="21"/>
          <w:lang w:bidi="ar"/>
        </w:rPr>
        <w:t>6.采购文件中明确的标的是能够独立发挥功能的产品，配件、辅料不作为标的，不需要在《中小企业声明函》里填列。</w:t>
      </w:r>
    </w:p>
    <w:p w14:paraId="5838D007">
      <w:pPr>
        <w:pStyle w:val="3"/>
        <w:widowControl/>
        <w:spacing w:beforeAutospacing="0" w:afterAutospacing="0" w:line="288" w:lineRule="auto"/>
        <w:jc w:val="center"/>
        <w:rPr>
          <w:rFonts w:hint="default" w:cs="宋体"/>
          <w:sz w:val="28"/>
          <w:szCs w:val="28"/>
        </w:rPr>
      </w:pPr>
      <w:r>
        <w:rPr>
          <w:rFonts w:cs="宋体"/>
          <w:sz w:val="21"/>
          <w:szCs w:val="21"/>
          <w:lang w:bidi="ar"/>
        </w:rPr>
        <w:br w:type="page"/>
      </w:r>
      <w:r>
        <w:rPr>
          <w:rFonts w:cs="宋体"/>
          <w:sz w:val="28"/>
          <w:szCs w:val="28"/>
        </w:rPr>
        <w:t>附件2：属于监狱企业的证明文件</w:t>
      </w:r>
    </w:p>
    <w:p w14:paraId="02088152">
      <w:pPr>
        <w:widowControl/>
        <w:spacing w:line="288" w:lineRule="auto"/>
        <w:jc w:val="center"/>
        <w:rPr>
          <w:rFonts w:ascii="宋体" w:hAnsi="宋体" w:cs="宋体"/>
          <w:szCs w:val="21"/>
        </w:rPr>
      </w:pPr>
      <w:r>
        <w:rPr>
          <w:rFonts w:hint="eastAsia" w:ascii="宋体" w:hAnsi="宋体" w:cs="宋体"/>
          <w:spacing w:val="-6"/>
          <w:szCs w:val="21"/>
          <w:lang w:bidi="ar"/>
        </w:rPr>
        <w:t>（仅适用于：供应商属于监狱企业）</w:t>
      </w:r>
    </w:p>
    <w:p w14:paraId="66817B1B">
      <w:pPr>
        <w:widowControl/>
        <w:spacing w:line="288" w:lineRule="auto"/>
        <w:jc w:val="left"/>
        <w:rPr>
          <w:rFonts w:ascii="宋体" w:hAnsi="宋体" w:cs="宋体"/>
          <w:szCs w:val="21"/>
        </w:rPr>
      </w:pPr>
    </w:p>
    <w:p w14:paraId="7E410F81">
      <w:pPr>
        <w:widowControl/>
        <w:spacing w:line="288" w:lineRule="auto"/>
        <w:ind w:firstLine="373"/>
        <w:jc w:val="left"/>
        <w:rPr>
          <w:rFonts w:ascii="宋体" w:hAnsi="宋体" w:cs="宋体"/>
          <w:szCs w:val="21"/>
        </w:rPr>
      </w:pPr>
      <w:r>
        <w:rPr>
          <w:rFonts w:hint="eastAsia" w:ascii="宋体" w:hAnsi="宋体" w:cs="宋体"/>
          <w:b/>
          <w:bCs/>
          <w:szCs w:val="21"/>
          <w:lang w:bidi="ar"/>
        </w:rPr>
        <w:t>监狱企业参加政府采购活动时，应当提供由省级以上监狱管理局、戒毒管理局（含新疆生产建设兵团）出具的属于监狱企业的证明文件。</w:t>
      </w:r>
    </w:p>
    <w:p w14:paraId="554E0CB3">
      <w:pPr>
        <w:widowControl/>
        <w:spacing w:line="288" w:lineRule="auto"/>
        <w:jc w:val="left"/>
        <w:rPr>
          <w:rFonts w:ascii="宋体" w:hAnsi="宋体" w:cs="宋体"/>
          <w:szCs w:val="21"/>
        </w:rPr>
      </w:pPr>
    </w:p>
    <w:p w14:paraId="402B7892">
      <w:pPr>
        <w:widowControl/>
        <w:spacing w:line="288" w:lineRule="auto"/>
        <w:jc w:val="left"/>
        <w:rPr>
          <w:rFonts w:ascii="宋体" w:hAnsi="宋体" w:cs="宋体"/>
          <w:szCs w:val="21"/>
        </w:rPr>
      </w:pPr>
      <w:r>
        <w:rPr>
          <w:rFonts w:hint="eastAsia" w:ascii="宋体" w:hAnsi="宋体" w:cs="宋体"/>
          <w:b/>
          <w:bCs/>
          <w:szCs w:val="21"/>
          <w:lang w:bidi="ar"/>
        </w:rPr>
        <w:t>说明：</w:t>
      </w:r>
    </w:p>
    <w:p w14:paraId="065F694D">
      <w:pPr>
        <w:widowControl/>
        <w:spacing w:line="288" w:lineRule="auto"/>
        <w:ind w:firstLine="371"/>
        <w:jc w:val="left"/>
        <w:rPr>
          <w:rFonts w:ascii="宋体" w:hAnsi="宋体" w:cs="宋体"/>
          <w:szCs w:val="21"/>
        </w:rPr>
      </w:pPr>
      <w:r>
        <w:rPr>
          <w:rFonts w:hint="eastAsia" w:ascii="宋体" w:hAnsi="宋体" w:cs="宋体"/>
          <w:szCs w:val="21"/>
          <w:lang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F82C2A">
      <w:pPr>
        <w:widowControl/>
        <w:spacing w:line="288" w:lineRule="auto"/>
        <w:ind w:firstLine="371"/>
        <w:jc w:val="left"/>
        <w:rPr>
          <w:rFonts w:ascii="宋体" w:hAnsi="宋体" w:cs="宋体"/>
          <w:szCs w:val="21"/>
        </w:rPr>
      </w:pPr>
      <w:r>
        <w:rPr>
          <w:rFonts w:hint="eastAsia" w:ascii="宋体" w:hAnsi="宋体" w:cs="宋体"/>
          <w:szCs w:val="21"/>
          <w:lang w:bidi="ar"/>
        </w:rPr>
        <w:t>二、在政府采购活动中，监狱企业视同小型、微型企业，享受预留份额、评审中价格扣除等政府采购促进中小企业发展的政府采购政策。</w:t>
      </w:r>
    </w:p>
    <w:p w14:paraId="0FDF30EE">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附件3：残疾人福利性单位声明函</w:t>
      </w:r>
    </w:p>
    <w:p w14:paraId="065CFBB2">
      <w:pPr>
        <w:widowControl/>
        <w:spacing w:line="288" w:lineRule="auto"/>
        <w:jc w:val="center"/>
        <w:rPr>
          <w:rFonts w:ascii="宋体" w:hAnsi="宋体" w:cs="宋体"/>
          <w:szCs w:val="21"/>
        </w:rPr>
      </w:pPr>
      <w:r>
        <w:rPr>
          <w:rFonts w:hint="eastAsia" w:ascii="宋体" w:hAnsi="宋体" w:cs="宋体"/>
          <w:spacing w:val="-6"/>
          <w:szCs w:val="21"/>
          <w:lang w:bidi="ar"/>
        </w:rPr>
        <w:t>（仅适用于：供应商属于残疾人福利性单位）</w:t>
      </w:r>
    </w:p>
    <w:p w14:paraId="645E64E0">
      <w:pPr>
        <w:widowControl/>
        <w:spacing w:line="288" w:lineRule="auto"/>
        <w:jc w:val="left"/>
        <w:rPr>
          <w:rFonts w:ascii="宋体" w:hAnsi="宋体" w:cs="宋体"/>
          <w:szCs w:val="21"/>
        </w:rPr>
      </w:pPr>
    </w:p>
    <w:p w14:paraId="6A4F107B">
      <w:pPr>
        <w:widowControl/>
        <w:spacing w:line="288" w:lineRule="auto"/>
        <w:ind w:firstLine="444"/>
        <w:jc w:val="left"/>
        <w:rPr>
          <w:rFonts w:ascii="宋体" w:hAnsi="宋体" w:cs="宋体"/>
          <w:szCs w:val="21"/>
        </w:rPr>
      </w:pPr>
      <w:r>
        <w:rPr>
          <w:rFonts w:hint="eastAsia" w:ascii="宋体" w:hAnsi="宋体" w:cs="宋体"/>
          <w:spacing w:val="6"/>
          <w:szCs w:val="21"/>
          <w:lang w:bidi="ar"/>
        </w:rPr>
        <w:t>本单位郑重声明，根据《财政部民政部中国残疾人联合会关于促进残疾人就业政府采购政策的通知》（财库</w:t>
      </w:r>
      <w:r>
        <w:rPr>
          <w:rFonts w:hint="eastAsia" w:ascii="宋体" w:hAnsi="宋体" w:cs="宋体"/>
          <w:szCs w:val="21"/>
          <w:lang w:bidi="ar"/>
        </w:rPr>
        <w:t>〔2017〕141</w:t>
      </w:r>
      <w:r>
        <w:rPr>
          <w:rFonts w:hint="eastAsia" w:ascii="宋体" w:hAnsi="宋体" w:cs="宋体"/>
          <w:spacing w:val="6"/>
          <w:szCs w:val="21"/>
          <w:lang w:bidi="ar"/>
        </w:rPr>
        <w:t>号）的规定，</w:t>
      </w:r>
      <w:r>
        <w:rPr>
          <w:rFonts w:hint="eastAsia" w:ascii="宋体" w:hAnsi="宋体" w:cs="宋体"/>
          <w:b/>
          <w:bCs/>
          <w:spacing w:val="6"/>
          <w:szCs w:val="21"/>
          <w:lang w:bidi="ar"/>
        </w:rPr>
        <w:t>本单位为符合条件的残疾人福利性单位</w:t>
      </w:r>
      <w:r>
        <w:rPr>
          <w:rFonts w:hint="eastAsia" w:ascii="宋体" w:hAnsi="宋体" w:cs="宋体"/>
          <w:spacing w:val="6"/>
          <w:szCs w:val="21"/>
          <w:lang w:bidi="ar"/>
        </w:rPr>
        <w:t>，且本单位参加（采购人）单位的（项目名称）项目采购活动提供本单位制造的货物，或者提供其他残疾人福利性单位制造的货物（不包括使用非残疾人福利性单位注册商标的货物）。</w:t>
      </w:r>
    </w:p>
    <w:p w14:paraId="0BB2FFA3">
      <w:pPr>
        <w:widowControl/>
        <w:spacing w:line="288" w:lineRule="auto"/>
        <w:ind w:firstLine="444"/>
        <w:jc w:val="left"/>
        <w:rPr>
          <w:rFonts w:ascii="宋体" w:hAnsi="宋体" w:cs="宋体"/>
          <w:szCs w:val="21"/>
        </w:rPr>
      </w:pPr>
      <w:r>
        <w:rPr>
          <w:rFonts w:hint="eastAsia" w:ascii="宋体" w:hAnsi="宋体" w:cs="宋体"/>
          <w:spacing w:val="6"/>
          <w:szCs w:val="21"/>
          <w:lang w:bidi="ar"/>
        </w:rPr>
        <w:t>本单位对上述声明的真实性负责。如有虚假，将依法承担相应责任。</w:t>
      </w:r>
    </w:p>
    <w:p w14:paraId="7C9FF528">
      <w:pPr>
        <w:widowControl/>
        <w:spacing w:line="288" w:lineRule="auto"/>
        <w:ind w:right="1560" w:firstLine="444"/>
        <w:jc w:val="left"/>
        <w:rPr>
          <w:rFonts w:ascii="宋体" w:hAnsi="宋体" w:cs="宋体"/>
          <w:szCs w:val="21"/>
        </w:rPr>
      </w:pPr>
      <w:r>
        <w:rPr>
          <w:rFonts w:hint="eastAsia" w:ascii="宋体" w:hAnsi="宋体" w:cs="宋体"/>
          <w:spacing w:val="6"/>
          <w:szCs w:val="21"/>
          <w:lang w:bidi="ar"/>
        </w:rPr>
        <w:t>单位名称（盖章）：</w:t>
      </w:r>
    </w:p>
    <w:p w14:paraId="3C3ACDAE">
      <w:pPr>
        <w:widowControl/>
        <w:spacing w:line="288" w:lineRule="auto"/>
        <w:ind w:right="1560" w:firstLine="444"/>
        <w:jc w:val="left"/>
        <w:rPr>
          <w:rFonts w:ascii="宋体" w:hAnsi="宋体" w:cs="宋体"/>
          <w:szCs w:val="21"/>
        </w:rPr>
      </w:pPr>
      <w:r>
        <w:rPr>
          <w:rFonts w:hint="eastAsia" w:ascii="宋体" w:hAnsi="宋体" w:cs="宋体"/>
          <w:spacing w:val="6"/>
          <w:szCs w:val="21"/>
          <w:lang w:bidi="ar"/>
        </w:rPr>
        <w:t>日期：</w:t>
      </w:r>
    </w:p>
    <w:p w14:paraId="24795388">
      <w:pPr>
        <w:widowControl/>
        <w:spacing w:line="288" w:lineRule="auto"/>
        <w:jc w:val="left"/>
        <w:rPr>
          <w:rFonts w:ascii="宋体" w:hAnsi="宋体" w:cs="宋体"/>
          <w:szCs w:val="21"/>
        </w:rPr>
      </w:pPr>
    </w:p>
    <w:p w14:paraId="662CBD58">
      <w:pPr>
        <w:widowControl/>
        <w:spacing w:line="288" w:lineRule="auto"/>
        <w:jc w:val="left"/>
        <w:rPr>
          <w:rFonts w:ascii="宋体" w:hAnsi="宋体" w:cs="宋体"/>
          <w:szCs w:val="21"/>
        </w:rPr>
      </w:pPr>
      <w:r>
        <w:rPr>
          <w:rFonts w:hint="eastAsia" w:ascii="宋体" w:hAnsi="宋体" w:cs="宋体"/>
          <w:b/>
          <w:bCs/>
          <w:szCs w:val="21"/>
          <w:lang w:bidi="ar"/>
        </w:rPr>
        <w:t>说明：</w:t>
      </w:r>
    </w:p>
    <w:p w14:paraId="18511B22">
      <w:pPr>
        <w:widowControl/>
        <w:spacing w:line="288" w:lineRule="auto"/>
        <w:ind w:firstLine="371"/>
        <w:jc w:val="left"/>
        <w:rPr>
          <w:rFonts w:ascii="宋体" w:hAnsi="宋体" w:cs="宋体"/>
          <w:szCs w:val="21"/>
        </w:rPr>
      </w:pPr>
      <w:r>
        <w:rPr>
          <w:rFonts w:hint="eastAsia" w:ascii="宋体" w:hAnsi="宋体" w:cs="宋体"/>
          <w:szCs w:val="21"/>
          <w:lang w:bidi="ar"/>
        </w:rPr>
        <w:t>一、享受政府采购支持政策的残疾人福利性单位应当同时满足以下条件：</w:t>
      </w:r>
    </w:p>
    <w:p w14:paraId="43280521">
      <w:pPr>
        <w:widowControl/>
        <w:spacing w:line="288" w:lineRule="auto"/>
        <w:ind w:firstLine="371"/>
        <w:jc w:val="left"/>
        <w:rPr>
          <w:rFonts w:ascii="宋体" w:hAnsi="宋体" w:cs="宋体"/>
          <w:szCs w:val="21"/>
        </w:rPr>
      </w:pPr>
      <w:r>
        <w:rPr>
          <w:rFonts w:hint="eastAsia" w:ascii="宋体" w:hAnsi="宋体" w:cs="宋体"/>
          <w:szCs w:val="21"/>
          <w:lang w:bidi="ar"/>
        </w:rPr>
        <w:t>（一）安置的残疾人占本单位在职职工人数的比例不低于25%（含25%），并且安置的残疾人人数不少于10人（含10人）；</w:t>
      </w:r>
    </w:p>
    <w:p w14:paraId="69971B7A">
      <w:pPr>
        <w:widowControl/>
        <w:spacing w:line="288" w:lineRule="auto"/>
        <w:ind w:firstLine="371"/>
        <w:jc w:val="left"/>
        <w:rPr>
          <w:rFonts w:ascii="宋体" w:hAnsi="宋体" w:cs="宋体"/>
          <w:szCs w:val="21"/>
        </w:rPr>
      </w:pPr>
      <w:r>
        <w:rPr>
          <w:rFonts w:hint="eastAsia" w:ascii="宋体" w:hAnsi="宋体" w:cs="宋体"/>
          <w:szCs w:val="21"/>
          <w:lang w:bidi="ar"/>
        </w:rPr>
        <w:t>（二）依法与安置的每位残疾人签订了一年以上（含一年）的劳动合同或服务协议；</w:t>
      </w:r>
    </w:p>
    <w:p w14:paraId="5AFA1134">
      <w:pPr>
        <w:widowControl/>
        <w:spacing w:line="288" w:lineRule="auto"/>
        <w:ind w:firstLine="371"/>
        <w:jc w:val="left"/>
        <w:rPr>
          <w:rFonts w:ascii="宋体" w:hAnsi="宋体" w:cs="宋体"/>
          <w:szCs w:val="21"/>
        </w:rPr>
      </w:pPr>
      <w:r>
        <w:rPr>
          <w:rFonts w:hint="eastAsia" w:ascii="宋体" w:hAnsi="宋体" w:cs="宋体"/>
          <w:szCs w:val="21"/>
          <w:lang w:bidi="ar"/>
        </w:rPr>
        <w:t>（三）为安置的每位残疾人按月足额缴纳了基本养老保险、基本医疗保险、失业保险、工伤保险和生育保险等社会保险费；</w:t>
      </w:r>
    </w:p>
    <w:p w14:paraId="06CF194C">
      <w:pPr>
        <w:widowControl/>
        <w:spacing w:line="288" w:lineRule="auto"/>
        <w:ind w:firstLine="371"/>
        <w:jc w:val="left"/>
        <w:rPr>
          <w:rFonts w:ascii="宋体" w:hAnsi="宋体" w:cs="宋体"/>
          <w:szCs w:val="21"/>
        </w:rPr>
      </w:pPr>
      <w:r>
        <w:rPr>
          <w:rFonts w:hint="eastAsia" w:ascii="宋体" w:hAnsi="宋体" w:cs="宋体"/>
          <w:szCs w:val="21"/>
          <w:lang w:bidi="ar"/>
        </w:rPr>
        <w:t>（四）通过银行等金融机构向安置的每位残疾人，按月支付了不低于单位所在区县适用的经省级人民政府批准的月最低工资标准的工资；</w:t>
      </w:r>
    </w:p>
    <w:p w14:paraId="1FB55657">
      <w:pPr>
        <w:widowControl/>
        <w:spacing w:line="288" w:lineRule="auto"/>
        <w:ind w:firstLine="371"/>
        <w:jc w:val="left"/>
        <w:rPr>
          <w:rFonts w:ascii="宋体" w:hAnsi="宋体" w:cs="宋体"/>
          <w:szCs w:val="21"/>
        </w:rPr>
      </w:pPr>
      <w:r>
        <w:rPr>
          <w:rFonts w:hint="eastAsia" w:ascii="宋体" w:hAnsi="宋体" w:cs="宋体"/>
          <w:szCs w:val="21"/>
          <w:lang w:bidi="ar"/>
        </w:rPr>
        <w:t>（五）提供本单位制造的货物、承担的工程或者服务（以下简称产品），或者提供其他残疾人福利性单位制造的货物（不包括使用非残疾人福利性单位注册商标的货物）。</w:t>
      </w:r>
    </w:p>
    <w:p w14:paraId="75C16749">
      <w:pPr>
        <w:widowControl/>
        <w:spacing w:line="288" w:lineRule="auto"/>
        <w:ind w:firstLine="371"/>
        <w:jc w:val="left"/>
        <w:rPr>
          <w:rFonts w:ascii="宋体" w:hAnsi="宋体" w:cs="宋体"/>
          <w:szCs w:val="21"/>
        </w:rPr>
      </w:pPr>
      <w:r>
        <w:rPr>
          <w:rFonts w:hint="eastAsia" w:ascii="宋体" w:hAnsi="宋体" w:cs="宋体"/>
          <w:szCs w:val="21"/>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0F8D005">
      <w:pPr>
        <w:widowControl/>
        <w:spacing w:line="288" w:lineRule="auto"/>
        <w:ind w:firstLine="371"/>
        <w:jc w:val="left"/>
        <w:rPr>
          <w:rFonts w:ascii="宋体" w:hAnsi="宋体" w:cs="宋体"/>
          <w:szCs w:val="21"/>
        </w:rPr>
      </w:pPr>
      <w:r>
        <w:rPr>
          <w:rFonts w:hint="eastAsia" w:ascii="宋体" w:hAnsi="宋体" w:cs="宋体"/>
          <w:szCs w:val="21"/>
          <w:lang w:bidi="ar"/>
        </w:rPr>
        <w:t>二、符合条件的残疾人福利性单位在参加政府采购活动时，应当提供财库[2017]141号文件规定的《残疾人福利性单位声明函》，并对声明的真实性负责。</w:t>
      </w:r>
    </w:p>
    <w:p w14:paraId="5A0B08B8">
      <w:pPr>
        <w:widowControl/>
        <w:spacing w:line="288" w:lineRule="auto"/>
        <w:ind w:firstLine="371"/>
        <w:jc w:val="left"/>
        <w:rPr>
          <w:rFonts w:ascii="宋体" w:hAnsi="宋体" w:cs="宋体"/>
          <w:szCs w:val="21"/>
        </w:rPr>
      </w:pPr>
      <w:r>
        <w:rPr>
          <w:rFonts w:hint="eastAsia" w:ascii="宋体" w:hAnsi="宋体" w:cs="宋体"/>
          <w:szCs w:val="21"/>
          <w:lang w:bidi="ar"/>
        </w:rPr>
        <w:t>三、在政府采购活动中，残疾人福利性单位视同小型、微型企业，享受预留份额、评审中价格扣除等促进中小企业发展的政府采购政策。</w:t>
      </w:r>
    </w:p>
    <w:p w14:paraId="3D821469">
      <w:pPr>
        <w:widowControl/>
        <w:spacing w:line="288" w:lineRule="auto"/>
        <w:ind w:firstLine="371"/>
        <w:jc w:val="left"/>
        <w:rPr>
          <w:rFonts w:ascii="宋体" w:hAnsi="宋体" w:cs="宋体"/>
          <w:szCs w:val="21"/>
        </w:rPr>
      </w:pPr>
      <w:r>
        <w:rPr>
          <w:rFonts w:hint="eastAsia" w:ascii="宋体" w:hAnsi="宋体" w:cs="宋体"/>
          <w:szCs w:val="21"/>
          <w:lang w:bidi="ar"/>
        </w:rPr>
        <w:t>残疾人福利性单位属于小型、微型企业的，不重复享受政策。</w:t>
      </w:r>
    </w:p>
    <w:p w14:paraId="27B8DE9B">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附件4：联合协议</w:t>
      </w:r>
    </w:p>
    <w:p w14:paraId="02577746">
      <w:pPr>
        <w:widowControl/>
        <w:spacing w:line="288" w:lineRule="auto"/>
        <w:jc w:val="center"/>
        <w:rPr>
          <w:rFonts w:ascii="宋体" w:hAnsi="宋体" w:cs="宋体"/>
          <w:szCs w:val="21"/>
        </w:rPr>
      </w:pPr>
      <w:r>
        <w:rPr>
          <w:rFonts w:hint="eastAsia" w:ascii="宋体" w:hAnsi="宋体" w:cs="宋体"/>
          <w:b/>
          <w:bCs/>
          <w:szCs w:val="21"/>
          <w:lang w:bidi="ar"/>
        </w:rPr>
        <w:t>联合协议</w:t>
      </w:r>
    </w:p>
    <w:p w14:paraId="07DA94AE">
      <w:pPr>
        <w:widowControl/>
        <w:spacing w:line="288" w:lineRule="auto"/>
        <w:ind w:firstLine="420"/>
        <w:jc w:val="left"/>
        <w:rPr>
          <w:rFonts w:ascii="宋体" w:hAnsi="宋体" w:cs="宋体"/>
          <w:szCs w:val="21"/>
        </w:rPr>
      </w:pPr>
    </w:p>
    <w:p w14:paraId="5D4F0ADD">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（联合体所有成员名称）</w:t>
      </w:r>
      <w:r>
        <w:rPr>
          <w:rFonts w:hint="eastAsia" w:ascii="宋体" w:hAnsi="宋体" w:cs="宋体"/>
          <w:szCs w:val="21"/>
          <w:lang w:bidi="ar"/>
        </w:rPr>
        <w:t>自愿组成一个联合体，以一个供应商的身份参加</w:t>
      </w:r>
      <w:r>
        <w:rPr>
          <w:rFonts w:hint="eastAsia" w:ascii="宋体" w:hAnsi="宋体" w:cs="宋体"/>
          <w:szCs w:val="21"/>
          <w:u w:val="single"/>
          <w:lang w:bidi="ar"/>
        </w:rPr>
        <w:t>（项目名称：</w:t>
      </w:r>
      <w:r>
        <w:rPr>
          <w:rFonts w:hint="eastAsia" w:ascii="宋体" w:hAnsi="宋体" w:cs="宋体"/>
          <w:szCs w:val="21"/>
          <w:u w:val="single"/>
          <w:lang w:eastAsia="zh-CN" w:bidi="ar"/>
        </w:rPr>
        <w:t>2026年下沙校区中文纸质图书采购项目二</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330000263030150000941-QSZBB260438ZHGK</w:t>
      </w:r>
      <w:r>
        <w:rPr>
          <w:rFonts w:hint="eastAsia" w:ascii="宋体" w:hAnsi="宋体" w:cs="宋体"/>
          <w:szCs w:val="21"/>
          <w:u w:val="single"/>
          <w:lang w:bidi="ar"/>
        </w:rPr>
        <w:t>）</w:t>
      </w:r>
      <w:r>
        <w:rPr>
          <w:rFonts w:hint="eastAsia" w:ascii="宋体" w:hAnsi="宋体" w:cs="宋体"/>
          <w:szCs w:val="21"/>
          <w:lang w:bidi="ar"/>
        </w:rPr>
        <w:t>投标。</w:t>
      </w:r>
    </w:p>
    <w:p w14:paraId="2CFEEEE7">
      <w:pPr>
        <w:widowControl/>
        <w:spacing w:line="288" w:lineRule="auto"/>
        <w:ind w:firstLine="420"/>
        <w:jc w:val="left"/>
        <w:rPr>
          <w:rFonts w:ascii="宋体" w:hAnsi="宋体" w:cs="宋体"/>
          <w:szCs w:val="21"/>
        </w:rPr>
      </w:pPr>
      <w:r>
        <w:rPr>
          <w:rFonts w:hint="eastAsia" w:ascii="宋体" w:hAnsi="宋体" w:cs="宋体"/>
          <w:szCs w:val="21"/>
          <w:lang w:bidi="ar"/>
        </w:rPr>
        <w:t>一、各方一致决定，</w:t>
      </w:r>
      <w:r>
        <w:rPr>
          <w:rFonts w:hint="eastAsia" w:ascii="宋体" w:hAnsi="宋体" w:cs="宋体"/>
          <w:szCs w:val="21"/>
          <w:u w:val="single"/>
          <w:lang w:bidi="ar"/>
        </w:rPr>
        <w:t>（某联合体成员名称）</w:t>
      </w:r>
      <w:r>
        <w:rPr>
          <w:rFonts w:hint="eastAsia" w:ascii="宋体" w:hAnsi="宋体" w:cs="宋体"/>
          <w:szCs w:val="21"/>
          <w:lang w:bidi="ar"/>
        </w:rPr>
        <w:t>为联合体牵头人，代表所有联合体成员负责投标和合同实施阶段的主办、协调工作。</w:t>
      </w:r>
    </w:p>
    <w:p w14:paraId="451026F2">
      <w:pPr>
        <w:widowControl/>
        <w:spacing w:line="288" w:lineRule="auto"/>
        <w:ind w:firstLine="420"/>
        <w:jc w:val="left"/>
        <w:rPr>
          <w:rFonts w:ascii="宋体" w:hAnsi="宋体" w:cs="宋体"/>
          <w:szCs w:val="21"/>
        </w:rPr>
      </w:pPr>
      <w:r>
        <w:rPr>
          <w:rFonts w:hint="eastAsia" w:ascii="宋体" w:hAnsi="宋体" w:cs="宋体"/>
          <w:szCs w:val="21"/>
          <w:lang w:bidi="ar"/>
        </w:rPr>
        <w:t>二、所有联合体成员各方签署授权书，授权书载明的授权代表根据采购文件规定及投标内容而对采购人、采购代理机构所作的任何合法承诺，包括书面澄清及相应等均对联合投标各方产生约束力。</w:t>
      </w:r>
    </w:p>
    <w:p w14:paraId="138F65F5">
      <w:pPr>
        <w:widowControl/>
        <w:spacing w:line="288" w:lineRule="auto"/>
        <w:ind w:firstLine="420"/>
        <w:jc w:val="left"/>
        <w:rPr>
          <w:rFonts w:ascii="宋体" w:hAnsi="宋体" w:cs="宋体"/>
          <w:szCs w:val="21"/>
        </w:rPr>
      </w:pPr>
      <w:r>
        <w:rPr>
          <w:rFonts w:hint="eastAsia" w:ascii="宋体" w:hAnsi="宋体" w:cs="宋体"/>
          <w:szCs w:val="21"/>
          <w:lang w:bidi="ar"/>
        </w:rPr>
        <w:t>三、本次联合投标中，分工如下：</w:t>
      </w:r>
    </w:p>
    <w:p w14:paraId="4B4FB7FE">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（联合体成员1）</w:t>
      </w:r>
      <w:r>
        <w:rPr>
          <w:rFonts w:hint="eastAsia" w:ascii="宋体" w:hAnsi="宋体" w:cs="宋体"/>
          <w:szCs w:val="21"/>
          <w:lang w:bidi="ar"/>
        </w:rPr>
        <w:t>承担的工作和义务为：        ；</w:t>
      </w:r>
    </w:p>
    <w:p w14:paraId="34DE8EB5">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（联合体成员2）</w:t>
      </w:r>
      <w:r>
        <w:rPr>
          <w:rFonts w:hint="eastAsia" w:ascii="宋体" w:hAnsi="宋体" w:cs="宋体"/>
          <w:szCs w:val="21"/>
          <w:lang w:bidi="ar"/>
        </w:rPr>
        <w:t>承担的工作和义务为：        ；</w:t>
      </w:r>
    </w:p>
    <w:p w14:paraId="71D98A85">
      <w:pPr>
        <w:widowControl/>
        <w:spacing w:line="288" w:lineRule="auto"/>
        <w:ind w:firstLine="420"/>
        <w:jc w:val="left"/>
        <w:rPr>
          <w:rFonts w:ascii="宋体" w:hAnsi="宋体" w:cs="宋体"/>
          <w:szCs w:val="21"/>
        </w:rPr>
      </w:pPr>
      <w:r>
        <w:rPr>
          <w:rFonts w:hint="eastAsia" w:ascii="宋体" w:hAnsi="宋体" w:cs="宋体"/>
          <w:szCs w:val="21"/>
          <w:lang w:bidi="ar"/>
        </w:rPr>
        <w:t>……</w:t>
      </w:r>
    </w:p>
    <w:p w14:paraId="6C35DA76">
      <w:pPr>
        <w:widowControl/>
        <w:spacing w:line="288" w:lineRule="auto"/>
        <w:ind w:firstLine="420"/>
        <w:jc w:val="left"/>
        <w:rPr>
          <w:rFonts w:ascii="宋体" w:hAnsi="宋体" w:cs="宋体"/>
          <w:szCs w:val="21"/>
        </w:rPr>
      </w:pPr>
      <w:r>
        <w:rPr>
          <w:rFonts w:hint="eastAsia" w:ascii="宋体" w:hAnsi="宋体" w:cs="宋体"/>
          <w:szCs w:val="21"/>
          <w:lang w:bidi="ar"/>
        </w:rPr>
        <w:t>四、联合体成员中小企业合同份额。</w:t>
      </w:r>
    </w:p>
    <w:p w14:paraId="7B8A0B8A">
      <w:pPr>
        <w:widowControl/>
        <w:spacing w:line="288" w:lineRule="auto"/>
        <w:ind w:firstLine="420"/>
        <w:jc w:val="left"/>
        <w:rPr>
          <w:rFonts w:ascii="宋体" w:hAnsi="宋体" w:cs="宋体"/>
          <w:szCs w:val="21"/>
        </w:rPr>
      </w:pPr>
      <w:r>
        <w:rPr>
          <w:rFonts w:hint="eastAsia" w:ascii="宋体" w:hAnsi="宋体" w:cs="宋体"/>
          <w:szCs w:val="21"/>
          <w:lang w:bidi="ar"/>
        </w:rPr>
        <w:t>中小企业合同金额达到【    %】，其中小微企业合同金额达到【    %】，其中：</w:t>
      </w:r>
    </w:p>
    <w:p w14:paraId="12AE2759">
      <w:pPr>
        <w:widowControl/>
        <w:spacing w:line="288" w:lineRule="auto"/>
        <w:ind w:firstLine="420"/>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（联合体成员X，……）</w:t>
      </w:r>
      <w:r>
        <w:rPr>
          <w:rFonts w:hint="eastAsia" w:ascii="宋体" w:hAnsi="宋体" w:cs="宋体"/>
          <w:szCs w:val="21"/>
          <w:lang w:bidi="ar"/>
        </w:rPr>
        <w:t>提供的全部货物由小微企业制造，其合同份额占到合同总金额【    %】以上；</w:t>
      </w:r>
    </w:p>
    <w:p w14:paraId="066BD932">
      <w:pPr>
        <w:widowControl/>
        <w:spacing w:line="288" w:lineRule="auto"/>
        <w:ind w:firstLine="420"/>
        <w:jc w:val="left"/>
        <w:rPr>
          <w:rFonts w:ascii="宋体" w:hAnsi="宋体" w:cs="宋体"/>
          <w:szCs w:val="21"/>
        </w:rPr>
      </w:pPr>
      <w:r>
        <w:rPr>
          <w:rFonts w:hint="eastAsia" w:ascii="宋体" w:hAnsi="宋体" w:cs="宋体"/>
          <w:szCs w:val="21"/>
          <w:lang w:bidi="ar"/>
        </w:rPr>
        <w:t>……。</w:t>
      </w:r>
    </w:p>
    <w:p w14:paraId="725B8BE8">
      <w:pPr>
        <w:widowControl/>
        <w:spacing w:line="288" w:lineRule="auto"/>
        <w:ind w:firstLine="420"/>
        <w:jc w:val="left"/>
        <w:rPr>
          <w:rFonts w:ascii="宋体" w:hAnsi="宋体" w:cs="宋体"/>
          <w:szCs w:val="21"/>
        </w:rPr>
      </w:pPr>
      <w:r>
        <w:rPr>
          <w:rFonts w:hint="eastAsia" w:ascii="宋体" w:hAnsi="宋体" w:cs="宋体"/>
          <w:szCs w:val="21"/>
          <w:lang w:bidi="ar"/>
        </w:rPr>
        <w:t>五、如果中标，联合体各成员方共同与采购人签订合同，并就采购合同约定的事项对采购人承担连带责任。</w:t>
      </w:r>
    </w:p>
    <w:p w14:paraId="60F0979F">
      <w:pPr>
        <w:widowControl/>
        <w:spacing w:line="288" w:lineRule="auto"/>
        <w:ind w:firstLine="420"/>
        <w:jc w:val="left"/>
        <w:rPr>
          <w:rFonts w:ascii="宋体" w:hAnsi="宋体" w:cs="宋体"/>
          <w:szCs w:val="21"/>
        </w:rPr>
      </w:pPr>
      <w:r>
        <w:rPr>
          <w:rFonts w:hint="eastAsia" w:ascii="宋体" w:hAnsi="宋体" w:cs="宋体"/>
          <w:szCs w:val="21"/>
          <w:lang w:bidi="ar"/>
        </w:rPr>
        <w:t>六、有关本次联合投标的其他事宜：</w:t>
      </w:r>
    </w:p>
    <w:p w14:paraId="14B1EFCC">
      <w:pPr>
        <w:widowControl/>
        <w:spacing w:line="288" w:lineRule="auto"/>
        <w:ind w:firstLine="420"/>
        <w:jc w:val="left"/>
        <w:rPr>
          <w:rFonts w:ascii="宋体" w:hAnsi="宋体" w:cs="宋体"/>
          <w:szCs w:val="21"/>
        </w:rPr>
      </w:pPr>
      <w:r>
        <w:rPr>
          <w:rFonts w:hint="eastAsia" w:ascii="宋体" w:hAnsi="宋体" w:cs="宋体"/>
          <w:szCs w:val="21"/>
          <w:lang w:bidi="ar"/>
        </w:rPr>
        <w:t>1、联合体各方不再单独参加或者与其他供应商另外组成联合体参加同一合同项下的政府采购活动。</w:t>
      </w:r>
    </w:p>
    <w:p w14:paraId="0755CAA4">
      <w:pPr>
        <w:widowControl/>
        <w:spacing w:line="288" w:lineRule="auto"/>
        <w:ind w:firstLine="420"/>
        <w:jc w:val="left"/>
        <w:rPr>
          <w:rFonts w:ascii="宋体" w:hAnsi="宋体" w:cs="宋体"/>
          <w:szCs w:val="21"/>
        </w:rPr>
      </w:pPr>
      <w:r>
        <w:rPr>
          <w:rFonts w:hint="eastAsia" w:ascii="宋体" w:hAnsi="宋体" w:cs="宋体"/>
          <w:szCs w:val="21"/>
          <w:lang w:bidi="ar"/>
        </w:rPr>
        <w:t>2、联合体中有同类资质的各方按照联合体分工承担相同工作的，按照资质等级较低的供应商确定资质等级。</w:t>
      </w:r>
    </w:p>
    <w:p w14:paraId="72EC7BD8">
      <w:pPr>
        <w:widowControl/>
        <w:spacing w:line="288" w:lineRule="auto"/>
        <w:ind w:firstLine="420"/>
        <w:jc w:val="left"/>
        <w:rPr>
          <w:rFonts w:ascii="宋体" w:hAnsi="宋体" w:cs="宋体"/>
          <w:szCs w:val="21"/>
        </w:rPr>
      </w:pPr>
      <w:r>
        <w:rPr>
          <w:rFonts w:hint="eastAsia" w:ascii="宋体" w:hAnsi="宋体" w:cs="宋体"/>
          <w:szCs w:val="21"/>
          <w:lang w:bidi="ar"/>
        </w:rPr>
        <w:t>3、本协议提交采购人、采购代理机构后，联合体各方不得以任何形式对上述内容进行修改或撤销。</w:t>
      </w:r>
    </w:p>
    <w:p w14:paraId="5BE042DF">
      <w:pPr>
        <w:widowControl/>
        <w:spacing w:line="288" w:lineRule="auto"/>
        <w:ind w:firstLine="420"/>
        <w:jc w:val="left"/>
        <w:rPr>
          <w:rFonts w:ascii="宋体" w:hAnsi="宋体" w:cs="宋体"/>
          <w:szCs w:val="21"/>
        </w:rPr>
      </w:pPr>
    </w:p>
    <w:p w14:paraId="147798AF">
      <w:pPr>
        <w:widowControl/>
        <w:spacing w:line="288" w:lineRule="auto"/>
        <w:ind w:firstLine="422"/>
        <w:jc w:val="left"/>
        <w:rPr>
          <w:rFonts w:ascii="宋体" w:hAnsi="宋体" w:cs="宋体"/>
          <w:szCs w:val="21"/>
        </w:rPr>
      </w:pPr>
      <w:r>
        <w:rPr>
          <w:rFonts w:hint="eastAsia" w:ascii="宋体" w:hAnsi="宋体" w:cs="宋体"/>
          <w:b/>
          <w:bCs/>
          <w:szCs w:val="21"/>
          <w:lang w:bidi="ar"/>
        </w:rPr>
        <w:t>联合体成员（各方）名称(电子签名/公章)：</w:t>
      </w:r>
    </w:p>
    <w:p w14:paraId="265BFF05">
      <w:pPr>
        <w:widowControl/>
        <w:spacing w:line="288" w:lineRule="auto"/>
        <w:ind w:firstLine="422"/>
        <w:jc w:val="left"/>
        <w:rPr>
          <w:rFonts w:ascii="宋体" w:hAnsi="宋体" w:cs="宋体"/>
          <w:szCs w:val="21"/>
        </w:rPr>
      </w:pPr>
    </w:p>
    <w:p w14:paraId="3B38A246">
      <w:pPr>
        <w:widowControl/>
        <w:spacing w:line="288" w:lineRule="auto"/>
        <w:ind w:firstLine="422"/>
        <w:jc w:val="left"/>
        <w:rPr>
          <w:rFonts w:ascii="宋体" w:hAnsi="宋体" w:cs="宋体"/>
          <w:szCs w:val="21"/>
        </w:rPr>
      </w:pPr>
      <w:r>
        <w:rPr>
          <w:rFonts w:hint="eastAsia" w:ascii="宋体" w:hAnsi="宋体" w:cs="宋体"/>
          <w:b/>
          <w:bCs/>
          <w:szCs w:val="21"/>
          <w:lang w:bidi="ar"/>
        </w:rPr>
        <w:t>日期：    年  月  日</w:t>
      </w:r>
    </w:p>
    <w:p w14:paraId="41DC9CDC">
      <w:pPr>
        <w:widowControl/>
        <w:spacing w:line="288" w:lineRule="auto"/>
        <w:ind w:right="420"/>
        <w:jc w:val="left"/>
        <w:rPr>
          <w:rFonts w:ascii="宋体" w:hAnsi="宋体" w:cs="宋体"/>
          <w:szCs w:val="21"/>
        </w:rPr>
      </w:pPr>
    </w:p>
    <w:p w14:paraId="258F6D64">
      <w:pPr>
        <w:widowControl/>
        <w:spacing w:line="288" w:lineRule="auto"/>
        <w:ind w:right="420"/>
        <w:jc w:val="left"/>
        <w:rPr>
          <w:rFonts w:ascii="宋体" w:hAnsi="宋体" w:cs="宋体"/>
          <w:szCs w:val="21"/>
        </w:rPr>
      </w:pPr>
      <w:r>
        <w:rPr>
          <w:rFonts w:hint="eastAsia" w:ascii="宋体" w:hAnsi="宋体" w:cs="宋体"/>
          <w:szCs w:val="21"/>
          <w:lang w:bidi="ar"/>
        </w:rPr>
        <w:t>注：</w:t>
      </w:r>
    </w:p>
    <w:p w14:paraId="1C81F588">
      <w:pPr>
        <w:widowControl/>
        <w:spacing w:line="288" w:lineRule="auto"/>
        <w:ind w:right="420"/>
        <w:jc w:val="left"/>
        <w:rPr>
          <w:rFonts w:ascii="宋体" w:hAnsi="宋体" w:cs="宋体"/>
          <w:szCs w:val="21"/>
        </w:rPr>
      </w:pPr>
      <w:r>
        <w:rPr>
          <w:rFonts w:hint="eastAsia" w:ascii="宋体" w:hAnsi="宋体" w:cs="宋体"/>
          <w:szCs w:val="21"/>
          <w:lang w:bidi="ar"/>
        </w:rPr>
        <w:t>1、按本格式和要求提供。</w:t>
      </w:r>
    </w:p>
    <w:p w14:paraId="3F2D3E14">
      <w:pPr>
        <w:widowControl/>
        <w:spacing w:line="288" w:lineRule="auto"/>
        <w:jc w:val="left"/>
        <w:rPr>
          <w:rFonts w:ascii="宋体" w:hAnsi="宋体" w:cs="宋体"/>
          <w:szCs w:val="21"/>
        </w:rPr>
      </w:pPr>
      <w:r>
        <w:rPr>
          <w:rFonts w:hint="eastAsia" w:ascii="宋体" w:hAnsi="宋体" w:cs="宋体"/>
          <w:szCs w:val="21"/>
          <w:lang w:bidi="ar"/>
        </w:rPr>
        <w:t>2、以联合体形式投标的，提供联合协议；本项目不接受联合体投标或者供应商不以联合体形式投标的，则不需要提供。</w:t>
      </w:r>
    </w:p>
    <w:p w14:paraId="762E81E1">
      <w:pPr>
        <w:widowControl/>
        <w:spacing w:line="288" w:lineRule="auto"/>
        <w:jc w:val="left"/>
        <w:rPr>
          <w:rFonts w:ascii="宋体" w:hAnsi="宋体" w:cs="宋体"/>
          <w:szCs w:val="21"/>
        </w:rPr>
      </w:pPr>
      <w:r>
        <w:rPr>
          <w:rFonts w:hint="eastAsia" w:ascii="宋体" w:hAnsi="宋体" w:cs="宋体"/>
          <w:szCs w:val="21"/>
          <w:lang w:bidi="ar"/>
        </w:rPr>
        <w:t>3、要求以联合体形式参加的项目或采购包，供应商按采购公告“申请人的资格要求”中规定的联合协议中中小企业、小微企业合同金额应当达到的比例要求填写。</w:t>
      </w:r>
    </w:p>
    <w:p w14:paraId="72DFD35A">
      <w:pPr>
        <w:widowControl/>
        <w:spacing w:line="288" w:lineRule="auto"/>
        <w:jc w:val="left"/>
        <w:rPr>
          <w:rFonts w:ascii="宋体" w:hAnsi="宋体" w:cs="宋体"/>
          <w:szCs w:val="21"/>
        </w:rPr>
      </w:pPr>
      <w:r>
        <w:rPr>
          <w:rFonts w:hint="eastAsia" w:ascii="宋体" w:hAnsi="宋体" w:cs="宋体"/>
          <w:szCs w:val="21"/>
          <w:lang w:bidi="ar"/>
        </w:rPr>
        <w:t>4、未预留份额专门面向中小企业采购的采购项目，以及预留份额中的非预留部分采购包，接受联合体投标的，联合协议约定小微企业的合同份额占到合同总金额30%以上的，对联合体报价按采购文件确定的比例给予扣除。供应商拟享受以上价格扣除政策的，填写有关内容。</w:t>
      </w:r>
    </w:p>
    <w:p w14:paraId="5FF47AAB">
      <w:pPr>
        <w:widowControl/>
        <w:spacing w:line="288" w:lineRule="auto"/>
        <w:jc w:val="left"/>
        <w:rPr>
          <w:rFonts w:ascii="宋体" w:hAnsi="宋体" w:cs="宋体"/>
          <w:szCs w:val="21"/>
        </w:rPr>
      </w:pPr>
    </w:p>
    <w:p w14:paraId="72457AB6">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附件5：分包意向协议</w:t>
      </w:r>
    </w:p>
    <w:p w14:paraId="6A1CB012">
      <w:pPr>
        <w:widowControl/>
        <w:spacing w:line="288" w:lineRule="auto"/>
        <w:jc w:val="center"/>
        <w:rPr>
          <w:rFonts w:ascii="宋体" w:hAnsi="宋体" w:cs="宋体"/>
          <w:szCs w:val="21"/>
        </w:rPr>
      </w:pPr>
      <w:r>
        <w:rPr>
          <w:rFonts w:hint="eastAsia" w:ascii="宋体" w:hAnsi="宋体" w:cs="宋体"/>
          <w:b/>
          <w:bCs/>
          <w:szCs w:val="21"/>
          <w:lang w:bidi="ar"/>
        </w:rPr>
        <w:t>分包意向协议</w:t>
      </w:r>
    </w:p>
    <w:p w14:paraId="49BFEB55">
      <w:pPr>
        <w:widowControl/>
        <w:spacing w:line="288" w:lineRule="auto"/>
        <w:jc w:val="left"/>
        <w:rPr>
          <w:rFonts w:ascii="宋体" w:hAnsi="宋体" w:cs="宋体"/>
          <w:szCs w:val="21"/>
        </w:rPr>
      </w:pPr>
    </w:p>
    <w:p w14:paraId="6BCCF3C7">
      <w:pPr>
        <w:widowControl/>
        <w:spacing w:line="288" w:lineRule="auto"/>
        <w:ind w:firstLine="420"/>
        <w:jc w:val="left"/>
        <w:rPr>
          <w:rFonts w:ascii="宋体" w:hAnsi="宋体" w:cs="宋体"/>
          <w:szCs w:val="21"/>
        </w:rPr>
      </w:pPr>
      <w:r>
        <w:rPr>
          <w:rFonts w:hint="eastAsia" w:ascii="宋体" w:hAnsi="宋体" w:cs="宋体"/>
          <w:szCs w:val="21"/>
          <w:lang w:bidi="ar"/>
        </w:rPr>
        <w:t>我方若成为</w:t>
      </w:r>
      <w:r>
        <w:rPr>
          <w:rFonts w:hint="eastAsia" w:ascii="宋体" w:hAnsi="宋体" w:cs="宋体"/>
          <w:szCs w:val="21"/>
          <w:u w:val="single"/>
          <w:lang w:bidi="ar"/>
        </w:rPr>
        <w:t>（项目名称：</w:t>
      </w:r>
      <w:r>
        <w:rPr>
          <w:rFonts w:hint="eastAsia" w:ascii="宋体" w:hAnsi="宋体" w:cs="宋体"/>
          <w:szCs w:val="21"/>
          <w:u w:val="single"/>
          <w:lang w:eastAsia="zh-CN" w:bidi="ar"/>
        </w:rPr>
        <w:t>2026年下沙校区中文纸质图书采购项目二</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330000263030150000941-QSZBB260438ZHGK</w:t>
      </w:r>
      <w:r>
        <w:rPr>
          <w:rFonts w:hint="eastAsia" w:ascii="宋体" w:hAnsi="宋体" w:cs="宋体"/>
          <w:szCs w:val="21"/>
          <w:u w:val="single"/>
          <w:lang w:bidi="ar"/>
        </w:rPr>
        <w:t>）</w:t>
      </w:r>
      <w:r>
        <w:rPr>
          <w:rFonts w:hint="eastAsia" w:ascii="宋体" w:hAnsi="宋体" w:cs="宋体"/>
          <w:szCs w:val="21"/>
          <w:lang w:bidi="ar"/>
        </w:rPr>
        <w:t>的中标供应商，将依法采取分包方式履行合同。</w:t>
      </w:r>
      <w:r>
        <w:rPr>
          <w:rFonts w:hint="eastAsia" w:ascii="宋体" w:hAnsi="宋体" w:cs="宋体"/>
          <w:szCs w:val="21"/>
          <w:u w:val="single"/>
          <w:lang w:bidi="ar"/>
        </w:rPr>
        <w:t>（供应商名称）</w:t>
      </w:r>
      <w:r>
        <w:rPr>
          <w:rFonts w:hint="eastAsia" w:ascii="宋体" w:hAnsi="宋体" w:cs="宋体"/>
          <w:szCs w:val="21"/>
          <w:lang w:bidi="ar"/>
        </w:rPr>
        <w:t>与</w:t>
      </w:r>
      <w:r>
        <w:rPr>
          <w:rFonts w:hint="eastAsia" w:ascii="宋体" w:hAnsi="宋体" w:cs="宋体"/>
          <w:szCs w:val="21"/>
          <w:u w:val="single"/>
          <w:lang w:bidi="ar"/>
        </w:rPr>
        <w:t>（所有分包供应商名称）</w:t>
      </w:r>
      <w:r>
        <w:rPr>
          <w:rFonts w:hint="eastAsia" w:ascii="宋体" w:hAnsi="宋体" w:cs="宋体"/>
          <w:szCs w:val="21"/>
          <w:lang w:bidi="ar"/>
        </w:rPr>
        <w:t>达成分包意向协议。</w:t>
      </w:r>
    </w:p>
    <w:p w14:paraId="649CF182">
      <w:pPr>
        <w:widowControl/>
        <w:spacing w:line="288" w:lineRule="auto"/>
        <w:ind w:firstLine="422"/>
        <w:jc w:val="left"/>
        <w:rPr>
          <w:rFonts w:ascii="宋体" w:hAnsi="宋体" w:cs="宋体"/>
          <w:szCs w:val="21"/>
        </w:rPr>
      </w:pPr>
      <w:r>
        <w:rPr>
          <w:rFonts w:hint="eastAsia" w:ascii="宋体" w:hAnsi="宋体" w:cs="宋体"/>
          <w:b/>
          <w:bCs/>
          <w:szCs w:val="21"/>
          <w:lang w:bidi="ar"/>
        </w:rPr>
        <w:t>一、分包的标的及数量</w:t>
      </w:r>
    </w:p>
    <w:p w14:paraId="199F3931">
      <w:pPr>
        <w:widowControl/>
        <w:spacing w:line="288" w:lineRule="auto"/>
        <w:ind w:firstLine="420"/>
        <w:jc w:val="left"/>
        <w:rPr>
          <w:rFonts w:ascii="宋体" w:hAnsi="宋体" w:cs="宋体"/>
          <w:szCs w:val="21"/>
        </w:rPr>
      </w:pPr>
      <w:r>
        <w:rPr>
          <w:rFonts w:hint="eastAsia" w:ascii="宋体" w:hAnsi="宋体" w:cs="宋体"/>
          <w:szCs w:val="21"/>
          <w:lang w:bidi="ar"/>
        </w:rPr>
        <w:t>我方将</w:t>
      </w:r>
      <w:r>
        <w:rPr>
          <w:rFonts w:hint="eastAsia" w:ascii="宋体" w:hAnsi="宋体" w:cs="宋体"/>
          <w:szCs w:val="21"/>
          <w:u w:val="single"/>
          <w:lang w:bidi="ar"/>
        </w:rPr>
        <w:t>（XX工作内容）</w:t>
      </w:r>
      <w:r>
        <w:rPr>
          <w:rFonts w:hint="eastAsia" w:ascii="宋体" w:hAnsi="宋体" w:cs="宋体"/>
          <w:szCs w:val="21"/>
          <w:lang w:bidi="ar"/>
        </w:rPr>
        <w:t>分包给</w:t>
      </w:r>
      <w:r>
        <w:rPr>
          <w:rFonts w:hint="eastAsia" w:ascii="宋体" w:hAnsi="宋体" w:cs="宋体"/>
          <w:szCs w:val="21"/>
          <w:u w:val="single"/>
          <w:lang w:bidi="ar"/>
        </w:rPr>
        <w:t>（分包供应商1名称）</w:t>
      </w:r>
      <w:r>
        <w:rPr>
          <w:rFonts w:hint="eastAsia" w:ascii="宋体" w:hAnsi="宋体" w:cs="宋体"/>
          <w:szCs w:val="21"/>
          <w:lang w:bidi="ar"/>
        </w:rPr>
        <w:t>，</w:t>
      </w:r>
      <w:r>
        <w:rPr>
          <w:rFonts w:hint="eastAsia" w:ascii="宋体" w:hAnsi="宋体" w:cs="宋体"/>
          <w:szCs w:val="21"/>
          <w:u w:val="single"/>
          <w:lang w:bidi="ar"/>
        </w:rPr>
        <w:t>（分包供应商1名称），</w:t>
      </w:r>
      <w:r>
        <w:rPr>
          <w:rFonts w:hint="eastAsia" w:ascii="宋体" w:hAnsi="宋体" w:cs="宋体"/>
          <w:szCs w:val="21"/>
          <w:lang w:bidi="ar"/>
        </w:rPr>
        <w:t>具备承担分包内容相应资质条件且不得再次分包；</w:t>
      </w:r>
    </w:p>
    <w:p w14:paraId="246FE372">
      <w:pPr>
        <w:widowControl/>
        <w:spacing w:line="288" w:lineRule="auto"/>
        <w:ind w:firstLine="420"/>
        <w:jc w:val="left"/>
        <w:rPr>
          <w:rFonts w:ascii="宋体" w:hAnsi="宋体" w:cs="宋体"/>
          <w:szCs w:val="21"/>
        </w:rPr>
      </w:pPr>
      <w:r>
        <w:rPr>
          <w:rFonts w:hint="eastAsia" w:ascii="宋体" w:hAnsi="宋体" w:cs="宋体"/>
          <w:szCs w:val="21"/>
          <w:lang w:bidi="ar"/>
        </w:rPr>
        <w:t>……</w:t>
      </w:r>
    </w:p>
    <w:p w14:paraId="2AEE58C8">
      <w:pPr>
        <w:widowControl/>
        <w:spacing w:line="288" w:lineRule="auto"/>
        <w:ind w:firstLine="422"/>
        <w:jc w:val="left"/>
        <w:rPr>
          <w:rFonts w:ascii="宋体" w:hAnsi="宋体" w:cs="宋体"/>
          <w:szCs w:val="21"/>
        </w:rPr>
      </w:pPr>
      <w:r>
        <w:rPr>
          <w:rFonts w:hint="eastAsia" w:ascii="宋体" w:hAnsi="宋体" w:cs="宋体"/>
          <w:b/>
          <w:bCs/>
          <w:szCs w:val="21"/>
          <w:lang w:bidi="ar"/>
        </w:rPr>
        <w:t>二、分包供应商中小企业合同份额</w:t>
      </w:r>
    </w:p>
    <w:p w14:paraId="0FEA89ED">
      <w:pPr>
        <w:widowControl/>
        <w:spacing w:line="288" w:lineRule="auto"/>
        <w:ind w:firstLine="420"/>
        <w:jc w:val="left"/>
        <w:rPr>
          <w:rFonts w:ascii="宋体" w:hAnsi="宋体" w:cs="宋体"/>
          <w:szCs w:val="21"/>
        </w:rPr>
      </w:pPr>
      <w:r>
        <w:rPr>
          <w:rFonts w:hint="eastAsia" w:ascii="宋体" w:hAnsi="宋体" w:cs="宋体"/>
          <w:szCs w:val="21"/>
          <w:lang w:bidi="ar"/>
        </w:rPr>
        <w:t>中小企业合同金额达到【  %】，其中小微企业合同金额达到【  %】，其中：</w:t>
      </w:r>
    </w:p>
    <w:p w14:paraId="7D9F6E27">
      <w:pPr>
        <w:widowControl/>
        <w:spacing w:line="288" w:lineRule="auto"/>
        <w:ind w:firstLine="420"/>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（分包供应商X，……）</w:t>
      </w:r>
      <w:r>
        <w:rPr>
          <w:rFonts w:hint="eastAsia" w:ascii="宋体" w:hAnsi="宋体" w:cs="宋体"/>
          <w:szCs w:val="21"/>
          <w:lang w:bidi="ar"/>
        </w:rPr>
        <w:t>提供的货物全部由小微企业制造，其合同份额占到合同总金额【  %】以上。</w:t>
      </w:r>
    </w:p>
    <w:p w14:paraId="44EC7045">
      <w:pPr>
        <w:widowControl/>
        <w:spacing w:line="288" w:lineRule="auto"/>
        <w:ind w:firstLine="420"/>
        <w:jc w:val="left"/>
        <w:rPr>
          <w:rFonts w:ascii="宋体" w:hAnsi="宋体" w:cs="宋体"/>
          <w:szCs w:val="21"/>
        </w:rPr>
      </w:pPr>
      <w:r>
        <w:rPr>
          <w:rFonts w:hint="eastAsia" w:ascii="宋体" w:hAnsi="宋体" w:cs="宋体"/>
          <w:szCs w:val="21"/>
          <w:lang w:bidi="ar"/>
        </w:rPr>
        <w:t>……。</w:t>
      </w:r>
    </w:p>
    <w:p w14:paraId="3D1205EF">
      <w:pPr>
        <w:widowControl/>
        <w:spacing w:line="288" w:lineRule="auto"/>
        <w:ind w:firstLine="422"/>
        <w:jc w:val="left"/>
        <w:rPr>
          <w:rFonts w:ascii="宋体" w:hAnsi="宋体" w:cs="宋体"/>
          <w:szCs w:val="21"/>
        </w:rPr>
      </w:pPr>
      <w:r>
        <w:rPr>
          <w:rFonts w:hint="eastAsia" w:ascii="宋体" w:hAnsi="宋体" w:cs="宋体"/>
          <w:b/>
          <w:bCs/>
          <w:szCs w:val="21"/>
          <w:lang w:bidi="ar"/>
        </w:rPr>
        <w:t>三、分包工作履行期限、地点、方式</w:t>
      </w:r>
    </w:p>
    <w:p w14:paraId="1538208E">
      <w:pPr>
        <w:widowControl/>
        <w:spacing w:line="288" w:lineRule="auto"/>
        <w:ind w:firstLine="422"/>
        <w:jc w:val="left"/>
        <w:rPr>
          <w:rFonts w:ascii="宋体" w:hAnsi="宋体" w:cs="宋体"/>
          <w:szCs w:val="21"/>
        </w:rPr>
      </w:pPr>
    </w:p>
    <w:p w14:paraId="0EE48FB0">
      <w:pPr>
        <w:widowControl/>
        <w:spacing w:line="288" w:lineRule="auto"/>
        <w:ind w:firstLine="422"/>
        <w:jc w:val="left"/>
        <w:rPr>
          <w:rFonts w:ascii="宋体" w:hAnsi="宋体" w:cs="宋体"/>
          <w:szCs w:val="21"/>
        </w:rPr>
      </w:pPr>
      <w:r>
        <w:rPr>
          <w:rFonts w:hint="eastAsia" w:ascii="宋体" w:hAnsi="宋体" w:cs="宋体"/>
          <w:b/>
          <w:bCs/>
          <w:szCs w:val="21"/>
          <w:lang w:bidi="ar"/>
        </w:rPr>
        <w:t>四、质量</w:t>
      </w:r>
    </w:p>
    <w:p w14:paraId="4D3FDA62">
      <w:pPr>
        <w:widowControl/>
        <w:spacing w:line="288" w:lineRule="auto"/>
        <w:ind w:firstLine="422"/>
        <w:jc w:val="left"/>
        <w:rPr>
          <w:rFonts w:ascii="宋体" w:hAnsi="宋体" w:cs="宋体"/>
          <w:szCs w:val="21"/>
        </w:rPr>
      </w:pPr>
    </w:p>
    <w:p w14:paraId="36368942">
      <w:pPr>
        <w:widowControl/>
        <w:spacing w:line="288" w:lineRule="auto"/>
        <w:ind w:firstLine="422"/>
        <w:jc w:val="left"/>
        <w:rPr>
          <w:rFonts w:ascii="宋体" w:hAnsi="宋体" w:cs="宋体"/>
          <w:szCs w:val="21"/>
        </w:rPr>
      </w:pPr>
      <w:r>
        <w:rPr>
          <w:rFonts w:hint="eastAsia" w:ascii="宋体" w:hAnsi="宋体" w:cs="宋体"/>
          <w:b/>
          <w:bCs/>
          <w:szCs w:val="21"/>
          <w:lang w:bidi="ar"/>
        </w:rPr>
        <w:t>五、价款或者报酬</w:t>
      </w:r>
    </w:p>
    <w:p w14:paraId="4484D821">
      <w:pPr>
        <w:widowControl/>
        <w:spacing w:line="288" w:lineRule="auto"/>
        <w:ind w:firstLine="422"/>
        <w:jc w:val="left"/>
        <w:rPr>
          <w:rFonts w:ascii="宋体" w:hAnsi="宋体" w:cs="宋体"/>
          <w:szCs w:val="21"/>
        </w:rPr>
      </w:pPr>
    </w:p>
    <w:p w14:paraId="3A3E62AD">
      <w:pPr>
        <w:widowControl/>
        <w:spacing w:line="288" w:lineRule="auto"/>
        <w:ind w:firstLine="422"/>
        <w:jc w:val="left"/>
        <w:rPr>
          <w:rFonts w:ascii="宋体" w:hAnsi="宋体" w:cs="宋体"/>
          <w:szCs w:val="21"/>
        </w:rPr>
      </w:pPr>
      <w:r>
        <w:rPr>
          <w:rFonts w:hint="eastAsia" w:ascii="宋体" w:hAnsi="宋体" w:cs="宋体"/>
          <w:b/>
          <w:bCs/>
          <w:szCs w:val="21"/>
          <w:lang w:bidi="ar"/>
        </w:rPr>
        <w:t>六、违约责任</w:t>
      </w:r>
    </w:p>
    <w:p w14:paraId="07AB8281">
      <w:pPr>
        <w:widowControl/>
        <w:spacing w:line="288" w:lineRule="auto"/>
        <w:ind w:firstLine="422"/>
        <w:jc w:val="left"/>
        <w:rPr>
          <w:rFonts w:ascii="宋体" w:hAnsi="宋体" w:cs="宋体"/>
          <w:szCs w:val="21"/>
        </w:rPr>
      </w:pPr>
    </w:p>
    <w:p w14:paraId="1DC91147">
      <w:pPr>
        <w:widowControl/>
        <w:spacing w:line="288" w:lineRule="auto"/>
        <w:ind w:firstLine="422"/>
        <w:jc w:val="left"/>
        <w:rPr>
          <w:rFonts w:ascii="宋体" w:hAnsi="宋体" w:cs="宋体"/>
          <w:szCs w:val="21"/>
        </w:rPr>
      </w:pPr>
      <w:r>
        <w:rPr>
          <w:rFonts w:hint="eastAsia" w:ascii="宋体" w:hAnsi="宋体" w:cs="宋体"/>
          <w:b/>
          <w:bCs/>
          <w:szCs w:val="21"/>
          <w:lang w:bidi="ar"/>
        </w:rPr>
        <w:t>七、争议解决的办法</w:t>
      </w:r>
    </w:p>
    <w:p w14:paraId="25118DD1">
      <w:pPr>
        <w:widowControl/>
        <w:spacing w:line="288" w:lineRule="auto"/>
        <w:ind w:firstLine="422"/>
        <w:jc w:val="left"/>
        <w:rPr>
          <w:rFonts w:ascii="宋体" w:hAnsi="宋体" w:cs="宋体"/>
          <w:szCs w:val="21"/>
        </w:rPr>
      </w:pPr>
    </w:p>
    <w:p w14:paraId="0577CD27">
      <w:pPr>
        <w:widowControl/>
        <w:spacing w:line="288" w:lineRule="auto"/>
        <w:ind w:firstLine="422"/>
        <w:jc w:val="left"/>
        <w:rPr>
          <w:rFonts w:ascii="宋体" w:hAnsi="宋体" w:cs="宋体"/>
          <w:szCs w:val="21"/>
        </w:rPr>
      </w:pPr>
      <w:r>
        <w:rPr>
          <w:rFonts w:hint="eastAsia" w:ascii="宋体" w:hAnsi="宋体" w:cs="宋体"/>
          <w:b/>
          <w:bCs/>
          <w:szCs w:val="21"/>
          <w:lang w:bidi="ar"/>
        </w:rPr>
        <w:t>供应商名称（电子签名/公章）：</w:t>
      </w:r>
    </w:p>
    <w:p w14:paraId="627E0CDB">
      <w:pPr>
        <w:widowControl/>
        <w:spacing w:line="288" w:lineRule="auto"/>
        <w:ind w:firstLine="422"/>
        <w:jc w:val="left"/>
        <w:rPr>
          <w:rFonts w:ascii="宋体" w:hAnsi="宋体" w:cs="宋体"/>
          <w:szCs w:val="21"/>
        </w:rPr>
      </w:pPr>
    </w:p>
    <w:p w14:paraId="479E395D">
      <w:pPr>
        <w:widowControl/>
        <w:spacing w:line="288" w:lineRule="auto"/>
        <w:ind w:firstLine="422"/>
        <w:jc w:val="left"/>
        <w:rPr>
          <w:rFonts w:ascii="宋体" w:hAnsi="宋体" w:cs="宋体"/>
          <w:szCs w:val="21"/>
        </w:rPr>
      </w:pPr>
      <w:r>
        <w:rPr>
          <w:rFonts w:hint="eastAsia" w:ascii="宋体" w:hAnsi="宋体" w:cs="宋体"/>
          <w:b/>
          <w:bCs/>
          <w:szCs w:val="21"/>
          <w:lang w:bidi="ar"/>
        </w:rPr>
        <w:t>分包供应商名称（电子签名/公章）：</w:t>
      </w:r>
    </w:p>
    <w:p w14:paraId="295E55F3">
      <w:pPr>
        <w:widowControl/>
        <w:spacing w:line="288" w:lineRule="auto"/>
        <w:ind w:firstLine="422"/>
        <w:jc w:val="left"/>
        <w:rPr>
          <w:rFonts w:ascii="宋体" w:hAnsi="宋体" w:cs="宋体"/>
          <w:szCs w:val="21"/>
        </w:rPr>
      </w:pPr>
    </w:p>
    <w:p w14:paraId="2584511F">
      <w:pPr>
        <w:widowControl/>
        <w:spacing w:line="288" w:lineRule="auto"/>
        <w:ind w:firstLine="422"/>
        <w:jc w:val="left"/>
        <w:rPr>
          <w:rFonts w:ascii="宋体" w:hAnsi="宋体" w:cs="宋体"/>
          <w:szCs w:val="21"/>
        </w:rPr>
      </w:pPr>
      <w:r>
        <w:rPr>
          <w:rFonts w:hint="eastAsia" w:ascii="宋体" w:hAnsi="宋体" w:cs="宋体"/>
          <w:b/>
          <w:bCs/>
          <w:szCs w:val="21"/>
          <w:lang w:bidi="ar"/>
        </w:rPr>
        <w:t>日期：  年  月  日</w:t>
      </w:r>
    </w:p>
    <w:p w14:paraId="1A31F3D3">
      <w:pPr>
        <w:widowControl/>
        <w:spacing w:line="288" w:lineRule="auto"/>
        <w:ind w:right="420" w:firstLine="420"/>
        <w:jc w:val="left"/>
        <w:rPr>
          <w:rFonts w:ascii="宋体" w:hAnsi="宋体" w:cs="宋体"/>
          <w:szCs w:val="21"/>
        </w:rPr>
      </w:pPr>
    </w:p>
    <w:p w14:paraId="122ADD0A">
      <w:pPr>
        <w:widowControl/>
        <w:spacing w:line="288" w:lineRule="auto"/>
        <w:ind w:right="420"/>
        <w:jc w:val="left"/>
        <w:rPr>
          <w:rFonts w:ascii="宋体" w:hAnsi="宋体" w:cs="宋体"/>
          <w:szCs w:val="21"/>
        </w:rPr>
      </w:pPr>
      <w:r>
        <w:rPr>
          <w:rFonts w:hint="eastAsia" w:ascii="宋体" w:hAnsi="宋体" w:cs="宋体"/>
          <w:szCs w:val="21"/>
          <w:lang w:bidi="ar"/>
        </w:rPr>
        <w:t>注：</w:t>
      </w:r>
    </w:p>
    <w:p w14:paraId="23550240">
      <w:pPr>
        <w:widowControl/>
        <w:spacing w:line="288" w:lineRule="auto"/>
        <w:ind w:right="420"/>
        <w:jc w:val="left"/>
        <w:rPr>
          <w:rFonts w:ascii="宋体" w:hAnsi="宋体" w:cs="宋体"/>
          <w:szCs w:val="21"/>
        </w:rPr>
      </w:pPr>
      <w:r>
        <w:rPr>
          <w:rFonts w:hint="eastAsia" w:ascii="宋体" w:hAnsi="宋体" w:cs="宋体"/>
          <w:szCs w:val="21"/>
          <w:lang w:bidi="ar"/>
        </w:rPr>
        <w:t>1、按本格式和要求提供。</w:t>
      </w:r>
    </w:p>
    <w:p w14:paraId="5450DB08">
      <w:pPr>
        <w:widowControl/>
        <w:spacing w:line="288" w:lineRule="auto"/>
        <w:jc w:val="left"/>
        <w:rPr>
          <w:rFonts w:ascii="宋体" w:hAnsi="宋体" w:cs="宋体"/>
          <w:szCs w:val="21"/>
        </w:rPr>
      </w:pPr>
      <w:r>
        <w:rPr>
          <w:rFonts w:hint="eastAsia" w:ascii="宋体" w:hAnsi="宋体" w:cs="宋体"/>
          <w:szCs w:val="21"/>
          <w:lang w:bidi="ar"/>
        </w:rPr>
        <w:t>2、中标后以分包方式履行合同的，提供分包意向协议；采购人不同意分包或者供应商中标后不以分包方式履行合同的，则不需要提供。</w:t>
      </w:r>
    </w:p>
    <w:p w14:paraId="4DB8FB00">
      <w:pPr>
        <w:widowControl/>
        <w:spacing w:line="288" w:lineRule="auto"/>
        <w:jc w:val="left"/>
        <w:rPr>
          <w:rFonts w:ascii="宋体" w:hAnsi="宋体" w:cs="宋体"/>
          <w:szCs w:val="21"/>
        </w:rPr>
      </w:pPr>
      <w:r>
        <w:rPr>
          <w:rFonts w:hint="eastAsia" w:ascii="宋体" w:hAnsi="宋体" w:cs="宋体"/>
          <w:szCs w:val="21"/>
          <w:lang w:bidi="ar"/>
        </w:rPr>
        <w:t>3、要求合同分包形式参加的项目或采购包，供应商按采购公告“申请人的资格要求”中规定的分包意向协议中中小企业、小微企业合同金额应当达到的比例要求填写。</w:t>
      </w:r>
    </w:p>
    <w:p w14:paraId="3294B3D4">
      <w:pPr>
        <w:widowControl/>
        <w:spacing w:line="288" w:lineRule="auto"/>
        <w:jc w:val="left"/>
        <w:rPr>
          <w:rFonts w:ascii="宋体" w:hAnsi="宋体" w:cs="宋体"/>
          <w:szCs w:val="21"/>
        </w:rPr>
      </w:pPr>
      <w:r>
        <w:rPr>
          <w:rFonts w:hint="eastAsia" w:ascii="宋体" w:hAnsi="宋体" w:cs="宋体"/>
          <w:szCs w:val="21"/>
          <w:lang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41157519">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附件6：业务专用章使用说明函</w:t>
      </w:r>
    </w:p>
    <w:p w14:paraId="3703E55E">
      <w:pPr>
        <w:widowControl/>
        <w:autoSpaceDN w:val="0"/>
        <w:spacing w:line="288" w:lineRule="auto"/>
        <w:jc w:val="center"/>
        <w:rPr>
          <w:rFonts w:ascii="宋体" w:hAnsi="宋体" w:cs="宋体"/>
          <w:szCs w:val="21"/>
        </w:rPr>
      </w:pPr>
      <w:r>
        <w:rPr>
          <w:rFonts w:hint="eastAsia" w:ascii="宋体" w:hAnsi="宋体" w:cs="宋体"/>
          <w:b/>
          <w:bCs/>
          <w:szCs w:val="21"/>
          <w:lang w:bidi="ar"/>
        </w:rPr>
        <w:t>业务专用章使用说明函</w:t>
      </w:r>
    </w:p>
    <w:p w14:paraId="120D058E">
      <w:pPr>
        <w:widowControl/>
        <w:autoSpaceDN w:val="0"/>
        <w:spacing w:line="288" w:lineRule="auto"/>
        <w:jc w:val="left"/>
        <w:rPr>
          <w:rFonts w:ascii="宋体" w:hAnsi="宋体" w:cs="宋体"/>
          <w:szCs w:val="21"/>
        </w:rPr>
      </w:pPr>
    </w:p>
    <w:p w14:paraId="1D3493DE">
      <w:pPr>
        <w:widowControl/>
        <w:autoSpaceDN w:val="0"/>
        <w:spacing w:line="288" w:lineRule="auto"/>
        <w:jc w:val="left"/>
        <w:rPr>
          <w:rFonts w:ascii="宋体" w:hAnsi="宋体" w:cs="宋体"/>
          <w:szCs w:val="21"/>
        </w:rPr>
      </w:pPr>
      <w:r>
        <w:rPr>
          <w:rFonts w:hint="eastAsia" w:ascii="宋体" w:hAnsi="宋体" w:cs="宋体"/>
          <w:szCs w:val="21"/>
          <w:u w:val="single"/>
          <w:lang w:bidi="ar"/>
        </w:rPr>
        <w:t>（杭州电子科技大学）、（浙江求是招标代理有限公司）：</w:t>
      </w:r>
    </w:p>
    <w:p w14:paraId="470856F6">
      <w:pPr>
        <w:widowControl/>
        <w:autoSpaceDN w:val="0"/>
        <w:spacing w:line="288" w:lineRule="auto"/>
        <w:ind w:firstLine="424"/>
        <w:jc w:val="left"/>
        <w:rPr>
          <w:rFonts w:ascii="宋体" w:hAnsi="宋体" w:cs="宋体"/>
          <w:szCs w:val="21"/>
        </w:rPr>
      </w:pPr>
      <w:r>
        <w:rPr>
          <w:rFonts w:hint="eastAsia" w:ascii="宋体" w:hAnsi="宋体" w:cs="宋体"/>
          <w:szCs w:val="21"/>
          <w:lang w:bidi="ar"/>
        </w:rPr>
        <w:t>我方是中华人民共和国依法登记注册的合法企业，在参加你方组织的</w:t>
      </w:r>
      <w:r>
        <w:rPr>
          <w:rFonts w:hint="eastAsia" w:ascii="宋体" w:hAnsi="宋体" w:cs="宋体"/>
          <w:szCs w:val="21"/>
          <w:u w:val="single"/>
          <w:lang w:bidi="ar"/>
        </w:rPr>
        <w:t>（项目名称：</w:t>
      </w:r>
      <w:r>
        <w:rPr>
          <w:rFonts w:hint="eastAsia" w:ascii="宋体" w:hAnsi="宋体" w:cs="宋体"/>
          <w:szCs w:val="21"/>
          <w:u w:val="single"/>
          <w:lang w:eastAsia="zh-CN" w:bidi="ar"/>
        </w:rPr>
        <w:t>2026年下沙校区中文纸质图书采购项目二</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330000263030150000941-QSZBB260438ZHGK</w:t>
      </w:r>
      <w:r>
        <w:rPr>
          <w:rFonts w:hint="eastAsia" w:ascii="宋体" w:hAnsi="宋体" w:cs="宋体"/>
          <w:szCs w:val="21"/>
          <w:u w:val="single"/>
          <w:lang w:bidi="ar"/>
        </w:rPr>
        <w:t>）</w:t>
      </w:r>
      <w:r>
        <w:rPr>
          <w:rFonts w:hint="eastAsia" w:ascii="宋体" w:hAnsi="宋体" w:cs="宋体"/>
          <w:szCs w:val="21"/>
          <w:lang w:bidi="ar"/>
        </w:rPr>
        <w:t>采购活动中作如下说明：我方所使用的</w:t>
      </w:r>
      <w:r>
        <w:rPr>
          <w:rFonts w:hint="eastAsia" w:ascii="宋体" w:hAnsi="宋体" w:cs="宋体"/>
          <w:szCs w:val="21"/>
          <w:u w:val="single"/>
          <w:lang w:bidi="ar"/>
        </w:rPr>
        <w:t>“XX专用章”</w:t>
      </w:r>
      <w:r>
        <w:rPr>
          <w:rFonts w:hint="eastAsia" w:ascii="宋体" w:hAnsi="宋体" w:cs="宋体"/>
          <w:szCs w:val="21"/>
          <w:lang w:bidi="ar"/>
        </w:rPr>
        <w:t>与法定名称章具有同等的法律效力，对使用</w:t>
      </w:r>
      <w:r>
        <w:rPr>
          <w:rFonts w:hint="eastAsia" w:ascii="宋体" w:hAnsi="宋体" w:cs="宋体"/>
          <w:szCs w:val="21"/>
          <w:u w:val="single"/>
          <w:lang w:bidi="ar"/>
        </w:rPr>
        <w:t>“XX专用章”</w:t>
      </w:r>
      <w:r>
        <w:rPr>
          <w:rFonts w:hint="eastAsia" w:ascii="宋体" w:hAnsi="宋体" w:cs="宋体"/>
          <w:szCs w:val="21"/>
          <w:lang w:bidi="ar"/>
        </w:rPr>
        <w:t>的行为予以完全承认，并愿意承担相应责任。</w:t>
      </w:r>
    </w:p>
    <w:p w14:paraId="505034D7">
      <w:pPr>
        <w:widowControl/>
        <w:autoSpaceDN w:val="0"/>
        <w:spacing w:line="288" w:lineRule="auto"/>
        <w:ind w:firstLine="424"/>
        <w:jc w:val="left"/>
        <w:rPr>
          <w:rFonts w:ascii="宋体" w:hAnsi="宋体" w:cs="宋体"/>
          <w:szCs w:val="21"/>
        </w:rPr>
      </w:pPr>
      <w:r>
        <w:rPr>
          <w:rFonts w:hint="eastAsia" w:ascii="宋体" w:hAnsi="宋体" w:cs="宋体"/>
          <w:szCs w:val="21"/>
          <w:lang w:bidi="ar"/>
        </w:rPr>
        <w:t>特此说明。</w:t>
      </w:r>
    </w:p>
    <w:p w14:paraId="35F4D3BF">
      <w:pPr>
        <w:widowControl/>
        <w:autoSpaceDN w:val="0"/>
        <w:spacing w:line="288" w:lineRule="auto"/>
        <w:ind w:right="480" w:firstLine="424"/>
        <w:jc w:val="left"/>
        <w:rPr>
          <w:rFonts w:ascii="宋体" w:hAnsi="宋体" w:cs="宋体"/>
          <w:szCs w:val="21"/>
        </w:rPr>
      </w:pPr>
    </w:p>
    <w:p w14:paraId="6FCF6866">
      <w:pPr>
        <w:widowControl/>
        <w:autoSpaceDN w:val="0"/>
        <w:spacing w:line="288" w:lineRule="auto"/>
        <w:ind w:right="480" w:firstLine="426"/>
        <w:jc w:val="left"/>
        <w:rPr>
          <w:rFonts w:ascii="宋体" w:hAnsi="宋体" w:cs="宋体"/>
          <w:szCs w:val="21"/>
        </w:rPr>
      </w:pPr>
      <w:r>
        <w:rPr>
          <w:rFonts w:hint="eastAsia" w:ascii="宋体" w:hAnsi="宋体" w:cs="宋体"/>
          <w:b/>
          <w:bCs/>
          <w:szCs w:val="21"/>
          <w:lang w:bidi="ar"/>
        </w:rPr>
        <w:t>供应商（法定名称章）：</w:t>
      </w:r>
    </w:p>
    <w:p w14:paraId="60511909">
      <w:pPr>
        <w:widowControl/>
        <w:autoSpaceDN w:val="0"/>
        <w:spacing w:line="288" w:lineRule="auto"/>
        <w:ind w:right="1440" w:firstLine="426"/>
        <w:jc w:val="left"/>
        <w:rPr>
          <w:rFonts w:ascii="宋体" w:hAnsi="宋体" w:cs="宋体"/>
          <w:szCs w:val="21"/>
        </w:rPr>
      </w:pPr>
      <w:r>
        <w:rPr>
          <w:rFonts w:hint="eastAsia" w:ascii="宋体" w:hAnsi="宋体" w:cs="宋体"/>
          <w:b/>
          <w:bCs/>
          <w:szCs w:val="21"/>
          <w:lang w:bidi="ar"/>
        </w:rPr>
        <w:t>日期：    年  月  日</w:t>
      </w:r>
    </w:p>
    <w:p w14:paraId="02E94C66">
      <w:pPr>
        <w:widowControl/>
        <w:autoSpaceDN w:val="0"/>
        <w:spacing w:line="288" w:lineRule="auto"/>
        <w:jc w:val="left"/>
        <w:rPr>
          <w:rFonts w:ascii="宋体" w:hAnsi="宋体" w:cs="宋体"/>
          <w:szCs w:val="21"/>
        </w:rPr>
      </w:pPr>
    </w:p>
    <w:p w14:paraId="5FCD2D8B">
      <w:pPr>
        <w:widowControl/>
        <w:autoSpaceDN w:val="0"/>
        <w:spacing w:line="288" w:lineRule="auto"/>
        <w:jc w:val="left"/>
        <w:rPr>
          <w:rFonts w:ascii="宋体" w:hAnsi="宋体" w:cs="宋体"/>
          <w:szCs w:val="21"/>
        </w:rPr>
      </w:pPr>
      <w:r>
        <w:rPr>
          <w:rFonts w:hint="eastAsia" w:ascii="宋体" w:hAnsi="宋体" w:cs="宋体"/>
          <w:b/>
          <w:bCs/>
          <w:szCs w:val="21"/>
          <w:lang w:bidi="ar"/>
        </w:rPr>
        <w:t>附：</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48"/>
        <w:gridCol w:w="4948"/>
      </w:tblGrid>
      <w:tr w14:paraId="219274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FB09034">
            <w:pPr>
              <w:keepNext w:val="0"/>
              <w:keepLines w:val="0"/>
              <w:widowControl/>
              <w:suppressLineNumbers w:val="0"/>
              <w:autoSpaceDN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F77CCA6">
            <w:pPr>
              <w:keepNext w:val="0"/>
              <w:keepLines w:val="0"/>
              <w:widowControl/>
              <w:suppressLineNumbers w:val="0"/>
              <w:autoSpaceDN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供应商“XX专用章”（印模）</w:t>
            </w:r>
          </w:p>
        </w:tc>
      </w:tr>
      <w:tr w14:paraId="75CE43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BDB843B">
            <w:pPr>
              <w:keepNext w:val="0"/>
              <w:keepLines w:val="0"/>
              <w:widowControl/>
              <w:suppressLineNumbers w:val="0"/>
              <w:autoSpaceDN w:val="0"/>
              <w:spacing w:before="0" w:beforeAutospacing="0" w:after="0" w:afterAutospacing="0"/>
              <w:ind w:left="0" w:right="0"/>
              <w:jc w:val="left"/>
              <w:rPr>
                <w:rFonts w:hint="default" w:ascii="宋体" w:hAnsi="宋体" w:cs="宋体"/>
                <w:szCs w:val="21"/>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5E7EA185">
            <w:pPr>
              <w:keepNext w:val="0"/>
              <w:keepLines w:val="0"/>
              <w:widowControl/>
              <w:suppressLineNumbers w:val="0"/>
              <w:autoSpaceDN w:val="0"/>
              <w:spacing w:before="0" w:beforeAutospacing="0" w:after="0" w:afterAutospacing="0"/>
              <w:ind w:left="0" w:right="0"/>
              <w:jc w:val="left"/>
              <w:rPr>
                <w:rFonts w:hint="default" w:ascii="宋体" w:hAnsi="宋体" w:cs="宋体"/>
                <w:szCs w:val="21"/>
              </w:rPr>
            </w:pPr>
          </w:p>
        </w:tc>
      </w:tr>
    </w:tbl>
    <w:p w14:paraId="48A01C61">
      <w:pPr>
        <w:widowControl/>
        <w:autoSpaceDN w:val="0"/>
        <w:spacing w:line="288" w:lineRule="auto"/>
        <w:jc w:val="left"/>
        <w:rPr>
          <w:rFonts w:ascii="宋体" w:hAnsi="宋体" w:cs="宋体"/>
          <w:szCs w:val="21"/>
        </w:rPr>
      </w:pPr>
    </w:p>
    <w:p w14:paraId="5412B61D">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附件7：质疑函范本及制作说明</w:t>
      </w:r>
    </w:p>
    <w:p w14:paraId="17B485C7">
      <w:pPr>
        <w:widowControl/>
        <w:spacing w:line="288" w:lineRule="auto"/>
        <w:jc w:val="center"/>
        <w:rPr>
          <w:rFonts w:ascii="宋体" w:hAnsi="宋体" w:cs="宋体"/>
          <w:szCs w:val="21"/>
        </w:rPr>
      </w:pPr>
      <w:r>
        <w:rPr>
          <w:rFonts w:hint="eastAsia" w:ascii="宋体" w:hAnsi="宋体" w:cs="宋体"/>
          <w:b/>
          <w:bCs/>
          <w:spacing w:val="6"/>
          <w:szCs w:val="21"/>
          <w:lang w:bidi="ar"/>
        </w:rPr>
        <w:t>质疑函</w:t>
      </w:r>
    </w:p>
    <w:p w14:paraId="585FFFD0">
      <w:pPr>
        <w:widowControl/>
        <w:spacing w:line="288" w:lineRule="auto"/>
        <w:ind w:firstLine="369"/>
        <w:jc w:val="left"/>
        <w:rPr>
          <w:rFonts w:ascii="宋体" w:hAnsi="宋体" w:cs="宋体"/>
          <w:szCs w:val="21"/>
        </w:rPr>
      </w:pPr>
      <w:r>
        <w:rPr>
          <w:rFonts w:hint="eastAsia" w:ascii="宋体" w:hAnsi="宋体" w:cs="宋体"/>
          <w:b/>
          <w:bCs/>
          <w:szCs w:val="21"/>
          <w:lang w:bidi="ar"/>
        </w:rPr>
        <w:t>一、质疑供应商基本信息</w:t>
      </w:r>
    </w:p>
    <w:p w14:paraId="117FC7F6">
      <w:pPr>
        <w:widowControl/>
        <w:spacing w:line="288" w:lineRule="auto"/>
        <w:ind w:firstLine="367"/>
        <w:jc w:val="left"/>
        <w:rPr>
          <w:rFonts w:ascii="宋体" w:hAnsi="宋体" w:cs="宋体"/>
          <w:szCs w:val="21"/>
        </w:rPr>
      </w:pPr>
      <w:r>
        <w:rPr>
          <w:rFonts w:hint="eastAsia" w:ascii="宋体" w:hAnsi="宋体" w:cs="宋体"/>
          <w:szCs w:val="21"/>
          <w:lang w:bidi="ar"/>
        </w:rPr>
        <w:t>质疑供应商：</w:t>
      </w:r>
    </w:p>
    <w:p w14:paraId="046C0E6C">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2695FB74">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45AA037A">
      <w:pPr>
        <w:widowControl/>
        <w:spacing w:line="288" w:lineRule="auto"/>
        <w:ind w:firstLine="367"/>
        <w:jc w:val="left"/>
        <w:rPr>
          <w:rFonts w:ascii="宋体" w:hAnsi="宋体" w:cs="宋体"/>
          <w:szCs w:val="21"/>
        </w:rPr>
      </w:pPr>
      <w:r>
        <w:rPr>
          <w:rFonts w:hint="eastAsia" w:ascii="宋体" w:hAnsi="宋体" w:cs="宋体"/>
          <w:szCs w:val="21"/>
          <w:lang w:bidi="ar"/>
        </w:rPr>
        <w:t>授权代表：</w:t>
      </w:r>
    </w:p>
    <w:p w14:paraId="12927C2A">
      <w:pPr>
        <w:widowControl/>
        <w:spacing w:line="288" w:lineRule="auto"/>
        <w:ind w:firstLine="367"/>
        <w:jc w:val="left"/>
        <w:rPr>
          <w:rFonts w:ascii="宋体" w:hAnsi="宋体" w:cs="宋体"/>
          <w:szCs w:val="21"/>
        </w:rPr>
      </w:pPr>
      <w:r>
        <w:rPr>
          <w:rFonts w:hint="eastAsia" w:ascii="宋体" w:hAnsi="宋体" w:cs="宋体"/>
          <w:szCs w:val="21"/>
          <w:lang w:bidi="ar"/>
        </w:rPr>
        <w:t>联系电话：</w:t>
      </w:r>
    </w:p>
    <w:p w14:paraId="3E9984D9">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7691B6FC">
      <w:pPr>
        <w:widowControl/>
        <w:spacing w:line="288" w:lineRule="auto"/>
        <w:ind w:firstLine="369"/>
        <w:jc w:val="left"/>
        <w:rPr>
          <w:rFonts w:ascii="宋体" w:hAnsi="宋体" w:cs="宋体"/>
          <w:szCs w:val="21"/>
        </w:rPr>
      </w:pPr>
      <w:r>
        <w:rPr>
          <w:rFonts w:hint="eastAsia" w:ascii="宋体" w:hAnsi="宋体" w:cs="宋体"/>
          <w:b/>
          <w:bCs/>
          <w:szCs w:val="21"/>
          <w:lang w:bidi="ar"/>
        </w:rPr>
        <w:t>二、质疑项目基本情况</w:t>
      </w:r>
    </w:p>
    <w:p w14:paraId="4833A330">
      <w:pPr>
        <w:widowControl/>
        <w:spacing w:line="288" w:lineRule="auto"/>
        <w:ind w:firstLine="367"/>
        <w:jc w:val="left"/>
        <w:rPr>
          <w:rFonts w:ascii="宋体" w:hAnsi="宋体" w:cs="宋体"/>
          <w:szCs w:val="21"/>
        </w:rPr>
      </w:pPr>
      <w:r>
        <w:rPr>
          <w:rFonts w:hint="eastAsia" w:ascii="宋体" w:hAnsi="宋体" w:cs="宋体"/>
          <w:szCs w:val="21"/>
          <w:lang w:bidi="ar"/>
        </w:rPr>
        <w:t>质疑项目的名称：</w:t>
      </w:r>
    </w:p>
    <w:p w14:paraId="3B1DE9ED">
      <w:pPr>
        <w:widowControl/>
        <w:spacing w:line="288" w:lineRule="auto"/>
        <w:ind w:firstLine="367"/>
        <w:jc w:val="left"/>
        <w:rPr>
          <w:rFonts w:ascii="宋体" w:hAnsi="宋体" w:cs="宋体"/>
          <w:szCs w:val="21"/>
        </w:rPr>
      </w:pPr>
      <w:r>
        <w:rPr>
          <w:rFonts w:hint="eastAsia" w:ascii="宋体" w:hAnsi="宋体" w:cs="宋体"/>
          <w:szCs w:val="21"/>
          <w:lang w:bidi="ar"/>
        </w:rPr>
        <w:t>质疑项目的编号：包号：</w:t>
      </w:r>
    </w:p>
    <w:p w14:paraId="4E80CF85">
      <w:pPr>
        <w:widowControl/>
        <w:spacing w:line="288" w:lineRule="auto"/>
        <w:ind w:firstLine="367"/>
        <w:jc w:val="left"/>
        <w:rPr>
          <w:rFonts w:ascii="宋体" w:hAnsi="宋体" w:cs="宋体"/>
          <w:szCs w:val="21"/>
        </w:rPr>
      </w:pPr>
      <w:r>
        <w:rPr>
          <w:rFonts w:hint="eastAsia" w:ascii="宋体" w:hAnsi="宋体" w:cs="宋体"/>
          <w:szCs w:val="21"/>
          <w:lang w:bidi="ar"/>
        </w:rPr>
        <w:t>采购人名称：</w:t>
      </w:r>
    </w:p>
    <w:p w14:paraId="20766F6D">
      <w:pPr>
        <w:widowControl/>
        <w:spacing w:line="288" w:lineRule="auto"/>
        <w:ind w:firstLine="367"/>
        <w:jc w:val="left"/>
        <w:rPr>
          <w:rFonts w:ascii="宋体" w:hAnsi="宋体" w:cs="宋体"/>
          <w:szCs w:val="21"/>
        </w:rPr>
      </w:pPr>
      <w:r>
        <w:rPr>
          <w:rFonts w:hint="eastAsia" w:ascii="宋体" w:hAnsi="宋体" w:cs="宋体"/>
          <w:szCs w:val="21"/>
          <w:lang w:bidi="ar"/>
        </w:rPr>
        <w:t>采购文件获取日期：</w:t>
      </w:r>
    </w:p>
    <w:p w14:paraId="0B691155">
      <w:pPr>
        <w:widowControl/>
        <w:spacing w:line="288" w:lineRule="auto"/>
        <w:ind w:firstLine="369"/>
        <w:jc w:val="left"/>
        <w:rPr>
          <w:rFonts w:ascii="宋体" w:hAnsi="宋体" w:cs="宋体"/>
          <w:szCs w:val="21"/>
        </w:rPr>
      </w:pPr>
      <w:r>
        <w:rPr>
          <w:rFonts w:hint="eastAsia" w:ascii="宋体" w:hAnsi="宋体" w:cs="宋体"/>
          <w:b/>
          <w:bCs/>
          <w:szCs w:val="21"/>
          <w:lang w:bidi="ar"/>
        </w:rPr>
        <w:t>三、质疑事项具体内容</w:t>
      </w:r>
    </w:p>
    <w:p w14:paraId="4E2B8C5E">
      <w:pPr>
        <w:widowControl/>
        <w:spacing w:line="288" w:lineRule="auto"/>
        <w:ind w:firstLine="367"/>
        <w:jc w:val="left"/>
        <w:rPr>
          <w:rFonts w:ascii="宋体" w:hAnsi="宋体" w:cs="宋体"/>
          <w:szCs w:val="21"/>
        </w:rPr>
      </w:pPr>
      <w:r>
        <w:rPr>
          <w:rFonts w:hint="eastAsia" w:ascii="宋体" w:hAnsi="宋体" w:cs="宋体"/>
          <w:szCs w:val="21"/>
          <w:lang w:bidi="ar"/>
        </w:rPr>
        <w:t>质疑事项1：</w:t>
      </w:r>
    </w:p>
    <w:p w14:paraId="270FA4D2">
      <w:pPr>
        <w:widowControl/>
        <w:spacing w:line="288" w:lineRule="auto"/>
        <w:ind w:firstLine="367"/>
        <w:jc w:val="left"/>
        <w:rPr>
          <w:rFonts w:ascii="宋体" w:hAnsi="宋体" w:cs="宋体"/>
          <w:szCs w:val="21"/>
        </w:rPr>
      </w:pPr>
      <w:r>
        <w:rPr>
          <w:rFonts w:hint="eastAsia" w:ascii="宋体" w:hAnsi="宋体" w:cs="宋体"/>
          <w:szCs w:val="21"/>
          <w:lang w:bidi="ar"/>
        </w:rPr>
        <w:t>事实依据：</w:t>
      </w:r>
    </w:p>
    <w:p w14:paraId="100CAF3B">
      <w:pPr>
        <w:widowControl/>
        <w:spacing w:line="288" w:lineRule="auto"/>
        <w:ind w:firstLine="367"/>
        <w:jc w:val="left"/>
        <w:rPr>
          <w:rFonts w:ascii="宋体" w:hAnsi="宋体" w:cs="宋体"/>
          <w:szCs w:val="21"/>
        </w:rPr>
      </w:pPr>
    </w:p>
    <w:p w14:paraId="0E0224D7">
      <w:pPr>
        <w:widowControl/>
        <w:spacing w:line="288" w:lineRule="auto"/>
        <w:ind w:firstLine="367"/>
        <w:jc w:val="left"/>
        <w:rPr>
          <w:rFonts w:ascii="宋体" w:hAnsi="宋体" w:cs="宋体"/>
          <w:szCs w:val="21"/>
        </w:rPr>
      </w:pPr>
      <w:r>
        <w:rPr>
          <w:rFonts w:hint="eastAsia" w:ascii="宋体" w:hAnsi="宋体" w:cs="宋体"/>
          <w:szCs w:val="21"/>
          <w:lang w:bidi="ar"/>
        </w:rPr>
        <w:t>法律依据：</w:t>
      </w:r>
    </w:p>
    <w:p w14:paraId="4643EABB">
      <w:pPr>
        <w:widowControl/>
        <w:spacing w:line="288" w:lineRule="auto"/>
        <w:ind w:firstLine="367"/>
        <w:jc w:val="left"/>
        <w:rPr>
          <w:rFonts w:ascii="宋体" w:hAnsi="宋体" w:cs="宋体"/>
          <w:szCs w:val="21"/>
        </w:rPr>
      </w:pPr>
    </w:p>
    <w:p w14:paraId="7D4488D7">
      <w:pPr>
        <w:widowControl/>
        <w:spacing w:line="288" w:lineRule="auto"/>
        <w:ind w:firstLine="367"/>
        <w:jc w:val="left"/>
        <w:rPr>
          <w:rFonts w:ascii="宋体" w:hAnsi="宋体" w:cs="宋体"/>
          <w:szCs w:val="21"/>
        </w:rPr>
      </w:pPr>
      <w:r>
        <w:rPr>
          <w:rFonts w:hint="eastAsia" w:ascii="宋体" w:hAnsi="宋体" w:cs="宋体"/>
          <w:szCs w:val="21"/>
          <w:lang w:bidi="ar"/>
        </w:rPr>
        <w:t>质疑事项2：</w:t>
      </w:r>
    </w:p>
    <w:p w14:paraId="5A059091">
      <w:pPr>
        <w:widowControl/>
        <w:spacing w:line="288" w:lineRule="auto"/>
        <w:ind w:firstLine="367"/>
        <w:jc w:val="left"/>
        <w:rPr>
          <w:rFonts w:ascii="宋体" w:hAnsi="宋体" w:cs="宋体"/>
          <w:szCs w:val="21"/>
        </w:rPr>
      </w:pPr>
      <w:r>
        <w:rPr>
          <w:rFonts w:hint="eastAsia" w:ascii="宋体" w:hAnsi="宋体" w:cs="宋体"/>
          <w:szCs w:val="21"/>
          <w:lang w:bidi="ar"/>
        </w:rPr>
        <w:t>……</w:t>
      </w:r>
    </w:p>
    <w:p w14:paraId="694359FF">
      <w:pPr>
        <w:widowControl/>
        <w:spacing w:line="288" w:lineRule="auto"/>
        <w:ind w:firstLine="369"/>
        <w:jc w:val="left"/>
        <w:rPr>
          <w:rFonts w:ascii="宋体" w:hAnsi="宋体" w:cs="宋体"/>
          <w:szCs w:val="21"/>
        </w:rPr>
      </w:pPr>
      <w:r>
        <w:rPr>
          <w:rFonts w:hint="eastAsia" w:ascii="宋体" w:hAnsi="宋体" w:cs="宋体"/>
          <w:b/>
          <w:bCs/>
          <w:szCs w:val="21"/>
          <w:lang w:bidi="ar"/>
        </w:rPr>
        <w:t>四、与质疑事项相关的质疑请求</w:t>
      </w:r>
    </w:p>
    <w:p w14:paraId="32C8FE84">
      <w:pPr>
        <w:widowControl/>
        <w:spacing w:line="288" w:lineRule="auto"/>
        <w:ind w:firstLine="367"/>
        <w:jc w:val="left"/>
        <w:rPr>
          <w:rFonts w:ascii="宋体" w:hAnsi="宋体" w:cs="宋体"/>
          <w:szCs w:val="21"/>
        </w:rPr>
      </w:pPr>
      <w:r>
        <w:rPr>
          <w:rFonts w:hint="eastAsia" w:ascii="宋体" w:hAnsi="宋体" w:cs="宋体"/>
          <w:szCs w:val="21"/>
          <w:lang w:bidi="ar"/>
        </w:rPr>
        <w:t>请求：</w:t>
      </w:r>
    </w:p>
    <w:p w14:paraId="5B68E810">
      <w:pPr>
        <w:widowControl/>
        <w:spacing w:line="288" w:lineRule="auto"/>
        <w:ind w:firstLine="367"/>
        <w:jc w:val="left"/>
        <w:rPr>
          <w:rFonts w:ascii="宋体" w:hAnsi="宋体" w:cs="宋体"/>
          <w:szCs w:val="21"/>
        </w:rPr>
      </w:pPr>
    </w:p>
    <w:p w14:paraId="69077DB9">
      <w:pPr>
        <w:widowControl/>
        <w:spacing w:line="288" w:lineRule="auto"/>
        <w:ind w:firstLine="369"/>
        <w:jc w:val="left"/>
        <w:rPr>
          <w:rFonts w:ascii="宋体" w:hAnsi="宋体" w:cs="宋体"/>
          <w:szCs w:val="21"/>
        </w:rPr>
      </w:pPr>
      <w:r>
        <w:rPr>
          <w:rFonts w:hint="eastAsia" w:ascii="宋体" w:hAnsi="宋体" w:cs="宋体"/>
          <w:b/>
          <w:bCs/>
          <w:szCs w:val="21"/>
          <w:lang w:bidi="ar"/>
        </w:rPr>
        <w:t>签字(签章)：公章：</w:t>
      </w:r>
    </w:p>
    <w:p w14:paraId="7304A2CE">
      <w:pPr>
        <w:widowControl/>
        <w:spacing w:line="288" w:lineRule="auto"/>
        <w:ind w:firstLine="369"/>
        <w:jc w:val="left"/>
        <w:rPr>
          <w:rFonts w:ascii="宋体" w:hAnsi="宋体" w:cs="宋体"/>
          <w:szCs w:val="21"/>
        </w:rPr>
      </w:pPr>
      <w:r>
        <w:rPr>
          <w:rFonts w:hint="eastAsia" w:ascii="宋体" w:hAnsi="宋体" w:cs="宋体"/>
          <w:b/>
          <w:bCs/>
          <w:szCs w:val="21"/>
          <w:lang w:bidi="ar"/>
        </w:rPr>
        <w:t>日期：</w:t>
      </w:r>
    </w:p>
    <w:p w14:paraId="6403AF39">
      <w:pPr>
        <w:widowControl/>
        <w:spacing w:line="288" w:lineRule="auto"/>
        <w:jc w:val="left"/>
        <w:rPr>
          <w:rFonts w:ascii="宋体" w:hAnsi="宋体" w:cs="宋体"/>
          <w:szCs w:val="21"/>
        </w:rPr>
      </w:pPr>
    </w:p>
    <w:p w14:paraId="2979F7BE">
      <w:pPr>
        <w:widowControl/>
        <w:spacing w:line="288" w:lineRule="auto"/>
        <w:jc w:val="left"/>
        <w:rPr>
          <w:rFonts w:ascii="宋体" w:hAnsi="宋体" w:cs="宋体"/>
          <w:szCs w:val="21"/>
        </w:rPr>
      </w:pPr>
      <w:r>
        <w:rPr>
          <w:rFonts w:hint="eastAsia" w:ascii="宋体" w:hAnsi="宋体" w:cs="宋体"/>
          <w:b/>
          <w:bCs/>
          <w:szCs w:val="21"/>
          <w:lang w:bidi="ar"/>
        </w:rPr>
        <w:t>质疑函制作说明：</w:t>
      </w:r>
    </w:p>
    <w:p w14:paraId="6B3ECF09">
      <w:pPr>
        <w:widowControl/>
        <w:spacing w:line="288" w:lineRule="auto"/>
        <w:ind w:firstLine="420"/>
        <w:jc w:val="left"/>
        <w:rPr>
          <w:rFonts w:ascii="宋体" w:hAnsi="宋体" w:cs="宋体"/>
          <w:szCs w:val="21"/>
        </w:rPr>
      </w:pPr>
      <w:r>
        <w:rPr>
          <w:rFonts w:hint="eastAsia" w:ascii="宋体" w:hAnsi="宋体" w:cs="宋体"/>
          <w:szCs w:val="21"/>
          <w:lang w:bidi="ar"/>
        </w:rPr>
        <w:t>1.供应商提出质疑时，应提交质疑函和必要的证明材料。</w:t>
      </w:r>
    </w:p>
    <w:p w14:paraId="14BB7A88">
      <w:pPr>
        <w:widowControl/>
        <w:spacing w:line="288" w:lineRule="auto"/>
        <w:ind w:firstLine="420"/>
        <w:jc w:val="left"/>
        <w:rPr>
          <w:rFonts w:ascii="宋体" w:hAnsi="宋体" w:cs="宋体"/>
          <w:szCs w:val="21"/>
        </w:rPr>
      </w:pPr>
      <w:r>
        <w:rPr>
          <w:rFonts w:hint="eastAsia" w:ascii="宋体" w:hAnsi="宋体" w:cs="宋体"/>
          <w:szCs w:val="21"/>
          <w:lang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058891">
      <w:pPr>
        <w:widowControl/>
        <w:spacing w:line="288" w:lineRule="auto"/>
        <w:ind w:firstLine="420"/>
        <w:jc w:val="left"/>
        <w:rPr>
          <w:rFonts w:ascii="宋体" w:hAnsi="宋体" w:cs="宋体"/>
          <w:szCs w:val="21"/>
        </w:rPr>
      </w:pPr>
      <w:r>
        <w:rPr>
          <w:rFonts w:hint="eastAsia" w:ascii="宋体" w:hAnsi="宋体" w:cs="宋体"/>
          <w:szCs w:val="21"/>
          <w:lang w:bidi="ar"/>
        </w:rPr>
        <w:t>3.质疑供应商若对项目的某一分包进行质疑，质疑函中应列明具体分包号。</w:t>
      </w:r>
    </w:p>
    <w:p w14:paraId="376394B6">
      <w:pPr>
        <w:widowControl/>
        <w:spacing w:line="288" w:lineRule="auto"/>
        <w:ind w:firstLine="420"/>
        <w:jc w:val="left"/>
        <w:rPr>
          <w:rFonts w:ascii="宋体" w:hAnsi="宋体" w:cs="宋体"/>
          <w:szCs w:val="21"/>
        </w:rPr>
      </w:pPr>
      <w:r>
        <w:rPr>
          <w:rFonts w:hint="eastAsia" w:ascii="宋体" w:hAnsi="宋体" w:cs="宋体"/>
          <w:szCs w:val="21"/>
          <w:lang w:bidi="ar"/>
        </w:rPr>
        <w:t>4.质疑函的质疑事项应具体、明确，并有必要的事实依据和法律依据。</w:t>
      </w:r>
    </w:p>
    <w:p w14:paraId="66D4DC24">
      <w:pPr>
        <w:widowControl/>
        <w:spacing w:line="288" w:lineRule="auto"/>
        <w:ind w:firstLine="420"/>
        <w:jc w:val="left"/>
        <w:rPr>
          <w:rFonts w:ascii="宋体" w:hAnsi="宋体" w:cs="宋体"/>
          <w:szCs w:val="21"/>
        </w:rPr>
      </w:pPr>
      <w:r>
        <w:rPr>
          <w:rFonts w:hint="eastAsia" w:ascii="宋体" w:hAnsi="宋体" w:cs="宋体"/>
          <w:szCs w:val="21"/>
          <w:lang w:bidi="ar"/>
        </w:rPr>
        <w:t>5.质疑函的质疑请求应与质疑事项相关。</w:t>
      </w:r>
    </w:p>
    <w:p w14:paraId="61706DC7">
      <w:pPr>
        <w:widowControl/>
        <w:spacing w:line="288" w:lineRule="auto"/>
        <w:ind w:firstLine="420"/>
        <w:jc w:val="left"/>
        <w:rPr>
          <w:rFonts w:ascii="宋体" w:hAnsi="宋体" w:cs="宋体"/>
          <w:szCs w:val="21"/>
        </w:rPr>
      </w:pPr>
      <w:r>
        <w:rPr>
          <w:rFonts w:hint="eastAsia" w:ascii="宋体" w:hAnsi="宋体" w:cs="宋体"/>
          <w:szCs w:val="21"/>
          <w:lang w:bidi="ar"/>
        </w:rPr>
        <w:t>6.质疑供应商为自然人的，质疑函应由本人签字；质疑供应商为法人或者其他组织的，质疑函应由法定代表人、主要负责人，或者其授权代表签字或者盖章，并加盖公章。</w:t>
      </w:r>
    </w:p>
    <w:p w14:paraId="57B4E931">
      <w:pPr>
        <w:widowControl/>
        <w:spacing w:line="288" w:lineRule="auto"/>
        <w:ind w:firstLine="420"/>
        <w:jc w:val="left"/>
        <w:rPr>
          <w:rFonts w:ascii="宋体" w:hAnsi="宋体" w:cs="宋体"/>
          <w:szCs w:val="21"/>
        </w:rPr>
      </w:pPr>
      <w:r>
        <w:rPr>
          <w:rFonts w:hint="eastAsia" w:ascii="宋体" w:hAnsi="宋体" w:cs="宋体"/>
          <w:szCs w:val="21"/>
          <w:lang w:bidi="ar"/>
        </w:rPr>
        <w:t>7.在浙江省政府采购云平台提起质疑的，按照平台相关规定执行。</w:t>
      </w:r>
    </w:p>
    <w:p w14:paraId="67593A4B">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附件8：投诉书范本及制作说明</w:t>
      </w:r>
    </w:p>
    <w:p w14:paraId="37FDDE61">
      <w:pPr>
        <w:widowControl/>
        <w:spacing w:line="288" w:lineRule="auto"/>
        <w:jc w:val="center"/>
        <w:rPr>
          <w:rFonts w:ascii="宋体" w:hAnsi="宋体" w:cs="宋体"/>
          <w:szCs w:val="21"/>
        </w:rPr>
      </w:pPr>
      <w:r>
        <w:rPr>
          <w:rFonts w:hint="eastAsia" w:ascii="宋体" w:hAnsi="宋体" w:cs="宋体"/>
          <w:b/>
          <w:bCs/>
          <w:spacing w:val="6"/>
          <w:szCs w:val="21"/>
          <w:lang w:bidi="ar"/>
        </w:rPr>
        <w:t>投诉书</w:t>
      </w:r>
    </w:p>
    <w:p w14:paraId="6D656F39">
      <w:pPr>
        <w:widowControl/>
        <w:spacing w:line="288" w:lineRule="auto"/>
        <w:ind w:firstLine="369"/>
        <w:jc w:val="left"/>
        <w:rPr>
          <w:rFonts w:ascii="宋体" w:hAnsi="宋体" w:cs="宋体"/>
          <w:szCs w:val="21"/>
        </w:rPr>
      </w:pPr>
      <w:r>
        <w:rPr>
          <w:rFonts w:hint="eastAsia" w:ascii="宋体" w:hAnsi="宋体" w:cs="宋体"/>
          <w:b/>
          <w:bCs/>
          <w:szCs w:val="21"/>
          <w:lang w:bidi="ar"/>
        </w:rPr>
        <w:t>一、投诉相关主体基本情况</w:t>
      </w:r>
    </w:p>
    <w:p w14:paraId="4D2AF54D">
      <w:pPr>
        <w:widowControl/>
        <w:spacing w:line="288" w:lineRule="auto"/>
        <w:ind w:firstLine="367"/>
        <w:jc w:val="left"/>
        <w:rPr>
          <w:rFonts w:ascii="宋体" w:hAnsi="宋体" w:cs="宋体"/>
          <w:szCs w:val="21"/>
        </w:rPr>
      </w:pPr>
      <w:r>
        <w:rPr>
          <w:rFonts w:hint="eastAsia" w:ascii="宋体" w:hAnsi="宋体" w:cs="宋体"/>
          <w:szCs w:val="21"/>
          <w:lang w:bidi="ar"/>
        </w:rPr>
        <w:t>投诉人：</w:t>
      </w:r>
    </w:p>
    <w:p w14:paraId="2CFB85A1">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1A538F25">
      <w:pPr>
        <w:widowControl/>
        <w:spacing w:line="288" w:lineRule="auto"/>
        <w:ind w:firstLine="367"/>
        <w:jc w:val="left"/>
        <w:rPr>
          <w:rFonts w:ascii="宋体" w:hAnsi="宋体" w:cs="宋体"/>
          <w:szCs w:val="21"/>
        </w:rPr>
      </w:pPr>
      <w:r>
        <w:rPr>
          <w:rFonts w:hint="eastAsia" w:ascii="宋体" w:hAnsi="宋体" w:cs="宋体"/>
          <w:szCs w:val="21"/>
          <w:lang w:bidi="ar"/>
        </w:rPr>
        <w:t>法定代表人/主要负责人：</w:t>
      </w:r>
    </w:p>
    <w:p w14:paraId="18007918">
      <w:pPr>
        <w:widowControl/>
        <w:spacing w:line="288" w:lineRule="auto"/>
        <w:ind w:firstLine="367"/>
        <w:jc w:val="left"/>
        <w:rPr>
          <w:rFonts w:ascii="宋体" w:hAnsi="宋体" w:cs="宋体"/>
          <w:szCs w:val="21"/>
        </w:rPr>
      </w:pPr>
      <w:r>
        <w:rPr>
          <w:rFonts w:hint="eastAsia" w:ascii="宋体" w:hAnsi="宋体" w:cs="宋体"/>
          <w:szCs w:val="21"/>
          <w:lang w:bidi="ar"/>
        </w:rPr>
        <w:t>联系电话：</w:t>
      </w:r>
    </w:p>
    <w:p w14:paraId="438EDA8B">
      <w:pPr>
        <w:widowControl/>
        <w:spacing w:line="288" w:lineRule="auto"/>
        <w:ind w:firstLine="367"/>
        <w:jc w:val="left"/>
        <w:rPr>
          <w:rFonts w:ascii="宋体" w:hAnsi="宋体" w:cs="宋体"/>
          <w:szCs w:val="21"/>
        </w:rPr>
      </w:pPr>
      <w:r>
        <w:rPr>
          <w:rFonts w:hint="eastAsia" w:ascii="宋体" w:hAnsi="宋体" w:cs="宋体"/>
          <w:szCs w:val="21"/>
          <w:lang w:bidi="ar"/>
        </w:rPr>
        <w:t>授权代表：联系电话：</w:t>
      </w:r>
    </w:p>
    <w:p w14:paraId="78527FFF">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3C3CB273">
      <w:pPr>
        <w:widowControl/>
        <w:spacing w:line="288" w:lineRule="auto"/>
        <w:ind w:firstLine="367"/>
        <w:jc w:val="left"/>
        <w:rPr>
          <w:rFonts w:ascii="宋体" w:hAnsi="宋体" w:cs="宋体"/>
          <w:szCs w:val="21"/>
        </w:rPr>
      </w:pPr>
      <w:r>
        <w:rPr>
          <w:rFonts w:hint="eastAsia" w:ascii="宋体" w:hAnsi="宋体" w:cs="宋体"/>
          <w:szCs w:val="21"/>
          <w:lang w:bidi="ar"/>
        </w:rPr>
        <w:t>被投诉人1：</w:t>
      </w:r>
    </w:p>
    <w:p w14:paraId="2C48FF31">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57FF4DA7">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79495B51">
      <w:pPr>
        <w:widowControl/>
        <w:spacing w:line="288" w:lineRule="auto"/>
        <w:ind w:firstLine="367"/>
        <w:jc w:val="left"/>
        <w:rPr>
          <w:rFonts w:ascii="宋体" w:hAnsi="宋体" w:cs="宋体"/>
          <w:szCs w:val="21"/>
        </w:rPr>
      </w:pPr>
      <w:r>
        <w:rPr>
          <w:rFonts w:hint="eastAsia" w:ascii="宋体" w:hAnsi="宋体" w:cs="宋体"/>
          <w:szCs w:val="21"/>
          <w:lang w:bidi="ar"/>
        </w:rPr>
        <w:t>被投诉人2：</w:t>
      </w:r>
    </w:p>
    <w:p w14:paraId="40ECAA30">
      <w:pPr>
        <w:widowControl/>
        <w:spacing w:line="288" w:lineRule="auto"/>
        <w:ind w:firstLine="367"/>
        <w:jc w:val="left"/>
        <w:rPr>
          <w:rFonts w:ascii="宋体" w:hAnsi="宋体" w:cs="宋体"/>
          <w:szCs w:val="21"/>
        </w:rPr>
      </w:pPr>
      <w:r>
        <w:rPr>
          <w:rFonts w:hint="eastAsia" w:ascii="宋体" w:hAnsi="宋体" w:cs="宋体"/>
          <w:szCs w:val="21"/>
          <w:lang w:bidi="ar"/>
        </w:rPr>
        <w:t>……</w:t>
      </w:r>
    </w:p>
    <w:p w14:paraId="39DF5B0B">
      <w:pPr>
        <w:widowControl/>
        <w:spacing w:line="288" w:lineRule="auto"/>
        <w:ind w:firstLine="367"/>
        <w:jc w:val="left"/>
        <w:rPr>
          <w:rFonts w:ascii="宋体" w:hAnsi="宋体" w:cs="宋体"/>
          <w:szCs w:val="21"/>
        </w:rPr>
      </w:pPr>
      <w:r>
        <w:rPr>
          <w:rFonts w:hint="eastAsia" w:ascii="宋体" w:hAnsi="宋体" w:cs="宋体"/>
          <w:szCs w:val="21"/>
          <w:lang w:bidi="ar"/>
        </w:rPr>
        <w:t>相关供应商：</w:t>
      </w:r>
    </w:p>
    <w:p w14:paraId="78AD5946">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3C611F36">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456A8105">
      <w:pPr>
        <w:widowControl/>
        <w:spacing w:line="288" w:lineRule="auto"/>
        <w:ind w:firstLine="369"/>
        <w:jc w:val="left"/>
        <w:rPr>
          <w:rFonts w:ascii="宋体" w:hAnsi="宋体" w:cs="宋体"/>
          <w:szCs w:val="21"/>
        </w:rPr>
      </w:pPr>
    </w:p>
    <w:p w14:paraId="47DC2760">
      <w:pPr>
        <w:widowControl/>
        <w:spacing w:line="288" w:lineRule="auto"/>
        <w:ind w:firstLine="369"/>
        <w:jc w:val="left"/>
        <w:rPr>
          <w:rFonts w:ascii="宋体" w:hAnsi="宋体" w:cs="宋体"/>
          <w:szCs w:val="21"/>
        </w:rPr>
      </w:pPr>
      <w:r>
        <w:rPr>
          <w:rFonts w:hint="eastAsia" w:ascii="宋体" w:hAnsi="宋体" w:cs="宋体"/>
          <w:b/>
          <w:bCs/>
          <w:szCs w:val="21"/>
          <w:lang w:bidi="ar"/>
        </w:rPr>
        <w:t>二、投诉项目基本情况</w:t>
      </w:r>
    </w:p>
    <w:p w14:paraId="601167D2">
      <w:pPr>
        <w:widowControl/>
        <w:spacing w:line="288" w:lineRule="auto"/>
        <w:ind w:firstLine="367"/>
        <w:jc w:val="left"/>
        <w:rPr>
          <w:rFonts w:ascii="宋体" w:hAnsi="宋体" w:cs="宋体"/>
          <w:szCs w:val="21"/>
        </w:rPr>
      </w:pPr>
      <w:r>
        <w:rPr>
          <w:rFonts w:hint="eastAsia" w:ascii="宋体" w:hAnsi="宋体" w:cs="宋体"/>
          <w:szCs w:val="21"/>
          <w:lang w:bidi="ar"/>
        </w:rPr>
        <w:t>采购项目名称：</w:t>
      </w:r>
    </w:p>
    <w:p w14:paraId="4CE1BE5F">
      <w:pPr>
        <w:widowControl/>
        <w:spacing w:line="288" w:lineRule="auto"/>
        <w:ind w:firstLine="367"/>
        <w:jc w:val="left"/>
        <w:rPr>
          <w:rFonts w:ascii="宋体" w:hAnsi="宋体" w:cs="宋体"/>
          <w:szCs w:val="21"/>
        </w:rPr>
      </w:pPr>
      <w:r>
        <w:rPr>
          <w:rFonts w:hint="eastAsia" w:ascii="宋体" w:hAnsi="宋体" w:cs="宋体"/>
          <w:szCs w:val="21"/>
          <w:lang w:bidi="ar"/>
        </w:rPr>
        <w:t>采购项目编号：包号：</w:t>
      </w:r>
    </w:p>
    <w:p w14:paraId="3491D644">
      <w:pPr>
        <w:widowControl/>
        <w:spacing w:line="288" w:lineRule="auto"/>
        <w:ind w:firstLine="367"/>
        <w:jc w:val="left"/>
        <w:rPr>
          <w:rFonts w:ascii="宋体" w:hAnsi="宋体" w:cs="宋体"/>
          <w:szCs w:val="21"/>
        </w:rPr>
      </w:pPr>
      <w:r>
        <w:rPr>
          <w:rFonts w:hint="eastAsia" w:ascii="宋体" w:hAnsi="宋体" w:cs="宋体"/>
          <w:szCs w:val="21"/>
          <w:lang w:bidi="ar"/>
        </w:rPr>
        <w:t>采购人名称：</w:t>
      </w:r>
    </w:p>
    <w:p w14:paraId="4F21EF23">
      <w:pPr>
        <w:widowControl/>
        <w:spacing w:line="288" w:lineRule="auto"/>
        <w:ind w:firstLine="367"/>
        <w:jc w:val="left"/>
        <w:rPr>
          <w:rFonts w:ascii="宋体" w:hAnsi="宋体" w:cs="宋体"/>
          <w:szCs w:val="21"/>
        </w:rPr>
      </w:pPr>
      <w:r>
        <w:rPr>
          <w:rFonts w:hint="eastAsia" w:ascii="宋体" w:hAnsi="宋体" w:cs="宋体"/>
          <w:szCs w:val="21"/>
          <w:lang w:bidi="ar"/>
        </w:rPr>
        <w:t>代理机构名称：</w:t>
      </w:r>
    </w:p>
    <w:p w14:paraId="6C392C24">
      <w:pPr>
        <w:widowControl/>
        <w:spacing w:line="288" w:lineRule="auto"/>
        <w:ind w:firstLine="367"/>
        <w:jc w:val="left"/>
        <w:rPr>
          <w:rFonts w:ascii="宋体" w:hAnsi="宋体" w:cs="宋体"/>
          <w:szCs w:val="21"/>
        </w:rPr>
      </w:pPr>
      <w:r>
        <w:rPr>
          <w:rFonts w:hint="eastAsia" w:ascii="宋体" w:hAnsi="宋体" w:cs="宋体"/>
          <w:szCs w:val="21"/>
          <w:lang w:bidi="ar"/>
        </w:rPr>
        <w:t>采购文件公告:是/否公告期限：</w:t>
      </w:r>
    </w:p>
    <w:p w14:paraId="3D967213">
      <w:pPr>
        <w:widowControl/>
        <w:spacing w:line="288" w:lineRule="auto"/>
        <w:ind w:firstLine="367"/>
        <w:jc w:val="left"/>
        <w:rPr>
          <w:rFonts w:ascii="宋体" w:hAnsi="宋体" w:cs="宋体"/>
          <w:szCs w:val="21"/>
        </w:rPr>
      </w:pPr>
      <w:r>
        <w:rPr>
          <w:rFonts w:hint="eastAsia" w:ascii="宋体" w:hAnsi="宋体" w:cs="宋体"/>
          <w:szCs w:val="21"/>
          <w:lang w:bidi="ar"/>
        </w:rPr>
        <w:t>采购结果公告:是/否公告期限：</w:t>
      </w:r>
    </w:p>
    <w:p w14:paraId="60C00471">
      <w:pPr>
        <w:widowControl/>
        <w:spacing w:line="288" w:lineRule="auto"/>
        <w:ind w:firstLine="369"/>
        <w:jc w:val="left"/>
        <w:rPr>
          <w:rFonts w:ascii="宋体" w:hAnsi="宋体" w:cs="宋体"/>
          <w:szCs w:val="21"/>
        </w:rPr>
      </w:pPr>
    </w:p>
    <w:p w14:paraId="26A5A613">
      <w:pPr>
        <w:widowControl/>
        <w:spacing w:line="288" w:lineRule="auto"/>
        <w:ind w:firstLine="369"/>
        <w:jc w:val="left"/>
        <w:rPr>
          <w:rFonts w:ascii="宋体" w:hAnsi="宋体" w:cs="宋体"/>
          <w:szCs w:val="21"/>
        </w:rPr>
      </w:pPr>
      <w:r>
        <w:rPr>
          <w:rFonts w:hint="eastAsia" w:ascii="宋体" w:hAnsi="宋体" w:cs="宋体"/>
          <w:b/>
          <w:bCs/>
          <w:szCs w:val="21"/>
          <w:lang w:bidi="ar"/>
        </w:rPr>
        <w:t>三、质疑基本情况</w:t>
      </w:r>
    </w:p>
    <w:p w14:paraId="7CDA01E0">
      <w:pPr>
        <w:widowControl/>
        <w:spacing w:line="288" w:lineRule="auto"/>
        <w:ind w:firstLine="367"/>
        <w:jc w:val="left"/>
        <w:rPr>
          <w:rFonts w:ascii="宋体" w:hAnsi="宋体" w:cs="宋体"/>
          <w:szCs w:val="21"/>
        </w:rPr>
      </w:pPr>
      <w:r>
        <w:rPr>
          <w:rFonts w:hint="eastAsia" w:ascii="宋体" w:hAnsi="宋体" w:cs="宋体"/>
          <w:szCs w:val="21"/>
          <w:lang w:bidi="ar"/>
        </w:rPr>
        <w:t>投诉人于年月日,向提出质疑，质疑事项为：</w:t>
      </w:r>
    </w:p>
    <w:p w14:paraId="312312B6">
      <w:pPr>
        <w:widowControl/>
        <w:spacing w:line="288" w:lineRule="auto"/>
        <w:ind w:firstLine="367"/>
        <w:jc w:val="left"/>
        <w:rPr>
          <w:rFonts w:ascii="宋体" w:hAnsi="宋体" w:cs="宋体"/>
          <w:szCs w:val="21"/>
        </w:rPr>
      </w:pPr>
    </w:p>
    <w:p w14:paraId="476D9D1D">
      <w:pPr>
        <w:widowControl/>
        <w:spacing w:line="288" w:lineRule="auto"/>
        <w:ind w:firstLine="367"/>
        <w:jc w:val="left"/>
        <w:rPr>
          <w:rFonts w:ascii="宋体" w:hAnsi="宋体" w:cs="宋体"/>
          <w:szCs w:val="21"/>
        </w:rPr>
      </w:pPr>
      <w:r>
        <w:rPr>
          <w:rFonts w:hint="eastAsia" w:ascii="宋体" w:hAnsi="宋体" w:cs="宋体"/>
          <w:szCs w:val="21"/>
          <w:lang w:bidi="ar"/>
        </w:rPr>
        <w:t>采购人/代理机构于年月日,就质疑事项作出了答复/没有在法定期限内作出答复。</w:t>
      </w:r>
    </w:p>
    <w:p w14:paraId="1A82E9A1">
      <w:pPr>
        <w:widowControl/>
        <w:spacing w:line="288" w:lineRule="auto"/>
        <w:ind w:firstLine="369"/>
        <w:jc w:val="left"/>
        <w:rPr>
          <w:rFonts w:ascii="宋体" w:hAnsi="宋体" w:cs="宋体"/>
          <w:szCs w:val="21"/>
        </w:rPr>
      </w:pPr>
    </w:p>
    <w:p w14:paraId="794056D7">
      <w:pPr>
        <w:widowControl/>
        <w:spacing w:line="288" w:lineRule="auto"/>
        <w:ind w:firstLine="369"/>
        <w:jc w:val="left"/>
        <w:rPr>
          <w:rFonts w:ascii="宋体" w:hAnsi="宋体" w:cs="宋体"/>
          <w:szCs w:val="21"/>
        </w:rPr>
      </w:pPr>
      <w:r>
        <w:rPr>
          <w:rFonts w:hint="eastAsia" w:ascii="宋体" w:hAnsi="宋体" w:cs="宋体"/>
          <w:b/>
          <w:bCs/>
          <w:szCs w:val="21"/>
          <w:lang w:bidi="ar"/>
        </w:rPr>
        <w:t>四、投诉事项具体内容</w:t>
      </w:r>
    </w:p>
    <w:p w14:paraId="1BD02FDC">
      <w:pPr>
        <w:widowControl/>
        <w:spacing w:line="288" w:lineRule="auto"/>
        <w:ind w:firstLine="367"/>
        <w:jc w:val="left"/>
        <w:rPr>
          <w:rFonts w:ascii="宋体" w:hAnsi="宋体" w:cs="宋体"/>
          <w:szCs w:val="21"/>
        </w:rPr>
      </w:pPr>
      <w:r>
        <w:rPr>
          <w:rFonts w:hint="eastAsia" w:ascii="宋体" w:hAnsi="宋体" w:cs="宋体"/>
          <w:szCs w:val="21"/>
          <w:lang w:bidi="ar"/>
        </w:rPr>
        <w:t>投诉事项1：</w:t>
      </w:r>
    </w:p>
    <w:p w14:paraId="4DF81950">
      <w:pPr>
        <w:widowControl/>
        <w:spacing w:line="288" w:lineRule="auto"/>
        <w:ind w:firstLine="367"/>
        <w:jc w:val="left"/>
        <w:rPr>
          <w:rFonts w:ascii="宋体" w:hAnsi="宋体" w:cs="宋体"/>
          <w:szCs w:val="21"/>
        </w:rPr>
      </w:pPr>
      <w:r>
        <w:rPr>
          <w:rFonts w:hint="eastAsia" w:ascii="宋体" w:hAnsi="宋体" w:cs="宋体"/>
          <w:szCs w:val="21"/>
          <w:lang w:bidi="ar"/>
        </w:rPr>
        <w:t>事实依据：</w:t>
      </w:r>
    </w:p>
    <w:p w14:paraId="148E465C">
      <w:pPr>
        <w:widowControl/>
        <w:spacing w:line="288" w:lineRule="auto"/>
        <w:ind w:firstLine="367"/>
        <w:jc w:val="left"/>
        <w:rPr>
          <w:rFonts w:ascii="宋体" w:hAnsi="宋体" w:cs="宋体"/>
          <w:szCs w:val="21"/>
        </w:rPr>
      </w:pPr>
      <w:r>
        <w:rPr>
          <w:rFonts w:hint="eastAsia" w:ascii="宋体" w:hAnsi="宋体" w:cs="宋体"/>
          <w:szCs w:val="21"/>
          <w:lang w:bidi="ar"/>
        </w:rPr>
        <w:t>法律依据：</w:t>
      </w:r>
    </w:p>
    <w:p w14:paraId="6544DCBA">
      <w:pPr>
        <w:widowControl/>
        <w:spacing w:line="288" w:lineRule="auto"/>
        <w:ind w:firstLine="367"/>
        <w:jc w:val="left"/>
        <w:rPr>
          <w:rFonts w:ascii="宋体" w:hAnsi="宋体" w:cs="宋体"/>
          <w:szCs w:val="21"/>
        </w:rPr>
      </w:pPr>
      <w:r>
        <w:rPr>
          <w:rFonts w:hint="eastAsia" w:ascii="宋体" w:hAnsi="宋体" w:cs="宋体"/>
          <w:szCs w:val="21"/>
          <w:lang w:bidi="ar"/>
        </w:rPr>
        <w:t>投诉事项2：</w:t>
      </w:r>
    </w:p>
    <w:p w14:paraId="56D10CDC">
      <w:pPr>
        <w:widowControl/>
        <w:spacing w:line="288" w:lineRule="auto"/>
        <w:ind w:firstLine="367"/>
        <w:jc w:val="left"/>
        <w:rPr>
          <w:rFonts w:ascii="宋体" w:hAnsi="宋体" w:cs="宋体"/>
          <w:szCs w:val="21"/>
        </w:rPr>
      </w:pPr>
      <w:r>
        <w:rPr>
          <w:rFonts w:hint="eastAsia" w:ascii="宋体" w:hAnsi="宋体" w:cs="宋体"/>
          <w:szCs w:val="21"/>
          <w:lang w:bidi="ar"/>
        </w:rPr>
        <w:t>……</w:t>
      </w:r>
    </w:p>
    <w:p w14:paraId="607390C3">
      <w:pPr>
        <w:widowControl/>
        <w:spacing w:line="288" w:lineRule="auto"/>
        <w:ind w:firstLine="367"/>
        <w:jc w:val="left"/>
        <w:rPr>
          <w:rFonts w:ascii="宋体" w:hAnsi="宋体" w:cs="宋体"/>
          <w:szCs w:val="21"/>
        </w:rPr>
      </w:pPr>
      <w:r>
        <w:rPr>
          <w:rFonts w:hint="eastAsia" w:ascii="宋体" w:hAnsi="宋体" w:cs="宋体"/>
          <w:szCs w:val="21"/>
          <w:lang w:bidi="ar"/>
        </w:rPr>
        <w:t>五、与投诉事项相关的投诉请求</w:t>
      </w:r>
    </w:p>
    <w:p w14:paraId="5B8E602C">
      <w:pPr>
        <w:widowControl/>
        <w:spacing w:line="288" w:lineRule="auto"/>
        <w:ind w:firstLine="367"/>
        <w:jc w:val="left"/>
        <w:rPr>
          <w:rFonts w:ascii="宋体" w:hAnsi="宋体" w:cs="宋体"/>
          <w:szCs w:val="21"/>
        </w:rPr>
      </w:pPr>
      <w:r>
        <w:rPr>
          <w:rFonts w:hint="eastAsia" w:ascii="宋体" w:hAnsi="宋体" w:cs="宋体"/>
          <w:szCs w:val="21"/>
          <w:lang w:bidi="ar"/>
        </w:rPr>
        <w:t>请求：</w:t>
      </w:r>
    </w:p>
    <w:p w14:paraId="68558334">
      <w:pPr>
        <w:widowControl/>
        <w:spacing w:line="288" w:lineRule="auto"/>
        <w:ind w:firstLine="367"/>
        <w:jc w:val="left"/>
        <w:rPr>
          <w:rFonts w:ascii="宋体" w:hAnsi="宋体" w:cs="宋体"/>
          <w:szCs w:val="21"/>
        </w:rPr>
      </w:pPr>
    </w:p>
    <w:p w14:paraId="081A7253">
      <w:pPr>
        <w:widowControl/>
        <w:spacing w:line="288" w:lineRule="auto"/>
        <w:ind w:firstLine="369"/>
        <w:jc w:val="left"/>
        <w:rPr>
          <w:rFonts w:ascii="宋体" w:hAnsi="宋体" w:cs="宋体"/>
          <w:szCs w:val="21"/>
        </w:rPr>
      </w:pPr>
      <w:r>
        <w:rPr>
          <w:rFonts w:hint="eastAsia" w:ascii="宋体" w:hAnsi="宋体" w:cs="宋体"/>
          <w:b/>
          <w:bCs/>
          <w:szCs w:val="21"/>
          <w:lang w:bidi="ar"/>
        </w:rPr>
        <w:t>签字(签章)：公章：</w:t>
      </w:r>
    </w:p>
    <w:p w14:paraId="4A5CB4AE">
      <w:pPr>
        <w:widowControl/>
        <w:spacing w:line="288" w:lineRule="auto"/>
        <w:ind w:firstLine="369"/>
        <w:jc w:val="left"/>
        <w:rPr>
          <w:rFonts w:ascii="宋体" w:hAnsi="宋体" w:cs="宋体"/>
          <w:szCs w:val="21"/>
        </w:rPr>
      </w:pPr>
      <w:r>
        <w:rPr>
          <w:rFonts w:hint="eastAsia" w:ascii="宋体" w:hAnsi="宋体" w:cs="宋体"/>
          <w:b/>
          <w:bCs/>
          <w:szCs w:val="21"/>
          <w:lang w:bidi="ar"/>
        </w:rPr>
        <w:t>日期：</w:t>
      </w:r>
    </w:p>
    <w:p w14:paraId="1B8BBD13">
      <w:pPr>
        <w:widowControl/>
        <w:spacing w:line="288" w:lineRule="auto"/>
        <w:jc w:val="left"/>
        <w:rPr>
          <w:rFonts w:ascii="宋体" w:hAnsi="宋体" w:cs="宋体"/>
          <w:szCs w:val="21"/>
        </w:rPr>
      </w:pPr>
    </w:p>
    <w:p w14:paraId="10269506">
      <w:pPr>
        <w:widowControl/>
        <w:spacing w:line="288" w:lineRule="auto"/>
        <w:jc w:val="left"/>
        <w:rPr>
          <w:rFonts w:ascii="宋体" w:hAnsi="宋体" w:cs="宋体"/>
          <w:szCs w:val="21"/>
        </w:rPr>
      </w:pPr>
      <w:r>
        <w:rPr>
          <w:rFonts w:hint="eastAsia" w:ascii="宋体" w:hAnsi="宋体" w:cs="宋体"/>
          <w:b/>
          <w:bCs/>
          <w:szCs w:val="21"/>
          <w:lang w:bidi="ar"/>
        </w:rPr>
        <w:t>投诉书制作说明：</w:t>
      </w:r>
    </w:p>
    <w:p w14:paraId="735A2F88">
      <w:pPr>
        <w:widowControl/>
        <w:spacing w:line="288" w:lineRule="auto"/>
        <w:ind w:firstLine="420"/>
        <w:jc w:val="left"/>
        <w:rPr>
          <w:rFonts w:ascii="宋体" w:hAnsi="宋体" w:cs="宋体"/>
          <w:szCs w:val="21"/>
        </w:rPr>
      </w:pPr>
      <w:r>
        <w:rPr>
          <w:rFonts w:hint="eastAsia" w:ascii="宋体" w:hAnsi="宋体" w:cs="宋体"/>
          <w:szCs w:val="21"/>
          <w:lang w:bidi="ar"/>
        </w:rPr>
        <w:t>1.投诉人提起投诉时，应当提交投诉书和必要的证明材料，并按照被投诉人和与投诉事项有关的供应商数量提供投诉书副本。</w:t>
      </w:r>
    </w:p>
    <w:p w14:paraId="3417D95B">
      <w:pPr>
        <w:widowControl/>
        <w:spacing w:line="288" w:lineRule="auto"/>
        <w:ind w:firstLine="420"/>
        <w:jc w:val="left"/>
        <w:rPr>
          <w:rFonts w:ascii="宋体" w:hAnsi="宋体" w:cs="宋体"/>
          <w:szCs w:val="21"/>
        </w:rPr>
      </w:pPr>
      <w:r>
        <w:rPr>
          <w:rFonts w:hint="eastAsia" w:ascii="宋体" w:hAnsi="宋体" w:cs="宋体"/>
          <w:szCs w:val="21"/>
          <w:lang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4CAFCA31">
      <w:pPr>
        <w:widowControl/>
        <w:spacing w:line="288" w:lineRule="auto"/>
        <w:ind w:firstLine="420"/>
        <w:jc w:val="left"/>
        <w:rPr>
          <w:rFonts w:ascii="宋体" w:hAnsi="宋体" w:cs="宋体"/>
          <w:szCs w:val="21"/>
        </w:rPr>
      </w:pPr>
      <w:r>
        <w:rPr>
          <w:rFonts w:hint="eastAsia" w:ascii="宋体" w:hAnsi="宋体" w:cs="宋体"/>
          <w:szCs w:val="21"/>
          <w:lang w:bidi="ar"/>
        </w:rPr>
        <w:t>3.投诉人若对项目的某一分包进行投诉，投诉书应列明具体分包号。</w:t>
      </w:r>
    </w:p>
    <w:p w14:paraId="32798799">
      <w:pPr>
        <w:widowControl/>
        <w:spacing w:line="288" w:lineRule="auto"/>
        <w:ind w:firstLine="420"/>
        <w:jc w:val="left"/>
        <w:rPr>
          <w:rFonts w:ascii="宋体" w:hAnsi="宋体" w:cs="宋体"/>
          <w:szCs w:val="21"/>
        </w:rPr>
      </w:pPr>
      <w:r>
        <w:rPr>
          <w:rFonts w:hint="eastAsia" w:ascii="宋体" w:hAnsi="宋体" w:cs="宋体"/>
          <w:szCs w:val="21"/>
          <w:lang w:bidi="ar"/>
        </w:rPr>
        <w:t>4.投诉书应简要列明质疑事项，质疑函、质疑答复等作为附件材料提供。</w:t>
      </w:r>
    </w:p>
    <w:p w14:paraId="25D8E0D2">
      <w:pPr>
        <w:widowControl/>
        <w:spacing w:line="288" w:lineRule="auto"/>
        <w:ind w:firstLine="420"/>
        <w:jc w:val="left"/>
        <w:rPr>
          <w:rFonts w:ascii="宋体" w:hAnsi="宋体" w:cs="宋体"/>
          <w:szCs w:val="21"/>
        </w:rPr>
      </w:pPr>
      <w:r>
        <w:rPr>
          <w:rFonts w:hint="eastAsia" w:ascii="宋体" w:hAnsi="宋体" w:cs="宋体"/>
          <w:szCs w:val="21"/>
          <w:lang w:bidi="ar"/>
        </w:rPr>
        <w:t>5.投诉书的投诉事项应具体、明确，并有必要的事实依据和法律依据。</w:t>
      </w:r>
    </w:p>
    <w:p w14:paraId="707E85DD">
      <w:pPr>
        <w:widowControl/>
        <w:spacing w:line="288" w:lineRule="auto"/>
        <w:ind w:firstLine="420"/>
        <w:jc w:val="left"/>
        <w:rPr>
          <w:rFonts w:ascii="宋体" w:hAnsi="宋体" w:cs="宋体"/>
          <w:szCs w:val="21"/>
        </w:rPr>
      </w:pPr>
      <w:r>
        <w:rPr>
          <w:rFonts w:hint="eastAsia" w:ascii="宋体" w:hAnsi="宋体" w:cs="宋体"/>
          <w:szCs w:val="21"/>
          <w:lang w:bidi="ar"/>
        </w:rPr>
        <w:t>6.投诉书的投诉请求应与投诉事项相关。</w:t>
      </w:r>
    </w:p>
    <w:p w14:paraId="2269EB40">
      <w:pPr>
        <w:widowControl/>
        <w:spacing w:line="288" w:lineRule="auto"/>
        <w:ind w:firstLine="420"/>
        <w:jc w:val="left"/>
        <w:rPr>
          <w:rFonts w:ascii="宋体" w:hAnsi="宋体" w:cs="宋体"/>
          <w:szCs w:val="21"/>
        </w:rPr>
      </w:pPr>
      <w:r>
        <w:rPr>
          <w:rFonts w:hint="eastAsia" w:ascii="宋体" w:hAnsi="宋体" w:cs="宋体"/>
          <w:szCs w:val="21"/>
          <w:lang w:bidi="ar"/>
        </w:rPr>
        <w:t>7.投诉人为自然人的，投诉书应当由本人签字；投诉人为法人或者其他组织的，投诉书应当由法定代表人、主要负责人，或者其授权代表签字或者盖章，并加盖公章。</w:t>
      </w:r>
    </w:p>
    <w:p w14:paraId="4CF3675F">
      <w:pPr>
        <w:widowControl/>
        <w:spacing w:line="288" w:lineRule="auto"/>
        <w:ind w:firstLine="420"/>
        <w:jc w:val="left"/>
        <w:rPr>
          <w:rFonts w:ascii="宋体" w:hAnsi="宋体" w:cs="宋体"/>
          <w:szCs w:val="21"/>
        </w:rPr>
      </w:pPr>
      <w:r>
        <w:rPr>
          <w:rFonts w:hint="eastAsia" w:ascii="宋体" w:hAnsi="宋体" w:cs="宋体"/>
          <w:szCs w:val="21"/>
          <w:lang w:bidi="ar"/>
        </w:rPr>
        <w:t>8.在浙江省政府采购云平台提起投诉的，按照平台相关规定执行。</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4401">
    <w:pPr>
      <w:pStyle w:val="5"/>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41FB6D2">
                <w:pPr>
                  <w:pStyle w:val="5"/>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0"/>
  <w:displayVerticalDrawingGridEvery w:val="2"/>
  <w:characterSpacingControl w:val="doNotCompress"/>
  <w:hdrShapeDefaults>
    <o:shapelayout v:ext="edit">
      <o:idmap v:ext="edit" data="2"/>
    </o:shapelayout>
  </w:hdrShapeDefaults>
  <w:compat>
    <w:balanceSingleByteDoubleByteWidth/>
    <w:doNotExpandShiftReturn/>
    <w:adjustLineHeightInTable/>
    <w:doNotWrapTextWithPunct/>
    <w:doNotUseEastAsianBreakRules/>
    <w:useFELayout/>
    <w:splitPgBreakAndParaMark/>
    <w:compatSetting w:name="compatibilityMode" w:uri="http://schemas.microsoft.com/office/word" w:val="12"/>
  </w:compat>
  <w:rsids>
    <w:rsidRoot w:val="004150A3"/>
    <w:rsid w:val="00164CE6"/>
    <w:rsid w:val="00191455"/>
    <w:rsid w:val="00260EA9"/>
    <w:rsid w:val="00261340"/>
    <w:rsid w:val="00406BE1"/>
    <w:rsid w:val="004150A3"/>
    <w:rsid w:val="00756FE9"/>
    <w:rsid w:val="00A76EDA"/>
    <w:rsid w:val="00C75A75"/>
    <w:rsid w:val="00CE64DF"/>
    <w:rsid w:val="00E56361"/>
    <w:rsid w:val="00E775CB"/>
    <w:rsid w:val="00F050D5"/>
    <w:rsid w:val="00F11082"/>
    <w:rsid w:val="00FF6346"/>
    <w:rsid w:val="03C137B7"/>
    <w:rsid w:val="05257309"/>
    <w:rsid w:val="05CE49C6"/>
    <w:rsid w:val="06F96F5E"/>
    <w:rsid w:val="09D73E1D"/>
    <w:rsid w:val="0A761D43"/>
    <w:rsid w:val="0CC26EAF"/>
    <w:rsid w:val="0F024638"/>
    <w:rsid w:val="104651D5"/>
    <w:rsid w:val="11261C05"/>
    <w:rsid w:val="11AF6E25"/>
    <w:rsid w:val="14BB3681"/>
    <w:rsid w:val="15D22D02"/>
    <w:rsid w:val="16183BFB"/>
    <w:rsid w:val="161E0BD1"/>
    <w:rsid w:val="184E7EF5"/>
    <w:rsid w:val="196E061F"/>
    <w:rsid w:val="1C3B4576"/>
    <w:rsid w:val="1D4467F9"/>
    <w:rsid w:val="22102AB3"/>
    <w:rsid w:val="2623635A"/>
    <w:rsid w:val="26984754"/>
    <w:rsid w:val="2A996B5B"/>
    <w:rsid w:val="2BEB112B"/>
    <w:rsid w:val="2FB360CB"/>
    <w:rsid w:val="35B54174"/>
    <w:rsid w:val="3BE30ABD"/>
    <w:rsid w:val="3D8E467F"/>
    <w:rsid w:val="3E0D3390"/>
    <w:rsid w:val="3E6C377C"/>
    <w:rsid w:val="40DD7177"/>
    <w:rsid w:val="42095809"/>
    <w:rsid w:val="44033EFC"/>
    <w:rsid w:val="444B08CD"/>
    <w:rsid w:val="445714E3"/>
    <w:rsid w:val="449F199D"/>
    <w:rsid w:val="44DF168D"/>
    <w:rsid w:val="482A0450"/>
    <w:rsid w:val="503A35E5"/>
    <w:rsid w:val="50CC1778"/>
    <w:rsid w:val="51787AA7"/>
    <w:rsid w:val="51B573C7"/>
    <w:rsid w:val="55056298"/>
    <w:rsid w:val="57B21936"/>
    <w:rsid w:val="5A40568A"/>
    <w:rsid w:val="5AEE6142"/>
    <w:rsid w:val="5BD00A2C"/>
    <w:rsid w:val="5D7A1F6F"/>
    <w:rsid w:val="62C83819"/>
    <w:rsid w:val="631F344B"/>
    <w:rsid w:val="64502DAC"/>
    <w:rsid w:val="64DC0F92"/>
    <w:rsid w:val="67AC3A0C"/>
    <w:rsid w:val="6A811388"/>
    <w:rsid w:val="6A9F399C"/>
    <w:rsid w:val="6E371213"/>
    <w:rsid w:val="71404BE3"/>
    <w:rsid w:val="72820A08"/>
    <w:rsid w:val="72B25649"/>
    <w:rsid w:val="72E07B82"/>
    <w:rsid w:val="73F36EE0"/>
    <w:rsid w:val="74153A2E"/>
    <w:rsid w:val="75DA5D48"/>
    <w:rsid w:val="767E369F"/>
    <w:rsid w:val="76B012F4"/>
    <w:rsid w:val="77191553"/>
    <w:rsid w:val="78613F13"/>
    <w:rsid w:val="7B587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b/>
      <w:bCs/>
      <w:sz w:val="36"/>
      <w:szCs w:val="36"/>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b/>
      <w:bCs/>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link w:val="1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4"/>
    <w:next w:val="4"/>
    <w:link w:val="12"/>
    <w:qFormat/>
    <w:uiPriority w:val="0"/>
    <w:rPr>
      <w:b/>
      <w:bCs/>
    </w:rPr>
  </w:style>
  <w:style w:type="character" w:styleId="10">
    <w:name w:val="annotation reference"/>
    <w:basedOn w:val="9"/>
    <w:qFormat/>
    <w:uiPriority w:val="0"/>
    <w:rPr>
      <w:sz w:val="21"/>
      <w:szCs w:val="21"/>
    </w:rPr>
  </w:style>
  <w:style w:type="character" w:customStyle="1" w:styleId="11">
    <w:name w:val="批注文字 字符"/>
    <w:basedOn w:val="9"/>
    <w:link w:val="4"/>
    <w:qFormat/>
    <w:uiPriority w:val="0"/>
    <w:rPr>
      <w:sz w:val="21"/>
      <w:szCs w:val="22"/>
    </w:rPr>
  </w:style>
  <w:style w:type="character" w:customStyle="1" w:styleId="12">
    <w:name w:val="批注主题 字符"/>
    <w:basedOn w:val="11"/>
    <w:link w:val="7"/>
    <w:qFormat/>
    <w:uiPriority w:val="0"/>
    <w:rPr>
      <w:b/>
      <w:bCs/>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6929</Words>
  <Characters>7599</Characters>
  <Lines>1</Lines>
  <Paragraphs>1</Paragraphs>
  <TotalTime>12</TotalTime>
  <ScaleCrop>false</ScaleCrop>
  <LinksUpToDate>false</LinksUpToDate>
  <CharactersWithSpaces>7620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2026-10-12T08:43:31Z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2052-12.1.0.28505</vt:lpwstr>
  </property>
  <property fmtid="{D5CDD505-2E9C-101B-9397-08002B2CF9AE}" pid="4" name="ICV">
    <vt:lpwstr>709D5DBBB6684A02BDAB91568877A99B_12</vt:lpwstr>
  </property>
</Properties>
</file>